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507" w:rsidRDefault="005E5507">
      <w:pPr>
        <w:pStyle w:val="Heading1"/>
      </w:pPr>
      <w:hyperlink r:id="rId6">
        <w:r w:rsidR="00042746">
          <w:t>Постановление Правительства РФ от 10 марта 2022 г. N 336 "Об особенностях организации и осуществления государственного контроля (надзора), муниципального контроля" (с измен</w:t>
        </w:r>
        <w:r w:rsidR="00042746">
          <w:t>е</w:t>
        </w:r>
        <w:r w:rsidR="00042746">
          <w:t xml:space="preserve">ниями и </w:t>
        </w:r>
        <w:r w:rsidR="00042746">
          <w:t>дополнениями)</w:t>
        </w:r>
      </w:hyperlink>
    </w:p>
    <w:p w:rsidR="005E5507" w:rsidRDefault="00042746">
      <w:pPr>
        <w:pStyle w:val="af1"/>
      </w:pPr>
      <w:r>
        <w:t>С изменениями и дополнениями от:</w:t>
      </w:r>
    </w:p>
    <w:p w:rsidR="005E5507" w:rsidRDefault="00042746">
      <w:pPr>
        <w:pStyle w:val="af"/>
      </w:pPr>
      <w:r>
        <w:rPr>
          <w:shd w:val="clear" w:color="auto" w:fill="EAEFED"/>
        </w:rPr>
        <w:t>24 марта, 17 августа, 2 сентября, 1 октября, 10 ноября, 29 декабря 2022 г., 4 февраля, 10 марта, 19 июня 2023 г.</w:t>
      </w:r>
    </w:p>
    <w:p w:rsidR="005E5507" w:rsidRDefault="00042746">
      <w:pPr>
        <w:pStyle w:val="aa"/>
      </w:pPr>
      <w:r>
        <w:rPr>
          <w:color w:val="000000"/>
          <w:sz w:val="16"/>
          <w:shd w:val="clear" w:color="auto" w:fill="F0F0F0"/>
        </w:rPr>
        <w:t>ГАРАНТ:</w:t>
      </w:r>
    </w:p>
    <w:p w:rsidR="005E5507" w:rsidRDefault="00042746">
      <w:pPr>
        <w:pStyle w:val="aa"/>
      </w:pPr>
      <w:r>
        <w:rPr>
          <w:shd w:val="clear" w:color="auto" w:fill="F0F0F0"/>
        </w:rPr>
        <w:t xml:space="preserve">О мерах валютного контроля в условиях внешнего санкционного давления см. </w:t>
      </w:r>
      <w:hyperlink r:id="rId7">
        <w:r>
          <w:rPr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РФ от 28 мая 2022 г. N 977</w:t>
      </w:r>
    </w:p>
    <w:p w:rsidR="005E5507" w:rsidRDefault="00042746">
      <w:pPr>
        <w:pStyle w:val="aa"/>
      </w:pPr>
      <w:r>
        <w:rPr>
          <w:shd w:val="clear" w:color="auto" w:fill="F0F0F0"/>
        </w:rPr>
        <w:t>Об особенностях осуществления государственного контроля (надзора), муниципального контр</w:t>
      </w:r>
      <w:r>
        <w:rPr>
          <w:shd w:val="clear" w:color="auto" w:fill="F0F0F0"/>
        </w:rPr>
        <w:t>о</w:t>
      </w:r>
      <w:r>
        <w:rPr>
          <w:shd w:val="clear" w:color="auto" w:fill="F0F0F0"/>
        </w:rPr>
        <w:t>ля в отношении аккредитованных организаций, осуществляющих д</w:t>
      </w:r>
      <w:r>
        <w:rPr>
          <w:shd w:val="clear" w:color="auto" w:fill="F0F0F0"/>
        </w:rPr>
        <w:t>еятельность в области и</w:t>
      </w:r>
      <w:r>
        <w:rPr>
          <w:shd w:val="clear" w:color="auto" w:fill="F0F0F0"/>
        </w:rPr>
        <w:t>н</w:t>
      </w:r>
      <w:r>
        <w:rPr>
          <w:shd w:val="clear" w:color="auto" w:fill="F0F0F0"/>
        </w:rPr>
        <w:t xml:space="preserve">формационных технологий см. </w:t>
      </w:r>
      <w:hyperlink r:id="rId8">
        <w:r>
          <w:rPr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РФ от 24 марта 2022 г. N 448</w:t>
      </w:r>
    </w:p>
    <w:p w:rsidR="005E5507" w:rsidRDefault="00042746">
      <w:r>
        <w:rPr>
          <w:rStyle w:val="a5"/>
        </w:rPr>
        <w:t>Правительство Российской Федерации постановляет:</w:t>
      </w:r>
    </w:p>
    <w:p w:rsidR="005E5507" w:rsidRDefault="00042746">
      <w:pPr>
        <w:pStyle w:val="aa"/>
      </w:pPr>
      <w:r>
        <w:rPr>
          <w:color w:val="000000"/>
          <w:sz w:val="16"/>
          <w:shd w:val="clear" w:color="auto" w:fill="F0F0F0"/>
        </w:rPr>
        <w:t>Информация об изменениях:</w:t>
      </w:r>
    </w:p>
    <w:p w:rsidR="005E5507" w:rsidRDefault="00042746">
      <w:pPr>
        <w:pStyle w:val="ae"/>
      </w:pPr>
      <w:bookmarkStart w:id="0" w:name="sub_1"/>
      <w:bookmarkEnd w:id="0"/>
      <w:r>
        <w:rPr>
          <w:shd w:val="clear" w:color="auto" w:fill="F0F0F0"/>
        </w:rPr>
        <w:t>Пунк</w:t>
      </w:r>
      <w:r>
        <w:rPr>
          <w:shd w:val="clear" w:color="auto" w:fill="F0F0F0"/>
        </w:rPr>
        <w:t xml:space="preserve">т 1 изменен с 25 марта 2022 г. - </w:t>
      </w:r>
      <w:hyperlink r:id="rId9">
        <w:r>
          <w:rPr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России от 24 марта 2022 г. N 448</w:t>
      </w:r>
    </w:p>
    <w:p w:rsidR="005E5507" w:rsidRDefault="005E5507">
      <w:pPr>
        <w:pStyle w:val="ae"/>
      </w:pPr>
      <w:hyperlink r:id="rId10">
        <w:r w:rsidR="00042746">
          <w:rPr>
            <w:shd w:val="clear" w:color="auto" w:fill="F0F0F0"/>
          </w:rPr>
          <w:t>См. предыдущую редакцию</w:t>
        </w:r>
      </w:hyperlink>
    </w:p>
    <w:p w:rsidR="005E5507" w:rsidRDefault="00042746">
      <w:r>
        <w:rPr>
          <w:rStyle w:val="a5"/>
        </w:rPr>
        <w:t>1. Установить, что в 2022 году не проводятся плановые контрольные (надзорные) меропри</w:t>
      </w:r>
      <w:r>
        <w:rPr>
          <w:rStyle w:val="a5"/>
        </w:rPr>
        <w:t>я</w:t>
      </w:r>
      <w:r>
        <w:rPr>
          <w:rStyle w:val="a5"/>
        </w:rPr>
        <w:t>тия, плановые проверки при осуществлении видов государственного контроля (надзора), муниц</w:t>
      </w:r>
      <w:r>
        <w:rPr>
          <w:rStyle w:val="a5"/>
        </w:rPr>
        <w:t>и</w:t>
      </w:r>
      <w:r>
        <w:rPr>
          <w:rStyle w:val="a5"/>
        </w:rPr>
        <w:t xml:space="preserve">пального контроля, порядок организации и осуществления которых регулируется </w:t>
      </w:r>
      <w:hyperlink r:id="rId11">
        <w:r>
          <w:t>Федеральным з</w:t>
        </w:r>
        <w:r>
          <w:t>а</w:t>
        </w:r>
        <w:r>
          <w:t>коном</w:t>
        </w:r>
      </w:hyperlink>
      <w:r>
        <w:rPr>
          <w:rStyle w:val="a5"/>
        </w:rPr>
        <w:t xml:space="preserve">"О государственном контроле (надзоре) и муниципальном контроле в Российской Федерации" и </w:t>
      </w:r>
      <w:hyperlink r:id="rId12">
        <w:r>
          <w:t>Федеральным законо</w:t>
        </w:r>
        <w:r>
          <w:t>м</w:t>
        </w:r>
      </w:hyperlink>
      <w:r>
        <w:rPr>
          <w:rStyle w:val="a5"/>
        </w:rPr>
        <w:t>"О защите прав юридических лиц и индивидуальных предпринимателей при осуществлении государственного контроля (надзора) и муниципального контроля", а также при осуществлении государственного контроля (надзора) за деятельностью органов государственной власт</w:t>
      </w:r>
      <w:r>
        <w:rPr>
          <w:rStyle w:val="a5"/>
        </w:rPr>
        <w:t>и субъектов Российской Федерации и должностных лиц органов государственной власти суб</w:t>
      </w:r>
      <w:r>
        <w:rPr>
          <w:rStyle w:val="a5"/>
        </w:rPr>
        <w:t>ъ</w:t>
      </w:r>
      <w:r>
        <w:rPr>
          <w:rStyle w:val="a5"/>
        </w:rPr>
        <w:t>ектов Российской Федерации и за деятельностью органов местного самоуправления и должностных лиц органов местного самоуправления (включая контроль за эффективностью и каче</w:t>
      </w:r>
      <w:r>
        <w:rPr>
          <w:rStyle w:val="a5"/>
        </w:rPr>
        <w:t>ством осущес</w:t>
      </w:r>
      <w:r>
        <w:rPr>
          <w:rStyle w:val="a5"/>
        </w:rPr>
        <w:t>т</w:t>
      </w:r>
      <w:r>
        <w:rPr>
          <w:rStyle w:val="a5"/>
        </w:rPr>
        <w:t>вления органами государственной власти субъектов Российской Федерации переданных полном</w:t>
      </w:r>
      <w:r>
        <w:rPr>
          <w:rStyle w:val="a5"/>
        </w:rPr>
        <w:t>о</w:t>
      </w:r>
      <w:r>
        <w:rPr>
          <w:rStyle w:val="a5"/>
        </w:rPr>
        <w:t>чий, а также контроль за осуществлением органами местного самоуправления отдельных госуда</w:t>
      </w:r>
      <w:r>
        <w:rPr>
          <w:rStyle w:val="a5"/>
        </w:rPr>
        <w:t>р</w:t>
      </w:r>
      <w:r>
        <w:rPr>
          <w:rStyle w:val="a5"/>
        </w:rPr>
        <w:t xml:space="preserve">ственных полномочий), за исключением случаев, указанных в </w:t>
      </w:r>
      <w:hyperlink w:anchor="sub_2">
        <w:r>
          <w:t>пункте 2</w:t>
        </w:r>
      </w:hyperlink>
      <w:r>
        <w:rPr>
          <w:rStyle w:val="a5"/>
        </w:rPr>
        <w:t xml:space="preserve"> настоящего постановления.</w:t>
      </w:r>
    </w:p>
    <w:p w:rsidR="005E5507" w:rsidRDefault="00042746">
      <w:r>
        <w:rPr>
          <w:rStyle w:val="a5"/>
        </w:rPr>
        <w:t>2. Допускается проведение запланированных на 2022 год плановых контрольных (надзо</w:t>
      </w:r>
      <w:r>
        <w:rPr>
          <w:rStyle w:val="a5"/>
        </w:rPr>
        <w:t>р</w:t>
      </w:r>
      <w:r>
        <w:rPr>
          <w:rStyle w:val="a5"/>
        </w:rPr>
        <w:t>ных) мероприятий:</w:t>
      </w:r>
    </w:p>
    <w:p w:rsidR="005E5507" w:rsidRDefault="00042746">
      <w:bookmarkStart w:id="1" w:name="sub_2"/>
      <w:bookmarkEnd w:id="1"/>
      <w:r>
        <w:rPr>
          <w:rStyle w:val="a5"/>
        </w:rPr>
        <w:t>а) в рамках федерального государственного санитарно-эпидемиологического контроля (на</w:t>
      </w:r>
      <w:r>
        <w:rPr>
          <w:rStyle w:val="a5"/>
        </w:rPr>
        <w:t>д</w:t>
      </w:r>
      <w:r>
        <w:rPr>
          <w:rStyle w:val="a5"/>
        </w:rPr>
        <w:t>зора) в отношении</w:t>
      </w:r>
      <w:r>
        <w:rPr>
          <w:rStyle w:val="a5"/>
        </w:rPr>
        <w:t xml:space="preserve"> следующих объектов контроля, отнесенных к категории чрезвычайно высокого риска:</w:t>
      </w:r>
    </w:p>
    <w:p w:rsidR="005E5507" w:rsidRDefault="00042746">
      <w:bookmarkStart w:id="2" w:name="sub_21"/>
      <w:bookmarkEnd w:id="2"/>
      <w:r>
        <w:rPr>
          <w:rStyle w:val="a5"/>
        </w:rPr>
        <w:t>дошкольное и начальное общее образование;</w:t>
      </w:r>
    </w:p>
    <w:p w:rsidR="005E5507" w:rsidRDefault="00042746">
      <w:r>
        <w:rPr>
          <w:rStyle w:val="a5"/>
        </w:rPr>
        <w:t>основное общее и среднее (полное) общее образование;</w:t>
      </w:r>
    </w:p>
    <w:p w:rsidR="005E5507" w:rsidRDefault="00042746">
      <w:r>
        <w:rPr>
          <w:rStyle w:val="a5"/>
        </w:rPr>
        <w:t>деятельность по организации отдыха детей и их оздоровления;</w:t>
      </w:r>
    </w:p>
    <w:p w:rsidR="005E5507" w:rsidRDefault="00042746">
      <w:r>
        <w:rPr>
          <w:rStyle w:val="a5"/>
        </w:rPr>
        <w:t>деятельность детских</w:t>
      </w:r>
      <w:r>
        <w:rPr>
          <w:rStyle w:val="a5"/>
        </w:rPr>
        <w:t xml:space="preserve"> лагерей на время каникул;</w:t>
      </w:r>
    </w:p>
    <w:p w:rsidR="005E5507" w:rsidRDefault="00042746">
      <w:r>
        <w:rPr>
          <w:rStyle w:val="a5"/>
        </w:rPr>
        <w:t>деятельность по организации общественного питания детей;</w:t>
      </w:r>
    </w:p>
    <w:p w:rsidR="005E5507" w:rsidRDefault="00042746">
      <w:r>
        <w:rPr>
          <w:rStyle w:val="a5"/>
        </w:rPr>
        <w:t>родильные дома, перинатальные центры;</w:t>
      </w:r>
    </w:p>
    <w:p w:rsidR="005E5507" w:rsidRDefault="00042746">
      <w:r>
        <w:rPr>
          <w:rStyle w:val="a5"/>
        </w:rPr>
        <w:t>социальные услуги с обеспечением проживания;</w:t>
      </w:r>
    </w:p>
    <w:p w:rsidR="005E5507" w:rsidRDefault="00042746">
      <w:r>
        <w:rPr>
          <w:rStyle w:val="a5"/>
        </w:rPr>
        <w:t>деятельность по водоподготовке и водоснабжению;</w:t>
      </w:r>
    </w:p>
    <w:p w:rsidR="005E5507" w:rsidRDefault="00042746">
      <w:r>
        <w:rPr>
          <w:rStyle w:val="a5"/>
        </w:rPr>
        <w:t>б) в рамках федерального государственного</w:t>
      </w:r>
      <w:r>
        <w:rPr>
          <w:rStyle w:val="a5"/>
        </w:rPr>
        <w:t xml:space="preserve"> пожарного надзора в отношении следующих объектов контроля, отнесенных к категориям чрезвычайно высокого риска, высокого риска:</w:t>
      </w:r>
    </w:p>
    <w:p w:rsidR="005E5507" w:rsidRDefault="00042746">
      <w:bookmarkStart w:id="3" w:name="sub_22"/>
      <w:bookmarkEnd w:id="3"/>
      <w:r>
        <w:rPr>
          <w:rStyle w:val="a5"/>
        </w:rPr>
        <w:t>дошкольное и начальное общее образование;</w:t>
      </w:r>
    </w:p>
    <w:p w:rsidR="005E5507" w:rsidRDefault="00042746">
      <w:r>
        <w:rPr>
          <w:rStyle w:val="a5"/>
        </w:rPr>
        <w:t>основное общее и среднее (полное) общее образование;</w:t>
      </w:r>
    </w:p>
    <w:p w:rsidR="005E5507" w:rsidRDefault="00042746">
      <w:r>
        <w:rPr>
          <w:rStyle w:val="a5"/>
        </w:rPr>
        <w:t>деятельность по организации отдых</w:t>
      </w:r>
      <w:r>
        <w:rPr>
          <w:rStyle w:val="a5"/>
        </w:rPr>
        <w:t>а детей и их оздоровления;</w:t>
      </w:r>
    </w:p>
    <w:p w:rsidR="005E5507" w:rsidRDefault="00042746">
      <w:r>
        <w:rPr>
          <w:rStyle w:val="a5"/>
        </w:rPr>
        <w:t>деятельность детских лагерей на время каникул;</w:t>
      </w:r>
    </w:p>
    <w:p w:rsidR="005E5507" w:rsidRDefault="00042746">
      <w:r>
        <w:rPr>
          <w:rStyle w:val="a5"/>
        </w:rPr>
        <w:lastRenderedPageBreak/>
        <w:t>родильные дома, перинатальные центры;</w:t>
      </w:r>
    </w:p>
    <w:p w:rsidR="005E5507" w:rsidRDefault="00042746">
      <w:r>
        <w:rPr>
          <w:rStyle w:val="a5"/>
        </w:rPr>
        <w:t>социальные услуги с обеспечением проживания;</w:t>
      </w:r>
    </w:p>
    <w:p w:rsidR="005E5507" w:rsidRDefault="00042746">
      <w:r>
        <w:rPr>
          <w:rStyle w:val="a5"/>
        </w:rPr>
        <w:t xml:space="preserve">в) в рамках федерального государственного надзора в области промышленной безопасности в отношении </w:t>
      </w:r>
      <w:r>
        <w:rPr>
          <w:rStyle w:val="a5"/>
        </w:rPr>
        <w:t>опасных производственных объектов, отнесенных ко II классу опасности;</w:t>
      </w:r>
    </w:p>
    <w:p w:rsidR="005E5507" w:rsidRDefault="00042746">
      <w:bookmarkStart w:id="4" w:name="sub_23"/>
      <w:bookmarkEnd w:id="4"/>
      <w:r>
        <w:rPr>
          <w:rStyle w:val="a5"/>
        </w:rPr>
        <w:t>г) в рамках федерального государственного ветеринарного контроля (надзора) в отношении деятельности по содержанию, разведению и убою свиней.</w:t>
      </w:r>
    </w:p>
    <w:p w:rsidR="005E5507" w:rsidRDefault="00042746">
      <w:bookmarkStart w:id="5" w:name="sub_24"/>
      <w:bookmarkEnd w:id="5"/>
      <w:r>
        <w:rPr>
          <w:rStyle w:val="a5"/>
        </w:rPr>
        <w:t>Контрольный (надзорный) орган, орган контроля</w:t>
      </w:r>
      <w:r>
        <w:rPr>
          <w:rStyle w:val="a5"/>
        </w:rPr>
        <w:t xml:space="preserve"> вправе осуществить вместо планового ко</w:t>
      </w:r>
      <w:r>
        <w:rPr>
          <w:rStyle w:val="a5"/>
        </w:rPr>
        <w:t>н</w:t>
      </w:r>
      <w:r>
        <w:rPr>
          <w:rStyle w:val="a5"/>
        </w:rPr>
        <w:t>трольного (надзорного) мероприятия, плановой проверки, проводимых в соответствии с настоящим пунктом, профилактический визит. Контролируемое лицо не вправе отказаться от профилактич</w:t>
      </w:r>
      <w:r>
        <w:rPr>
          <w:rStyle w:val="a5"/>
        </w:rPr>
        <w:t>е</w:t>
      </w:r>
      <w:r>
        <w:rPr>
          <w:rStyle w:val="a5"/>
        </w:rPr>
        <w:t>ского визита в рассматриваемом слу</w:t>
      </w:r>
      <w:r>
        <w:rPr>
          <w:rStyle w:val="a5"/>
        </w:rPr>
        <w:t>чае.</w:t>
      </w:r>
    </w:p>
    <w:p w:rsidR="005E5507" w:rsidRDefault="00042746">
      <w:pPr>
        <w:pStyle w:val="aa"/>
      </w:pPr>
      <w:bookmarkStart w:id="6" w:name="sub_241"/>
      <w:bookmarkEnd w:id="6"/>
      <w:r>
        <w:rPr>
          <w:color w:val="000000"/>
          <w:sz w:val="16"/>
          <w:shd w:val="clear" w:color="auto" w:fill="F0F0F0"/>
        </w:rPr>
        <w:t>Информация об изменениях:</w:t>
      </w:r>
    </w:p>
    <w:p w:rsidR="005E5507" w:rsidRDefault="00042746">
      <w:pPr>
        <w:pStyle w:val="ae"/>
      </w:pPr>
      <w:bookmarkStart w:id="7" w:name="sub_3"/>
      <w:bookmarkEnd w:id="7"/>
      <w:r>
        <w:rPr>
          <w:shd w:val="clear" w:color="auto" w:fill="F0F0F0"/>
        </w:rPr>
        <w:t xml:space="preserve">Пункт 3 изменен с 30 декабря 2022 г. - </w:t>
      </w:r>
      <w:hyperlink r:id="rId13">
        <w:r>
          <w:rPr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России от 29 декабря 2022 г. N 2516</w:t>
      </w:r>
    </w:p>
    <w:p w:rsidR="005E5507" w:rsidRDefault="005E5507">
      <w:pPr>
        <w:pStyle w:val="ae"/>
      </w:pPr>
      <w:hyperlink r:id="rId14">
        <w:r w:rsidR="00042746">
          <w:rPr>
            <w:shd w:val="clear" w:color="auto" w:fill="F0F0F0"/>
          </w:rPr>
          <w:t>См. предыдущую редакцию</w:t>
        </w:r>
      </w:hyperlink>
    </w:p>
    <w:p w:rsidR="005E5507" w:rsidRDefault="00042746">
      <w:r>
        <w:rPr>
          <w:rStyle w:val="a5"/>
        </w:rPr>
        <w:t>3. Установить, что в 2022 - 2023 годах в рамках видов государственного контроля (надзора), муниципального контроля, порядок организации и осуществления которых регулируются Фед</w:t>
      </w:r>
      <w:r>
        <w:rPr>
          <w:rStyle w:val="a5"/>
        </w:rPr>
        <w:t>е</w:t>
      </w:r>
      <w:r>
        <w:rPr>
          <w:rStyle w:val="a5"/>
        </w:rPr>
        <w:t>ральным законом "О государственном конт</w:t>
      </w:r>
      <w:r>
        <w:rPr>
          <w:rStyle w:val="a5"/>
        </w:rPr>
        <w:t xml:space="preserve">роле (надзоре) и муниципальном контроле в Российской Федерации" и </w:t>
      </w:r>
      <w:hyperlink r:id="rId15">
        <w:r>
          <w:t>Федеральным законом</w:t>
        </w:r>
      </w:hyperlink>
      <w:r>
        <w:rPr>
          <w:rStyle w:val="a5"/>
        </w:rPr>
        <w:t>"О защите прав юридических лиц и индивидуальных предпр</w:t>
      </w:r>
      <w:r>
        <w:rPr>
          <w:rStyle w:val="a5"/>
        </w:rPr>
        <w:t>и</w:t>
      </w:r>
      <w:r>
        <w:rPr>
          <w:rStyle w:val="a5"/>
        </w:rPr>
        <w:t>нимателей при осуществлении государственного ко</w:t>
      </w:r>
      <w:r>
        <w:rPr>
          <w:rStyle w:val="a5"/>
        </w:rPr>
        <w:t>нтроля (надзора) и муниципального контроля", а также при осуществлении государственного контроля (надзора) за деятельностью органов госуда</w:t>
      </w:r>
      <w:r>
        <w:rPr>
          <w:rStyle w:val="a5"/>
        </w:rPr>
        <w:t>р</w:t>
      </w:r>
      <w:r>
        <w:rPr>
          <w:rStyle w:val="a5"/>
        </w:rPr>
        <w:t xml:space="preserve">ственной власти субъектов Российской Федерации и должностных лиц органов государственной власти субъектов Российской </w:t>
      </w:r>
      <w:r>
        <w:rPr>
          <w:rStyle w:val="a5"/>
        </w:rPr>
        <w:t>Федерации и за деятельностью органов местного самоуправления и должностных лиц органов местного самоуправления (включая контроль за эффективностью и кач</w:t>
      </w:r>
      <w:r>
        <w:rPr>
          <w:rStyle w:val="a5"/>
        </w:rPr>
        <w:t>е</w:t>
      </w:r>
      <w:r>
        <w:rPr>
          <w:rStyle w:val="a5"/>
        </w:rPr>
        <w:t>ством осуществления органами государственной власти субъектов Российской Федерации переда</w:t>
      </w:r>
      <w:r>
        <w:rPr>
          <w:rStyle w:val="a5"/>
        </w:rPr>
        <w:t>н</w:t>
      </w:r>
      <w:r>
        <w:rPr>
          <w:rStyle w:val="a5"/>
        </w:rPr>
        <w:t>ных полномочи</w:t>
      </w:r>
      <w:r>
        <w:rPr>
          <w:rStyle w:val="a5"/>
        </w:rPr>
        <w:t>й, а также контроль за осуществлением органами местного самоуправления отдел</w:t>
      </w:r>
      <w:r>
        <w:rPr>
          <w:rStyle w:val="a5"/>
        </w:rPr>
        <w:t>ь</w:t>
      </w:r>
      <w:r>
        <w:rPr>
          <w:rStyle w:val="a5"/>
        </w:rPr>
        <w:t>ных государственных полномочий) внеплановые контрольные (надзорные) мероприятия, внеплан</w:t>
      </w:r>
      <w:r>
        <w:rPr>
          <w:rStyle w:val="a5"/>
        </w:rPr>
        <w:t>о</w:t>
      </w:r>
      <w:r>
        <w:rPr>
          <w:rStyle w:val="a5"/>
        </w:rPr>
        <w:t>вые проверки проводятся исключительно по следующим основаниям:</w:t>
      </w:r>
    </w:p>
    <w:p w:rsidR="005E5507" w:rsidRDefault="00042746">
      <w:pPr>
        <w:pStyle w:val="aa"/>
      </w:pPr>
      <w:r>
        <w:rPr>
          <w:color w:val="000000"/>
          <w:sz w:val="16"/>
          <w:shd w:val="clear" w:color="auto" w:fill="F0F0F0"/>
        </w:rPr>
        <w:t>Информация об изменениях:</w:t>
      </w:r>
    </w:p>
    <w:p w:rsidR="005E5507" w:rsidRDefault="00042746">
      <w:pPr>
        <w:pStyle w:val="ae"/>
      </w:pPr>
      <w:bookmarkStart w:id="8" w:name="sub_31"/>
      <w:bookmarkEnd w:id="8"/>
      <w:r>
        <w:rPr>
          <w:shd w:val="clear" w:color="auto" w:fill="F0F0F0"/>
        </w:rPr>
        <w:t>П</w:t>
      </w:r>
      <w:r>
        <w:rPr>
          <w:shd w:val="clear" w:color="auto" w:fill="F0F0F0"/>
        </w:rPr>
        <w:t xml:space="preserve">одпункт "а" изменен с 17 марта 2023 г. - </w:t>
      </w:r>
      <w:hyperlink r:id="rId16">
        <w:r>
          <w:rPr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России от 10 марта 2023 г. N 372</w:t>
      </w:r>
    </w:p>
    <w:p w:rsidR="005E5507" w:rsidRDefault="005E5507">
      <w:pPr>
        <w:pStyle w:val="ae"/>
      </w:pPr>
      <w:hyperlink r:id="rId17">
        <w:r w:rsidR="00042746">
          <w:rPr>
            <w:shd w:val="clear" w:color="auto" w:fill="F0F0F0"/>
          </w:rPr>
          <w:t xml:space="preserve">См. предыдущую </w:t>
        </w:r>
        <w:r w:rsidR="00042746">
          <w:rPr>
            <w:shd w:val="clear" w:color="auto" w:fill="F0F0F0"/>
          </w:rPr>
          <w:t>редакцию</w:t>
        </w:r>
      </w:hyperlink>
    </w:p>
    <w:p w:rsidR="005E5507" w:rsidRDefault="00042746">
      <w:r>
        <w:rPr>
          <w:rStyle w:val="a5"/>
        </w:rPr>
        <w:t>а) при условии согласования с органами прокуратуры:</w:t>
      </w:r>
    </w:p>
    <w:p w:rsidR="005E5507" w:rsidRDefault="00042746">
      <w:r>
        <w:rPr>
          <w:rStyle w:val="a5"/>
        </w:rPr>
        <w:t>при непосредственной угрозе причинения вреда жизни и тяжкого вреда здоровью граждан, по фактам причинения вреда жизни и тяжкого вреда здоровью граждан;</w:t>
      </w:r>
    </w:p>
    <w:p w:rsidR="005E5507" w:rsidRDefault="00042746">
      <w:bookmarkStart w:id="9" w:name="sub_312"/>
      <w:bookmarkEnd w:id="9"/>
      <w:r>
        <w:rPr>
          <w:rStyle w:val="a5"/>
        </w:rPr>
        <w:t xml:space="preserve">при непосредственной угрозе обороне страны </w:t>
      </w:r>
      <w:r>
        <w:rPr>
          <w:rStyle w:val="a5"/>
        </w:rPr>
        <w:t>и безопасности государства, по фактам пр</w:t>
      </w:r>
      <w:r>
        <w:rPr>
          <w:rStyle w:val="a5"/>
        </w:rPr>
        <w:t>и</w:t>
      </w:r>
      <w:r>
        <w:rPr>
          <w:rStyle w:val="a5"/>
        </w:rPr>
        <w:t>чинения вреда обороне страны и безопасности государства;</w:t>
      </w:r>
    </w:p>
    <w:p w:rsidR="005E5507" w:rsidRDefault="00042746">
      <w:bookmarkStart w:id="10" w:name="sub_313"/>
      <w:bookmarkEnd w:id="10"/>
      <w:r>
        <w:rPr>
          <w:rStyle w:val="a5"/>
        </w:rPr>
        <w:t>при непосредственной угрозе возникновения чрезвычайных ситуаций природного и (или) техногенного характера, по фактам возникновения чрезвычайных ситуаций приро</w:t>
      </w:r>
      <w:r>
        <w:rPr>
          <w:rStyle w:val="a5"/>
        </w:rPr>
        <w:t>дного и (или) те</w:t>
      </w:r>
      <w:r>
        <w:rPr>
          <w:rStyle w:val="a5"/>
        </w:rPr>
        <w:t>х</w:t>
      </w:r>
      <w:r>
        <w:rPr>
          <w:rStyle w:val="a5"/>
        </w:rPr>
        <w:t>ногенного характера;</w:t>
      </w:r>
    </w:p>
    <w:p w:rsidR="005E5507" w:rsidRDefault="00042746">
      <w:bookmarkStart w:id="11" w:name="sub_314"/>
      <w:bookmarkEnd w:id="11"/>
      <w:r>
        <w:rPr>
          <w:rStyle w:val="a5"/>
        </w:rPr>
        <w:t>при выявлении индикаторов риска нарушения обязательных требований;</w:t>
      </w:r>
    </w:p>
    <w:p w:rsidR="005E5507" w:rsidRDefault="00042746">
      <w:bookmarkStart w:id="12" w:name="sub_315"/>
      <w:bookmarkEnd w:id="12"/>
      <w:r>
        <w:rPr>
          <w:rStyle w:val="a5"/>
        </w:rPr>
        <w:t>в случае необходимости проведения внеплановой выездной проверки, внепланового инспе</w:t>
      </w:r>
      <w:r>
        <w:rPr>
          <w:rStyle w:val="a5"/>
        </w:rPr>
        <w:t>к</w:t>
      </w:r>
      <w:r>
        <w:rPr>
          <w:rStyle w:val="a5"/>
        </w:rPr>
        <w:t xml:space="preserve">ционного визита в связи с истечением срока исполнения предписания, </w:t>
      </w:r>
      <w:r>
        <w:rPr>
          <w:rStyle w:val="a5"/>
        </w:rPr>
        <w:t>выданного до 1 марта 2023 г., о принятии мер, направленных на устранение нарушений, влекущих непосредственную угрозу пр</w:t>
      </w:r>
      <w:r>
        <w:rPr>
          <w:rStyle w:val="a5"/>
        </w:rPr>
        <w:t>и</w:t>
      </w:r>
      <w:r>
        <w:rPr>
          <w:rStyle w:val="a5"/>
        </w:rPr>
        <w:t>чинения вреда жизни и тяжкого вреда здоровью граждан, обороне страны и безопасности госуда</w:t>
      </w:r>
      <w:r>
        <w:rPr>
          <w:rStyle w:val="a5"/>
        </w:rPr>
        <w:t>р</w:t>
      </w:r>
      <w:r>
        <w:rPr>
          <w:rStyle w:val="a5"/>
        </w:rPr>
        <w:t>ства, возникновения чрезвычайных ситуаций при</w:t>
      </w:r>
      <w:r>
        <w:rPr>
          <w:rStyle w:val="a5"/>
        </w:rPr>
        <w:t>родного и (или) техногенного характера. Внепл</w:t>
      </w:r>
      <w:r>
        <w:rPr>
          <w:rStyle w:val="a5"/>
        </w:rPr>
        <w:t>а</w:t>
      </w:r>
      <w:r>
        <w:rPr>
          <w:rStyle w:val="a5"/>
        </w:rPr>
        <w:t>новая выездная проверка и внеплановый инспекционный визит проводятся исключительно в случ</w:t>
      </w:r>
      <w:r>
        <w:rPr>
          <w:rStyle w:val="a5"/>
        </w:rPr>
        <w:t>а</w:t>
      </w:r>
      <w:r>
        <w:rPr>
          <w:rStyle w:val="a5"/>
        </w:rPr>
        <w:t>ях невозможности оценки исполнения предписания на основании документов, иной имеющейся в распоряжении контрольного (надз</w:t>
      </w:r>
      <w:r>
        <w:rPr>
          <w:rStyle w:val="a5"/>
        </w:rPr>
        <w:t>орного) органа информации;</w:t>
      </w:r>
    </w:p>
    <w:p w:rsidR="005E5507" w:rsidRDefault="00042746">
      <w:bookmarkStart w:id="13" w:name="sub_316"/>
      <w:bookmarkEnd w:id="13"/>
      <w:r>
        <w:rPr>
          <w:rStyle w:val="a5"/>
        </w:rPr>
        <w:t xml:space="preserve">абзац утратил силу с 23 августа 2022 г. - </w:t>
      </w:r>
      <w:hyperlink r:id="rId18">
        <w:r>
          <w:t>Постановление</w:t>
        </w:r>
      </w:hyperlink>
      <w:r>
        <w:rPr>
          <w:rStyle w:val="a5"/>
        </w:rPr>
        <w:t xml:space="preserve"> Правительства России от 17 августа </w:t>
      </w:r>
      <w:r>
        <w:rPr>
          <w:rStyle w:val="a5"/>
        </w:rPr>
        <w:lastRenderedPageBreak/>
        <w:t>2022 г. N 1431</w:t>
      </w:r>
    </w:p>
    <w:p w:rsidR="005E5507" w:rsidRDefault="00042746">
      <w:pPr>
        <w:pStyle w:val="aa"/>
      </w:pPr>
      <w:bookmarkStart w:id="14" w:name="sub_317"/>
      <w:bookmarkEnd w:id="14"/>
      <w:r>
        <w:rPr>
          <w:color w:val="000000"/>
          <w:sz w:val="16"/>
          <w:shd w:val="clear" w:color="auto" w:fill="F0F0F0"/>
        </w:rPr>
        <w:t>Информация об изменениях:</w:t>
      </w:r>
    </w:p>
    <w:p w:rsidR="005E5507" w:rsidRDefault="005E5507">
      <w:pPr>
        <w:pStyle w:val="ae"/>
      </w:pPr>
      <w:hyperlink r:id="rId19">
        <w:r w:rsidR="00042746">
          <w:rPr>
            <w:shd w:val="clear" w:color="auto" w:fill="F0F0F0"/>
          </w:rPr>
          <w:t>См. предыдущую редакцию</w:t>
        </w:r>
      </w:hyperlink>
    </w:p>
    <w:p w:rsidR="005E5507" w:rsidRDefault="00042746">
      <w:r>
        <w:rPr>
          <w:rStyle w:val="a5"/>
        </w:rPr>
        <w:t xml:space="preserve">по решению руководителя, заместителя руководителя Федеральной налоговой службы в рамках федерального государственного контроля (надзора) за соблюдением </w:t>
      </w:r>
      <w:hyperlink r:id="rId20">
        <w:r>
          <w:t>законодательства</w:t>
        </w:r>
      </w:hyperlink>
      <w:r>
        <w:rPr>
          <w:rStyle w:val="a5"/>
        </w:rPr>
        <w:t xml:space="preserve"> Ро</w:t>
      </w:r>
      <w:r>
        <w:rPr>
          <w:rStyle w:val="a5"/>
        </w:rPr>
        <w:t>с</w:t>
      </w:r>
      <w:r>
        <w:rPr>
          <w:rStyle w:val="a5"/>
        </w:rPr>
        <w:t>сийской Федерации о применении контрольно-кассовой техники, в том числе за полнотой учета в</w:t>
      </w:r>
      <w:r>
        <w:rPr>
          <w:rStyle w:val="a5"/>
        </w:rPr>
        <w:t>ы</w:t>
      </w:r>
      <w:r>
        <w:rPr>
          <w:rStyle w:val="a5"/>
        </w:rPr>
        <w:t>ручки в организациях и у индивидуальных предпринимателей (за исключением случаев, устано</w:t>
      </w:r>
      <w:r>
        <w:rPr>
          <w:rStyle w:val="a5"/>
        </w:rPr>
        <w:t>в</w:t>
      </w:r>
      <w:r>
        <w:rPr>
          <w:rStyle w:val="a5"/>
        </w:rPr>
        <w:t xml:space="preserve">ленных </w:t>
      </w:r>
      <w:hyperlink r:id="rId21">
        <w:r>
          <w:t>частью 7 статьи 75</w:t>
        </w:r>
      </w:hyperlink>
      <w:r>
        <w:rPr>
          <w:rStyle w:val="a5"/>
        </w:rPr>
        <w:t xml:space="preserve"> Федерального закона "О государственном контроле (надзоре) и муниц</w:t>
      </w:r>
      <w:r>
        <w:rPr>
          <w:rStyle w:val="a5"/>
        </w:rPr>
        <w:t>и</w:t>
      </w:r>
      <w:r>
        <w:rPr>
          <w:rStyle w:val="a5"/>
        </w:rPr>
        <w:t>пальном контроле в Российской Федерации");</w:t>
      </w:r>
    </w:p>
    <w:p w:rsidR="005E5507" w:rsidRDefault="00042746">
      <w:pPr>
        <w:pStyle w:val="aa"/>
      </w:pPr>
      <w:bookmarkStart w:id="15" w:name="sub_318"/>
      <w:bookmarkEnd w:id="15"/>
      <w:r>
        <w:rPr>
          <w:color w:val="000000"/>
          <w:sz w:val="16"/>
          <w:shd w:val="clear" w:color="auto" w:fill="F0F0F0"/>
        </w:rPr>
        <w:t>ГАРАНТ:</w:t>
      </w:r>
    </w:p>
    <w:p w:rsidR="005E5507" w:rsidRDefault="00042746">
      <w:pPr>
        <w:pStyle w:val="aa"/>
      </w:pPr>
      <w:r>
        <w:rPr>
          <w:shd w:val="clear" w:color="auto" w:fill="F0F0F0"/>
        </w:rPr>
        <w:t>О проведение контрольных (надзорных) мероприятий в 2023 г. см. пись</w:t>
      </w:r>
      <w:r>
        <w:rPr>
          <w:shd w:val="clear" w:color="auto" w:fill="F0F0F0"/>
        </w:rPr>
        <w:t xml:space="preserve">ма ФНС России </w:t>
      </w:r>
      <w:hyperlink r:id="rId22">
        <w:r>
          <w:rPr>
            <w:shd w:val="clear" w:color="auto" w:fill="F0F0F0"/>
          </w:rPr>
          <w:t>от 18 я</w:t>
        </w:r>
        <w:r>
          <w:rPr>
            <w:shd w:val="clear" w:color="auto" w:fill="F0F0F0"/>
          </w:rPr>
          <w:t>н</w:t>
        </w:r>
        <w:r>
          <w:rPr>
            <w:shd w:val="clear" w:color="auto" w:fill="F0F0F0"/>
          </w:rPr>
          <w:t>варя 2023 г. N Д-5-20/5@</w:t>
        </w:r>
      </w:hyperlink>
      <w:r>
        <w:rPr>
          <w:shd w:val="clear" w:color="auto" w:fill="F0F0F0"/>
        </w:rPr>
        <w:t xml:space="preserve">, </w:t>
      </w:r>
      <w:hyperlink r:id="rId23">
        <w:r>
          <w:rPr>
            <w:shd w:val="clear" w:color="auto" w:fill="F0F0F0"/>
          </w:rPr>
          <w:t>от 5 мая 2023 г. N Д-5-20/32@</w:t>
        </w:r>
      </w:hyperlink>
    </w:p>
    <w:p w:rsidR="005E5507" w:rsidRDefault="00042746">
      <w:r>
        <w:rPr>
          <w:rStyle w:val="a5"/>
        </w:rPr>
        <w:t xml:space="preserve">по решению руководителя (заместителя </w:t>
      </w:r>
      <w:r>
        <w:rPr>
          <w:rStyle w:val="a5"/>
        </w:rPr>
        <w:t>руководителя) Федеральной службы по труду и з</w:t>
      </w:r>
      <w:r>
        <w:rPr>
          <w:rStyle w:val="a5"/>
        </w:rPr>
        <w:t>а</w:t>
      </w:r>
      <w:r>
        <w:rPr>
          <w:rStyle w:val="a5"/>
        </w:rPr>
        <w:t>нятости или ее территориальных органов в рамках осуществления федерального государственного контроля (надзора) за соблюдением трудового законодательства и иных нормативных правовых а</w:t>
      </w:r>
      <w:r>
        <w:rPr>
          <w:rStyle w:val="a5"/>
        </w:rPr>
        <w:t>к</w:t>
      </w:r>
      <w:r>
        <w:rPr>
          <w:rStyle w:val="a5"/>
        </w:rPr>
        <w:t>тов, содержащих нормы трудо</w:t>
      </w:r>
      <w:r>
        <w:rPr>
          <w:rStyle w:val="a5"/>
        </w:rPr>
        <w:t>вого права, в случае поступления от работников обращений (инфо</w:t>
      </w:r>
      <w:r>
        <w:rPr>
          <w:rStyle w:val="a5"/>
        </w:rPr>
        <w:t>р</w:t>
      </w:r>
      <w:r>
        <w:rPr>
          <w:rStyle w:val="a5"/>
        </w:rPr>
        <w:t>мации), содержащих сведения о массовых (более 10 процентов среднесписочной численности или более 10 человек) нарушениях работодателями их трудовых прав, связанных с полной или части</w:t>
      </w:r>
      <w:r>
        <w:rPr>
          <w:rStyle w:val="a5"/>
        </w:rPr>
        <w:t>ч</w:t>
      </w:r>
      <w:r>
        <w:rPr>
          <w:rStyle w:val="a5"/>
        </w:rPr>
        <w:t>ной невыпла</w:t>
      </w:r>
      <w:r>
        <w:rPr>
          <w:rStyle w:val="a5"/>
        </w:rPr>
        <w:t>той заработной платы свыше одного месяца;</w:t>
      </w:r>
    </w:p>
    <w:p w:rsidR="005E5507" w:rsidRDefault="00042746">
      <w:bookmarkStart w:id="16" w:name="sub_319"/>
      <w:bookmarkEnd w:id="16"/>
      <w:r>
        <w:rPr>
          <w:rStyle w:val="a5"/>
        </w:rPr>
        <w:t>по решению руководителя, заместителя руководителя Федеральной службы по надзору в сфере связи, информационных технологий и массовых коммуникаций в рамках федерального гос</w:t>
      </w:r>
      <w:r>
        <w:rPr>
          <w:rStyle w:val="a5"/>
        </w:rPr>
        <w:t>у</w:t>
      </w:r>
      <w:r>
        <w:rPr>
          <w:rStyle w:val="a5"/>
        </w:rPr>
        <w:t>дарственного контроля (надзора) за обработк</w:t>
      </w:r>
      <w:r>
        <w:rPr>
          <w:rStyle w:val="a5"/>
        </w:rPr>
        <w:t>ой персональных данных в отношении операторов, в случае если установлен факт распространения (предоставления) в информационно-телекоммуникационной сети "Интернет" баз данных (или их части), содержащих персональные данные;</w:t>
      </w:r>
    </w:p>
    <w:p w:rsidR="005E5507" w:rsidRDefault="00042746">
      <w:bookmarkStart w:id="17" w:name="sub_3110"/>
      <w:bookmarkEnd w:id="17"/>
      <w:r>
        <w:rPr>
          <w:rStyle w:val="a5"/>
        </w:rPr>
        <w:t>по истечении срока исполнения пред</w:t>
      </w:r>
      <w:r>
        <w:rPr>
          <w:rStyle w:val="a5"/>
        </w:rPr>
        <w:t>писания об устранении выявленного нарушения обяз</w:t>
      </w:r>
      <w:r>
        <w:rPr>
          <w:rStyle w:val="a5"/>
        </w:rPr>
        <w:t>а</w:t>
      </w:r>
      <w:r>
        <w:rPr>
          <w:rStyle w:val="a5"/>
        </w:rPr>
        <w:t>тельных требований, выданных после 1 марта 2023 г.;</w:t>
      </w:r>
    </w:p>
    <w:p w:rsidR="005E5507" w:rsidRDefault="00042746">
      <w:pPr>
        <w:pStyle w:val="aa"/>
      </w:pPr>
      <w:bookmarkStart w:id="18" w:name="sub_3111"/>
      <w:bookmarkEnd w:id="18"/>
      <w:r>
        <w:rPr>
          <w:color w:val="000000"/>
          <w:sz w:val="16"/>
          <w:shd w:val="clear" w:color="auto" w:fill="F0F0F0"/>
        </w:rPr>
        <w:t>Информация об изменениях:</w:t>
      </w:r>
    </w:p>
    <w:p w:rsidR="005E5507" w:rsidRDefault="00042746">
      <w:pPr>
        <w:pStyle w:val="ae"/>
      </w:pPr>
      <w:bookmarkStart w:id="19" w:name="sub_32"/>
      <w:bookmarkEnd w:id="19"/>
      <w:r>
        <w:rPr>
          <w:shd w:val="clear" w:color="auto" w:fill="F0F0F0"/>
        </w:rPr>
        <w:t xml:space="preserve">Подпункт "б" изменен с 11 сентября 2022 г. - </w:t>
      </w:r>
      <w:hyperlink r:id="rId24">
        <w:r>
          <w:rPr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</w:t>
      </w:r>
      <w:r>
        <w:rPr>
          <w:shd w:val="clear" w:color="auto" w:fill="F0F0F0"/>
        </w:rPr>
        <w:t>авительства России от 2 се</w:t>
      </w:r>
      <w:r>
        <w:rPr>
          <w:shd w:val="clear" w:color="auto" w:fill="F0F0F0"/>
        </w:rPr>
        <w:t>н</w:t>
      </w:r>
      <w:r>
        <w:rPr>
          <w:shd w:val="clear" w:color="auto" w:fill="F0F0F0"/>
        </w:rPr>
        <w:t>тября 2022 г. N 1551</w:t>
      </w:r>
    </w:p>
    <w:p w:rsidR="005E5507" w:rsidRDefault="005E5507">
      <w:pPr>
        <w:pStyle w:val="ae"/>
      </w:pPr>
      <w:hyperlink r:id="rId25">
        <w:r w:rsidR="00042746">
          <w:rPr>
            <w:shd w:val="clear" w:color="auto" w:fill="F0F0F0"/>
          </w:rPr>
          <w:t>См. предыдущую редакцию</w:t>
        </w:r>
      </w:hyperlink>
    </w:p>
    <w:p w:rsidR="005E5507" w:rsidRDefault="00042746">
      <w:r>
        <w:rPr>
          <w:rStyle w:val="a5"/>
        </w:rPr>
        <w:t>б) без согласования с органами прокуратуры:</w:t>
      </w:r>
    </w:p>
    <w:p w:rsidR="005E5507" w:rsidRDefault="00042746">
      <w:r>
        <w:rPr>
          <w:rStyle w:val="a5"/>
        </w:rPr>
        <w:t>по поручению Президента Российской Федерации;</w:t>
      </w:r>
    </w:p>
    <w:p w:rsidR="005E5507" w:rsidRDefault="00042746">
      <w:bookmarkStart w:id="20" w:name="sub_322"/>
      <w:bookmarkEnd w:id="20"/>
      <w:r>
        <w:rPr>
          <w:rStyle w:val="a5"/>
        </w:rPr>
        <w:t xml:space="preserve">по поручению Председателя Правительства Российской Федерации, принятому после </w:t>
      </w:r>
      <w:hyperlink w:anchor="sub_12">
        <w:r>
          <w:t>всту</w:t>
        </w:r>
        <w:r>
          <w:t>п</w:t>
        </w:r>
        <w:r>
          <w:t>ления в силу</w:t>
        </w:r>
      </w:hyperlink>
      <w:r>
        <w:rPr>
          <w:rStyle w:val="a5"/>
        </w:rPr>
        <w:t xml:space="preserve"> настоящего постановления;</w:t>
      </w:r>
    </w:p>
    <w:p w:rsidR="005E5507" w:rsidRDefault="00042746">
      <w:r>
        <w:rPr>
          <w:rStyle w:val="a5"/>
        </w:rPr>
        <w:t xml:space="preserve">по поручению Заместителя Председателя Правительства Российской Федерации, принятому после </w:t>
      </w:r>
      <w:hyperlink w:anchor="sub_12">
        <w:r>
          <w:t>вступления в силу</w:t>
        </w:r>
      </w:hyperlink>
      <w:r>
        <w:rPr>
          <w:rStyle w:val="a5"/>
        </w:rPr>
        <w:t xml:space="preserve"> настоящего постановления и согласованному с Заместителем Председат</w:t>
      </w:r>
      <w:r>
        <w:rPr>
          <w:rStyle w:val="a5"/>
        </w:rPr>
        <w:t>е</w:t>
      </w:r>
      <w:r>
        <w:rPr>
          <w:rStyle w:val="a5"/>
        </w:rPr>
        <w:t>ля Правительства Российской Федерации - Руководителем Аппарата Правительства Российской Ф</w:t>
      </w:r>
      <w:r>
        <w:rPr>
          <w:rStyle w:val="a5"/>
        </w:rPr>
        <w:t>е</w:t>
      </w:r>
      <w:r>
        <w:rPr>
          <w:rStyle w:val="a5"/>
        </w:rPr>
        <w:t>дерации;</w:t>
      </w:r>
    </w:p>
    <w:p w:rsidR="005E5507" w:rsidRDefault="00042746">
      <w:r>
        <w:rPr>
          <w:rStyle w:val="a5"/>
        </w:rPr>
        <w:t>по требованию прокурора в рамках надзора за исполнением законо</w:t>
      </w:r>
      <w:r>
        <w:rPr>
          <w:rStyle w:val="a5"/>
        </w:rPr>
        <w:t>в, соблюдением прав и свобод человека и гражданина по поступившим в органы прокуратуры материалам и обращениям;</w:t>
      </w:r>
    </w:p>
    <w:p w:rsidR="005E5507" w:rsidRDefault="00042746">
      <w:bookmarkStart w:id="21" w:name="sub_325"/>
      <w:bookmarkEnd w:id="21"/>
      <w:r>
        <w:rPr>
          <w:rStyle w:val="a5"/>
        </w:rPr>
        <w:t>при наступлении события, указанного в программе проверок (при осуществлении государс</w:t>
      </w:r>
      <w:r>
        <w:rPr>
          <w:rStyle w:val="a5"/>
        </w:rPr>
        <w:t>т</w:t>
      </w:r>
      <w:r>
        <w:rPr>
          <w:rStyle w:val="a5"/>
        </w:rPr>
        <w:t>венного строительного надзора, федерального государственног</w:t>
      </w:r>
      <w:r>
        <w:rPr>
          <w:rStyle w:val="a5"/>
        </w:rPr>
        <w:t>о экологического контроля (надзора), государственного контроля (надзора) за состоянием, содержанием, сохранением, использованием, популяризацией и государственной охраной объектов культурного наследия, федерального госуда</w:t>
      </w:r>
      <w:r>
        <w:rPr>
          <w:rStyle w:val="a5"/>
        </w:rPr>
        <w:t>р</w:t>
      </w:r>
      <w:r>
        <w:rPr>
          <w:rStyle w:val="a5"/>
        </w:rPr>
        <w:t>ственного контроля (надзора) в сфе</w:t>
      </w:r>
      <w:r>
        <w:rPr>
          <w:rStyle w:val="a5"/>
        </w:rPr>
        <w:t>ре обращения лекарственных средств);</w:t>
      </w:r>
    </w:p>
    <w:p w:rsidR="005E5507" w:rsidRDefault="00042746">
      <w:bookmarkStart w:id="22" w:name="sub_326"/>
      <w:bookmarkEnd w:id="22"/>
      <w:r>
        <w:rPr>
          <w:rStyle w:val="a5"/>
        </w:rPr>
        <w:t>при представлении контролируемым лицом документов и (или) сведений об исполнении предписания или иного решения контрольного (надзорного) органа в целях получения или возо</w:t>
      </w:r>
      <w:r>
        <w:rPr>
          <w:rStyle w:val="a5"/>
        </w:rPr>
        <w:t>б</w:t>
      </w:r>
      <w:r>
        <w:rPr>
          <w:rStyle w:val="a5"/>
        </w:rPr>
        <w:t>новления ранее приостановленного действия лиценз</w:t>
      </w:r>
      <w:r>
        <w:rPr>
          <w:rStyle w:val="a5"/>
        </w:rPr>
        <w:t>ии, аккредитации или иного документа, име</w:t>
      </w:r>
      <w:r>
        <w:rPr>
          <w:rStyle w:val="a5"/>
        </w:rPr>
        <w:t>ю</w:t>
      </w:r>
      <w:r>
        <w:rPr>
          <w:rStyle w:val="a5"/>
        </w:rPr>
        <w:lastRenderedPageBreak/>
        <w:t>щего разрешительный характер;</w:t>
      </w:r>
    </w:p>
    <w:p w:rsidR="005E5507" w:rsidRDefault="00042746">
      <w:bookmarkStart w:id="23" w:name="sub_327"/>
      <w:bookmarkEnd w:id="23"/>
      <w:r>
        <w:rPr>
          <w:rStyle w:val="a5"/>
        </w:rPr>
        <w:t xml:space="preserve">внеплановые проверки, основания для проведения которых установлены </w:t>
      </w:r>
      <w:hyperlink r:id="rId26">
        <w:r>
          <w:t>пунктом 1</w:t>
        </w:r>
      </w:hyperlink>
      <w:hyperlink r:id="rId27">
        <w:r>
          <w:rPr>
            <w:color w:val="106BBE"/>
            <w:vertAlign w:val="superscript"/>
          </w:rPr>
          <w:t> 1</w:t>
        </w:r>
      </w:hyperlink>
      <w:hyperlink r:id="rId28">
        <w:r>
          <w:t xml:space="preserve"> части 2 статьи 10</w:t>
        </w:r>
      </w:hyperlink>
      <w:r>
        <w:rPr>
          <w:rStyle w:val="a5"/>
        </w:rPr>
        <w:t xml:space="preserve"> Федерального закона "О защите прав юридических лиц и индивидуальных предприним</w:t>
      </w:r>
      <w:r>
        <w:rPr>
          <w:rStyle w:val="a5"/>
        </w:rPr>
        <w:t>а</w:t>
      </w:r>
      <w:r>
        <w:rPr>
          <w:rStyle w:val="a5"/>
        </w:rPr>
        <w:t>телей при осуществлении государственного контрол</w:t>
      </w:r>
      <w:r>
        <w:rPr>
          <w:rStyle w:val="a5"/>
        </w:rPr>
        <w:t>я (надзора) и муниципального контроля";</w:t>
      </w:r>
    </w:p>
    <w:p w:rsidR="005E5507" w:rsidRDefault="00042746">
      <w:bookmarkStart w:id="24" w:name="sub_328"/>
      <w:bookmarkEnd w:id="24"/>
      <w:r>
        <w:rPr>
          <w:rStyle w:val="a5"/>
        </w:rPr>
        <w:t xml:space="preserve">в рамках регионального государственного лицензионного контроля за осуществлением предпринимательской деятельности по управлению многоквартирными домами и регионального государственного жилищного контроля (надзора) в </w:t>
      </w:r>
      <w:r>
        <w:rPr>
          <w:rStyle w:val="a5"/>
        </w:rPr>
        <w:t>случае поступления жалобы (жалоб) граждан в связи с защитой (восстановлением) своих нарушенных прав;</w:t>
      </w:r>
    </w:p>
    <w:p w:rsidR="005E5507" w:rsidRDefault="00042746">
      <w:bookmarkStart w:id="25" w:name="sub_329"/>
      <w:bookmarkEnd w:id="25"/>
      <w:r>
        <w:rPr>
          <w:rStyle w:val="a5"/>
        </w:rPr>
        <w:t>внеплановые документарные проверки при поступлении в контрольный (надзорный) орган в области производства и оборота этилового спирта, алкогольной и спиртос</w:t>
      </w:r>
      <w:r>
        <w:rPr>
          <w:rStyle w:val="a5"/>
        </w:rPr>
        <w:t>одержащей продукции от дознавателя, органа дознания, следователя, руководителя следственного органа либо из органа, осуществляющего оперативно-разыскную деятельность, материалов о произведенном при провед</w:t>
      </w:r>
      <w:r>
        <w:rPr>
          <w:rStyle w:val="a5"/>
        </w:rPr>
        <w:t>е</w:t>
      </w:r>
      <w:r>
        <w:rPr>
          <w:rStyle w:val="a5"/>
        </w:rPr>
        <w:t>нии проверки сообщения о преступлении или при прове</w:t>
      </w:r>
      <w:r>
        <w:rPr>
          <w:rStyle w:val="a5"/>
        </w:rPr>
        <w:t>дении оперативно-разыскных мероприятий изъятии этилового спирта, алкогольной и спиртосодержащей продукции, оборудования для их пр</w:t>
      </w:r>
      <w:r>
        <w:rPr>
          <w:rStyle w:val="a5"/>
        </w:rPr>
        <w:t>о</w:t>
      </w:r>
      <w:r>
        <w:rPr>
          <w:rStyle w:val="a5"/>
        </w:rPr>
        <w:t>изводства, не являющихся вещественными доказательствами по уголовному делу;</w:t>
      </w:r>
    </w:p>
    <w:p w:rsidR="005E5507" w:rsidRDefault="00042746">
      <w:bookmarkStart w:id="26" w:name="sub_3210"/>
      <w:bookmarkEnd w:id="26"/>
      <w:r>
        <w:rPr>
          <w:rStyle w:val="a5"/>
        </w:rPr>
        <w:t>в) с извещением органов прокуратуры в отношении не</w:t>
      </w:r>
      <w:r>
        <w:rPr>
          <w:rStyle w:val="a5"/>
        </w:rPr>
        <w:t>коммерческих организаций по осн</w:t>
      </w:r>
      <w:r>
        <w:rPr>
          <w:rStyle w:val="a5"/>
        </w:rPr>
        <w:t>о</w:t>
      </w:r>
      <w:r>
        <w:rPr>
          <w:rStyle w:val="a5"/>
        </w:rPr>
        <w:t xml:space="preserve">ваниям, установленным </w:t>
      </w:r>
      <w:hyperlink r:id="rId29">
        <w:r>
          <w:t>подпунктами 2</w:t>
        </w:r>
      </w:hyperlink>
      <w:r>
        <w:rPr>
          <w:rStyle w:val="a5"/>
        </w:rPr>
        <w:t xml:space="preserve">, </w:t>
      </w:r>
      <w:hyperlink r:id="rId30">
        <w:r>
          <w:t>3</w:t>
        </w:r>
      </w:hyperlink>
      <w:r>
        <w:rPr>
          <w:rStyle w:val="a5"/>
        </w:rPr>
        <w:t xml:space="preserve">, </w:t>
      </w:r>
      <w:hyperlink r:id="rId31">
        <w:r>
          <w:t>5</w:t>
        </w:r>
      </w:hyperlink>
      <w:r>
        <w:rPr>
          <w:rStyle w:val="a5"/>
        </w:rPr>
        <w:t xml:space="preserve"> и </w:t>
      </w:r>
      <w:hyperlink r:id="rId32">
        <w:r>
          <w:t>6 пункта 4</w:t>
        </w:r>
      </w:hyperlink>
      <w:hyperlink r:id="rId33">
        <w:r>
          <w:rPr>
            <w:color w:val="106BBE"/>
            <w:vertAlign w:val="superscript"/>
          </w:rPr>
          <w:t> 2</w:t>
        </w:r>
      </w:hyperlink>
      <w:hyperlink r:id="rId34">
        <w:r>
          <w:t xml:space="preserve"> статьи 32</w:t>
        </w:r>
      </w:hyperlink>
      <w:r>
        <w:rPr>
          <w:rStyle w:val="a5"/>
        </w:rPr>
        <w:t xml:space="preserve"> Федерального закона "О н</w:t>
      </w:r>
      <w:r>
        <w:rPr>
          <w:rStyle w:val="a5"/>
        </w:rPr>
        <w:t>е</w:t>
      </w:r>
      <w:r>
        <w:rPr>
          <w:rStyle w:val="a5"/>
        </w:rPr>
        <w:t xml:space="preserve">коммерческих организациях", а также религиозных организаций по основанию, установленному </w:t>
      </w:r>
      <w:hyperlink r:id="rId35">
        <w:r>
          <w:t>абзацем третьим пункта 5 статьи 25</w:t>
        </w:r>
      </w:hyperlink>
      <w:r>
        <w:rPr>
          <w:rStyle w:val="a5"/>
        </w:rPr>
        <w:t xml:space="preserve"> Федерального закона "О свободе совести и о религиозных об</w:t>
      </w:r>
      <w:r>
        <w:rPr>
          <w:rStyle w:val="a5"/>
        </w:rPr>
        <w:t>ъ</w:t>
      </w:r>
      <w:r>
        <w:rPr>
          <w:rStyle w:val="a5"/>
        </w:rPr>
        <w:t>единениях".</w:t>
      </w:r>
    </w:p>
    <w:p w:rsidR="005E5507" w:rsidRDefault="00042746">
      <w:bookmarkStart w:id="27" w:name="sub_33"/>
      <w:bookmarkEnd w:id="27"/>
      <w:r>
        <w:rPr>
          <w:rStyle w:val="a5"/>
        </w:rPr>
        <w:t>4. Если основанием для проведения контрольного (надзорного) мероприятия, проверок на объектах чрезвычайно высокого и высокого риска, на опасных</w:t>
      </w:r>
      <w:r>
        <w:rPr>
          <w:rStyle w:val="a5"/>
        </w:rPr>
        <w:t xml:space="preserve"> производственных объектах I и II класса опасности, на гидротехнических сооружениях I и II класса являются факты причинения вр</w:t>
      </w:r>
      <w:r>
        <w:rPr>
          <w:rStyle w:val="a5"/>
        </w:rPr>
        <w:t>е</w:t>
      </w:r>
      <w:r>
        <w:rPr>
          <w:rStyle w:val="a5"/>
        </w:rPr>
        <w:t>да жизни и тяжкого вреда здоровью граждан, вреда обороне страны и безопасности государства, возникновение чрезвычайных ситуаций п</w:t>
      </w:r>
      <w:r>
        <w:rPr>
          <w:rStyle w:val="a5"/>
        </w:rPr>
        <w:t>риродного и (или) техногенного характера, контрольный орган вправе приступить к проведению внепланового контрольного (надзорного) мероприятия, проверки незамедлительно с извещением в установленном порядке органов прокуратуры о пров</w:t>
      </w:r>
      <w:r>
        <w:rPr>
          <w:rStyle w:val="a5"/>
        </w:rPr>
        <w:t>е</w:t>
      </w:r>
      <w:r>
        <w:rPr>
          <w:rStyle w:val="a5"/>
        </w:rPr>
        <w:t>дении контрольного (надз</w:t>
      </w:r>
      <w:r>
        <w:rPr>
          <w:rStyle w:val="a5"/>
        </w:rPr>
        <w:t>орного) мероприятия, проверки.</w:t>
      </w:r>
    </w:p>
    <w:p w:rsidR="005E5507" w:rsidRDefault="00042746">
      <w:bookmarkStart w:id="28" w:name="sub_4"/>
      <w:bookmarkEnd w:id="28"/>
      <w:r>
        <w:rPr>
          <w:rStyle w:val="a5"/>
        </w:rPr>
        <w:t>5. В отношении контрольных (надзорных) мероприятий, проверок, дата начала которых н</w:t>
      </w:r>
      <w:r>
        <w:rPr>
          <w:rStyle w:val="a5"/>
        </w:rPr>
        <w:t>а</w:t>
      </w:r>
      <w:r>
        <w:rPr>
          <w:rStyle w:val="a5"/>
        </w:rPr>
        <w:t xml:space="preserve">ступает после </w:t>
      </w:r>
      <w:hyperlink w:anchor="sub_12">
        <w:r>
          <w:t>вступления в силу</w:t>
        </w:r>
      </w:hyperlink>
      <w:r>
        <w:rPr>
          <w:rStyle w:val="a5"/>
        </w:rPr>
        <w:t xml:space="preserve"> настоящего постановления и проведение которых не допускается в соответствии с наст</w:t>
      </w:r>
      <w:r>
        <w:rPr>
          <w:rStyle w:val="a5"/>
        </w:rPr>
        <w:t>оящим постановлением, контрольным (надзорным) органом, органом контроля принимается единое решение об их отмене в течение 3 рабочих дней со дня вступления в силу н</w:t>
      </w:r>
      <w:r>
        <w:rPr>
          <w:rStyle w:val="a5"/>
        </w:rPr>
        <w:t>а</w:t>
      </w:r>
      <w:r>
        <w:rPr>
          <w:rStyle w:val="a5"/>
        </w:rPr>
        <w:t>стоящего постановления.</w:t>
      </w:r>
    </w:p>
    <w:p w:rsidR="005E5507" w:rsidRDefault="00042746">
      <w:bookmarkStart w:id="29" w:name="sub_5"/>
      <w:bookmarkEnd w:id="29"/>
      <w:r>
        <w:rPr>
          <w:rStyle w:val="a5"/>
        </w:rPr>
        <w:t>Сведения о завершении таких контрольных (надзорных) мероприятий, про</w:t>
      </w:r>
      <w:r>
        <w:rPr>
          <w:rStyle w:val="a5"/>
        </w:rPr>
        <w:t xml:space="preserve">верок по причине их отмены вносятся в срок не более 10 дней со дня </w:t>
      </w:r>
      <w:hyperlink w:anchor="sub_12">
        <w:r>
          <w:t>вступления в силу</w:t>
        </w:r>
      </w:hyperlink>
      <w:r>
        <w:rPr>
          <w:rStyle w:val="a5"/>
        </w:rPr>
        <w:t xml:space="preserve"> настоящего постановления контрольным (надзорным) органом, органом контроля в Единый реестр контрольных (надзорных) мероприятий, </w:t>
      </w:r>
      <w:hyperlink r:id="rId36">
        <w:r>
          <w:t>Единый реестр</w:t>
        </w:r>
      </w:hyperlink>
      <w:r>
        <w:rPr>
          <w:rStyle w:val="a5"/>
        </w:rPr>
        <w:t xml:space="preserve"> проверок.</w:t>
      </w:r>
    </w:p>
    <w:p w:rsidR="005E5507" w:rsidRDefault="00042746">
      <w:r>
        <w:rPr>
          <w:rStyle w:val="a5"/>
        </w:rPr>
        <w:t>Издание дополнительных приказов, решений контрольным (надзорным) органом, органом контроля не требуется.</w:t>
      </w:r>
    </w:p>
    <w:p w:rsidR="005E5507" w:rsidRDefault="00042746">
      <w:r>
        <w:rPr>
          <w:rStyle w:val="a5"/>
        </w:rPr>
        <w:t>6. Проведение внеплановых контрольных (надзорных) мероприятий, внеплан</w:t>
      </w:r>
      <w:r>
        <w:rPr>
          <w:rStyle w:val="a5"/>
        </w:rPr>
        <w:t xml:space="preserve">овых проверок, не завершенных на момент </w:t>
      </w:r>
      <w:hyperlink w:anchor="sub_12">
        <w:r>
          <w:t>вступления в силу</w:t>
        </w:r>
      </w:hyperlink>
      <w:r>
        <w:rPr>
          <w:rStyle w:val="a5"/>
        </w:rPr>
        <w:t xml:space="preserve"> настоящего постановления, не допускается до м</w:t>
      </w:r>
      <w:r>
        <w:rPr>
          <w:rStyle w:val="a5"/>
        </w:rPr>
        <w:t>о</w:t>
      </w:r>
      <w:r>
        <w:rPr>
          <w:rStyle w:val="a5"/>
        </w:rPr>
        <w:t xml:space="preserve">мента осуществления действий, предусмотренных </w:t>
      </w:r>
      <w:hyperlink w:anchor="sub_7">
        <w:r>
          <w:t>пунктом 7</w:t>
        </w:r>
      </w:hyperlink>
      <w:r>
        <w:rPr>
          <w:rStyle w:val="a5"/>
        </w:rPr>
        <w:t xml:space="preserve"> настоящего постановления (за искл</w:t>
      </w:r>
      <w:r>
        <w:rPr>
          <w:rStyle w:val="a5"/>
        </w:rPr>
        <w:t>ю</w:t>
      </w:r>
      <w:r>
        <w:rPr>
          <w:rStyle w:val="a5"/>
        </w:rPr>
        <w:t>чением ко</w:t>
      </w:r>
      <w:r>
        <w:rPr>
          <w:rStyle w:val="a5"/>
        </w:rPr>
        <w:t>нтрольных (надзорных) мероприятий, проверок, проведение которых возможно по осн</w:t>
      </w:r>
      <w:r>
        <w:rPr>
          <w:rStyle w:val="a5"/>
        </w:rPr>
        <w:t>о</w:t>
      </w:r>
      <w:r>
        <w:rPr>
          <w:rStyle w:val="a5"/>
        </w:rPr>
        <w:t xml:space="preserve">ваниям, предусмотренным </w:t>
      </w:r>
      <w:hyperlink w:anchor="sub_3">
        <w:r>
          <w:t>пунктом 3</w:t>
        </w:r>
      </w:hyperlink>
      <w:r>
        <w:rPr>
          <w:rStyle w:val="a5"/>
        </w:rPr>
        <w:t xml:space="preserve"> настоящего постановления).</w:t>
      </w:r>
    </w:p>
    <w:p w:rsidR="005E5507" w:rsidRDefault="00042746">
      <w:bookmarkStart w:id="30" w:name="sub_6"/>
      <w:bookmarkEnd w:id="30"/>
      <w:r>
        <w:rPr>
          <w:rStyle w:val="a5"/>
        </w:rPr>
        <w:t>7. Контрольные (надзорные) мероприятия, проверки, проведение которых не допускается в соо</w:t>
      </w:r>
      <w:r>
        <w:rPr>
          <w:rStyle w:val="a5"/>
        </w:rPr>
        <w:t xml:space="preserve">тветствии с настоящим постановлением и не завершенные на день </w:t>
      </w:r>
      <w:hyperlink w:anchor="sub_12">
        <w:r>
          <w:t>вступления в силу</w:t>
        </w:r>
      </w:hyperlink>
      <w:r>
        <w:rPr>
          <w:rStyle w:val="a5"/>
        </w:rPr>
        <w:t xml:space="preserve"> настоящ</w:t>
      </w:r>
      <w:r>
        <w:rPr>
          <w:rStyle w:val="a5"/>
        </w:rPr>
        <w:t>е</w:t>
      </w:r>
      <w:r>
        <w:rPr>
          <w:rStyle w:val="a5"/>
        </w:rPr>
        <w:t>го постановления, подлежат завершению в течение 5 рабочих дней со дня вступления в силу н</w:t>
      </w:r>
      <w:r>
        <w:rPr>
          <w:rStyle w:val="a5"/>
        </w:rPr>
        <w:t>а</w:t>
      </w:r>
      <w:r>
        <w:rPr>
          <w:rStyle w:val="a5"/>
        </w:rPr>
        <w:t>стоящего постановления путем составления акта контр</w:t>
      </w:r>
      <w:r>
        <w:rPr>
          <w:rStyle w:val="a5"/>
        </w:rPr>
        <w:t xml:space="preserve">ольного (надзорного) мероприятия, проверки с внесением контрольным (надзорным) органом, органом контроля в Единый реестр контрольных (надзорных) мероприятий, </w:t>
      </w:r>
      <w:hyperlink r:id="rId37">
        <w:r>
          <w:t>Единый реестр</w:t>
        </w:r>
      </w:hyperlink>
      <w:r>
        <w:rPr>
          <w:rStyle w:val="a5"/>
        </w:rPr>
        <w:t xml:space="preserve"> проверок со</w:t>
      </w:r>
      <w:r>
        <w:rPr>
          <w:rStyle w:val="a5"/>
        </w:rPr>
        <w:t>ответствующих сведений.</w:t>
      </w:r>
    </w:p>
    <w:p w:rsidR="005E5507" w:rsidRDefault="00042746">
      <w:bookmarkStart w:id="31" w:name="sub_7"/>
      <w:bookmarkEnd w:id="31"/>
      <w:r>
        <w:rPr>
          <w:rStyle w:val="a5"/>
        </w:rPr>
        <w:lastRenderedPageBreak/>
        <w:t xml:space="preserve">Абзацы 2 - 3 утратили силу с 23 августа 2022 г. - </w:t>
      </w:r>
      <w:hyperlink r:id="rId38">
        <w:r>
          <w:t>Постановление</w:t>
        </w:r>
      </w:hyperlink>
      <w:r>
        <w:rPr>
          <w:rStyle w:val="a5"/>
        </w:rPr>
        <w:t xml:space="preserve"> Правительства России от 17 августа 2022 г. N 1431</w:t>
      </w:r>
    </w:p>
    <w:p w:rsidR="005E5507" w:rsidRDefault="00042746">
      <w:pPr>
        <w:pStyle w:val="aa"/>
      </w:pPr>
      <w:bookmarkStart w:id="32" w:name="sub_72"/>
      <w:bookmarkEnd w:id="32"/>
      <w:r>
        <w:rPr>
          <w:color w:val="000000"/>
          <w:sz w:val="16"/>
          <w:shd w:val="clear" w:color="auto" w:fill="F0F0F0"/>
        </w:rPr>
        <w:t>Информация об изменениях:</w:t>
      </w:r>
    </w:p>
    <w:p w:rsidR="005E5507" w:rsidRDefault="005E5507">
      <w:pPr>
        <w:pStyle w:val="ae"/>
      </w:pPr>
      <w:hyperlink r:id="rId39">
        <w:r w:rsidR="00042746">
          <w:rPr>
            <w:shd w:val="clear" w:color="auto" w:fill="F0F0F0"/>
          </w:rPr>
          <w:t>См. предыдущую редакцию</w:t>
        </w:r>
      </w:hyperlink>
    </w:p>
    <w:p w:rsidR="005E5507" w:rsidRDefault="00042746">
      <w:r>
        <w:rPr>
          <w:rStyle w:val="a5"/>
        </w:rPr>
        <w:t>7</w:t>
      </w:r>
      <w:r>
        <w:rPr>
          <w:rStyle w:val="a5"/>
          <w:vertAlign w:val="superscript"/>
        </w:rPr>
        <w:t> 1</w:t>
      </w:r>
      <w:r>
        <w:rPr>
          <w:rStyle w:val="a5"/>
        </w:rPr>
        <w:t xml:space="preserve">. Утратил силу с 17 марта 2023 г. - </w:t>
      </w:r>
      <w:hyperlink r:id="rId40">
        <w:r>
          <w:t>Постановление</w:t>
        </w:r>
      </w:hyperlink>
      <w:r>
        <w:rPr>
          <w:rStyle w:val="a5"/>
        </w:rPr>
        <w:t xml:space="preserve"> Правительства России от 10 марта 2023 г. N 372</w:t>
      </w:r>
    </w:p>
    <w:p w:rsidR="005E5507" w:rsidRDefault="00042746">
      <w:pPr>
        <w:pStyle w:val="aa"/>
      </w:pPr>
      <w:bookmarkStart w:id="33" w:name="sub_701"/>
      <w:bookmarkEnd w:id="33"/>
      <w:r>
        <w:rPr>
          <w:color w:val="000000"/>
          <w:sz w:val="16"/>
          <w:shd w:val="clear" w:color="auto" w:fill="F0F0F0"/>
        </w:rPr>
        <w:t xml:space="preserve">Информация об </w:t>
      </w:r>
      <w:r>
        <w:rPr>
          <w:color w:val="000000"/>
          <w:sz w:val="16"/>
          <w:shd w:val="clear" w:color="auto" w:fill="F0F0F0"/>
        </w:rPr>
        <w:t>изменениях:</w:t>
      </w:r>
    </w:p>
    <w:p w:rsidR="005E5507" w:rsidRDefault="005E5507">
      <w:pPr>
        <w:pStyle w:val="ae"/>
      </w:pPr>
      <w:hyperlink r:id="rId41">
        <w:r w:rsidR="00042746">
          <w:rPr>
            <w:shd w:val="clear" w:color="auto" w:fill="F0F0F0"/>
          </w:rPr>
          <w:t>См. предыдущую редакцию</w:t>
        </w:r>
      </w:hyperlink>
    </w:p>
    <w:p w:rsidR="005E5507" w:rsidRDefault="00042746">
      <w:pPr>
        <w:pStyle w:val="ae"/>
      </w:pPr>
      <w:r>
        <w:rPr>
          <w:shd w:val="clear" w:color="auto" w:fill="F0F0F0"/>
        </w:rPr>
        <w:t xml:space="preserve">Пункт 7.2 изменен с 28 июня 2023 г. - </w:t>
      </w:r>
      <w:hyperlink r:id="rId42">
        <w:r>
          <w:rPr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России от 19 июня</w:t>
      </w:r>
      <w:r>
        <w:rPr>
          <w:shd w:val="clear" w:color="auto" w:fill="F0F0F0"/>
        </w:rPr>
        <w:t xml:space="preserve"> 2023 г. N 1001</w:t>
      </w:r>
    </w:p>
    <w:bookmarkStart w:id="34" w:name="sub_702"/>
    <w:bookmarkEnd w:id="34"/>
    <w:p w:rsidR="005E5507" w:rsidRDefault="005E5507">
      <w:pPr>
        <w:pStyle w:val="ae"/>
      </w:pPr>
      <w:r>
        <w:fldChar w:fldCharType="begin"/>
      </w:r>
      <w:r>
        <w:instrText>HYPERLINK "http://ivo.garant.ru/document/redirect/76824245/702" \h</w:instrText>
      </w:r>
      <w:r>
        <w:fldChar w:fldCharType="separate"/>
      </w:r>
      <w:r w:rsidR="00042746">
        <w:rPr>
          <w:shd w:val="clear" w:color="auto" w:fill="F0F0F0"/>
        </w:rPr>
        <w:t>См. предыдущую редакцию</w:t>
      </w:r>
      <w:r>
        <w:fldChar w:fldCharType="end"/>
      </w:r>
    </w:p>
    <w:p w:rsidR="005E5507" w:rsidRDefault="00042746">
      <w:r>
        <w:rPr>
          <w:rStyle w:val="a5"/>
        </w:rPr>
        <w:t>7</w:t>
      </w:r>
      <w:r>
        <w:rPr>
          <w:rStyle w:val="a5"/>
          <w:vertAlign w:val="superscript"/>
        </w:rPr>
        <w:t> 2</w:t>
      </w:r>
      <w:r>
        <w:rPr>
          <w:rStyle w:val="a5"/>
        </w:rPr>
        <w:t>. Выдача предписаний по итогам проведения контрольных (надзорных) мероприятий без взаимодействия с контролируемым лицом не допускается, за исклю</w:t>
      </w:r>
      <w:r>
        <w:rPr>
          <w:rStyle w:val="a5"/>
        </w:rPr>
        <w:t>чением случая, предусмотре</w:t>
      </w:r>
      <w:r>
        <w:rPr>
          <w:rStyle w:val="a5"/>
        </w:rPr>
        <w:t>н</w:t>
      </w:r>
      <w:r>
        <w:rPr>
          <w:rStyle w:val="a5"/>
        </w:rPr>
        <w:t xml:space="preserve">ного </w:t>
      </w:r>
      <w:hyperlink w:anchor="sub_722">
        <w:r>
          <w:t>абзацем вторым</w:t>
        </w:r>
      </w:hyperlink>
      <w:r>
        <w:rPr>
          <w:rStyle w:val="a5"/>
        </w:rPr>
        <w:t xml:space="preserve"> настоящего пункта.</w:t>
      </w:r>
    </w:p>
    <w:p w:rsidR="005E5507" w:rsidRDefault="00042746">
      <w:r>
        <w:rPr>
          <w:rStyle w:val="a5"/>
        </w:rPr>
        <w:t>В случае если в ходе проведения выездного обследования в рамках муниципального контр</w:t>
      </w:r>
      <w:r>
        <w:rPr>
          <w:rStyle w:val="a5"/>
        </w:rPr>
        <w:t>о</w:t>
      </w:r>
      <w:r>
        <w:rPr>
          <w:rStyle w:val="a5"/>
        </w:rPr>
        <w:t>ля в сфере благоустройства выявлены нарушения обязательных требований, то сос</w:t>
      </w:r>
      <w:r>
        <w:rPr>
          <w:rStyle w:val="a5"/>
        </w:rPr>
        <w:t>тавляется акт в</w:t>
      </w:r>
      <w:r>
        <w:rPr>
          <w:rStyle w:val="a5"/>
        </w:rPr>
        <w:t>ы</w:t>
      </w:r>
      <w:r>
        <w:rPr>
          <w:rStyle w:val="a5"/>
        </w:rPr>
        <w:t>ездного обследования, который направляется контролируемому лицу, и выдается предписание об устранении выявленных нарушений. Оценка исполнения такого предписания осуществляется тол</w:t>
      </w:r>
      <w:r>
        <w:rPr>
          <w:rStyle w:val="a5"/>
        </w:rPr>
        <w:t>ь</w:t>
      </w:r>
      <w:r>
        <w:rPr>
          <w:rStyle w:val="a5"/>
        </w:rPr>
        <w:t>ко посредством проведения контрольных (надзорных) мероприяти</w:t>
      </w:r>
      <w:r>
        <w:rPr>
          <w:rStyle w:val="a5"/>
        </w:rPr>
        <w:t>й без взаимодействия.</w:t>
      </w:r>
    </w:p>
    <w:p w:rsidR="005E5507" w:rsidRDefault="00042746">
      <w:bookmarkStart w:id="35" w:name="sub_722"/>
      <w:bookmarkEnd w:id="35"/>
      <w:r>
        <w:rPr>
          <w:rStyle w:val="a5"/>
        </w:rPr>
        <w:t xml:space="preserve">8. Срок исполнения предписаний, выданных в соответствии с </w:t>
      </w:r>
      <w:hyperlink r:id="rId43">
        <w:r>
          <w:t>Федеральным законом</w:t>
        </w:r>
      </w:hyperlink>
      <w:r>
        <w:rPr>
          <w:rStyle w:val="a5"/>
        </w:rPr>
        <w:t>"О гос</w:t>
      </w:r>
      <w:r>
        <w:rPr>
          <w:rStyle w:val="a5"/>
        </w:rPr>
        <w:t>у</w:t>
      </w:r>
      <w:r>
        <w:rPr>
          <w:rStyle w:val="a5"/>
        </w:rPr>
        <w:t xml:space="preserve">дарственном контроле (надзоре) и муниципальном контроле в Российской Федерации" и </w:t>
      </w:r>
      <w:hyperlink r:id="rId44">
        <w:r>
          <w:t>Федерал</w:t>
        </w:r>
        <w:r>
          <w:t>ь</w:t>
        </w:r>
        <w:r>
          <w:t>ным законом</w:t>
        </w:r>
      </w:hyperlink>
      <w:r>
        <w:rPr>
          <w:rStyle w:val="a5"/>
        </w:rPr>
        <w:t>"О защите прав юридических лиц и индивидуальных предпринимателей при осущес</w:t>
      </w:r>
      <w:r>
        <w:rPr>
          <w:rStyle w:val="a5"/>
        </w:rPr>
        <w:t>т</w:t>
      </w:r>
      <w:r>
        <w:rPr>
          <w:rStyle w:val="a5"/>
        </w:rPr>
        <w:t xml:space="preserve">влении государственного контроля (надзора) и муниципального контроля" до дня </w:t>
      </w:r>
      <w:hyperlink w:anchor="sub_12">
        <w:r>
          <w:t>вступления в силу</w:t>
        </w:r>
      </w:hyperlink>
      <w:r>
        <w:rPr>
          <w:rStyle w:val="a5"/>
        </w:rPr>
        <w:t xml:space="preserve"> настоящего постановления и действующих на день вступления в силу настоящего постановления, продлевается автоматически на 90 календарных дней со дня истечения срока его исполнения без ходатайства (заявления) контролируемого лица.</w:t>
      </w:r>
    </w:p>
    <w:p w:rsidR="005E5507" w:rsidRDefault="00042746">
      <w:bookmarkStart w:id="36" w:name="sub_8"/>
      <w:bookmarkEnd w:id="36"/>
      <w:r>
        <w:rPr>
          <w:rStyle w:val="a5"/>
        </w:rPr>
        <w:t>Контролируемое лицо вправе направить ходатайство (заявление) о дополнительном продл</w:t>
      </w:r>
      <w:r>
        <w:rPr>
          <w:rStyle w:val="a5"/>
        </w:rPr>
        <w:t>е</w:t>
      </w:r>
      <w:r>
        <w:rPr>
          <w:rStyle w:val="a5"/>
        </w:rPr>
        <w:t xml:space="preserve">нии срока исполнения предписания в контрольный (надзорный) орган, орган контроля не позднее предпоследнего дня срока, указанного в абзаце первом настоящего пункта, которое </w:t>
      </w:r>
      <w:r>
        <w:rPr>
          <w:rStyle w:val="a5"/>
        </w:rPr>
        <w:t>рассматривается в течение 5 рабочих дней со дня его регистрации.</w:t>
      </w:r>
    </w:p>
    <w:p w:rsidR="005E5507" w:rsidRDefault="00042746">
      <w:pPr>
        <w:pStyle w:val="aa"/>
      </w:pPr>
      <w:bookmarkStart w:id="37" w:name="sub_82"/>
      <w:bookmarkEnd w:id="37"/>
      <w:r>
        <w:rPr>
          <w:color w:val="000000"/>
          <w:sz w:val="16"/>
          <w:shd w:val="clear" w:color="auto" w:fill="F0F0F0"/>
        </w:rPr>
        <w:t>Информация об изменениях:</w:t>
      </w:r>
    </w:p>
    <w:p w:rsidR="005E5507" w:rsidRDefault="00042746">
      <w:pPr>
        <w:pStyle w:val="ae"/>
      </w:pPr>
      <w:bookmarkStart w:id="38" w:name="sub_801"/>
      <w:bookmarkEnd w:id="38"/>
      <w:r>
        <w:rPr>
          <w:shd w:val="clear" w:color="auto" w:fill="F0F0F0"/>
        </w:rPr>
        <w:t>Постановление дополнено пунктом 8</w:t>
      </w:r>
      <w:r>
        <w:rPr>
          <w:shd w:val="clear" w:color="auto" w:fill="F0F0F0"/>
          <w:vertAlign w:val="superscript"/>
        </w:rPr>
        <w:t> 1</w:t>
      </w:r>
      <w:r>
        <w:rPr>
          <w:shd w:val="clear" w:color="auto" w:fill="F0F0F0"/>
        </w:rPr>
        <w:t xml:space="preserve"> с 15 мая 2023 г. - </w:t>
      </w:r>
      <w:hyperlink r:id="rId45">
        <w:r>
          <w:rPr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России от 10 марта 2023 г. N 372</w:t>
      </w:r>
    </w:p>
    <w:p w:rsidR="005E5507" w:rsidRDefault="00042746">
      <w:r>
        <w:rPr>
          <w:rStyle w:val="a5"/>
        </w:rPr>
        <w:t>8</w:t>
      </w:r>
      <w:r>
        <w:rPr>
          <w:rStyle w:val="a5"/>
          <w:vertAlign w:val="superscript"/>
        </w:rPr>
        <w:t> 1</w:t>
      </w:r>
      <w:r>
        <w:rPr>
          <w:rStyle w:val="a5"/>
        </w:rPr>
        <w:t>. До 1 января 2030 г. заявление контролируемого лица об изменении категории риска ос</w:t>
      </w:r>
      <w:r>
        <w:rPr>
          <w:rStyle w:val="a5"/>
        </w:rPr>
        <w:t>у</w:t>
      </w:r>
      <w:r>
        <w:rPr>
          <w:rStyle w:val="a5"/>
        </w:rPr>
        <w:t>ществляемой им деятельности либо категории риска принадлежащих ему (используемых им) иных объектов контроля может подава</w:t>
      </w:r>
      <w:r>
        <w:rPr>
          <w:rStyle w:val="a5"/>
        </w:rPr>
        <w:t xml:space="preserve">ться и рассматриваться в соответствии с </w:t>
      </w:r>
      <w:hyperlink r:id="rId46">
        <w:r>
          <w:t>главой 9</w:t>
        </w:r>
      </w:hyperlink>
      <w:r>
        <w:rPr>
          <w:rStyle w:val="a5"/>
        </w:rPr>
        <w:t xml:space="preserve"> Федерального з</w:t>
      </w:r>
      <w:r>
        <w:rPr>
          <w:rStyle w:val="a5"/>
        </w:rPr>
        <w:t>а</w:t>
      </w:r>
      <w:r>
        <w:rPr>
          <w:rStyle w:val="a5"/>
        </w:rPr>
        <w:t>кона "О государственном контроле (надзоре) и муниципальном контроле в Российской Федерации" и настоящим постановлением с уч</w:t>
      </w:r>
      <w:r>
        <w:rPr>
          <w:rStyle w:val="a5"/>
        </w:rPr>
        <w:t>етом следующих особенностей:</w:t>
      </w:r>
    </w:p>
    <w:p w:rsidR="005E5507" w:rsidRDefault="00042746">
      <w:r>
        <w:rPr>
          <w:rStyle w:val="a5"/>
        </w:rPr>
        <w:t xml:space="preserve">а) заявление должно содержать номер соответствующего объекта контроля в </w:t>
      </w:r>
      <w:hyperlink r:id="rId47">
        <w:r>
          <w:t>едином реестре видов федерального государственного контроля</w:t>
        </w:r>
      </w:hyperlink>
      <w:r>
        <w:rPr>
          <w:rStyle w:val="a5"/>
        </w:rPr>
        <w:t xml:space="preserve"> (надзора), регионального государственного контр</w:t>
      </w:r>
      <w:r>
        <w:rPr>
          <w:rStyle w:val="a5"/>
        </w:rPr>
        <w:t>о</w:t>
      </w:r>
      <w:r>
        <w:rPr>
          <w:rStyle w:val="a5"/>
        </w:rPr>
        <w:t>ля (надзора), муниципального контроля;</w:t>
      </w:r>
    </w:p>
    <w:p w:rsidR="005E5507" w:rsidRDefault="00042746">
      <w:bookmarkStart w:id="39" w:name="sub_8011"/>
      <w:bookmarkEnd w:id="39"/>
      <w:r>
        <w:rPr>
          <w:rStyle w:val="a5"/>
        </w:rPr>
        <w:t>б) заявление рассматривается руководителем (заместителем руководителя) контрольного (надзорного) органа, принявшего решение о присвоении объекту контроля категории риск</w:t>
      </w:r>
      <w:r>
        <w:rPr>
          <w:rStyle w:val="a5"/>
        </w:rPr>
        <w:t>а;</w:t>
      </w:r>
    </w:p>
    <w:p w:rsidR="005E5507" w:rsidRDefault="00042746">
      <w:bookmarkStart w:id="40" w:name="sub_8012"/>
      <w:bookmarkEnd w:id="40"/>
      <w:r>
        <w:rPr>
          <w:rStyle w:val="a5"/>
        </w:rPr>
        <w:t>в) срок рассмотрения заявления не может превышать 5 рабочих дней со дня регистрации.</w:t>
      </w:r>
    </w:p>
    <w:p w:rsidR="005E5507" w:rsidRDefault="00042746">
      <w:pPr>
        <w:pStyle w:val="aa"/>
      </w:pPr>
      <w:bookmarkStart w:id="41" w:name="sub_8013"/>
      <w:bookmarkEnd w:id="41"/>
      <w:r>
        <w:rPr>
          <w:color w:val="000000"/>
          <w:sz w:val="16"/>
          <w:shd w:val="clear" w:color="auto" w:fill="F0F0F0"/>
        </w:rPr>
        <w:t>Информация об изменениях:</w:t>
      </w:r>
    </w:p>
    <w:p w:rsidR="005E5507" w:rsidRDefault="00042746">
      <w:pPr>
        <w:pStyle w:val="ae"/>
      </w:pPr>
      <w:bookmarkStart w:id="42" w:name="sub_802"/>
      <w:bookmarkEnd w:id="42"/>
      <w:r>
        <w:rPr>
          <w:shd w:val="clear" w:color="auto" w:fill="F0F0F0"/>
        </w:rPr>
        <w:t>Постановление дополнено пунктом 8</w:t>
      </w:r>
      <w:r>
        <w:rPr>
          <w:shd w:val="clear" w:color="auto" w:fill="F0F0F0"/>
          <w:vertAlign w:val="superscript"/>
        </w:rPr>
        <w:t> 2</w:t>
      </w:r>
      <w:r>
        <w:rPr>
          <w:shd w:val="clear" w:color="auto" w:fill="F0F0F0"/>
        </w:rPr>
        <w:t xml:space="preserve"> с 17 марта 2023 г. - </w:t>
      </w:r>
      <w:hyperlink r:id="rId48">
        <w:r>
          <w:rPr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</w:t>
      </w:r>
      <w:r>
        <w:rPr>
          <w:shd w:val="clear" w:color="auto" w:fill="F0F0F0"/>
        </w:rPr>
        <w:t>Правительства Ро</w:t>
      </w:r>
      <w:r>
        <w:rPr>
          <w:shd w:val="clear" w:color="auto" w:fill="F0F0F0"/>
        </w:rPr>
        <w:t>с</w:t>
      </w:r>
      <w:r>
        <w:rPr>
          <w:shd w:val="clear" w:color="auto" w:fill="F0F0F0"/>
        </w:rPr>
        <w:t>сии от 10 марта 2023 г. N 372</w:t>
      </w:r>
    </w:p>
    <w:p w:rsidR="005E5507" w:rsidRDefault="00042746">
      <w:r>
        <w:rPr>
          <w:rStyle w:val="a5"/>
        </w:rPr>
        <w:t>8</w:t>
      </w:r>
      <w:r>
        <w:rPr>
          <w:rStyle w:val="a5"/>
          <w:vertAlign w:val="superscript"/>
        </w:rPr>
        <w:t> 2</w:t>
      </w:r>
      <w:r>
        <w:rPr>
          <w:rStyle w:val="a5"/>
        </w:rPr>
        <w:t>. До 1 января 2030 г. право направления обращений контролируемых лиц по вопросу ос</w:t>
      </w:r>
      <w:r>
        <w:rPr>
          <w:rStyle w:val="a5"/>
        </w:rPr>
        <w:t>у</w:t>
      </w:r>
      <w:r>
        <w:rPr>
          <w:rStyle w:val="a5"/>
        </w:rPr>
        <w:t>ществления консультирования и проведения профилактического визита в отношении такого ко</w:t>
      </w:r>
      <w:r>
        <w:rPr>
          <w:rStyle w:val="a5"/>
        </w:rPr>
        <w:t>н</w:t>
      </w:r>
      <w:r>
        <w:rPr>
          <w:rStyle w:val="a5"/>
        </w:rPr>
        <w:lastRenderedPageBreak/>
        <w:t xml:space="preserve">тролируемого лица обеспечивается с </w:t>
      </w:r>
      <w:r>
        <w:rPr>
          <w:rStyle w:val="a5"/>
        </w:rPr>
        <w:t>использованием федеральной государственной информацио</w:t>
      </w:r>
      <w:r>
        <w:rPr>
          <w:rStyle w:val="a5"/>
        </w:rPr>
        <w:t>н</w:t>
      </w:r>
      <w:r>
        <w:rPr>
          <w:rStyle w:val="a5"/>
        </w:rPr>
        <w:t>ной системы "</w:t>
      </w:r>
      <w:hyperlink r:id="rId49">
        <w:r>
          <w:t>Единый портал</w:t>
        </w:r>
      </w:hyperlink>
      <w:r>
        <w:rPr>
          <w:rStyle w:val="a5"/>
        </w:rPr>
        <w:t xml:space="preserve"> государственных и муниципальных услуг (функций)". Такое обращ</w:t>
      </w:r>
      <w:r>
        <w:rPr>
          <w:rStyle w:val="a5"/>
        </w:rPr>
        <w:t>е</w:t>
      </w:r>
      <w:r>
        <w:rPr>
          <w:rStyle w:val="a5"/>
        </w:rPr>
        <w:t>ние подлежит рассмотрению уполномоченным на р</w:t>
      </w:r>
      <w:r>
        <w:rPr>
          <w:rStyle w:val="a5"/>
        </w:rPr>
        <w:t>ассмотрение обращения органом в течение 10 рабочих дней со дня его регистрации. Подписание такого обращения осуществляется в соответс</w:t>
      </w:r>
      <w:r>
        <w:rPr>
          <w:rStyle w:val="a5"/>
        </w:rPr>
        <w:t>т</w:t>
      </w:r>
      <w:r>
        <w:rPr>
          <w:rStyle w:val="a5"/>
        </w:rPr>
        <w:t xml:space="preserve">вии с порядком, установленным </w:t>
      </w:r>
      <w:hyperlink w:anchor="sub_112">
        <w:r>
          <w:t>пунктом 11</w:t>
        </w:r>
      </w:hyperlink>
      <w:hyperlink w:anchor="sub_112">
        <w:r>
          <w:rPr>
            <w:color w:val="106BBE"/>
            <w:vertAlign w:val="superscript"/>
          </w:rPr>
          <w:t> 2</w:t>
        </w:r>
      </w:hyperlink>
      <w:r>
        <w:rPr>
          <w:rStyle w:val="a5"/>
        </w:rPr>
        <w:t xml:space="preserve"> настоящего постановлени</w:t>
      </w:r>
      <w:r>
        <w:rPr>
          <w:rStyle w:val="a5"/>
        </w:rPr>
        <w:t>я.</w:t>
      </w:r>
    </w:p>
    <w:p w:rsidR="005E5507" w:rsidRDefault="00042746">
      <w:pPr>
        <w:pStyle w:val="aa"/>
      </w:pPr>
      <w:r>
        <w:rPr>
          <w:color w:val="000000"/>
          <w:sz w:val="16"/>
          <w:shd w:val="clear" w:color="auto" w:fill="F0F0F0"/>
        </w:rPr>
        <w:t>ГАРАНТ:</w:t>
      </w:r>
    </w:p>
    <w:bookmarkStart w:id="43" w:name="sub_9"/>
    <w:bookmarkEnd w:id="43"/>
    <w:p w:rsidR="005E5507" w:rsidRDefault="005E5507">
      <w:pPr>
        <w:pStyle w:val="aa"/>
      </w:pPr>
      <w:r>
        <w:fldChar w:fldCharType="begin"/>
      </w:r>
      <w:r>
        <w:instrText>HYPERLINK "http://ivo.garant.ru/document/redirect/405257623/1111" \h</w:instrText>
      </w:r>
      <w:r>
        <w:fldChar w:fldCharType="separate"/>
      </w:r>
      <w:r w:rsidR="00042746">
        <w:rPr>
          <w:shd w:val="clear" w:color="auto" w:fill="F0F0F0"/>
        </w:rPr>
        <w:t>Решением</w:t>
      </w:r>
      <w:r>
        <w:fldChar w:fldCharType="end"/>
      </w:r>
      <w:r w:rsidR="00042746">
        <w:rPr>
          <w:shd w:val="clear" w:color="auto" w:fill="F0F0F0"/>
        </w:rPr>
        <w:t xml:space="preserve"> Верховного Суда РФ от 30 августа 2022 г. N АКПИ22-494, оставленным без измен</w:t>
      </w:r>
      <w:r w:rsidR="00042746">
        <w:rPr>
          <w:shd w:val="clear" w:color="auto" w:fill="F0F0F0"/>
        </w:rPr>
        <w:t>е</w:t>
      </w:r>
      <w:r w:rsidR="00042746">
        <w:rPr>
          <w:shd w:val="clear" w:color="auto" w:fill="F0F0F0"/>
        </w:rPr>
        <w:t xml:space="preserve">ния </w:t>
      </w:r>
      <w:hyperlink r:id="rId50">
        <w:r w:rsidR="00042746">
          <w:rPr>
            <w:shd w:val="clear" w:color="auto" w:fill="F0F0F0"/>
          </w:rPr>
          <w:t>определением</w:t>
        </w:r>
      </w:hyperlink>
      <w:r w:rsidR="00042746">
        <w:rPr>
          <w:shd w:val="clear" w:color="auto" w:fill="F0F0F0"/>
        </w:rPr>
        <w:t xml:space="preserve"> </w:t>
      </w:r>
      <w:r w:rsidR="00042746">
        <w:rPr>
          <w:shd w:val="clear" w:color="auto" w:fill="F0F0F0"/>
        </w:rPr>
        <w:t>Апелляционной коллегии Верховного Суда РФ от 24 ноября 2022 г. N АПЛ22-503, пункт 9 признан не противоречащим действующему законодательству. Введение Прав</w:t>
      </w:r>
      <w:r w:rsidR="00042746">
        <w:rPr>
          <w:shd w:val="clear" w:color="auto" w:fill="F0F0F0"/>
        </w:rPr>
        <w:t>и</w:t>
      </w:r>
      <w:r w:rsidR="00042746">
        <w:rPr>
          <w:shd w:val="clear" w:color="auto" w:fill="F0F0F0"/>
        </w:rPr>
        <w:t>тельством РФ ограничений для возбуждения дел об административных правонарушениях по р</w:t>
      </w:r>
      <w:r w:rsidR="00042746">
        <w:rPr>
          <w:shd w:val="clear" w:color="auto" w:fill="F0F0F0"/>
        </w:rPr>
        <w:t>е</w:t>
      </w:r>
      <w:r w:rsidR="00042746">
        <w:rPr>
          <w:shd w:val="clear" w:color="auto" w:fill="F0F0F0"/>
        </w:rPr>
        <w:t>зультатам госуд</w:t>
      </w:r>
      <w:r w:rsidR="00042746">
        <w:rPr>
          <w:shd w:val="clear" w:color="auto" w:fill="F0F0F0"/>
        </w:rPr>
        <w:t>арственного контроля (надзора), муниципального контроля не отменяет пред</w:t>
      </w:r>
      <w:r w:rsidR="00042746">
        <w:rPr>
          <w:shd w:val="clear" w:color="auto" w:fill="F0F0F0"/>
        </w:rPr>
        <w:t>у</w:t>
      </w:r>
      <w:r w:rsidR="00042746">
        <w:rPr>
          <w:shd w:val="clear" w:color="auto" w:fill="F0F0F0"/>
        </w:rPr>
        <w:t>смотренные КоАП РФ процессуальные механизмы получения доказательств по делу и прои</w:t>
      </w:r>
      <w:r w:rsidR="00042746">
        <w:rPr>
          <w:shd w:val="clear" w:color="auto" w:fill="F0F0F0"/>
        </w:rPr>
        <w:t>з</w:t>
      </w:r>
      <w:r w:rsidR="00042746">
        <w:rPr>
          <w:shd w:val="clear" w:color="auto" w:fill="F0F0F0"/>
        </w:rPr>
        <w:t>водства по нему, включая возможность проведения административного расследования.</w:t>
      </w:r>
    </w:p>
    <w:p w:rsidR="005E5507" w:rsidRDefault="00042746">
      <w:r>
        <w:rPr>
          <w:rStyle w:val="a5"/>
        </w:rPr>
        <w:t>9. Должностное лицо</w:t>
      </w:r>
      <w:r>
        <w:rPr>
          <w:rStyle w:val="a5"/>
        </w:rPr>
        <w:t xml:space="preserve"> контрольного (надзорного) органа, уполномоченного на возбуждение дела об административном правонарушении, в случаях, установленных законодательством, вправе возбудить дело об административном правонарушении, если состав административного правон</w:t>
      </w:r>
      <w:r>
        <w:rPr>
          <w:rStyle w:val="a5"/>
        </w:rPr>
        <w:t>а</w:t>
      </w:r>
      <w:r>
        <w:rPr>
          <w:rStyle w:val="a5"/>
        </w:rPr>
        <w:t>рушения вк</w:t>
      </w:r>
      <w:r>
        <w:rPr>
          <w:rStyle w:val="a5"/>
        </w:rPr>
        <w:t>лючает в себя нарушение обязательных требований, оценка соблюдения которых явл</w:t>
      </w:r>
      <w:r>
        <w:rPr>
          <w:rStyle w:val="a5"/>
        </w:rPr>
        <w:t>я</w:t>
      </w:r>
      <w:r>
        <w:rPr>
          <w:rStyle w:val="a5"/>
        </w:rPr>
        <w:t>ется предметом государственного контроля (надзора), муниципального контроля (за исключением государственного контроля (надзора) за деятельностью органов государственной власти и</w:t>
      </w:r>
      <w:r>
        <w:rPr>
          <w:rStyle w:val="a5"/>
        </w:rPr>
        <w:t xml:space="preserve"> органов местного самоуправления), исключительно в случае, предусмотренном </w:t>
      </w:r>
      <w:hyperlink r:id="rId51">
        <w:r>
          <w:t>пунктом 3 части 2 статьи 90</w:t>
        </w:r>
      </w:hyperlink>
      <w:r>
        <w:rPr>
          <w:rStyle w:val="a5"/>
        </w:rPr>
        <w:t xml:space="preserve"> Федерального закона "О государственном контроле (надзоре) и муниципальном контрол</w:t>
      </w:r>
      <w:r>
        <w:rPr>
          <w:rStyle w:val="a5"/>
        </w:rPr>
        <w:t>е в Росси</w:t>
      </w:r>
      <w:r>
        <w:rPr>
          <w:rStyle w:val="a5"/>
        </w:rPr>
        <w:t>й</w:t>
      </w:r>
      <w:r>
        <w:rPr>
          <w:rStyle w:val="a5"/>
        </w:rPr>
        <w:t>ской Федерации" (за исключением случаев необходимости применения меры обеспечения прои</w:t>
      </w:r>
      <w:r>
        <w:rPr>
          <w:rStyle w:val="a5"/>
        </w:rPr>
        <w:t>з</w:t>
      </w:r>
      <w:r>
        <w:rPr>
          <w:rStyle w:val="a5"/>
        </w:rPr>
        <w:t>водства по делу об административном правонарушении в виде временного запрета деятельности).</w:t>
      </w:r>
    </w:p>
    <w:p w:rsidR="005E5507" w:rsidRDefault="00042746">
      <w:pPr>
        <w:pStyle w:val="aa"/>
      </w:pPr>
      <w:r>
        <w:rPr>
          <w:color w:val="000000"/>
          <w:sz w:val="16"/>
          <w:shd w:val="clear" w:color="auto" w:fill="F0F0F0"/>
        </w:rPr>
        <w:t>Информация об изменениях:</w:t>
      </w:r>
    </w:p>
    <w:p w:rsidR="005E5507" w:rsidRDefault="00042746">
      <w:pPr>
        <w:pStyle w:val="ae"/>
      </w:pPr>
      <w:bookmarkStart w:id="44" w:name="sub_10"/>
      <w:bookmarkEnd w:id="44"/>
      <w:r>
        <w:rPr>
          <w:shd w:val="clear" w:color="auto" w:fill="F0F0F0"/>
        </w:rPr>
        <w:t xml:space="preserve">Пункт 10 изменен с 25 марта 2022 г. - </w:t>
      </w:r>
      <w:hyperlink r:id="rId52">
        <w:r>
          <w:rPr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России от 24 марта 2022 г. N 448</w:t>
      </w:r>
    </w:p>
    <w:p w:rsidR="005E5507" w:rsidRDefault="005E5507">
      <w:pPr>
        <w:pStyle w:val="ae"/>
      </w:pPr>
      <w:hyperlink r:id="rId53">
        <w:r w:rsidR="00042746">
          <w:rPr>
            <w:shd w:val="clear" w:color="auto" w:fill="F0F0F0"/>
          </w:rPr>
          <w:t>См. предыдущую редакцию</w:t>
        </w:r>
      </w:hyperlink>
    </w:p>
    <w:p w:rsidR="005E5507" w:rsidRDefault="00042746">
      <w:r>
        <w:rPr>
          <w:rStyle w:val="a5"/>
        </w:rPr>
        <w:t xml:space="preserve">10. Допускается проведение </w:t>
      </w:r>
      <w:hyperlink r:id="rId54">
        <w:r>
          <w:t>профилактических мероприятий</w:t>
        </w:r>
      </w:hyperlink>
      <w:r>
        <w:rPr>
          <w:rStyle w:val="a5"/>
        </w:rPr>
        <w:t xml:space="preserve">, </w:t>
      </w:r>
      <w:hyperlink r:id="rId55">
        <w:r>
          <w:t>мероприятий по профилактике</w:t>
        </w:r>
      </w:hyperlink>
      <w:r>
        <w:rPr>
          <w:rStyle w:val="a5"/>
        </w:rPr>
        <w:t xml:space="preserve"> нарушения обязательных требований, </w:t>
      </w:r>
      <w:hyperlink r:id="rId56">
        <w:r>
          <w:t>контрольных (надзорных) мероприятий</w:t>
        </w:r>
      </w:hyperlink>
      <w:r>
        <w:rPr>
          <w:rStyle w:val="a5"/>
        </w:rPr>
        <w:t xml:space="preserve"> без взаимодействия, </w:t>
      </w:r>
      <w:hyperlink r:id="rId57">
        <w:r>
          <w:t>мероприятий по контролю</w:t>
        </w:r>
      </w:hyperlink>
      <w:r>
        <w:rPr>
          <w:rStyle w:val="a5"/>
        </w:rPr>
        <w:t xml:space="preserve"> без взаимодействия в отношении контроли</w:t>
      </w:r>
      <w:r>
        <w:rPr>
          <w:rStyle w:val="a5"/>
        </w:rPr>
        <w:t>руемых лиц в соответствии с Федеральным законом "О государственном контроле (надзоре) и муниципальном контроле в Ро</w:t>
      </w:r>
      <w:r>
        <w:rPr>
          <w:rStyle w:val="a5"/>
        </w:rPr>
        <w:t>с</w:t>
      </w:r>
      <w:r>
        <w:rPr>
          <w:rStyle w:val="a5"/>
        </w:rPr>
        <w:t>сийской Федерации" и Федеральным законом "О защите прав юридических лиц и индивидуальных предпринимателей при осуществлении государственного</w:t>
      </w:r>
      <w:r>
        <w:rPr>
          <w:rStyle w:val="a5"/>
        </w:rPr>
        <w:t xml:space="preserve"> контроля (надзора) и муниципального контроля". Проведение контрольных (надзорных) мероприятий без взаимодействия, мероприятий по контролю без взаимодействия не требует согласования с органами прокуратуры.</w:t>
      </w:r>
    </w:p>
    <w:p w:rsidR="005E5507" w:rsidRDefault="00042746">
      <w:pPr>
        <w:pStyle w:val="aa"/>
      </w:pPr>
      <w:r>
        <w:rPr>
          <w:color w:val="000000"/>
          <w:sz w:val="16"/>
          <w:shd w:val="clear" w:color="auto" w:fill="F0F0F0"/>
        </w:rPr>
        <w:t>Информация об изменениях:</w:t>
      </w:r>
    </w:p>
    <w:p w:rsidR="005E5507" w:rsidRDefault="00042746">
      <w:pPr>
        <w:pStyle w:val="ae"/>
      </w:pPr>
      <w:bookmarkStart w:id="45" w:name="sub_101"/>
      <w:bookmarkEnd w:id="45"/>
      <w:r>
        <w:rPr>
          <w:shd w:val="clear" w:color="auto" w:fill="F0F0F0"/>
        </w:rPr>
        <w:t>Пункт 10</w:t>
      </w:r>
      <w:r>
        <w:rPr>
          <w:shd w:val="clear" w:color="auto" w:fill="F0F0F0"/>
          <w:vertAlign w:val="superscript"/>
        </w:rPr>
        <w:t> 1</w:t>
      </w:r>
      <w:r>
        <w:rPr>
          <w:shd w:val="clear" w:color="auto" w:fill="F0F0F0"/>
        </w:rPr>
        <w:t xml:space="preserve"> изменен с 23 </w:t>
      </w:r>
      <w:r>
        <w:rPr>
          <w:shd w:val="clear" w:color="auto" w:fill="F0F0F0"/>
        </w:rPr>
        <w:t xml:space="preserve">августа 2022 г. - </w:t>
      </w:r>
      <w:hyperlink r:id="rId58">
        <w:r>
          <w:rPr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России от 17 августа 2022 г. N 1431</w:t>
      </w:r>
    </w:p>
    <w:p w:rsidR="005E5507" w:rsidRDefault="005E5507">
      <w:pPr>
        <w:pStyle w:val="ae"/>
      </w:pPr>
      <w:hyperlink r:id="rId59">
        <w:r w:rsidR="00042746">
          <w:rPr>
            <w:shd w:val="clear" w:color="auto" w:fill="F0F0F0"/>
          </w:rPr>
          <w:t>См. предыдущую редакцию</w:t>
        </w:r>
      </w:hyperlink>
    </w:p>
    <w:p w:rsidR="005E5507" w:rsidRDefault="00042746">
      <w:r>
        <w:rPr>
          <w:rStyle w:val="a5"/>
        </w:rPr>
        <w:t>10</w:t>
      </w:r>
      <w:r>
        <w:rPr>
          <w:rStyle w:val="a5"/>
          <w:vertAlign w:val="superscript"/>
        </w:rPr>
        <w:t> 1</w:t>
      </w:r>
      <w:r>
        <w:rPr>
          <w:rStyle w:val="a5"/>
        </w:rPr>
        <w:t>. В ра</w:t>
      </w:r>
      <w:r>
        <w:rPr>
          <w:rStyle w:val="a5"/>
        </w:rPr>
        <w:t>мках федерального государственного охотничьего контроля (надзора), государс</w:t>
      </w:r>
      <w:r>
        <w:rPr>
          <w:rStyle w:val="a5"/>
        </w:rPr>
        <w:t>т</w:t>
      </w:r>
      <w:r>
        <w:rPr>
          <w:rStyle w:val="a5"/>
        </w:rPr>
        <w:t>венного контроля (надзора) в области охраны и использования особо охраняемых природных те</w:t>
      </w:r>
      <w:r>
        <w:rPr>
          <w:rStyle w:val="a5"/>
        </w:rPr>
        <w:t>р</w:t>
      </w:r>
      <w:r>
        <w:rPr>
          <w:rStyle w:val="a5"/>
        </w:rPr>
        <w:t>риторий, федерального государственного контроля (надзора) в области охраны, воспроизводств</w:t>
      </w:r>
      <w:r>
        <w:rPr>
          <w:rStyle w:val="a5"/>
        </w:rPr>
        <w:t>а и использования объектов животного мира и среды их обитания, федерального государственного ко</w:t>
      </w:r>
      <w:r>
        <w:rPr>
          <w:rStyle w:val="a5"/>
        </w:rPr>
        <w:t>н</w:t>
      </w:r>
      <w:r>
        <w:rPr>
          <w:rStyle w:val="a5"/>
        </w:rPr>
        <w:t>троля (надзора) в области рыболовства и сохранения водных биоресурсов допускается проведение выездного обследования путем нахождения (перемещения) инспекторов п</w:t>
      </w:r>
      <w:r>
        <w:rPr>
          <w:rStyle w:val="a5"/>
        </w:rPr>
        <w:t>о определенной террит</w:t>
      </w:r>
      <w:r>
        <w:rPr>
          <w:rStyle w:val="a5"/>
        </w:rPr>
        <w:t>о</w:t>
      </w:r>
      <w:r>
        <w:rPr>
          <w:rStyle w:val="a5"/>
        </w:rPr>
        <w:t>рии (акватории) в целях предупреждения, выявления и пресечения нарушений обязательных треб</w:t>
      </w:r>
      <w:r>
        <w:rPr>
          <w:rStyle w:val="a5"/>
        </w:rPr>
        <w:t>о</w:t>
      </w:r>
      <w:r>
        <w:rPr>
          <w:rStyle w:val="a5"/>
        </w:rPr>
        <w:t>ваний физическими лицами. В этом случае допускается взаимодействие с физическими лицами с составлением акта контрольного (надзорного) мероприят</w:t>
      </w:r>
      <w:r>
        <w:rPr>
          <w:rStyle w:val="a5"/>
        </w:rPr>
        <w:t>ия и принятием решений, предусмотре</w:t>
      </w:r>
      <w:r>
        <w:rPr>
          <w:rStyle w:val="a5"/>
        </w:rPr>
        <w:t>н</w:t>
      </w:r>
      <w:r>
        <w:rPr>
          <w:rStyle w:val="a5"/>
        </w:rPr>
        <w:t xml:space="preserve">ных </w:t>
      </w:r>
      <w:hyperlink r:id="rId60">
        <w:r>
          <w:t>пунктом 3 части 2 статьи 90</w:t>
        </w:r>
      </w:hyperlink>
      <w:r>
        <w:rPr>
          <w:rStyle w:val="a5"/>
        </w:rPr>
        <w:t xml:space="preserve"> Федерального закона "О государственном контроле (надзоре) и </w:t>
      </w:r>
      <w:r>
        <w:rPr>
          <w:rStyle w:val="a5"/>
        </w:rPr>
        <w:lastRenderedPageBreak/>
        <w:t>муниципальном контроле в Российской Федерации.</w:t>
      </w:r>
    </w:p>
    <w:p w:rsidR="005E5507" w:rsidRDefault="00042746">
      <w:pPr>
        <w:pStyle w:val="aa"/>
      </w:pPr>
      <w:r>
        <w:rPr>
          <w:color w:val="000000"/>
          <w:sz w:val="16"/>
          <w:shd w:val="clear" w:color="auto" w:fill="F0F0F0"/>
        </w:rPr>
        <w:t>Информаци</w:t>
      </w:r>
      <w:r>
        <w:rPr>
          <w:color w:val="000000"/>
          <w:sz w:val="16"/>
          <w:shd w:val="clear" w:color="auto" w:fill="F0F0F0"/>
        </w:rPr>
        <w:t>я об изменениях:</w:t>
      </w:r>
    </w:p>
    <w:p w:rsidR="005E5507" w:rsidRDefault="00042746">
      <w:pPr>
        <w:pStyle w:val="ae"/>
      </w:pPr>
      <w:bookmarkStart w:id="46" w:name="sub_11"/>
      <w:bookmarkEnd w:id="46"/>
      <w:r>
        <w:rPr>
          <w:shd w:val="clear" w:color="auto" w:fill="F0F0F0"/>
        </w:rPr>
        <w:t xml:space="preserve">Пункт 11 изменен с 23 августа 2022 г. - </w:t>
      </w:r>
      <w:hyperlink r:id="rId61">
        <w:r>
          <w:rPr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России от 17 августа 2022 г. N 1431</w:t>
      </w:r>
    </w:p>
    <w:p w:rsidR="005E5507" w:rsidRDefault="005E5507">
      <w:pPr>
        <w:pStyle w:val="ae"/>
      </w:pPr>
      <w:hyperlink r:id="rId62">
        <w:r w:rsidR="00042746">
          <w:rPr>
            <w:shd w:val="clear" w:color="auto" w:fill="F0F0F0"/>
          </w:rPr>
          <w:t>См. предыдущую редакцию</w:t>
        </w:r>
      </w:hyperlink>
    </w:p>
    <w:p w:rsidR="005E5507" w:rsidRDefault="00042746">
      <w:r>
        <w:rPr>
          <w:rStyle w:val="a5"/>
        </w:rPr>
        <w:t>11. Ограничения, установленные настоящим постановлением, не распространяются на орг</w:t>
      </w:r>
      <w:r>
        <w:rPr>
          <w:rStyle w:val="a5"/>
        </w:rPr>
        <w:t>а</w:t>
      </w:r>
      <w:r>
        <w:rPr>
          <w:rStyle w:val="a5"/>
        </w:rPr>
        <w:t xml:space="preserve">низацию и проведение (осуществление) в соответствии с требованиями </w:t>
      </w:r>
      <w:hyperlink r:id="rId63">
        <w:r>
          <w:t>Федерал</w:t>
        </w:r>
        <w:r>
          <w:t>ьного закона</w:t>
        </w:r>
      </w:hyperlink>
      <w:r>
        <w:rPr>
          <w:rStyle w:val="a5"/>
        </w:rPr>
        <w:t>"О г</w:t>
      </w:r>
      <w:r>
        <w:rPr>
          <w:rStyle w:val="a5"/>
        </w:rPr>
        <w:t>о</w:t>
      </w:r>
      <w:r>
        <w:rPr>
          <w:rStyle w:val="a5"/>
        </w:rPr>
        <w:t xml:space="preserve">сударственном контроле (надзоре) и муниципальном контроле в Российской Федерации" и </w:t>
      </w:r>
      <w:hyperlink r:id="rId64">
        <w:r>
          <w:t>Фед</w:t>
        </w:r>
        <w:r>
          <w:t>е</w:t>
        </w:r>
        <w:r>
          <w:t>рального закона</w:t>
        </w:r>
      </w:hyperlink>
      <w:r>
        <w:rPr>
          <w:rStyle w:val="a5"/>
        </w:rPr>
        <w:t xml:space="preserve">"О защите прав юридических лиц и индивидуальных предпринимателей </w:t>
      </w:r>
      <w:r>
        <w:rPr>
          <w:rStyle w:val="a5"/>
        </w:rPr>
        <w:t>при ос</w:t>
      </w:r>
      <w:r>
        <w:rPr>
          <w:rStyle w:val="a5"/>
        </w:rPr>
        <w:t>у</w:t>
      </w:r>
      <w:r>
        <w:rPr>
          <w:rStyle w:val="a5"/>
        </w:rPr>
        <w:t>ществлении государственного контроля (надзора) и муниципального контроля" специальных реж</w:t>
      </w:r>
      <w:r>
        <w:rPr>
          <w:rStyle w:val="a5"/>
        </w:rPr>
        <w:t>и</w:t>
      </w:r>
      <w:r>
        <w:rPr>
          <w:rStyle w:val="a5"/>
        </w:rPr>
        <w:t>мов государственного контроля (надзора), режима постоянного государственного контроля (надз</w:t>
      </w:r>
      <w:r>
        <w:rPr>
          <w:rStyle w:val="a5"/>
        </w:rPr>
        <w:t>о</w:t>
      </w:r>
      <w:r>
        <w:rPr>
          <w:rStyle w:val="a5"/>
        </w:rPr>
        <w:t>ра), проверок (инспекций) в рамках федерального государственного на</w:t>
      </w:r>
      <w:r>
        <w:rPr>
          <w:rStyle w:val="a5"/>
        </w:rPr>
        <w:t>дзора в области использов</w:t>
      </w:r>
      <w:r>
        <w:rPr>
          <w:rStyle w:val="a5"/>
        </w:rPr>
        <w:t>а</w:t>
      </w:r>
      <w:r>
        <w:rPr>
          <w:rStyle w:val="a5"/>
        </w:rPr>
        <w:t>ния атомной энергии, а также государственного контроля (надзора) за реализацией органами испо</w:t>
      </w:r>
      <w:r>
        <w:rPr>
          <w:rStyle w:val="a5"/>
        </w:rPr>
        <w:t>л</w:t>
      </w:r>
      <w:r>
        <w:rPr>
          <w:rStyle w:val="a5"/>
        </w:rPr>
        <w:t>нительной власти субъектов Российской Федерации полномочий в сферах естественных монополий и в области государственного регулирования це</w:t>
      </w:r>
      <w:r>
        <w:rPr>
          <w:rStyle w:val="a5"/>
        </w:rPr>
        <w:t>н (тарифов).</w:t>
      </w:r>
    </w:p>
    <w:p w:rsidR="005E5507" w:rsidRDefault="00042746">
      <w:pPr>
        <w:pStyle w:val="aa"/>
      </w:pPr>
      <w:r>
        <w:rPr>
          <w:color w:val="000000"/>
          <w:sz w:val="16"/>
          <w:shd w:val="clear" w:color="auto" w:fill="F0F0F0"/>
        </w:rPr>
        <w:t>Информация об изменениях:</w:t>
      </w:r>
    </w:p>
    <w:p w:rsidR="005E5507" w:rsidRDefault="00042746">
      <w:pPr>
        <w:pStyle w:val="ae"/>
      </w:pPr>
      <w:bookmarkStart w:id="47" w:name="sub_111"/>
      <w:bookmarkEnd w:id="47"/>
      <w:r>
        <w:rPr>
          <w:shd w:val="clear" w:color="auto" w:fill="F0F0F0"/>
        </w:rPr>
        <w:t>Постановление дополнено пунктом 11</w:t>
      </w:r>
      <w:r>
        <w:rPr>
          <w:shd w:val="clear" w:color="auto" w:fill="F0F0F0"/>
          <w:vertAlign w:val="superscript"/>
        </w:rPr>
        <w:t> 1</w:t>
      </w:r>
      <w:r>
        <w:rPr>
          <w:shd w:val="clear" w:color="auto" w:fill="F0F0F0"/>
        </w:rPr>
        <w:t xml:space="preserve"> с 25 марта 2022 г. - </w:t>
      </w:r>
      <w:hyperlink r:id="rId65">
        <w:r>
          <w:rPr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России от 24 марта 2022 г. N 448</w:t>
      </w:r>
    </w:p>
    <w:p w:rsidR="005E5507" w:rsidRDefault="00042746">
      <w:r>
        <w:rPr>
          <w:rStyle w:val="a5"/>
        </w:rPr>
        <w:t>11</w:t>
      </w:r>
      <w:r>
        <w:rPr>
          <w:rStyle w:val="a5"/>
          <w:vertAlign w:val="superscript"/>
        </w:rPr>
        <w:t> 1</w:t>
      </w:r>
      <w:r>
        <w:rPr>
          <w:rStyle w:val="a5"/>
        </w:rPr>
        <w:t>. Установить, что не тр</w:t>
      </w:r>
      <w:r>
        <w:rPr>
          <w:rStyle w:val="a5"/>
        </w:rPr>
        <w:t>ебуется представление контрольными (надзорными) органами, о</w:t>
      </w:r>
      <w:r>
        <w:rPr>
          <w:rStyle w:val="a5"/>
        </w:rPr>
        <w:t>р</w:t>
      </w:r>
      <w:r>
        <w:rPr>
          <w:rStyle w:val="a5"/>
        </w:rPr>
        <w:t>ганами контроля статистической информации за 2022 год об осуществлении видов государственн</w:t>
      </w:r>
      <w:r>
        <w:rPr>
          <w:rStyle w:val="a5"/>
        </w:rPr>
        <w:t>о</w:t>
      </w:r>
      <w:r>
        <w:rPr>
          <w:rStyle w:val="a5"/>
        </w:rPr>
        <w:t xml:space="preserve">го контроля (надзора), муниципального контроля, формирование которой предусмотрено </w:t>
      </w:r>
      <w:hyperlink r:id="rId66">
        <w:r>
          <w:t>распор</w:t>
        </w:r>
        <w:r>
          <w:t>я</w:t>
        </w:r>
        <w:r>
          <w:t>жением</w:t>
        </w:r>
      </w:hyperlink>
      <w:r>
        <w:rPr>
          <w:rStyle w:val="a5"/>
        </w:rPr>
        <w:t xml:space="preserve"> Правительства Российской Федерации от 6 мая 2008 г. N 671-р.</w:t>
      </w:r>
    </w:p>
    <w:p w:rsidR="005E5507" w:rsidRDefault="00042746">
      <w:pPr>
        <w:pStyle w:val="aa"/>
      </w:pPr>
      <w:r>
        <w:rPr>
          <w:color w:val="000000"/>
          <w:sz w:val="16"/>
          <w:shd w:val="clear" w:color="auto" w:fill="F0F0F0"/>
        </w:rPr>
        <w:t>Информация об изменениях:</w:t>
      </w:r>
    </w:p>
    <w:p w:rsidR="005E5507" w:rsidRDefault="00042746">
      <w:pPr>
        <w:pStyle w:val="ae"/>
      </w:pPr>
      <w:bookmarkStart w:id="48" w:name="sub_112"/>
      <w:bookmarkEnd w:id="48"/>
      <w:r>
        <w:rPr>
          <w:shd w:val="clear" w:color="auto" w:fill="F0F0F0"/>
        </w:rPr>
        <w:t>Постановление дополнено пунктом 11</w:t>
      </w:r>
      <w:r>
        <w:rPr>
          <w:shd w:val="clear" w:color="auto" w:fill="F0F0F0"/>
          <w:vertAlign w:val="superscript"/>
        </w:rPr>
        <w:t> 2</w:t>
      </w:r>
      <w:r>
        <w:rPr>
          <w:shd w:val="clear" w:color="auto" w:fill="F0F0F0"/>
        </w:rPr>
        <w:t xml:space="preserve"> с 23 августа 2022 г. - </w:t>
      </w:r>
      <w:hyperlink r:id="rId67">
        <w:r>
          <w:rPr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России от 17 августа 2022 г. N 1431</w:t>
      </w:r>
    </w:p>
    <w:p w:rsidR="005E5507" w:rsidRDefault="00042746">
      <w:pPr>
        <w:pStyle w:val="aa"/>
      </w:pPr>
      <w:r>
        <w:rPr>
          <w:color w:val="000000"/>
          <w:sz w:val="16"/>
          <w:shd w:val="clear" w:color="auto" w:fill="F0F0F0"/>
        </w:rPr>
        <w:t>ГАРАНТ:</w:t>
      </w:r>
    </w:p>
    <w:p w:rsidR="005E5507" w:rsidRDefault="00042746">
      <w:pPr>
        <w:pStyle w:val="aa"/>
      </w:pPr>
      <w:r>
        <w:rPr>
          <w:shd w:val="clear" w:color="auto" w:fill="F0F0F0"/>
        </w:rPr>
        <w:t>Пункт 11</w:t>
      </w:r>
      <w:r>
        <w:rPr>
          <w:shd w:val="clear" w:color="auto" w:fill="F0F0F0"/>
          <w:vertAlign w:val="superscript"/>
        </w:rPr>
        <w:t> 2</w:t>
      </w:r>
      <w:r>
        <w:rPr>
          <w:shd w:val="clear" w:color="auto" w:fill="F0F0F0"/>
        </w:rPr>
        <w:t xml:space="preserve"> в части, касающейся использования усиленной неквалифицированной электронной подписи при подписании жалобы, </w:t>
      </w:r>
      <w:hyperlink r:id="rId68">
        <w:r>
          <w:rPr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с 1 октября 2022 г.</w:t>
      </w:r>
    </w:p>
    <w:p w:rsidR="005E5507" w:rsidRDefault="00042746">
      <w:r>
        <w:rPr>
          <w:rStyle w:val="a5"/>
        </w:rPr>
        <w:t>11</w:t>
      </w:r>
      <w:r>
        <w:rPr>
          <w:rStyle w:val="a5"/>
          <w:vertAlign w:val="superscript"/>
        </w:rPr>
        <w:t> 2</w:t>
      </w:r>
      <w:r>
        <w:rPr>
          <w:rStyle w:val="a5"/>
        </w:rPr>
        <w:t>. До 2030 года жалоба на решение контрол</w:t>
      </w:r>
      <w:r>
        <w:rPr>
          <w:rStyle w:val="a5"/>
        </w:rPr>
        <w:t>ьного (надзорного) органа, действия (бездейс</w:t>
      </w:r>
      <w:r>
        <w:rPr>
          <w:rStyle w:val="a5"/>
        </w:rPr>
        <w:t>т</w:t>
      </w:r>
      <w:r>
        <w:rPr>
          <w:rStyle w:val="a5"/>
        </w:rPr>
        <w:t>вие) его должностных лиц (в том числе на нарушение требований, установленных настоящим п</w:t>
      </w:r>
      <w:r>
        <w:rPr>
          <w:rStyle w:val="a5"/>
        </w:rPr>
        <w:t>о</w:t>
      </w:r>
      <w:r>
        <w:rPr>
          <w:rStyle w:val="a5"/>
        </w:rPr>
        <w:t xml:space="preserve">становлением), подаваемая в соответствии с </w:t>
      </w:r>
      <w:hyperlink r:id="rId69">
        <w:r>
          <w:t>главой 9</w:t>
        </w:r>
      </w:hyperlink>
      <w:r>
        <w:rPr>
          <w:rStyle w:val="a5"/>
        </w:rPr>
        <w:t xml:space="preserve"> Ф</w:t>
      </w:r>
      <w:r>
        <w:rPr>
          <w:rStyle w:val="a5"/>
        </w:rPr>
        <w:t>едерального закона "О государственном контроле (надзоре) и муниципальном контроле в Российской Федерации", подписывается усиле</w:t>
      </w:r>
      <w:r>
        <w:rPr>
          <w:rStyle w:val="a5"/>
        </w:rPr>
        <w:t>н</w:t>
      </w:r>
      <w:r>
        <w:rPr>
          <w:rStyle w:val="a5"/>
        </w:rPr>
        <w:t xml:space="preserve">ной квалифицированной </w:t>
      </w:r>
      <w:hyperlink r:id="rId70">
        <w:r>
          <w:t>электронной подписью</w:t>
        </w:r>
      </w:hyperlink>
      <w:r>
        <w:rPr>
          <w:rStyle w:val="a5"/>
        </w:rPr>
        <w:t>, усиленной неквали</w:t>
      </w:r>
      <w:r>
        <w:rPr>
          <w:rStyle w:val="a5"/>
        </w:rPr>
        <w:t>фицированной электронной подписью, сертификат ключа проверки которой создан и используется в инфраструктуре, обеспеч</w:t>
      </w:r>
      <w:r>
        <w:rPr>
          <w:rStyle w:val="a5"/>
        </w:rPr>
        <w:t>и</w:t>
      </w:r>
      <w:r>
        <w:rPr>
          <w:rStyle w:val="a5"/>
        </w:rPr>
        <w:t xml:space="preserve">вающей информационно-технологическое взаимодействие информационных систем, используемых для предоставления государственных и муниципальных </w:t>
      </w:r>
      <w:r>
        <w:rPr>
          <w:rStyle w:val="a5"/>
        </w:rPr>
        <w:t>услуг в электронной форме, в установле</w:t>
      </w:r>
      <w:r>
        <w:rPr>
          <w:rStyle w:val="a5"/>
        </w:rPr>
        <w:t>н</w:t>
      </w:r>
      <w:r>
        <w:rPr>
          <w:rStyle w:val="a5"/>
        </w:rPr>
        <w:t>ном Правительством Российской Федерации порядке, или простой электронной подписью физич</w:t>
      </w:r>
      <w:r>
        <w:rPr>
          <w:rStyle w:val="a5"/>
        </w:rPr>
        <w:t>е</w:t>
      </w:r>
      <w:r>
        <w:rPr>
          <w:rStyle w:val="a5"/>
        </w:rPr>
        <w:t>ского лица, в том числе действующего от имени юридического лица (руководителя либо лица, кот</w:t>
      </w:r>
      <w:r>
        <w:rPr>
          <w:rStyle w:val="a5"/>
        </w:rPr>
        <w:t>о</w:t>
      </w:r>
      <w:r>
        <w:rPr>
          <w:rStyle w:val="a5"/>
        </w:rPr>
        <w:t>рому делегированы соответствующие по</w:t>
      </w:r>
      <w:r>
        <w:rPr>
          <w:rStyle w:val="a5"/>
        </w:rPr>
        <w:t>лномочия, в том числе с использованием федеральной г</w:t>
      </w:r>
      <w:r>
        <w:rPr>
          <w:rStyle w:val="a5"/>
        </w:rPr>
        <w:t>о</w:t>
      </w:r>
      <w:r>
        <w:rPr>
          <w:rStyle w:val="a5"/>
        </w:rPr>
        <w:t xml:space="preserve">сударственной информационной системы </w:t>
      </w:r>
      <w:hyperlink r:id="rId71">
        <w:r>
          <w:t>"Единый портал</w:t>
        </w:r>
      </w:hyperlink>
      <w:r>
        <w:rPr>
          <w:rStyle w:val="a5"/>
        </w:rPr>
        <w:t xml:space="preserve"> государственных и муниципальных у</w:t>
      </w:r>
      <w:r>
        <w:rPr>
          <w:rStyle w:val="a5"/>
        </w:rPr>
        <w:t>с</w:t>
      </w:r>
      <w:r>
        <w:rPr>
          <w:rStyle w:val="a5"/>
        </w:rPr>
        <w:t>луг (функций)") или являющегося индивидуальным пр</w:t>
      </w:r>
      <w:r>
        <w:rPr>
          <w:rStyle w:val="a5"/>
        </w:rPr>
        <w:t>едпринимателем.</w:t>
      </w:r>
    </w:p>
    <w:p w:rsidR="005E5507" w:rsidRDefault="00042746">
      <w:pPr>
        <w:pStyle w:val="aa"/>
      </w:pPr>
      <w:r>
        <w:rPr>
          <w:color w:val="000000"/>
          <w:sz w:val="16"/>
          <w:shd w:val="clear" w:color="auto" w:fill="F0F0F0"/>
        </w:rPr>
        <w:t>Информация об изменениях:</w:t>
      </w:r>
    </w:p>
    <w:p w:rsidR="005E5507" w:rsidRDefault="00042746">
      <w:pPr>
        <w:pStyle w:val="ae"/>
      </w:pPr>
      <w:bookmarkStart w:id="49" w:name="sub_113"/>
      <w:bookmarkEnd w:id="49"/>
      <w:r>
        <w:rPr>
          <w:shd w:val="clear" w:color="auto" w:fill="F0F0F0"/>
        </w:rPr>
        <w:t xml:space="preserve">Пункт 11.3 изменен с 17 марта 2023 г. - </w:t>
      </w:r>
      <w:hyperlink r:id="rId72">
        <w:r>
          <w:rPr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России от 10 марта 2023 г. N 372</w:t>
      </w:r>
    </w:p>
    <w:p w:rsidR="005E5507" w:rsidRDefault="005E5507">
      <w:pPr>
        <w:pStyle w:val="ae"/>
      </w:pPr>
      <w:hyperlink r:id="rId73">
        <w:r w:rsidR="00042746">
          <w:rPr>
            <w:shd w:val="clear" w:color="auto" w:fill="F0F0F0"/>
          </w:rPr>
          <w:t>См. предыдущую редакцию</w:t>
        </w:r>
      </w:hyperlink>
    </w:p>
    <w:p w:rsidR="005E5507" w:rsidRDefault="00042746">
      <w:r>
        <w:rPr>
          <w:rStyle w:val="a5"/>
        </w:rPr>
        <w:t>11</w:t>
      </w:r>
      <w:r>
        <w:rPr>
          <w:rStyle w:val="a5"/>
          <w:vertAlign w:val="superscript"/>
        </w:rPr>
        <w:t> 3</w:t>
      </w:r>
      <w:r>
        <w:rPr>
          <w:rStyle w:val="a5"/>
        </w:rPr>
        <w:t xml:space="preserve">. Установить, что за исключением случаев, предусмотренных </w:t>
      </w:r>
      <w:hyperlink w:anchor="sub_114">
        <w:r>
          <w:t>пунктом 11</w:t>
        </w:r>
      </w:hyperlink>
      <w:hyperlink w:anchor="sub_114">
        <w:r>
          <w:rPr>
            <w:color w:val="106BBE"/>
            <w:vertAlign w:val="superscript"/>
          </w:rPr>
          <w:t> 4</w:t>
        </w:r>
      </w:hyperlink>
      <w:r>
        <w:rPr>
          <w:rStyle w:val="a5"/>
        </w:rPr>
        <w:t xml:space="preserve"> настоящего постановления, до 2030 года в планы проведения плановых контрол</w:t>
      </w:r>
      <w:r>
        <w:rPr>
          <w:rStyle w:val="a5"/>
        </w:rPr>
        <w:t>ьных (надзорных) мероприятий, планы проведения плановых проверок при осуществлении видов государственного контроля (на</w:t>
      </w:r>
      <w:r>
        <w:rPr>
          <w:rStyle w:val="a5"/>
        </w:rPr>
        <w:t>д</w:t>
      </w:r>
      <w:r>
        <w:rPr>
          <w:rStyle w:val="a5"/>
        </w:rPr>
        <w:lastRenderedPageBreak/>
        <w:t xml:space="preserve">зора), муниципального контроля, порядок организации и осуществления которых регулируется </w:t>
      </w:r>
      <w:hyperlink r:id="rId74">
        <w:r>
          <w:t>Ф</w:t>
        </w:r>
        <w:r>
          <w:t>е</w:t>
        </w:r>
        <w:r>
          <w:t>деральным законом</w:t>
        </w:r>
      </w:hyperlink>
      <w:r>
        <w:rPr>
          <w:rStyle w:val="a5"/>
        </w:rPr>
        <w:t>"О государственном контроле (надзоре) и муниципальном контроле в Росси</w:t>
      </w:r>
      <w:r>
        <w:rPr>
          <w:rStyle w:val="a5"/>
        </w:rPr>
        <w:t>й</w:t>
      </w:r>
      <w:r>
        <w:rPr>
          <w:rStyle w:val="a5"/>
        </w:rPr>
        <w:t xml:space="preserve">ской Федерации" и </w:t>
      </w:r>
      <w:hyperlink r:id="rId75">
        <w:r>
          <w:t>Федеральным законом</w:t>
        </w:r>
      </w:hyperlink>
      <w:r>
        <w:rPr>
          <w:rStyle w:val="a5"/>
        </w:rPr>
        <w:t>"О защите прав юридических лиц и инди</w:t>
      </w:r>
      <w:r>
        <w:rPr>
          <w:rStyle w:val="a5"/>
        </w:rPr>
        <w:t>видуальных предпринимателей при осуществлении государственного контроля (надзора) и муниципального контроля", а также при осуществлении государственного контроля (надзора) за деятельностью о</w:t>
      </w:r>
      <w:r>
        <w:rPr>
          <w:rStyle w:val="a5"/>
        </w:rPr>
        <w:t>р</w:t>
      </w:r>
      <w:r>
        <w:rPr>
          <w:rStyle w:val="a5"/>
        </w:rPr>
        <w:t>ганов государственной власти субъектов Российской Федерации и дол</w:t>
      </w:r>
      <w:r>
        <w:rPr>
          <w:rStyle w:val="a5"/>
        </w:rPr>
        <w:t>жностных лиц органов гос</w:t>
      </w:r>
      <w:r>
        <w:rPr>
          <w:rStyle w:val="a5"/>
        </w:rPr>
        <w:t>у</w:t>
      </w:r>
      <w:r>
        <w:rPr>
          <w:rStyle w:val="a5"/>
        </w:rPr>
        <w:t>дарственной власти субъектов Российской Федерации и за деятельностью органов местного сам</w:t>
      </w:r>
      <w:r>
        <w:rPr>
          <w:rStyle w:val="a5"/>
        </w:rPr>
        <w:t>о</w:t>
      </w:r>
      <w:r>
        <w:rPr>
          <w:rStyle w:val="a5"/>
        </w:rPr>
        <w:t>управления и должностных лиц органов местного самоуправления (включая контроль за эффекти</w:t>
      </w:r>
      <w:r>
        <w:rPr>
          <w:rStyle w:val="a5"/>
        </w:rPr>
        <w:t>в</w:t>
      </w:r>
      <w:r>
        <w:rPr>
          <w:rStyle w:val="a5"/>
        </w:rPr>
        <w:t>ностью и качеством осуществления органами государст</w:t>
      </w:r>
      <w:r>
        <w:rPr>
          <w:rStyle w:val="a5"/>
        </w:rPr>
        <w:t>венной власти субъектов Российской Фед</w:t>
      </w:r>
      <w:r>
        <w:rPr>
          <w:rStyle w:val="a5"/>
        </w:rPr>
        <w:t>е</w:t>
      </w:r>
      <w:r>
        <w:rPr>
          <w:rStyle w:val="a5"/>
        </w:rPr>
        <w:t>рации переданных полномочий, а также контроль за осуществлением органами местного сам</w:t>
      </w:r>
      <w:r>
        <w:rPr>
          <w:rStyle w:val="a5"/>
        </w:rPr>
        <w:t>о</w:t>
      </w:r>
      <w:r>
        <w:rPr>
          <w:rStyle w:val="a5"/>
        </w:rPr>
        <w:t>управления отдельных государственных полномочий) включаются плановые контрольные (надзо</w:t>
      </w:r>
      <w:r>
        <w:rPr>
          <w:rStyle w:val="a5"/>
        </w:rPr>
        <w:t>р</w:t>
      </w:r>
      <w:r>
        <w:rPr>
          <w:rStyle w:val="a5"/>
        </w:rPr>
        <w:t xml:space="preserve">ные) мероприятия, плановые проверки только </w:t>
      </w:r>
      <w:r>
        <w:rPr>
          <w:rStyle w:val="a5"/>
        </w:rPr>
        <w:t>в отношении объектов контроля, отнесенных к кат</w:t>
      </w:r>
      <w:r>
        <w:rPr>
          <w:rStyle w:val="a5"/>
        </w:rPr>
        <w:t>е</w:t>
      </w:r>
      <w:r>
        <w:rPr>
          <w:rStyle w:val="a5"/>
        </w:rPr>
        <w:t>гориям чрезвычайно высокого и высокого риска, опасным производственным объектам II класса опасности, гидротехническим сооружениям II класса.</w:t>
      </w:r>
    </w:p>
    <w:p w:rsidR="005E5507" w:rsidRDefault="00042746">
      <w:r>
        <w:rPr>
          <w:rStyle w:val="a5"/>
        </w:rPr>
        <w:t xml:space="preserve">Ограничения, предусмотренные </w:t>
      </w:r>
      <w:hyperlink w:anchor="sub_113">
        <w:r>
          <w:t>абзацем пе</w:t>
        </w:r>
        <w:r>
          <w:t>рвым</w:t>
        </w:r>
      </w:hyperlink>
      <w:r>
        <w:rPr>
          <w:rStyle w:val="a5"/>
        </w:rPr>
        <w:t xml:space="preserve"> настоящего пункта, не распространяются на виды государственного контроля (надзора), порядок организации и осуществления которых р</w:t>
      </w:r>
      <w:r>
        <w:rPr>
          <w:rStyle w:val="a5"/>
        </w:rPr>
        <w:t>е</w:t>
      </w:r>
      <w:r>
        <w:rPr>
          <w:rStyle w:val="a5"/>
        </w:rPr>
        <w:t xml:space="preserve">гулируется </w:t>
      </w:r>
      <w:hyperlink r:id="rId76">
        <w:r>
          <w:t>Федеральным законом</w:t>
        </w:r>
      </w:hyperlink>
      <w:r>
        <w:rPr>
          <w:rStyle w:val="a5"/>
        </w:rPr>
        <w:t>"</w:t>
      </w:r>
      <w:r>
        <w:rPr>
          <w:rStyle w:val="a5"/>
        </w:rPr>
        <w:t>О защите прав юридических лиц и индивидуальных предприн</w:t>
      </w:r>
      <w:r>
        <w:rPr>
          <w:rStyle w:val="a5"/>
        </w:rPr>
        <w:t>и</w:t>
      </w:r>
      <w:r>
        <w:rPr>
          <w:rStyle w:val="a5"/>
        </w:rPr>
        <w:t>мателей при осуществлении государственного контроля (надзора) и муниципального контроля", е</w:t>
      </w:r>
      <w:r>
        <w:rPr>
          <w:rStyle w:val="a5"/>
        </w:rPr>
        <w:t>с</w:t>
      </w:r>
      <w:r>
        <w:rPr>
          <w:rStyle w:val="a5"/>
        </w:rPr>
        <w:t>ли в отношении таких видов государственного контроля (надзора) не применяется риск-ориентированный подход.</w:t>
      </w:r>
    </w:p>
    <w:p w:rsidR="005E5507" w:rsidRDefault="00042746">
      <w:bookmarkStart w:id="50" w:name="sub_1132"/>
      <w:bookmarkEnd w:id="50"/>
      <w:r>
        <w:rPr>
          <w:rStyle w:val="a5"/>
        </w:rPr>
        <w:t>К</w:t>
      </w:r>
      <w:r>
        <w:rPr>
          <w:rStyle w:val="a5"/>
        </w:rPr>
        <w:t>онтролируемое лицо вправе обратиться в контрольный (надзорный) орган с просьбой о проведении профилактического визита. В случае если такое обращение поступило не позднее чем за 2 месяца до даты начала проведения планового контрольного (надзорного) мероприя</w:t>
      </w:r>
      <w:r>
        <w:rPr>
          <w:rStyle w:val="a5"/>
        </w:rPr>
        <w:t>тия, ко</w:t>
      </w:r>
      <w:r>
        <w:rPr>
          <w:rStyle w:val="a5"/>
        </w:rPr>
        <w:t>н</w:t>
      </w:r>
      <w:r>
        <w:rPr>
          <w:rStyle w:val="a5"/>
        </w:rPr>
        <w:t>трольный (надзорный) орган обеспечивает включение профилактического визита в программу пр</w:t>
      </w:r>
      <w:r>
        <w:rPr>
          <w:rStyle w:val="a5"/>
        </w:rPr>
        <w:t>о</w:t>
      </w:r>
      <w:r>
        <w:rPr>
          <w:rStyle w:val="a5"/>
        </w:rPr>
        <w:t>филактики рисков причинения вреда (ущерба) охраняемым законом ценностям. Такой профилакт</w:t>
      </w:r>
      <w:r>
        <w:rPr>
          <w:rStyle w:val="a5"/>
        </w:rPr>
        <w:t>и</w:t>
      </w:r>
      <w:r>
        <w:rPr>
          <w:rStyle w:val="a5"/>
        </w:rPr>
        <w:t>ческий визит проводится не позднее чем за один месяц до даты проведен</w:t>
      </w:r>
      <w:r>
        <w:rPr>
          <w:rStyle w:val="a5"/>
        </w:rPr>
        <w:t>ия планового контрольного (надзорного) мероприятия, при этом дата его проведения предварительно согласовывается с ко</w:t>
      </w:r>
      <w:r>
        <w:rPr>
          <w:rStyle w:val="a5"/>
        </w:rPr>
        <w:t>н</w:t>
      </w:r>
      <w:r>
        <w:rPr>
          <w:rStyle w:val="a5"/>
        </w:rPr>
        <w:t>тролируемым лицом любым способом, обеспечивающим фиксирование такого согласования. В сл</w:t>
      </w:r>
      <w:r>
        <w:rPr>
          <w:rStyle w:val="a5"/>
        </w:rPr>
        <w:t>у</w:t>
      </w:r>
      <w:r>
        <w:rPr>
          <w:rStyle w:val="a5"/>
        </w:rPr>
        <w:t xml:space="preserve">чае если профилактический визит проведен в течение </w:t>
      </w:r>
      <w:r>
        <w:rPr>
          <w:rStyle w:val="a5"/>
        </w:rPr>
        <w:t>3 месяцев до даты проведения планового контрольного (надзорного) мероприятия, контрольный (надзорный) орган вправе принять решение об исключении планового контрольного (надзорного) мероприятия из плана плановых контрольных (надзорных) мероприятий.</w:t>
      </w:r>
    </w:p>
    <w:p w:rsidR="005E5507" w:rsidRDefault="00042746">
      <w:pPr>
        <w:pStyle w:val="aa"/>
      </w:pPr>
      <w:bookmarkStart w:id="51" w:name="sub_1133"/>
      <w:bookmarkEnd w:id="51"/>
      <w:r>
        <w:rPr>
          <w:color w:val="000000"/>
          <w:sz w:val="16"/>
          <w:shd w:val="clear" w:color="auto" w:fill="F0F0F0"/>
        </w:rPr>
        <w:t>Информац</w:t>
      </w:r>
      <w:r>
        <w:rPr>
          <w:color w:val="000000"/>
          <w:sz w:val="16"/>
          <w:shd w:val="clear" w:color="auto" w:fill="F0F0F0"/>
        </w:rPr>
        <w:t>ия об изменениях:</w:t>
      </w:r>
    </w:p>
    <w:p w:rsidR="005E5507" w:rsidRDefault="00042746">
      <w:pPr>
        <w:pStyle w:val="ae"/>
      </w:pPr>
      <w:bookmarkStart w:id="52" w:name="sub_114"/>
      <w:bookmarkEnd w:id="52"/>
      <w:r>
        <w:rPr>
          <w:shd w:val="clear" w:color="auto" w:fill="F0F0F0"/>
        </w:rPr>
        <w:t xml:space="preserve">Пункт 11.4 изменен с 17 марта 2023 г. - </w:t>
      </w:r>
      <w:hyperlink r:id="rId77">
        <w:r>
          <w:rPr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России от 10 марта 2023 г. N 372</w:t>
      </w:r>
    </w:p>
    <w:p w:rsidR="005E5507" w:rsidRDefault="005E5507">
      <w:pPr>
        <w:pStyle w:val="ae"/>
      </w:pPr>
      <w:hyperlink r:id="rId78">
        <w:r w:rsidR="00042746">
          <w:rPr>
            <w:shd w:val="clear" w:color="auto" w:fill="F0F0F0"/>
          </w:rPr>
          <w:t>См. предыдущую редакцию</w:t>
        </w:r>
      </w:hyperlink>
    </w:p>
    <w:p w:rsidR="005E5507" w:rsidRDefault="00042746">
      <w:r>
        <w:rPr>
          <w:rStyle w:val="a5"/>
        </w:rPr>
        <w:t>11</w:t>
      </w:r>
      <w:r>
        <w:rPr>
          <w:rStyle w:val="a5"/>
          <w:vertAlign w:val="superscript"/>
        </w:rPr>
        <w:t> 4</w:t>
      </w:r>
      <w:r>
        <w:rPr>
          <w:rStyle w:val="a5"/>
        </w:rPr>
        <w:t>. В планы проведения плановых контрольных (надзорных) мероприятий до 2030 года не включаются плановые контрольные (надзорные) мероприятия в отношении государственных и м</w:t>
      </w:r>
      <w:r>
        <w:rPr>
          <w:rStyle w:val="a5"/>
        </w:rPr>
        <w:t>у</w:t>
      </w:r>
      <w:r>
        <w:rPr>
          <w:rStyle w:val="a5"/>
        </w:rPr>
        <w:t xml:space="preserve">ниципальных учреждений дошкольного и начального общего </w:t>
      </w:r>
      <w:r>
        <w:rPr>
          <w:rStyle w:val="a5"/>
        </w:rPr>
        <w:t>образования, основного общего и среднего общего образования, объекты контроля которых отнесены к категориям чрезвычайно в</w:t>
      </w:r>
      <w:r>
        <w:rPr>
          <w:rStyle w:val="a5"/>
        </w:rPr>
        <w:t>ы</w:t>
      </w:r>
      <w:r>
        <w:rPr>
          <w:rStyle w:val="a5"/>
        </w:rPr>
        <w:t>сокого и высокого риска, а в отношении таких учреждений может проводиться профилактический визит продолжительностью один день, не пред</w:t>
      </w:r>
      <w:r>
        <w:rPr>
          <w:rStyle w:val="a5"/>
        </w:rPr>
        <w:t>усматривающий возможность отказа от его провед</w:t>
      </w:r>
      <w:r>
        <w:rPr>
          <w:rStyle w:val="a5"/>
        </w:rPr>
        <w:t>е</w:t>
      </w:r>
      <w:r>
        <w:rPr>
          <w:rStyle w:val="a5"/>
        </w:rPr>
        <w:t>ния.</w:t>
      </w:r>
    </w:p>
    <w:p w:rsidR="005E5507" w:rsidRDefault="00042746">
      <w:r>
        <w:rPr>
          <w:rStyle w:val="a5"/>
        </w:rPr>
        <w:t xml:space="preserve">В случае, указанном в </w:t>
      </w:r>
      <w:hyperlink w:anchor="sub_114">
        <w:r>
          <w:t>абзаце первом</w:t>
        </w:r>
      </w:hyperlink>
      <w:r>
        <w:rPr>
          <w:rStyle w:val="a5"/>
        </w:rPr>
        <w:t xml:space="preserve"> настоящего пункта, профилактический визит проводи</w:t>
      </w:r>
      <w:r>
        <w:rPr>
          <w:rStyle w:val="a5"/>
        </w:rPr>
        <w:t>т</w:t>
      </w:r>
      <w:r>
        <w:rPr>
          <w:rStyle w:val="a5"/>
        </w:rPr>
        <w:t>ся в том числе в целях оценки соблюдения обязательных требований и предусматривает возмо</w:t>
      </w:r>
      <w:r>
        <w:rPr>
          <w:rStyle w:val="a5"/>
        </w:rPr>
        <w:t>ж</w:t>
      </w:r>
      <w:r>
        <w:rPr>
          <w:rStyle w:val="a5"/>
        </w:rPr>
        <w:t>н</w:t>
      </w:r>
      <w:r>
        <w:rPr>
          <w:rStyle w:val="a5"/>
        </w:rPr>
        <w:t>ость проведения осмотра, отбора проб (образцов), истребования документов, испытания, инстр</w:t>
      </w:r>
      <w:r>
        <w:rPr>
          <w:rStyle w:val="a5"/>
        </w:rPr>
        <w:t>у</w:t>
      </w:r>
      <w:r>
        <w:rPr>
          <w:rStyle w:val="a5"/>
        </w:rPr>
        <w:t>ментального обследования, экспертизы.</w:t>
      </w:r>
    </w:p>
    <w:p w:rsidR="005E5507" w:rsidRDefault="00042746">
      <w:bookmarkStart w:id="53" w:name="sub_1142"/>
      <w:bookmarkEnd w:id="53"/>
      <w:r>
        <w:rPr>
          <w:rStyle w:val="a5"/>
        </w:rPr>
        <w:t>Срок проведения профилактического визита может быть продлен на срок, необходимый для инструментального обследования, но не боле</w:t>
      </w:r>
      <w:r>
        <w:rPr>
          <w:rStyle w:val="a5"/>
        </w:rPr>
        <w:t>е 3 рабочих дней.</w:t>
      </w:r>
    </w:p>
    <w:p w:rsidR="005E5507" w:rsidRDefault="00042746">
      <w:bookmarkStart w:id="54" w:name="sub_1143"/>
      <w:bookmarkEnd w:id="54"/>
      <w:r>
        <w:rPr>
          <w:rStyle w:val="a5"/>
        </w:rPr>
        <w:lastRenderedPageBreak/>
        <w:t xml:space="preserve">Срок проведения профилактического визита, установленный </w:t>
      </w:r>
      <w:hyperlink w:anchor="sub_114">
        <w:r>
          <w:t>абзацем первым</w:t>
        </w:r>
      </w:hyperlink>
      <w:r>
        <w:rPr>
          <w:rStyle w:val="a5"/>
        </w:rPr>
        <w:t xml:space="preserve"> настоящего пункта, может быть приостановлен уполномоченным должностным лицом контрольного (надзорн</w:t>
      </w:r>
      <w:r>
        <w:rPr>
          <w:rStyle w:val="a5"/>
        </w:rPr>
        <w:t>о</w:t>
      </w:r>
      <w:r>
        <w:rPr>
          <w:rStyle w:val="a5"/>
        </w:rPr>
        <w:t xml:space="preserve">го) органа на основании мотивированного </w:t>
      </w:r>
      <w:r>
        <w:rPr>
          <w:rStyle w:val="a5"/>
        </w:rPr>
        <w:t>представления инспектора в случае, если срок осущест</w:t>
      </w:r>
      <w:r>
        <w:rPr>
          <w:rStyle w:val="a5"/>
        </w:rPr>
        <w:t>в</w:t>
      </w:r>
      <w:r>
        <w:rPr>
          <w:rStyle w:val="a5"/>
        </w:rPr>
        <w:t>ления экспертиз или испытаний превышает срок проведения профилактического визита, на срок осуществления экспертиз или испытаний. Срок осуществления экспертиз или испытаний определ</w:t>
      </w:r>
      <w:r>
        <w:rPr>
          <w:rStyle w:val="a5"/>
        </w:rPr>
        <w:t>я</w:t>
      </w:r>
      <w:r>
        <w:rPr>
          <w:rStyle w:val="a5"/>
        </w:rPr>
        <w:t>ется соответствующими п</w:t>
      </w:r>
      <w:r>
        <w:rPr>
          <w:rStyle w:val="a5"/>
        </w:rPr>
        <w:t>равовыми актами, принятыми в отношении экспертиз или испытаний.</w:t>
      </w:r>
    </w:p>
    <w:p w:rsidR="005E5507" w:rsidRDefault="00042746">
      <w:bookmarkStart w:id="55" w:name="sub_1144"/>
      <w:bookmarkEnd w:id="55"/>
      <w:r>
        <w:rPr>
          <w:rStyle w:val="a5"/>
        </w:rPr>
        <w:t>Если по результатам такого профилактического визита выявлены нарушения обязательных требований, то контролируемому лицу или органу, осуществляющему функции и полномочия учр</w:t>
      </w:r>
      <w:r>
        <w:rPr>
          <w:rStyle w:val="a5"/>
        </w:rPr>
        <w:t>е</w:t>
      </w:r>
      <w:r>
        <w:rPr>
          <w:rStyle w:val="a5"/>
        </w:rPr>
        <w:t>дителя контролируем</w:t>
      </w:r>
      <w:r>
        <w:rPr>
          <w:rStyle w:val="a5"/>
        </w:rPr>
        <w:t>ого лица, выдается предписание об устранении выявленных нарушений. В случае выдачи предписания об устранении выявленных нарушений контролируемому лицу копия указанного предписания направляется в орган, осуществляющий функции и полномочия учредит</w:t>
      </w:r>
      <w:r>
        <w:rPr>
          <w:rStyle w:val="a5"/>
        </w:rPr>
        <w:t>е</w:t>
      </w:r>
      <w:r>
        <w:rPr>
          <w:rStyle w:val="a5"/>
        </w:rPr>
        <w:t>ля контрол</w:t>
      </w:r>
      <w:r>
        <w:rPr>
          <w:rStyle w:val="a5"/>
        </w:rPr>
        <w:t>ируемого лица.</w:t>
      </w:r>
    </w:p>
    <w:p w:rsidR="005E5507" w:rsidRDefault="00042746">
      <w:bookmarkStart w:id="56" w:name="sub_1145"/>
      <w:bookmarkEnd w:id="56"/>
      <w:r>
        <w:rPr>
          <w:rStyle w:val="a5"/>
        </w:rPr>
        <w:t>В случае принятия контрольным (надзорным) органом решения о проведении в отношении государственных и муниципальных учреждений дошкольного и начального общего образования, основного общего и среднего общего образования, объекты контроля котор</w:t>
      </w:r>
      <w:r>
        <w:rPr>
          <w:rStyle w:val="a5"/>
        </w:rPr>
        <w:t>ых отнесены к категор</w:t>
      </w:r>
      <w:r>
        <w:rPr>
          <w:rStyle w:val="a5"/>
        </w:rPr>
        <w:t>и</w:t>
      </w:r>
      <w:r>
        <w:rPr>
          <w:rStyle w:val="a5"/>
        </w:rPr>
        <w:t>ям чрезвычайно высокого и высокого риска, профилактического визита, такое профилактическое мероприятие включается в программу профилактики рисков причинения вреда (ущерба) охраня</w:t>
      </w:r>
      <w:r>
        <w:rPr>
          <w:rStyle w:val="a5"/>
        </w:rPr>
        <w:t>е</w:t>
      </w:r>
      <w:r>
        <w:rPr>
          <w:rStyle w:val="a5"/>
        </w:rPr>
        <w:t xml:space="preserve">мым законом ценностям в соответствии с </w:t>
      </w:r>
      <w:hyperlink r:id="rId79">
        <w:r>
          <w:t>Правилами</w:t>
        </w:r>
      </w:hyperlink>
      <w:r>
        <w:rPr>
          <w:rStyle w:val="a5"/>
        </w:rPr>
        <w:t xml:space="preserve"> разработки и утверждения контрольными (надзорными) органами программы профилактики рисков причинения вреда (ущерба) охраняемым законом ценностям, утвержденными </w:t>
      </w:r>
      <w:hyperlink r:id="rId80">
        <w:r>
          <w:t>постановлением</w:t>
        </w:r>
      </w:hyperlink>
      <w:r>
        <w:rPr>
          <w:rStyle w:val="a5"/>
        </w:rPr>
        <w:t xml:space="preserve"> Правительства Российской Федерации от 25 июня 2021 г. N 990 "Об утверждении Правил разработки и утверждения контрольными (надзорн</w:t>
      </w:r>
      <w:r>
        <w:rPr>
          <w:rStyle w:val="a5"/>
        </w:rPr>
        <w:t>ы</w:t>
      </w:r>
      <w:r>
        <w:rPr>
          <w:rStyle w:val="a5"/>
        </w:rPr>
        <w:t>ми) органами программы профилактики рисков причинения вреда (ущерба) охран</w:t>
      </w:r>
      <w:r>
        <w:rPr>
          <w:rStyle w:val="a5"/>
        </w:rPr>
        <w:t>яемым законом ценностям".</w:t>
      </w:r>
    </w:p>
    <w:p w:rsidR="005E5507" w:rsidRDefault="00042746">
      <w:pPr>
        <w:pStyle w:val="aa"/>
      </w:pPr>
      <w:bookmarkStart w:id="57" w:name="sub_1146"/>
      <w:bookmarkEnd w:id="57"/>
      <w:r>
        <w:rPr>
          <w:color w:val="000000"/>
          <w:sz w:val="16"/>
          <w:shd w:val="clear" w:color="auto" w:fill="F0F0F0"/>
        </w:rPr>
        <w:t>Информация об изменениях:</w:t>
      </w:r>
    </w:p>
    <w:p w:rsidR="005E5507" w:rsidRDefault="00042746">
      <w:pPr>
        <w:pStyle w:val="ae"/>
      </w:pPr>
      <w:bookmarkStart w:id="58" w:name="sub_115"/>
      <w:bookmarkEnd w:id="58"/>
      <w:r>
        <w:rPr>
          <w:shd w:val="clear" w:color="auto" w:fill="F0F0F0"/>
        </w:rPr>
        <w:t>Постановление дополнено пунктом 11</w:t>
      </w:r>
      <w:r>
        <w:rPr>
          <w:shd w:val="clear" w:color="auto" w:fill="F0F0F0"/>
          <w:vertAlign w:val="superscript"/>
        </w:rPr>
        <w:t> 5</w:t>
      </w:r>
      <w:r>
        <w:rPr>
          <w:shd w:val="clear" w:color="auto" w:fill="F0F0F0"/>
        </w:rPr>
        <w:t xml:space="preserve"> с 17 марта 2023 г. - </w:t>
      </w:r>
      <w:hyperlink r:id="rId81">
        <w:r>
          <w:rPr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России от 10 марта 2023 г. N 372</w:t>
      </w:r>
    </w:p>
    <w:p w:rsidR="005E5507" w:rsidRDefault="00042746">
      <w:r>
        <w:rPr>
          <w:rStyle w:val="a5"/>
        </w:rPr>
        <w:t>11</w:t>
      </w:r>
      <w:r>
        <w:rPr>
          <w:rStyle w:val="a5"/>
          <w:vertAlign w:val="superscript"/>
        </w:rPr>
        <w:t> 5</w:t>
      </w:r>
      <w:r>
        <w:rPr>
          <w:rStyle w:val="a5"/>
        </w:rPr>
        <w:t>. Установи</w:t>
      </w:r>
      <w:r>
        <w:rPr>
          <w:rStyle w:val="a5"/>
        </w:rPr>
        <w:t>ть, что до 2030 года в рамках видов государственного контроля (надзора), м</w:t>
      </w:r>
      <w:r>
        <w:rPr>
          <w:rStyle w:val="a5"/>
        </w:rPr>
        <w:t>у</w:t>
      </w:r>
      <w:r>
        <w:rPr>
          <w:rStyle w:val="a5"/>
        </w:rPr>
        <w:t xml:space="preserve">ниципального контроля, порядок организации и осуществления которых регулируются </w:t>
      </w:r>
      <w:hyperlink r:id="rId82">
        <w:r>
          <w:t>Федерал</w:t>
        </w:r>
        <w:r>
          <w:t>ь</w:t>
        </w:r>
        <w:r>
          <w:t>ным законом</w:t>
        </w:r>
      </w:hyperlink>
      <w:r>
        <w:rPr>
          <w:rStyle w:val="a5"/>
        </w:rPr>
        <w:t>"О государствен</w:t>
      </w:r>
      <w:r>
        <w:rPr>
          <w:rStyle w:val="a5"/>
        </w:rPr>
        <w:t>ном контроле (надзоре) и муниципальном контроле в Российской Ф</w:t>
      </w:r>
      <w:r>
        <w:rPr>
          <w:rStyle w:val="a5"/>
        </w:rPr>
        <w:t>е</w:t>
      </w:r>
      <w:r>
        <w:rPr>
          <w:rStyle w:val="a5"/>
        </w:rPr>
        <w:t>дерации", в отношении контролируемых лиц могут быть проведены профилактические визиты, не предусматривающие возможность отказа от их проведения, по следующим основаниям:</w:t>
      </w:r>
    </w:p>
    <w:p w:rsidR="005E5507" w:rsidRDefault="00042746">
      <w:r>
        <w:rPr>
          <w:rStyle w:val="a5"/>
        </w:rPr>
        <w:t>по поручению Президента</w:t>
      </w:r>
      <w:r>
        <w:rPr>
          <w:rStyle w:val="a5"/>
        </w:rPr>
        <w:t xml:space="preserve"> Российской Федерации;</w:t>
      </w:r>
    </w:p>
    <w:p w:rsidR="005E5507" w:rsidRDefault="00042746">
      <w:r>
        <w:rPr>
          <w:rStyle w:val="a5"/>
        </w:rPr>
        <w:t>по поручению Председателя Правительства Российской Федерации;</w:t>
      </w:r>
    </w:p>
    <w:p w:rsidR="005E5507" w:rsidRDefault="00042746">
      <w:r>
        <w:rPr>
          <w:rStyle w:val="a5"/>
        </w:rPr>
        <w:t>по поручению Заместителя Председателя Правительства Российской Федерации, соглас</w:t>
      </w:r>
      <w:r>
        <w:rPr>
          <w:rStyle w:val="a5"/>
        </w:rPr>
        <w:t>о</w:t>
      </w:r>
      <w:r>
        <w:rPr>
          <w:rStyle w:val="a5"/>
        </w:rPr>
        <w:t>ванному с Заместителем Председателя Правительства Российской Федерации - Руководителем А</w:t>
      </w:r>
      <w:r>
        <w:rPr>
          <w:rStyle w:val="a5"/>
        </w:rPr>
        <w:t>п</w:t>
      </w:r>
      <w:r>
        <w:rPr>
          <w:rStyle w:val="a5"/>
        </w:rPr>
        <w:t>п</w:t>
      </w:r>
      <w:r>
        <w:rPr>
          <w:rStyle w:val="a5"/>
        </w:rPr>
        <w:t>арата Правительства Российской Федерации.</w:t>
      </w:r>
    </w:p>
    <w:p w:rsidR="005E5507" w:rsidRDefault="00042746">
      <w:r>
        <w:rPr>
          <w:rStyle w:val="a5"/>
        </w:rPr>
        <w:t>Поручения Председателя Правительства Российской Федерации, заместителей Председателя Правительства Российской Федерации о проведении профилактического визита должны содержать следующие сведения:</w:t>
      </w:r>
    </w:p>
    <w:p w:rsidR="005E5507" w:rsidRDefault="00042746">
      <w:r>
        <w:rPr>
          <w:rStyle w:val="a5"/>
        </w:rPr>
        <w:t xml:space="preserve">наименование вида </w:t>
      </w:r>
      <w:r>
        <w:rPr>
          <w:rStyle w:val="a5"/>
        </w:rPr>
        <w:t>контроля, в рамках которого должны быть проведены профилактические визиты;</w:t>
      </w:r>
    </w:p>
    <w:p w:rsidR="005E5507" w:rsidRDefault="00042746">
      <w:r>
        <w:rPr>
          <w:rStyle w:val="a5"/>
        </w:rPr>
        <w:t>перечень контролируемых лиц, в отношении которых должны быть проведены профилакт</w:t>
      </w:r>
      <w:r>
        <w:rPr>
          <w:rStyle w:val="a5"/>
        </w:rPr>
        <w:t>и</w:t>
      </w:r>
      <w:r>
        <w:rPr>
          <w:rStyle w:val="a5"/>
        </w:rPr>
        <w:t>ческие визиты;</w:t>
      </w:r>
    </w:p>
    <w:p w:rsidR="005E5507" w:rsidRDefault="00042746">
      <w:r>
        <w:rPr>
          <w:rStyle w:val="a5"/>
        </w:rPr>
        <w:t>период времени, в течение которого должны быть проведены профилактические визиты.</w:t>
      </w:r>
    </w:p>
    <w:p w:rsidR="005E5507" w:rsidRDefault="00042746">
      <w:pPr>
        <w:pStyle w:val="aa"/>
      </w:pPr>
      <w:r>
        <w:rPr>
          <w:color w:val="000000"/>
          <w:sz w:val="16"/>
          <w:shd w:val="clear" w:color="auto" w:fill="F0F0F0"/>
        </w:rPr>
        <w:t>Инф</w:t>
      </w:r>
      <w:r>
        <w:rPr>
          <w:color w:val="000000"/>
          <w:sz w:val="16"/>
          <w:shd w:val="clear" w:color="auto" w:fill="F0F0F0"/>
        </w:rPr>
        <w:t>ормация об изменениях:</w:t>
      </w:r>
    </w:p>
    <w:p w:rsidR="005E5507" w:rsidRDefault="00042746">
      <w:pPr>
        <w:pStyle w:val="ae"/>
      </w:pPr>
      <w:bookmarkStart w:id="59" w:name="sub_116"/>
      <w:bookmarkEnd w:id="59"/>
      <w:r>
        <w:rPr>
          <w:shd w:val="clear" w:color="auto" w:fill="F0F0F0"/>
        </w:rPr>
        <w:t>Постановление дополнено пунктом 11</w:t>
      </w:r>
      <w:r>
        <w:rPr>
          <w:shd w:val="clear" w:color="auto" w:fill="F0F0F0"/>
          <w:vertAlign w:val="superscript"/>
        </w:rPr>
        <w:t> 6</w:t>
      </w:r>
      <w:r>
        <w:rPr>
          <w:shd w:val="clear" w:color="auto" w:fill="F0F0F0"/>
        </w:rPr>
        <w:t xml:space="preserve"> с 17 марта 2023 г. - </w:t>
      </w:r>
      <w:hyperlink r:id="rId83">
        <w:r>
          <w:rPr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России от 10 марта 2023 г. N 372</w:t>
      </w:r>
    </w:p>
    <w:p w:rsidR="005E5507" w:rsidRDefault="00042746">
      <w:r>
        <w:rPr>
          <w:rStyle w:val="a5"/>
        </w:rPr>
        <w:t>11</w:t>
      </w:r>
      <w:r>
        <w:rPr>
          <w:rStyle w:val="a5"/>
          <w:vertAlign w:val="superscript"/>
        </w:rPr>
        <w:t> 6</w:t>
      </w:r>
      <w:r>
        <w:rPr>
          <w:rStyle w:val="a5"/>
        </w:rPr>
        <w:t xml:space="preserve">. В случае, указанном в </w:t>
      </w:r>
      <w:hyperlink w:anchor="sub_115">
        <w:r>
          <w:t>пункте 11</w:t>
        </w:r>
      </w:hyperlink>
      <w:hyperlink w:anchor="sub_115">
        <w:r>
          <w:rPr>
            <w:color w:val="106BBE"/>
            <w:vertAlign w:val="superscript"/>
          </w:rPr>
          <w:t> 5</w:t>
        </w:r>
      </w:hyperlink>
      <w:r>
        <w:rPr>
          <w:rStyle w:val="a5"/>
        </w:rPr>
        <w:t xml:space="preserve"> настоящего постановления, профилактический визит проводится в том числе в целях оценки соблюдения обязательных требований и предусматривает возможность проведения осмотра, отбора проб (образ</w:t>
      </w:r>
      <w:r>
        <w:rPr>
          <w:rStyle w:val="a5"/>
        </w:rPr>
        <w:t xml:space="preserve">цов), истребования документов, испытания, </w:t>
      </w:r>
      <w:r>
        <w:rPr>
          <w:rStyle w:val="a5"/>
        </w:rPr>
        <w:lastRenderedPageBreak/>
        <w:t>инструментального обследования, экспертизы.</w:t>
      </w:r>
    </w:p>
    <w:p w:rsidR="005E5507" w:rsidRDefault="00042746">
      <w:r>
        <w:rPr>
          <w:rStyle w:val="a5"/>
        </w:rPr>
        <w:t>Срок проведения профилактического визита составляет 1 рабочий день, но может быть пр</w:t>
      </w:r>
      <w:r>
        <w:rPr>
          <w:rStyle w:val="a5"/>
        </w:rPr>
        <w:t>о</w:t>
      </w:r>
      <w:r>
        <w:rPr>
          <w:rStyle w:val="a5"/>
        </w:rPr>
        <w:t>длен на срок, необходимый для инструментального обследования, но не более 4 рабочих д</w:t>
      </w:r>
      <w:r>
        <w:rPr>
          <w:rStyle w:val="a5"/>
        </w:rPr>
        <w:t>ней.</w:t>
      </w:r>
    </w:p>
    <w:p w:rsidR="005E5507" w:rsidRDefault="00042746">
      <w:r>
        <w:rPr>
          <w:rStyle w:val="a5"/>
        </w:rPr>
        <w:t>Срок проведения профилактического визита может быть приостановлен уполномоченным должностным лицом контрольного (надзорного) органа на основании мотивированного представл</w:t>
      </w:r>
      <w:r>
        <w:rPr>
          <w:rStyle w:val="a5"/>
        </w:rPr>
        <w:t>е</w:t>
      </w:r>
      <w:r>
        <w:rPr>
          <w:rStyle w:val="a5"/>
        </w:rPr>
        <w:t>ния инспектора в случае, если срок осуществления экспертиз или испытаний превыша</w:t>
      </w:r>
      <w:r>
        <w:rPr>
          <w:rStyle w:val="a5"/>
        </w:rPr>
        <w:t>ет срок пр</w:t>
      </w:r>
      <w:r>
        <w:rPr>
          <w:rStyle w:val="a5"/>
        </w:rPr>
        <w:t>о</w:t>
      </w:r>
      <w:r>
        <w:rPr>
          <w:rStyle w:val="a5"/>
        </w:rPr>
        <w:t>ведения профилактического визита, на срок осуществления экспертиз или испытаний. Срок осущ</w:t>
      </w:r>
      <w:r>
        <w:rPr>
          <w:rStyle w:val="a5"/>
        </w:rPr>
        <w:t>е</w:t>
      </w:r>
      <w:r>
        <w:rPr>
          <w:rStyle w:val="a5"/>
        </w:rPr>
        <w:t>ствления экспертиз или испытаний определяется соответствующими правовыми актами, принят</w:t>
      </w:r>
      <w:r>
        <w:rPr>
          <w:rStyle w:val="a5"/>
        </w:rPr>
        <w:t>ы</w:t>
      </w:r>
      <w:r>
        <w:rPr>
          <w:rStyle w:val="a5"/>
        </w:rPr>
        <w:t>ми в отношении экспертиз или испытаний.</w:t>
      </w:r>
    </w:p>
    <w:p w:rsidR="005E5507" w:rsidRDefault="00042746">
      <w:r>
        <w:rPr>
          <w:rStyle w:val="a5"/>
        </w:rPr>
        <w:t>Если по результатам профил</w:t>
      </w:r>
      <w:r>
        <w:rPr>
          <w:rStyle w:val="a5"/>
        </w:rPr>
        <w:t>актического визита выявлены нарушения обязательных треб</w:t>
      </w:r>
      <w:r>
        <w:rPr>
          <w:rStyle w:val="a5"/>
        </w:rPr>
        <w:t>о</w:t>
      </w:r>
      <w:r>
        <w:rPr>
          <w:rStyle w:val="a5"/>
        </w:rPr>
        <w:t>ваний, то контролируемому лицу выдается предписание об устранении выявленных нарушений.</w:t>
      </w:r>
    </w:p>
    <w:p w:rsidR="005E5507" w:rsidRDefault="00042746">
      <w:r>
        <w:rPr>
          <w:rStyle w:val="a5"/>
        </w:rPr>
        <w:t>В случае, если контролируемое лицо является государственным или муниципальным учре</w:t>
      </w:r>
      <w:r>
        <w:rPr>
          <w:rStyle w:val="a5"/>
        </w:rPr>
        <w:t>ж</w:t>
      </w:r>
      <w:r>
        <w:rPr>
          <w:rStyle w:val="a5"/>
        </w:rPr>
        <w:t>дением, то предписание об уст</w:t>
      </w:r>
      <w:r>
        <w:rPr>
          <w:rStyle w:val="a5"/>
        </w:rPr>
        <w:t>ранении выявленных нарушений выдается контролируемому лицу или органу, осуществляющему функции и полномочия учредителя контролируемого лица. В случае выдачи предписания об устранении выявленных нарушений контролируемому лицу копия такого предписания направ</w:t>
      </w:r>
      <w:r>
        <w:rPr>
          <w:rStyle w:val="a5"/>
        </w:rPr>
        <w:t>ляется органу, осуществляющему функции и полномочия учредителя контрол</w:t>
      </w:r>
      <w:r>
        <w:rPr>
          <w:rStyle w:val="a5"/>
        </w:rPr>
        <w:t>и</w:t>
      </w:r>
      <w:r>
        <w:rPr>
          <w:rStyle w:val="a5"/>
        </w:rPr>
        <w:t>руемого лица.</w:t>
      </w:r>
    </w:p>
    <w:p w:rsidR="005E5507" w:rsidRDefault="00042746">
      <w:r>
        <w:rPr>
          <w:rStyle w:val="a5"/>
        </w:rPr>
        <w:t xml:space="preserve">12. Настоящее постановление вступает в силу со дня его </w:t>
      </w:r>
      <w:hyperlink r:id="rId84">
        <w:r>
          <w:t>официального опубликования</w:t>
        </w:r>
      </w:hyperlink>
      <w:r>
        <w:rPr>
          <w:rStyle w:val="a5"/>
        </w:rPr>
        <w:t>.</w:t>
      </w:r>
    </w:p>
    <w:p w:rsidR="005E5507" w:rsidRDefault="005E5507">
      <w:pPr>
        <w:rPr>
          <w:rStyle w:val="a5"/>
        </w:rPr>
      </w:pPr>
      <w:bookmarkStart w:id="60" w:name="sub_12"/>
      <w:bookmarkEnd w:id="60"/>
    </w:p>
    <w:tbl>
      <w:tblPr>
        <w:tblW w:w="10301" w:type="dxa"/>
        <w:tblLayout w:type="fixed"/>
        <w:tblLook w:val="04A0"/>
      </w:tblPr>
      <w:tblGrid>
        <w:gridCol w:w="6868"/>
        <w:gridCol w:w="3433"/>
      </w:tblGrid>
      <w:tr w:rsidR="005E5507">
        <w:tc>
          <w:tcPr>
            <w:tcW w:w="6867" w:type="dxa"/>
          </w:tcPr>
          <w:p w:rsidR="005E5507" w:rsidRDefault="00042746">
            <w:pPr>
              <w:pStyle w:val="ac"/>
              <w:rPr>
                <w:rFonts w:ascii="Times New Roman" w:hAnsi="Times New Roman"/>
              </w:rPr>
            </w:pPr>
            <w:r>
              <w:t>Председатель Правит</w:t>
            </w:r>
            <w:r>
              <w:t>ельства</w:t>
            </w:r>
            <w:r>
              <w:br/>
              <w:t>Российской Федерации</w:t>
            </w:r>
          </w:p>
        </w:tc>
        <w:tc>
          <w:tcPr>
            <w:tcW w:w="3433" w:type="dxa"/>
          </w:tcPr>
          <w:p w:rsidR="005E5507" w:rsidRDefault="00042746">
            <w:pPr>
              <w:pStyle w:val="ad"/>
              <w:jc w:val="right"/>
              <w:rPr>
                <w:rFonts w:ascii="Times New Roman" w:hAnsi="Times New Roman"/>
              </w:rPr>
            </w:pPr>
            <w:r>
              <w:t>М. Мишустин</w:t>
            </w:r>
          </w:p>
        </w:tc>
      </w:tr>
    </w:tbl>
    <w:p w:rsidR="005E5507" w:rsidRDefault="005E5507"/>
    <w:sectPr w:rsidR="005E5507" w:rsidSect="005E5507">
      <w:headerReference w:type="default" r:id="rId85"/>
      <w:footerReference w:type="default" r:id="rId86"/>
      <w:pgSz w:w="11906" w:h="16800"/>
      <w:pgMar w:top="1440" w:right="800" w:bottom="1440" w:left="800" w:header="720" w:footer="720" w:gutter="0"/>
      <w:cols w:space="720"/>
      <w:formProt w:val="0"/>
      <w:docGrid w:linePitch="10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2746" w:rsidRDefault="00042746" w:rsidP="005E5507">
      <w:r>
        <w:separator/>
      </w:r>
    </w:p>
  </w:endnote>
  <w:endnote w:type="continuationSeparator" w:id="1">
    <w:p w:rsidR="00042746" w:rsidRDefault="00042746" w:rsidP="005E55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00"/>
    <w:family w:val="roman"/>
    <w:notTrueType/>
    <w:pitch w:val="default"/>
    <w:sig w:usb0="00000000" w:usb1="00000000" w:usb2="00000000" w:usb3="00000000" w:csb0="0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299" w:type="dxa"/>
      <w:tblLayout w:type="fixed"/>
      <w:tblCellMar>
        <w:left w:w="0" w:type="dxa"/>
        <w:right w:w="0" w:type="dxa"/>
      </w:tblCellMar>
      <w:tblLook w:val="04A0"/>
    </w:tblPr>
    <w:tblGrid>
      <w:gridCol w:w="3433"/>
      <w:gridCol w:w="3433"/>
      <w:gridCol w:w="3433"/>
    </w:tblGrid>
    <w:tr w:rsidR="005E5507">
      <w:tc>
        <w:tcPr>
          <w:tcW w:w="3433" w:type="dxa"/>
        </w:tcPr>
        <w:p w:rsidR="005E5507" w:rsidRDefault="00042746">
          <w:pPr>
            <w:pStyle w:val="Footer"/>
          </w:pPr>
          <w:r>
            <w:t>Сведения о документе:Создан (фикс.)</w:t>
          </w:r>
        </w:p>
      </w:tc>
      <w:tc>
        <w:tcPr>
          <w:tcW w:w="3433" w:type="dxa"/>
        </w:tcPr>
        <w:p w:rsidR="005E5507" w:rsidRDefault="00042746">
          <w:pPr>
            <w:pStyle w:val="Footer"/>
            <w:jc w:val="center"/>
            <w:rPr>
              <w:sz w:val="24"/>
            </w:rPr>
          </w:pPr>
          <w:r>
            <w:t xml:space="preserve">Система </w:t>
          </w:r>
          <w:r>
            <w:t>ГАРАНТ</w:t>
          </w:r>
        </w:p>
      </w:tc>
      <w:tc>
        <w:tcPr>
          <w:tcW w:w="3433" w:type="dxa"/>
        </w:tcPr>
        <w:p w:rsidR="005E5507" w:rsidRDefault="005E5507">
          <w:pPr>
            <w:pStyle w:val="Footer"/>
            <w:jc w:val="right"/>
          </w:pPr>
          <w:r>
            <w:fldChar w:fldCharType="begin"/>
          </w:r>
          <w:r w:rsidR="00042746">
            <w:instrText xml:space="preserve"> PAGE </w:instrText>
          </w:r>
          <w:r>
            <w:fldChar w:fldCharType="separate"/>
          </w:r>
          <w:r w:rsidR="00F86E58">
            <w:rPr>
              <w:noProof/>
            </w:rPr>
            <w:t>1</w:t>
          </w:r>
          <w:r>
            <w:fldChar w:fldCharType="end"/>
          </w:r>
          <w:r w:rsidR="00042746">
            <w:t>/</w:t>
          </w:r>
          <w:r>
            <w:fldChar w:fldCharType="begin"/>
          </w:r>
          <w:r w:rsidR="00042746">
            <w:instrText xml:space="preserve"> NUMPAGES \* ARABIC </w:instrText>
          </w:r>
          <w:r>
            <w:fldChar w:fldCharType="separate"/>
          </w:r>
          <w:r w:rsidR="00F86E58">
            <w:rPr>
              <w:noProof/>
            </w:rPr>
            <w:t>10</w:t>
          </w:r>
          <w:r>
            <w:fldChar w:fldCharType="end"/>
          </w:r>
        </w:p>
      </w:tc>
    </w:tr>
  </w:tbl>
  <w:p w:rsidR="005E5507" w:rsidRDefault="005E5507">
    <w:pPr>
      <w:ind w:firstLine="0"/>
      <w:rPr>
        <w:rFonts w:ascii="Arial" w:hAnsi="Arial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2746" w:rsidRDefault="00042746" w:rsidP="005E5507">
      <w:r>
        <w:separator/>
      </w:r>
    </w:p>
  </w:footnote>
  <w:footnote w:type="continuationSeparator" w:id="1">
    <w:p w:rsidR="00042746" w:rsidRDefault="00042746" w:rsidP="005E55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5507" w:rsidRDefault="00042746">
    <w:pPr>
      <w:pStyle w:val="Header"/>
      <w:jc w:val="left"/>
    </w:pPr>
    <w:r>
      <w:t>Постановление Правительства РФ от 10 марта 2022 г. N 336 "Об особенностях организации и осуществления…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E5507"/>
    <w:rsid w:val="00042746"/>
    <w:rsid w:val="005E5507"/>
    <w:rsid w:val="00F86E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Mangal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507"/>
    <w:pPr>
      <w:widowControl w:val="0"/>
      <w:suppressAutoHyphens w:val="0"/>
      <w:ind w:firstLine="720"/>
      <w:jc w:val="both"/>
    </w:pPr>
    <w:rPr>
      <w:rFonts w:ascii="Times New Roman CYR" w:eastAsia="Symbol" w:hAnsi="Times New Roman CYR" w:cs="Wingding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qFormat/>
    <w:rsid w:val="005E5507"/>
    <w:pPr>
      <w:spacing w:before="108" w:after="108"/>
      <w:ind w:firstLine="0"/>
      <w:jc w:val="center"/>
    </w:pPr>
    <w:rPr>
      <w:b/>
      <w:color w:val="26282F"/>
    </w:rPr>
  </w:style>
  <w:style w:type="character" w:customStyle="1" w:styleId="a3">
    <w:name w:val="Гипертекстовая ссылка"/>
    <w:basedOn w:val="a4"/>
    <w:qFormat/>
    <w:rsid w:val="005E5507"/>
    <w:rPr>
      <w:rFonts w:ascii="Times New Roman" w:hAnsi="Times New Roman"/>
      <w:b w:val="0"/>
      <w:color w:val="106BBE"/>
      <w:sz w:val="24"/>
    </w:rPr>
  </w:style>
  <w:style w:type="character" w:customStyle="1" w:styleId="a4">
    <w:name w:val="Цветовое выделение"/>
    <w:qFormat/>
    <w:rsid w:val="005E5507"/>
    <w:rPr>
      <w:rFonts w:ascii="Times New Roman" w:hAnsi="Times New Roman"/>
      <w:b/>
      <w:color w:val="26282F"/>
      <w:sz w:val="24"/>
    </w:rPr>
  </w:style>
  <w:style w:type="character" w:customStyle="1" w:styleId="a5">
    <w:name w:val="Цветовое выделение для Текст"/>
    <w:qFormat/>
    <w:rsid w:val="005E5507"/>
  </w:style>
  <w:style w:type="character" w:customStyle="1" w:styleId="-">
    <w:name w:val="Интернет-ссылка"/>
    <w:rsid w:val="005E5507"/>
    <w:rPr>
      <w:color w:val="000080"/>
      <w:u w:val="single"/>
    </w:rPr>
  </w:style>
  <w:style w:type="paragraph" w:customStyle="1" w:styleId="a6">
    <w:name w:val="Заголовок"/>
    <w:basedOn w:val="a"/>
    <w:next w:val="a7"/>
    <w:qFormat/>
    <w:rsid w:val="005E550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rsid w:val="005E5507"/>
    <w:pPr>
      <w:spacing w:after="140" w:line="276" w:lineRule="auto"/>
    </w:pPr>
  </w:style>
  <w:style w:type="paragraph" w:styleId="a8">
    <w:name w:val="List"/>
    <w:basedOn w:val="a7"/>
    <w:rsid w:val="005E5507"/>
    <w:rPr>
      <w:rFonts w:cs="Mangal"/>
    </w:rPr>
  </w:style>
  <w:style w:type="paragraph" w:customStyle="1" w:styleId="Caption">
    <w:name w:val="Caption"/>
    <w:basedOn w:val="a"/>
    <w:qFormat/>
    <w:rsid w:val="005E5507"/>
    <w:pPr>
      <w:suppressLineNumbers/>
      <w:spacing w:before="120" w:after="120"/>
    </w:pPr>
    <w:rPr>
      <w:rFonts w:cs="Mangal"/>
      <w:i/>
      <w:iCs/>
    </w:rPr>
  </w:style>
  <w:style w:type="paragraph" w:styleId="a9">
    <w:name w:val="index heading"/>
    <w:basedOn w:val="a"/>
    <w:qFormat/>
    <w:rsid w:val="005E5507"/>
    <w:pPr>
      <w:suppressLineNumbers/>
    </w:pPr>
    <w:rPr>
      <w:rFonts w:cs="Mangal"/>
    </w:rPr>
  </w:style>
  <w:style w:type="paragraph" w:customStyle="1" w:styleId="aa">
    <w:name w:val="Комментарий"/>
    <w:basedOn w:val="ab"/>
    <w:next w:val="a"/>
    <w:qFormat/>
    <w:rsid w:val="005E5507"/>
    <w:pPr>
      <w:spacing w:before="75"/>
    </w:pPr>
    <w:rPr>
      <w:color w:val="353842"/>
    </w:rPr>
  </w:style>
  <w:style w:type="paragraph" w:customStyle="1" w:styleId="ab">
    <w:name w:val="Текст (справка)"/>
    <w:basedOn w:val="a"/>
    <w:next w:val="a"/>
    <w:qFormat/>
    <w:rsid w:val="005E5507"/>
    <w:pPr>
      <w:ind w:left="170" w:right="170" w:firstLine="0"/>
      <w:jc w:val="left"/>
    </w:pPr>
  </w:style>
  <w:style w:type="paragraph" w:customStyle="1" w:styleId="ac">
    <w:name w:val="Прижатый влево"/>
    <w:basedOn w:val="a"/>
    <w:next w:val="a"/>
    <w:qFormat/>
    <w:rsid w:val="005E5507"/>
    <w:pPr>
      <w:ind w:firstLine="0"/>
      <w:jc w:val="left"/>
    </w:pPr>
  </w:style>
  <w:style w:type="paragraph" w:customStyle="1" w:styleId="ad">
    <w:name w:val="Нормальный (таблица)"/>
    <w:basedOn w:val="a"/>
    <w:next w:val="a"/>
    <w:qFormat/>
    <w:rsid w:val="005E5507"/>
    <w:pPr>
      <w:ind w:firstLine="0"/>
    </w:pPr>
  </w:style>
  <w:style w:type="paragraph" w:customStyle="1" w:styleId="ae">
    <w:name w:val="Информация о версии"/>
    <w:basedOn w:val="aa"/>
    <w:next w:val="a"/>
    <w:qFormat/>
    <w:rsid w:val="005E5507"/>
    <w:rPr>
      <w:i/>
    </w:rPr>
  </w:style>
  <w:style w:type="paragraph" w:customStyle="1" w:styleId="af">
    <w:name w:val="Информация об изменениях"/>
    <w:basedOn w:val="af0"/>
    <w:next w:val="a"/>
    <w:qFormat/>
    <w:rsid w:val="005E5507"/>
    <w:pPr>
      <w:spacing w:before="180"/>
      <w:ind w:left="360" w:right="360" w:firstLine="0"/>
    </w:pPr>
  </w:style>
  <w:style w:type="paragraph" w:customStyle="1" w:styleId="af0">
    <w:name w:val="Текст информации об изменениях"/>
    <w:basedOn w:val="a"/>
    <w:next w:val="a"/>
    <w:qFormat/>
    <w:rsid w:val="005E5507"/>
    <w:rPr>
      <w:color w:val="353842"/>
      <w:sz w:val="20"/>
    </w:rPr>
  </w:style>
  <w:style w:type="paragraph" w:customStyle="1" w:styleId="af1">
    <w:name w:val="Подзаголовок для информации об изменениях"/>
    <w:basedOn w:val="af0"/>
    <w:next w:val="a"/>
    <w:qFormat/>
    <w:rsid w:val="005E5507"/>
    <w:rPr>
      <w:b/>
    </w:rPr>
  </w:style>
  <w:style w:type="paragraph" w:customStyle="1" w:styleId="af2">
    <w:name w:val="Колонтитул"/>
    <w:basedOn w:val="a"/>
    <w:qFormat/>
    <w:rsid w:val="005E5507"/>
  </w:style>
  <w:style w:type="paragraph" w:customStyle="1" w:styleId="Header">
    <w:name w:val="Header"/>
    <w:basedOn w:val="a"/>
    <w:next w:val="a"/>
    <w:rsid w:val="005E5507"/>
    <w:pPr>
      <w:ind w:firstLine="0"/>
      <w:jc w:val="center"/>
    </w:pPr>
    <w:rPr>
      <w:rFonts w:ascii="Times New Roman" w:hAnsi="Times New Roman"/>
      <w:sz w:val="20"/>
    </w:rPr>
  </w:style>
  <w:style w:type="paragraph" w:customStyle="1" w:styleId="Footer">
    <w:name w:val="Footer"/>
    <w:basedOn w:val="a"/>
    <w:next w:val="a"/>
    <w:rsid w:val="005E5507"/>
    <w:pPr>
      <w:ind w:firstLine="0"/>
      <w:jc w:val="left"/>
    </w:pPr>
    <w:rPr>
      <w:rFonts w:ascii="Times New Roman" w:hAnsi="Times New Roman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ivo.garant.ru/document/redirect/406062503/1011" TargetMode="External"/><Relationship Id="rId18" Type="http://schemas.openxmlformats.org/officeDocument/2006/relationships/hyperlink" Target="http://ivo.garant.ru/document/redirect/405184261/10512" TargetMode="External"/><Relationship Id="rId26" Type="http://schemas.openxmlformats.org/officeDocument/2006/relationships/hyperlink" Target="http://ivo.garant.ru/document/redirect/12164247/102011" TargetMode="External"/><Relationship Id="rId39" Type="http://schemas.openxmlformats.org/officeDocument/2006/relationships/hyperlink" Target="http://ivo.garant.ru/document/redirect/76805729/72" TargetMode="External"/><Relationship Id="rId21" Type="http://schemas.openxmlformats.org/officeDocument/2006/relationships/hyperlink" Target="http://ivo.garant.ru/document/redirect/74449814/7507" TargetMode="External"/><Relationship Id="rId34" Type="http://schemas.openxmlformats.org/officeDocument/2006/relationships/hyperlink" Target="http://ivo.garant.ru/document/redirect/10105879/320426" TargetMode="External"/><Relationship Id="rId42" Type="http://schemas.openxmlformats.org/officeDocument/2006/relationships/hyperlink" Target="http://ivo.garant.ru/document/redirect/407068982/1" TargetMode="External"/><Relationship Id="rId47" Type="http://schemas.openxmlformats.org/officeDocument/2006/relationships/hyperlink" Target="http://ivo.garant.ru/document/redirect/100444/6313" TargetMode="External"/><Relationship Id="rId50" Type="http://schemas.openxmlformats.org/officeDocument/2006/relationships/hyperlink" Target="http://ivo.garant.ru/document/redirect/405907143/1111" TargetMode="External"/><Relationship Id="rId55" Type="http://schemas.openxmlformats.org/officeDocument/2006/relationships/hyperlink" Target="http://ivo.garant.ru/document/redirect/12164247/820" TargetMode="External"/><Relationship Id="rId63" Type="http://schemas.openxmlformats.org/officeDocument/2006/relationships/hyperlink" Target="http://ivo.garant.ru/document/redirect/74449814/1800" TargetMode="External"/><Relationship Id="rId68" Type="http://schemas.openxmlformats.org/officeDocument/2006/relationships/hyperlink" Target="http://ivo.garant.ru/document/redirect/405184261/2" TargetMode="External"/><Relationship Id="rId76" Type="http://schemas.openxmlformats.org/officeDocument/2006/relationships/hyperlink" Target="http://ivo.garant.ru/document/redirect/12164247/200" TargetMode="External"/><Relationship Id="rId84" Type="http://schemas.openxmlformats.org/officeDocument/2006/relationships/hyperlink" Target="http://ivo.garant.ru/document/redirect/403681895/0" TargetMode="External"/><Relationship Id="rId7" Type="http://schemas.openxmlformats.org/officeDocument/2006/relationships/hyperlink" Target="http://ivo.garant.ru/document/redirect/404768013/0" TargetMode="External"/><Relationship Id="rId71" Type="http://schemas.openxmlformats.org/officeDocument/2006/relationships/hyperlink" Target="http://ivo.garant.ru/document/redirect/990941/2770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ivo.garant.ru/document/redirect/406557661/1061" TargetMode="External"/><Relationship Id="rId29" Type="http://schemas.openxmlformats.org/officeDocument/2006/relationships/hyperlink" Target="http://ivo.garant.ru/document/redirect/10105879/320422" TargetMode="External"/><Relationship Id="rId11" Type="http://schemas.openxmlformats.org/officeDocument/2006/relationships/hyperlink" Target="http://ivo.garant.ru/document/redirect/74449814/0" TargetMode="External"/><Relationship Id="rId24" Type="http://schemas.openxmlformats.org/officeDocument/2006/relationships/hyperlink" Target="http://ivo.garant.ru/document/redirect/405234673/1" TargetMode="External"/><Relationship Id="rId32" Type="http://schemas.openxmlformats.org/officeDocument/2006/relationships/hyperlink" Target="http://ivo.garant.ru/document/redirect/10105879/320426" TargetMode="External"/><Relationship Id="rId37" Type="http://schemas.openxmlformats.org/officeDocument/2006/relationships/hyperlink" Target="http://ivo.garant.ru/document/redirect/990941/267461909" TargetMode="External"/><Relationship Id="rId40" Type="http://schemas.openxmlformats.org/officeDocument/2006/relationships/hyperlink" Target="http://ivo.garant.ru/document/redirect/406557661/1062" TargetMode="External"/><Relationship Id="rId45" Type="http://schemas.openxmlformats.org/officeDocument/2006/relationships/hyperlink" Target="http://ivo.garant.ru/document/redirect/406557661/1063" TargetMode="External"/><Relationship Id="rId53" Type="http://schemas.openxmlformats.org/officeDocument/2006/relationships/hyperlink" Target="http://ivo.garant.ru/document/redirect/76800724/10" TargetMode="External"/><Relationship Id="rId58" Type="http://schemas.openxmlformats.org/officeDocument/2006/relationships/hyperlink" Target="http://ivo.garant.ru/document/redirect/405184261/1054" TargetMode="External"/><Relationship Id="rId66" Type="http://schemas.openxmlformats.org/officeDocument/2006/relationships/hyperlink" Target="http://ivo.garant.ru/document/redirect/6388294/0" TargetMode="External"/><Relationship Id="rId74" Type="http://schemas.openxmlformats.org/officeDocument/2006/relationships/hyperlink" Target="http://ivo.garant.ru/document/redirect/74449814/20000" TargetMode="External"/><Relationship Id="rId79" Type="http://schemas.openxmlformats.org/officeDocument/2006/relationships/hyperlink" Target="http://ivo.garant.ru/document/redirect/401399931/1000" TargetMode="External"/><Relationship Id="rId87" Type="http://schemas.openxmlformats.org/officeDocument/2006/relationships/fontTable" Target="fontTable.xml"/><Relationship Id="rId5" Type="http://schemas.openxmlformats.org/officeDocument/2006/relationships/endnotes" Target="endnotes.xml"/><Relationship Id="rId61" Type="http://schemas.openxmlformats.org/officeDocument/2006/relationships/hyperlink" Target="http://ivo.garant.ru/document/redirect/405184261/1055" TargetMode="External"/><Relationship Id="rId82" Type="http://schemas.openxmlformats.org/officeDocument/2006/relationships/hyperlink" Target="http://ivo.garant.ru/document/redirect/74449814/0" TargetMode="External"/><Relationship Id="rId19" Type="http://schemas.openxmlformats.org/officeDocument/2006/relationships/hyperlink" Target="http://ivo.garant.ru/document/redirect/76805729/317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ivo.garant.ru/document/redirect/403748206/1001" TargetMode="External"/><Relationship Id="rId14" Type="http://schemas.openxmlformats.org/officeDocument/2006/relationships/hyperlink" Target="http://ivo.garant.ru/document/redirect/76812790/3" TargetMode="External"/><Relationship Id="rId22" Type="http://schemas.openxmlformats.org/officeDocument/2006/relationships/hyperlink" Target="http://ivo.garant.ru/document/redirect/406314005/4" TargetMode="External"/><Relationship Id="rId27" Type="http://schemas.openxmlformats.org/officeDocument/2006/relationships/hyperlink" Target="http://ivo.garant.ru/document/redirect/12164247/102011" TargetMode="External"/><Relationship Id="rId30" Type="http://schemas.openxmlformats.org/officeDocument/2006/relationships/hyperlink" Target="http://ivo.garant.ru/document/redirect/10105879/320423" TargetMode="External"/><Relationship Id="rId35" Type="http://schemas.openxmlformats.org/officeDocument/2006/relationships/hyperlink" Target="http://ivo.garant.ru/document/redirect/171640/25053" TargetMode="External"/><Relationship Id="rId43" Type="http://schemas.openxmlformats.org/officeDocument/2006/relationships/hyperlink" Target="http://ivo.garant.ru/document/redirect/74449814/0" TargetMode="External"/><Relationship Id="rId48" Type="http://schemas.openxmlformats.org/officeDocument/2006/relationships/hyperlink" Target="http://ivo.garant.ru/document/redirect/406557661/1064" TargetMode="External"/><Relationship Id="rId56" Type="http://schemas.openxmlformats.org/officeDocument/2006/relationships/hyperlink" Target="http://ivo.garant.ru/document/redirect/74449814/5603" TargetMode="External"/><Relationship Id="rId64" Type="http://schemas.openxmlformats.org/officeDocument/2006/relationships/hyperlink" Target="http://ivo.garant.ru/document/redirect/12164247/13001" TargetMode="External"/><Relationship Id="rId69" Type="http://schemas.openxmlformats.org/officeDocument/2006/relationships/hyperlink" Target="http://ivo.garant.ru/document/redirect/74449814/900" TargetMode="External"/><Relationship Id="rId77" Type="http://schemas.openxmlformats.org/officeDocument/2006/relationships/hyperlink" Target="http://ivo.garant.ru/document/redirect/406557661/1066" TargetMode="External"/><Relationship Id="rId8" Type="http://schemas.openxmlformats.org/officeDocument/2006/relationships/hyperlink" Target="http://ivo.garant.ru/document/redirect/403748206/0" TargetMode="External"/><Relationship Id="rId51" Type="http://schemas.openxmlformats.org/officeDocument/2006/relationships/hyperlink" Target="http://ivo.garant.ru/document/redirect/74449814/900203" TargetMode="External"/><Relationship Id="rId72" Type="http://schemas.openxmlformats.org/officeDocument/2006/relationships/hyperlink" Target="http://ivo.garant.ru/document/redirect/406557661/1065" TargetMode="External"/><Relationship Id="rId80" Type="http://schemas.openxmlformats.org/officeDocument/2006/relationships/hyperlink" Target="http://ivo.garant.ru/document/redirect/401399931/0" TargetMode="External"/><Relationship Id="rId85" Type="http://schemas.openxmlformats.org/officeDocument/2006/relationships/header" Target="header1.xml"/><Relationship Id="rId3" Type="http://schemas.openxmlformats.org/officeDocument/2006/relationships/webSettings" Target="webSettings.xml"/><Relationship Id="rId12" Type="http://schemas.openxmlformats.org/officeDocument/2006/relationships/hyperlink" Target="http://ivo.garant.ru/document/redirect/12164247/0" TargetMode="External"/><Relationship Id="rId17" Type="http://schemas.openxmlformats.org/officeDocument/2006/relationships/hyperlink" Target="http://ivo.garant.ru/document/redirect/76815466/31" TargetMode="External"/><Relationship Id="rId25" Type="http://schemas.openxmlformats.org/officeDocument/2006/relationships/hyperlink" Target="http://ivo.garant.ru/document/redirect/76808030/32" TargetMode="External"/><Relationship Id="rId33" Type="http://schemas.openxmlformats.org/officeDocument/2006/relationships/hyperlink" Target="http://ivo.garant.ru/document/redirect/10105879/320426" TargetMode="External"/><Relationship Id="rId38" Type="http://schemas.openxmlformats.org/officeDocument/2006/relationships/hyperlink" Target="http://ivo.garant.ru/document/redirect/405184261/1052" TargetMode="External"/><Relationship Id="rId46" Type="http://schemas.openxmlformats.org/officeDocument/2006/relationships/hyperlink" Target="http://ivo.garant.ru/document/redirect/74449814/900" TargetMode="External"/><Relationship Id="rId59" Type="http://schemas.openxmlformats.org/officeDocument/2006/relationships/hyperlink" Target="http://ivo.garant.ru/document/redirect/76805729/101" TargetMode="External"/><Relationship Id="rId67" Type="http://schemas.openxmlformats.org/officeDocument/2006/relationships/hyperlink" Target="http://ivo.garant.ru/document/redirect/405184261/1056" TargetMode="External"/><Relationship Id="rId20" Type="http://schemas.openxmlformats.org/officeDocument/2006/relationships/hyperlink" Target="http://ivo.garant.ru/document/redirect/12130951/1" TargetMode="External"/><Relationship Id="rId41" Type="http://schemas.openxmlformats.org/officeDocument/2006/relationships/hyperlink" Target="http://ivo.garant.ru/document/redirect/76815466/701" TargetMode="External"/><Relationship Id="rId54" Type="http://schemas.openxmlformats.org/officeDocument/2006/relationships/hyperlink" Target="http://ivo.garant.ru/document/redirect/74449814/1000" TargetMode="External"/><Relationship Id="rId62" Type="http://schemas.openxmlformats.org/officeDocument/2006/relationships/hyperlink" Target="http://ivo.garant.ru/document/redirect/76805729/11" TargetMode="External"/><Relationship Id="rId70" Type="http://schemas.openxmlformats.org/officeDocument/2006/relationships/hyperlink" Target="http://ivo.garant.ru/document/redirect/12184522/21" TargetMode="External"/><Relationship Id="rId75" Type="http://schemas.openxmlformats.org/officeDocument/2006/relationships/hyperlink" Target="http://ivo.garant.ru/document/redirect/12164247/200" TargetMode="External"/><Relationship Id="rId83" Type="http://schemas.openxmlformats.org/officeDocument/2006/relationships/hyperlink" Target="http://ivo.garant.ru/document/redirect/406557661/1067" TargetMode="External"/><Relationship Id="rId88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ivo.garant.ru/document/redirect/403681894/0" TargetMode="External"/><Relationship Id="rId15" Type="http://schemas.openxmlformats.org/officeDocument/2006/relationships/hyperlink" Target="http://ivo.garant.ru/document/redirect/12164247/200" TargetMode="External"/><Relationship Id="rId23" Type="http://schemas.openxmlformats.org/officeDocument/2006/relationships/hyperlink" Target="http://ivo.garant.ru/document/redirect/406854756/0" TargetMode="External"/><Relationship Id="rId28" Type="http://schemas.openxmlformats.org/officeDocument/2006/relationships/hyperlink" Target="http://ivo.garant.ru/document/redirect/12164247/102011" TargetMode="External"/><Relationship Id="rId36" Type="http://schemas.openxmlformats.org/officeDocument/2006/relationships/hyperlink" Target="http://ivo.garant.ru/document/redirect/990941/267461909" TargetMode="External"/><Relationship Id="rId49" Type="http://schemas.openxmlformats.org/officeDocument/2006/relationships/hyperlink" Target="http://ivo.garant.ru/document/redirect/990941/2770" TargetMode="External"/><Relationship Id="rId57" Type="http://schemas.openxmlformats.org/officeDocument/2006/relationships/hyperlink" Target="http://ivo.garant.ru/document/redirect/12164247/830" TargetMode="External"/><Relationship Id="rId10" Type="http://schemas.openxmlformats.org/officeDocument/2006/relationships/hyperlink" Target="http://ivo.garant.ru/document/redirect/76800724/1" TargetMode="External"/><Relationship Id="rId31" Type="http://schemas.openxmlformats.org/officeDocument/2006/relationships/hyperlink" Target="http://ivo.garant.ru/document/redirect/10105879/320425" TargetMode="External"/><Relationship Id="rId44" Type="http://schemas.openxmlformats.org/officeDocument/2006/relationships/hyperlink" Target="http://ivo.garant.ru/document/redirect/12164247/0" TargetMode="External"/><Relationship Id="rId52" Type="http://schemas.openxmlformats.org/officeDocument/2006/relationships/hyperlink" Target="http://ivo.garant.ru/document/redirect/403748206/1013" TargetMode="External"/><Relationship Id="rId60" Type="http://schemas.openxmlformats.org/officeDocument/2006/relationships/hyperlink" Target="http://ivo.garant.ru/document/redirect/74449814/900203" TargetMode="External"/><Relationship Id="rId65" Type="http://schemas.openxmlformats.org/officeDocument/2006/relationships/hyperlink" Target="http://ivo.garant.ru/document/redirect/403748206/1016" TargetMode="External"/><Relationship Id="rId73" Type="http://schemas.openxmlformats.org/officeDocument/2006/relationships/hyperlink" Target="http://ivo.garant.ru/document/redirect/76815466/113" TargetMode="External"/><Relationship Id="rId78" Type="http://schemas.openxmlformats.org/officeDocument/2006/relationships/hyperlink" Target="http://ivo.garant.ru/document/redirect/76815466/114" TargetMode="External"/><Relationship Id="rId81" Type="http://schemas.openxmlformats.org/officeDocument/2006/relationships/hyperlink" Target="http://ivo.garant.ru/document/redirect/406557661/1067" TargetMode="External"/><Relationship Id="rId86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5949</Words>
  <Characters>33912</Characters>
  <Application>Microsoft Office Word</Application>
  <DocSecurity>0</DocSecurity>
  <Lines>282</Lines>
  <Paragraphs>79</Paragraphs>
  <ScaleCrop>false</ScaleCrop>
  <Company>НПП "Гарант-Сервис"</Company>
  <LinksUpToDate>false</LinksUpToDate>
  <CharactersWithSpaces>39782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Татьяна</cp:lastModifiedBy>
  <cp:revision>2</cp:revision>
  <dcterms:created xsi:type="dcterms:W3CDTF">2023-08-11T12:58:00Z</dcterms:created>
  <dcterms:modified xsi:type="dcterms:W3CDTF">2023-08-11T12:58:00Z</dcterms:modified>
  <dc:language>ru-RU</dc:language>
</cp:coreProperties>
</file>