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3C" w:rsidRDefault="00D96A3C" w:rsidP="002958D6">
      <w:pPr>
        <w:pStyle w:val="30"/>
        <w:shd w:val="clear" w:color="auto" w:fill="auto"/>
        <w:ind w:left="20"/>
        <w:rPr>
          <w:rStyle w:val="3"/>
          <w:color w:val="000000"/>
        </w:rPr>
      </w:pPr>
      <w:r w:rsidRPr="00C20B50">
        <w:rPr>
          <w:rStyle w:val="3"/>
          <w:color w:val="000000"/>
        </w:rPr>
        <w:t>ИЗВЕЩЕНИЕ</w:t>
      </w:r>
    </w:p>
    <w:p w:rsidR="00D96A3C" w:rsidRPr="002072DE" w:rsidRDefault="00D96A3C" w:rsidP="002072DE">
      <w:pPr>
        <w:pStyle w:val="30"/>
        <w:shd w:val="clear" w:color="auto" w:fill="auto"/>
        <w:rPr>
          <w:b w:val="0"/>
        </w:rPr>
      </w:pPr>
      <w:r w:rsidRPr="002072DE">
        <w:rPr>
          <w:rStyle w:val="3"/>
        </w:rPr>
        <w:t>об экспертизе</w:t>
      </w:r>
    </w:p>
    <w:p w:rsidR="009A7511" w:rsidRPr="009A7511" w:rsidRDefault="00D96A3C" w:rsidP="009A7511">
      <w:pPr>
        <w:tabs>
          <w:tab w:val="right" w:pos="10206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7511">
        <w:rPr>
          <w:rFonts w:ascii="Times New Roman" w:hAnsi="Times New Roman"/>
          <w:sz w:val="28"/>
          <w:szCs w:val="28"/>
        </w:rPr>
        <w:t xml:space="preserve">постановления  администрации </w:t>
      </w:r>
      <w:proofErr w:type="spellStart"/>
      <w:r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A751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Fonts w:ascii="Times New Roman" w:hAnsi="Times New Roman"/>
          <w:sz w:val="28"/>
          <w:szCs w:val="28"/>
        </w:rPr>
        <w:t xml:space="preserve">от  15 сентября 2023 года </w:t>
      </w:r>
      <w:r w:rsidR="009A7511">
        <w:rPr>
          <w:rFonts w:ascii="Times New Roman" w:hAnsi="Times New Roman"/>
          <w:sz w:val="28"/>
          <w:szCs w:val="28"/>
        </w:rPr>
        <w:t xml:space="preserve"> №329</w:t>
      </w:r>
      <w:r w:rsidR="009A7511" w:rsidRPr="009A7511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</w:t>
      </w:r>
      <w:r w:rsidR="009A7511" w:rsidRPr="009A7511">
        <w:rPr>
          <w:rFonts w:ascii="Times New Roman" w:hAnsi="Times New Roman"/>
          <w:sz w:val="28"/>
          <w:szCs w:val="28"/>
        </w:rPr>
        <w:br/>
        <w:t xml:space="preserve">предоставления администрацией </w:t>
      </w:r>
      <w:proofErr w:type="spellStart"/>
      <w:r w:rsidR="009A7511"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9A7511" w:rsidRPr="009A7511">
        <w:rPr>
          <w:rFonts w:ascii="Times New Roman" w:hAnsi="Times New Roman"/>
          <w:sz w:val="28"/>
          <w:szCs w:val="28"/>
        </w:rPr>
        <w:t xml:space="preserve">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Fonts w:ascii="Times New Roman" w:hAnsi="Times New Roman"/>
          <w:sz w:val="28"/>
          <w:szCs w:val="28"/>
        </w:rPr>
        <w:t>муниципального района муниципальной услуги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Style w:val="ac"/>
          <w:rFonts w:ascii="Times New Roman" w:hAnsi="Times New Roman"/>
          <w:sz w:val="28"/>
          <w:szCs w:val="28"/>
        </w:rPr>
        <w:t>«</w:t>
      </w:r>
      <w:r w:rsidR="009A7511" w:rsidRPr="009A7511">
        <w:rPr>
          <w:rFonts w:ascii="Times New Roman" w:hAnsi="Times New Roman"/>
          <w:sz w:val="28"/>
          <w:szCs w:val="28"/>
        </w:rPr>
        <w:t xml:space="preserve">Перевод жилого помещения в нежилое и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Fonts w:ascii="Times New Roman" w:hAnsi="Times New Roman"/>
          <w:sz w:val="28"/>
          <w:szCs w:val="28"/>
        </w:rPr>
        <w:t>нежилого помещения в жилое помещение</w:t>
      </w:r>
      <w:r w:rsidR="009A7511" w:rsidRPr="009A7511">
        <w:rPr>
          <w:rStyle w:val="ac"/>
          <w:rFonts w:ascii="Times New Roman" w:hAnsi="Times New Roman"/>
          <w:sz w:val="28"/>
          <w:szCs w:val="28"/>
        </w:rPr>
        <w:t>»</w:t>
      </w:r>
      <w:proofErr w:type="gramEnd"/>
    </w:p>
    <w:p w:rsidR="00D96A3C" w:rsidRPr="00242A7B" w:rsidRDefault="00D96A3C" w:rsidP="009A75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6A3C" w:rsidRPr="00242A7B" w:rsidRDefault="00D96A3C" w:rsidP="00242A7B">
      <w:pPr>
        <w:ind w:left="72"/>
        <w:jc w:val="center"/>
        <w:rPr>
          <w:rFonts w:ascii="Times New Roman" w:hAnsi="Times New Roman"/>
          <w:b/>
        </w:rPr>
      </w:pPr>
      <w:r w:rsidRPr="00242A7B">
        <w:rPr>
          <w:rStyle w:val="2"/>
          <w:rFonts w:ascii="Times New Roman" w:hAnsi="Times New Roman"/>
          <w:b/>
          <w:color w:val="000000"/>
        </w:rPr>
        <w:t>Приглашение</w:t>
      </w:r>
    </w:p>
    <w:p w:rsidR="00D96A3C" w:rsidRPr="009A7511" w:rsidRDefault="00D96A3C" w:rsidP="009A7511">
      <w:pPr>
        <w:tabs>
          <w:tab w:val="right" w:pos="10065"/>
        </w:tabs>
        <w:spacing w:after="0"/>
        <w:jc w:val="both"/>
        <w:rPr>
          <w:rStyle w:val="2"/>
          <w:rFonts w:ascii="Times New Roman" w:hAnsi="Times New Roman"/>
        </w:rPr>
      </w:pPr>
      <w:r w:rsidRPr="00270D93">
        <w:rPr>
          <w:rStyle w:val="2"/>
          <w:rFonts w:ascii="Times New Roman" w:hAnsi="Times New Roman"/>
          <w:b/>
          <w:color w:val="000000"/>
        </w:rPr>
        <w:tab/>
      </w:r>
      <w:proofErr w:type="gramStart"/>
      <w:r w:rsidRPr="002072DE">
        <w:rPr>
          <w:rStyle w:val="2"/>
          <w:rFonts w:ascii="Times New Roman" w:hAnsi="Times New Roman"/>
        </w:rPr>
        <w:t xml:space="preserve">Администрация </w:t>
      </w:r>
      <w:proofErr w:type="spellStart"/>
      <w:r w:rsidRPr="002072DE">
        <w:rPr>
          <w:rStyle w:val="2"/>
          <w:rFonts w:ascii="Times New Roman" w:hAnsi="Times New Roman"/>
        </w:rPr>
        <w:t>Инсарского</w:t>
      </w:r>
      <w:proofErr w:type="spellEnd"/>
      <w:r w:rsidRPr="002072DE">
        <w:rPr>
          <w:rStyle w:val="2"/>
          <w:rFonts w:ascii="Times New Roman" w:hAnsi="Times New Roman"/>
        </w:rPr>
        <w:t xml:space="preserve"> муниципального района извещает о проведении экспертизы </w:t>
      </w:r>
      <w:r w:rsidR="009A7511">
        <w:rPr>
          <w:rStyle w:val="2"/>
          <w:rFonts w:ascii="Times New Roman" w:hAnsi="Times New Roman"/>
        </w:rPr>
        <w:t xml:space="preserve"> постановления администрации </w:t>
      </w:r>
      <w:proofErr w:type="spellStart"/>
      <w:r w:rsidR="009A7511">
        <w:rPr>
          <w:rStyle w:val="2"/>
          <w:rFonts w:ascii="Times New Roman" w:hAnsi="Times New Roman"/>
        </w:rPr>
        <w:t>Инсарского</w:t>
      </w:r>
      <w:proofErr w:type="spellEnd"/>
      <w:r w:rsidR="009A7511">
        <w:rPr>
          <w:rStyle w:val="2"/>
          <w:rFonts w:ascii="Times New Roman" w:hAnsi="Times New Roman"/>
        </w:rPr>
        <w:t xml:space="preserve"> муниципального района </w:t>
      </w:r>
      <w:r w:rsidR="009A7511" w:rsidRPr="009A7511">
        <w:rPr>
          <w:rFonts w:ascii="Times New Roman" w:hAnsi="Times New Roman"/>
          <w:sz w:val="28"/>
          <w:szCs w:val="28"/>
        </w:rPr>
        <w:t xml:space="preserve">от  15 сентября 2023 года   </w:t>
      </w:r>
      <w:r w:rsidR="009A7511">
        <w:rPr>
          <w:rFonts w:ascii="Times New Roman" w:hAnsi="Times New Roman"/>
          <w:sz w:val="28"/>
          <w:szCs w:val="28"/>
        </w:rPr>
        <w:t xml:space="preserve">№329  </w:t>
      </w:r>
      <w:r w:rsidR="009A7511" w:rsidRPr="009A7511">
        <w:rPr>
          <w:rFonts w:ascii="Times New Roman" w:hAnsi="Times New Roman"/>
          <w:sz w:val="28"/>
          <w:szCs w:val="28"/>
        </w:rPr>
        <w:t>«Об утвержден</w:t>
      </w:r>
      <w:r w:rsidR="009A7511"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 w:rsidR="009A7511" w:rsidRPr="009A7511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proofErr w:type="spellStart"/>
      <w:r w:rsidR="009A7511"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9A7511" w:rsidRPr="009A7511">
        <w:rPr>
          <w:rFonts w:ascii="Times New Roman" w:hAnsi="Times New Roman"/>
          <w:sz w:val="28"/>
          <w:szCs w:val="28"/>
        </w:rPr>
        <w:t xml:space="preserve">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Fonts w:ascii="Times New Roman" w:hAnsi="Times New Roman"/>
          <w:sz w:val="28"/>
          <w:szCs w:val="28"/>
        </w:rPr>
        <w:t>муниципального района муниципальной услуги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Style w:val="ac"/>
          <w:rFonts w:ascii="Times New Roman" w:hAnsi="Times New Roman"/>
          <w:sz w:val="28"/>
          <w:szCs w:val="28"/>
        </w:rPr>
        <w:t>«</w:t>
      </w:r>
      <w:r w:rsidR="009A7511" w:rsidRPr="009A7511">
        <w:rPr>
          <w:rFonts w:ascii="Times New Roman" w:hAnsi="Times New Roman"/>
          <w:sz w:val="28"/>
          <w:szCs w:val="28"/>
        </w:rPr>
        <w:t xml:space="preserve">Перевод жилого помещения в нежилое и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Fonts w:ascii="Times New Roman" w:hAnsi="Times New Roman"/>
          <w:sz w:val="28"/>
          <w:szCs w:val="28"/>
        </w:rPr>
        <w:t>нежилого помещения в жилое помещение</w:t>
      </w:r>
      <w:r w:rsidR="009A7511" w:rsidRPr="009A7511">
        <w:rPr>
          <w:rStyle w:val="ac"/>
          <w:rFonts w:ascii="Times New Roman" w:hAnsi="Times New Roman"/>
          <w:sz w:val="28"/>
          <w:szCs w:val="28"/>
        </w:rPr>
        <w:t>»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7C413E">
        <w:rPr>
          <w:rFonts w:ascii="Times New Roman" w:hAnsi="Times New Roman"/>
          <w:sz w:val="28"/>
          <w:szCs w:val="28"/>
        </w:rPr>
        <w:t xml:space="preserve"> </w:t>
      </w:r>
      <w:r w:rsidRPr="002072DE">
        <w:rPr>
          <w:rStyle w:val="2"/>
          <w:rFonts w:ascii="Times New Roman" w:hAnsi="Times New Roman"/>
        </w:rPr>
        <w:t>и приглашает Вас принять участие в публич</w:t>
      </w:r>
      <w:r w:rsidR="007C413E">
        <w:rPr>
          <w:rStyle w:val="2"/>
          <w:rFonts w:ascii="Times New Roman" w:hAnsi="Times New Roman"/>
        </w:rPr>
        <w:t xml:space="preserve">ных консультациях по указанному </w:t>
      </w:r>
      <w:r w:rsidRPr="002072DE">
        <w:rPr>
          <w:rStyle w:val="2"/>
          <w:rFonts w:ascii="Times New Roman" w:hAnsi="Times New Roman"/>
        </w:rPr>
        <w:t>правовому акту.</w:t>
      </w:r>
      <w:proofErr w:type="gramEnd"/>
      <w:r w:rsidRPr="002072DE">
        <w:rPr>
          <w:rStyle w:val="2"/>
          <w:rFonts w:ascii="Times New Roman" w:hAnsi="Times New Roman"/>
        </w:rPr>
        <w:t xml:space="preserve"> Заранее благодарим за сотрудничество!</w:t>
      </w:r>
    </w:p>
    <w:p w:rsidR="00D96A3C" w:rsidRPr="002072DE" w:rsidRDefault="00D96A3C" w:rsidP="002072DE">
      <w:pPr>
        <w:rPr>
          <w:lang w:eastAsia="ru-RU"/>
        </w:rPr>
      </w:pPr>
    </w:p>
    <w:p w:rsidR="00D96A3C" w:rsidRPr="002072DE" w:rsidRDefault="00D96A3C" w:rsidP="002072DE">
      <w:pPr>
        <w:pStyle w:val="21"/>
        <w:numPr>
          <w:ilvl w:val="0"/>
          <w:numId w:val="3"/>
        </w:numPr>
        <w:shd w:val="clear" w:color="auto" w:fill="auto"/>
        <w:tabs>
          <w:tab w:val="left" w:pos="3339"/>
        </w:tabs>
        <w:spacing w:before="0" w:after="304" w:line="280" w:lineRule="exact"/>
        <w:ind w:left="2920" w:firstLine="0"/>
      </w:pPr>
      <w:r w:rsidRPr="002072DE">
        <w:rPr>
          <w:rStyle w:val="2"/>
        </w:rPr>
        <w:t>Информация о правовом акте</w:t>
      </w:r>
    </w:p>
    <w:p w:rsidR="00D96A3C" w:rsidRPr="009E0737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 w:rsidRPr="009E0737">
        <w:rPr>
          <w:rStyle w:val="2"/>
        </w:rPr>
        <w:t xml:space="preserve">  Реквизиты правового акта:</w:t>
      </w:r>
    </w:p>
    <w:p w:rsidR="007C413E" w:rsidRDefault="00D96A3C" w:rsidP="009A7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073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  </w:t>
      </w:r>
      <w:proofErr w:type="spellStart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>Инсарского</w:t>
      </w:r>
      <w:proofErr w:type="spellEnd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r w:rsidRPr="002072DE">
        <w:rPr>
          <w:rFonts w:ascii="Times New Roman" w:eastAsia="Times New Roman" w:hAnsi="Times New Roman" w:cs="Arial"/>
          <w:bCs/>
          <w:color w:val="26282F"/>
          <w:sz w:val="28"/>
          <w:szCs w:val="28"/>
          <w:shd w:val="clear" w:color="auto" w:fill="FFFFFF"/>
          <w:lang w:eastAsia="ru-RU"/>
        </w:rPr>
        <w:t xml:space="preserve">от  </w:t>
      </w:r>
      <w:r w:rsidR="009A7511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9A7511">
        <w:rPr>
          <w:rFonts w:ascii="Times New Roman" w:hAnsi="Times New Roman"/>
          <w:sz w:val="28"/>
          <w:szCs w:val="28"/>
        </w:rPr>
        <w:t xml:space="preserve">№329  </w:t>
      </w:r>
      <w:r w:rsidR="009A7511" w:rsidRPr="009A7511">
        <w:rPr>
          <w:rFonts w:ascii="Times New Roman" w:hAnsi="Times New Roman"/>
          <w:sz w:val="28"/>
          <w:szCs w:val="28"/>
        </w:rPr>
        <w:t>«Об утвержден</w:t>
      </w:r>
      <w:r w:rsidR="009A7511"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 w:rsidR="009A7511" w:rsidRPr="009A7511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proofErr w:type="spellStart"/>
      <w:r w:rsidR="009A7511" w:rsidRPr="009A751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9A7511" w:rsidRPr="009A7511">
        <w:rPr>
          <w:rFonts w:ascii="Times New Roman" w:hAnsi="Times New Roman"/>
          <w:sz w:val="28"/>
          <w:szCs w:val="28"/>
        </w:rPr>
        <w:t xml:space="preserve">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Fonts w:ascii="Times New Roman" w:hAnsi="Times New Roman"/>
          <w:sz w:val="28"/>
          <w:szCs w:val="28"/>
        </w:rPr>
        <w:t>муниципального района муниципальной услуги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Style w:val="ac"/>
          <w:rFonts w:ascii="Times New Roman" w:hAnsi="Times New Roman"/>
          <w:sz w:val="28"/>
          <w:szCs w:val="28"/>
        </w:rPr>
        <w:t>«</w:t>
      </w:r>
      <w:r w:rsidR="009A7511" w:rsidRPr="009A7511">
        <w:rPr>
          <w:rFonts w:ascii="Times New Roman" w:hAnsi="Times New Roman"/>
          <w:sz w:val="28"/>
          <w:szCs w:val="28"/>
        </w:rPr>
        <w:t xml:space="preserve">Перевод жилого помещения в нежилое и </w:t>
      </w:r>
      <w:r w:rsidR="009A7511">
        <w:rPr>
          <w:rFonts w:ascii="Times New Roman" w:hAnsi="Times New Roman"/>
          <w:sz w:val="28"/>
          <w:szCs w:val="28"/>
        </w:rPr>
        <w:t xml:space="preserve"> </w:t>
      </w:r>
      <w:r w:rsidR="009A7511" w:rsidRPr="009A7511">
        <w:rPr>
          <w:rFonts w:ascii="Times New Roman" w:hAnsi="Times New Roman"/>
          <w:sz w:val="28"/>
          <w:szCs w:val="28"/>
        </w:rPr>
        <w:t>нежилого помещения в жилое помещение</w:t>
      </w:r>
      <w:r w:rsidR="009A7511" w:rsidRPr="009A7511">
        <w:rPr>
          <w:rStyle w:val="ac"/>
          <w:rFonts w:ascii="Times New Roman" w:hAnsi="Times New Roman"/>
          <w:sz w:val="28"/>
          <w:szCs w:val="28"/>
        </w:rPr>
        <w:t>»</w:t>
      </w:r>
      <w:r w:rsidR="009A7511">
        <w:rPr>
          <w:rStyle w:val="ac"/>
          <w:rFonts w:ascii="Times New Roman" w:hAnsi="Times New Roman"/>
          <w:sz w:val="28"/>
          <w:szCs w:val="28"/>
        </w:rPr>
        <w:t>.</w:t>
      </w:r>
      <w:r w:rsidR="009A7511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D96A3C" w:rsidRPr="00C20B50" w:rsidRDefault="00D96A3C" w:rsidP="007C413E">
      <w:pPr>
        <w:jc w:val="both"/>
        <w:rPr>
          <w:rStyle w:val="20"/>
          <w:rFonts w:ascii="Times New Roman" w:hAnsi="Times New Roman"/>
          <w:u w:val="none"/>
        </w:rPr>
      </w:pPr>
      <w:r>
        <w:rPr>
          <w:rStyle w:val="20"/>
          <w:rFonts w:ascii="Times New Roman" w:hAnsi="Times New Roman"/>
          <w:u w:val="none"/>
        </w:rPr>
        <w:tab/>
      </w:r>
      <w:r w:rsidRPr="00C20B50">
        <w:rPr>
          <w:rStyle w:val="20"/>
          <w:rFonts w:ascii="Times New Roman" w:hAnsi="Times New Roman"/>
          <w:u w:val="none"/>
        </w:rPr>
        <w:t xml:space="preserve">дата вступления в силу –  </w:t>
      </w:r>
      <w:r w:rsidR="009A7511">
        <w:rPr>
          <w:rFonts w:ascii="Times New Roman" w:hAnsi="Times New Roman"/>
          <w:sz w:val="28"/>
          <w:szCs w:val="28"/>
        </w:rPr>
        <w:t>16 сентября</w:t>
      </w:r>
      <w:r w:rsidRPr="00C20B50">
        <w:rPr>
          <w:rFonts w:ascii="Times New Roman" w:hAnsi="Times New Roman"/>
          <w:sz w:val="28"/>
          <w:szCs w:val="28"/>
        </w:rPr>
        <w:t xml:space="preserve">   20</w:t>
      </w:r>
      <w:r>
        <w:rPr>
          <w:rFonts w:ascii="Times New Roman" w:hAnsi="Times New Roman"/>
          <w:sz w:val="28"/>
          <w:szCs w:val="28"/>
        </w:rPr>
        <w:t>2</w:t>
      </w:r>
      <w:r w:rsidR="009A7511">
        <w:rPr>
          <w:rFonts w:ascii="Times New Roman" w:hAnsi="Times New Roman"/>
          <w:sz w:val="28"/>
          <w:szCs w:val="28"/>
        </w:rPr>
        <w:t>3</w:t>
      </w:r>
      <w:r w:rsidRPr="00C20B50">
        <w:rPr>
          <w:rFonts w:ascii="Times New Roman" w:hAnsi="Times New Roman"/>
          <w:sz w:val="28"/>
          <w:szCs w:val="28"/>
        </w:rPr>
        <w:t xml:space="preserve"> года</w:t>
      </w:r>
      <w:r w:rsidRPr="00C20B50">
        <w:rPr>
          <w:rStyle w:val="20"/>
          <w:rFonts w:ascii="Times New Roman" w:hAnsi="Times New Roman"/>
          <w:u w:val="none"/>
        </w:rPr>
        <w:t>;</w:t>
      </w:r>
    </w:p>
    <w:p w:rsidR="00D96A3C" w:rsidRPr="00C20B50" w:rsidRDefault="00D96A3C" w:rsidP="00C20B50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C20B50">
        <w:rPr>
          <w:rStyle w:val="20"/>
          <w:rFonts w:ascii="Times New Roman" w:hAnsi="Times New Roman"/>
          <w:u w:val="none"/>
        </w:rPr>
        <w:tab/>
        <w:t xml:space="preserve">редакция  -  </w:t>
      </w:r>
      <w:r w:rsidRPr="00C20B50">
        <w:rPr>
          <w:rFonts w:ascii="Times New Roman" w:hAnsi="Times New Roman"/>
          <w:sz w:val="28"/>
          <w:szCs w:val="28"/>
        </w:rPr>
        <w:t xml:space="preserve">от </w:t>
      </w:r>
      <w:r w:rsidR="007C413E">
        <w:rPr>
          <w:rFonts w:ascii="Times New Roman" w:hAnsi="Times New Roman"/>
          <w:sz w:val="28"/>
          <w:szCs w:val="28"/>
        </w:rPr>
        <w:t>1</w:t>
      </w:r>
      <w:r w:rsidR="009A7511">
        <w:rPr>
          <w:rFonts w:ascii="Times New Roman" w:hAnsi="Times New Roman"/>
          <w:sz w:val="28"/>
          <w:szCs w:val="28"/>
        </w:rPr>
        <w:t>5 сентября</w:t>
      </w:r>
      <w:r w:rsidRPr="00C20B50">
        <w:rPr>
          <w:rFonts w:ascii="Times New Roman" w:hAnsi="Times New Roman"/>
          <w:sz w:val="28"/>
          <w:szCs w:val="28"/>
        </w:rPr>
        <w:t xml:space="preserve">   202</w:t>
      </w:r>
      <w:r w:rsidR="009A7511">
        <w:rPr>
          <w:rFonts w:ascii="Times New Roman" w:hAnsi="Times New Roman"/>
          <w:sz w:val="28"/>
          <w:szCs w:val="28"/>
        </w:rPr>
        <w:t xml:space="preserve">3 </w:t>
      </w:r>
      <w:r w:rsidRPr="00C20B50">
        <w:rPr>
          <w:rFonts w:ascii="Times New Roman" w:hAnsi="Times New Roman"/>
          <w:sz w:val="28"/>
          <w:szCs w:val="28"/>
        </w:rPr>
        <w:t>года</w:t>
      </w:r>
      <w:r w:rsidRPr="00C20B50">
        <w:rPr>
          <w:rStyle w:val="20"/>
          <w:rFonts w:ascii="Times New Roman" w:hAnsi="Times New Roman"/>
          <w:u w:val="none"/>
        </w:rPr>
        <w:t>.</w:t>
      </w:r>
    </w:p>
    <w:p w:rsidR="00D96A3C" w:rsidRPr="009E0737" w:rsidRDefault="00D96A3C" w:rsidP="005F67CD">
      <w:pPr>
        <w:pStyle w:val="21"/>
        <w:shd w:val="clear" w:color="auto" w:fill="auto"/>
        <w:spacing w:before="0" w:after="333" w:line="322" w:lineRule="exact"/>
        <w:ind w:firstLine="600"/>
      </w:pPr>
      <w:r w:rsidRPr="009E0737">
        <w:rPr>
          <w:rStyle w:val="2"/>
        </w:rPr>
        <w:t>Мотивированные обоснования наличия положений, необоснованно затрудняющих осуществление</w:t>
      </w:r>
      <w:r w:rsidRPr="009E0737">
        <w:rPr>
          <w:rStyle w:val="2"/>
          <w:color w:val="000000"/>
        </w:rPr>
        <w:t xml:space="preserve"> предпринимательской и инвестиционной деятельности </w:t>
      </w:r>
      <w:r w:rsidRPr="009E0737">
        <w:rPr>
          <w:rStyle w:val="20"/>
          <w:color w:val="000000"/>
        </w:rPr>
        <w:t>не приведены</w:t>
      </w:r>
      <w:r w:rsidRPr="009E0737">
        <w:rPr>
          <w:rStyle w:val="2"/>
          <w:color w:val="000000"/>
        </w:rPr>
        <w:t>.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1575"/>
        </w:tabs>
        <w:spacing w:before="0" w:after="304" w:line="280" w:lineRule="exact"/>
        <w:ind w:left="1060" w:firstLine="0"/>
      </w:pPr>
      <w:r>
        <w:rPr>
          <w:rStyle w:val="2"/>
          <w:color w:val="000000"/>
        </w:rPr>
        <w:t>Информация о сроках проведения публичных консультаций</w:t>
      </w:r>
    </w:p>
    <w:p w:rsidR="00D96A3C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Срок приема предложений в рамках проведения публичных консультаций по правовому акту составляет 10 рабочих дней.</w:t>
      </w:r>
    </w:p>
    <w:p w:rsidR="00D96A3C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Начало «</w:t>
      </w:r>
      <w:r w:rsidR="009A7511">
        <w:rPr>
          <w:rStyle w:val="2"/>
          <w:color w:val="000000"/>
        </w:rPr>
        <w:t>1</w:t>
      </w:r>
      <w:r>
        <w:rPr>
          <w:rStyle w:val="2"/>
          <w:color w:val="000000"/>
        </w:rPr>
        <w:t xml:space="preserve">» </w:t>
      </w:r>
      <w:r w:rsidR="009A7511">
        <w:rPr>
          <w:rStyle w:val="2"/>
          <w:color w:val="000000"/>
        </w:rPr>
        <w:t>апреля</w:t>
      </w:r>
      <w:r>
        <w:rPr>
          <w:rStyle w:val="2"/>
          <w:color w:val="000000"/>
        </w:rPr>
        <w:t xml:space="preserve">  202</w:t>
      </w:r>
      <w:r w:rsidR="009A7511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года.</w:t>
      </w:r>
    </w:p>
    <w:p w:rsidR="00D96A3C" w:rsidRDefault="00D96A3C" w:rsidP="005F67CD">
      <w:pPr>
        <w:pStyle w:val="21"/>
        <w:shd w:val="clear" w:color="auto" w:fill="auto"/>
        <w:spacing w:before="0" w:after="308" w:line="322" w:lineRule="exact"/>
        <w:ind w:firstLine="600"/>
      </w:pPr>
      <w:r>
        <w:rPr>
          <w:rStyle w:val="2"/>
          <w:color w:val="000000"/>
        </w:rPr>
        <w:t>Окончание «</w:t>
      </w:r>
      <w:r w:rsidR="007C413E">
        <w:rPr>
          <w:rStyle w:val="2"/>
          <w:color w:val="000000"/>
        </w:rPr>
        <w:t>1</w:t>
      </w:r>
      <w:r w:rsidR="009A7511">
        <w:rPr>
          <w:rStyle w:val="2"/>
          <w:color w:val="000000"/>
        </w:rPr>
        <w:t>2</w:t>
      </w:r>
      <w:r>
        <w:rPr>
          <w:rStyle w:val="2"/>
          <w:color w:val="000000"/>
        </w:rPr>
        <w:t xml:space="preserve">» </w:t>
      </w:r>
      <w:r w:rsidR="009A7511">
        <w:rPr>
          <w:rStyle w:val="2"/>
          <w:color w:val="000000"/>
        </w:rPr>
        <w:t>апреля</w:t>
      </w:r>
      <w:r>
        <w:rPr>
          <w:rStyle w:val="2"/>
          <w:color w:val="000000"/>
        </w:rPr>
        <w:t xml:space="preserve"> 202</w:t>
      </w:r>
      <w:r w:rsidR="009A7511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года.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296" w:line="312" w:lineRule="exact"/>
        <w:ind w:left="2500"/>
        <w:jc w:val="left"/>
      </w:pPr>
      <w:r>
        <w:rPr>
          <w:rStyle w:val="2"/>
          <w:color w:val="000000"/>
        </w:rPr>
        <w:lastRenderedPageBreak/>
        <w:t>Информация о способах представления предложений и комментариев участниками публичных консультаций</w:t>
      </w:r>
    </w:p>
    <w:p w:rsidR="00D96A3C" w:rsidRDefault="00D96A3C" w:rsidP="005F67CD">
      <w:pPr>
        <w:pStyle w:val="21"/>
        <w:shd w:val="clear" w:color="auto" w:fill="auto"/>
        <w:spacing w:before="0" w:after="0" w:line="317" w:lineRule="exact"/>
        <w:ind w:firstLine="600"/>
      </w:pPr>
      <w:r>
        <w:rPr>
          <w:rStyle w:val="2"/>
          <w:color w:val="000000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</w:pPr>
      <w:r>
        <w:rPr>
          <w:rStyle w:val="2"/>
          <w:color w:val="000000"/>
        </w:rPr>
        <w:t xml:space="preserve">Контактная информация об ответственном лице Уполномоченного органа для представления участниками публичных консультаций своих предложений: Ф.И.О., должность </w:t>
      </w:r>
      <w:r>
        <w:rPr>
          <w:rStyle w:val="20"/>
          <w:color w:val="000000"/>
        </w:rPr>
        <w:t xml:space="preserve"> Ларина Татьяна Николаевна- начальник организационно-правового управления администрации Инсарского муниципального района.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  <w:rPr>
          <w:u w:val="single"/>
        </w:rPr>
      </w:pPr>
      <w:r>
        <w:rPr>
          <w:rStyle w:val="2"/>
          <w:color w:val="000000"/>
        </w:rPr>
        <w:t xml:space="preserve">Адрес электронной почты:  </w:t>
      </w:r>
      <w:r w:rsidRPr="005F67CD">
        <w:rPr>
          <w:u w:val="single"/>
          <w:lang w:val="en-US"/>
        </w:rPr>
        <w:t>urist</w:t>
      </w:r>
      <w:r w:rsidRPr="005F67CD">
        <w:rPr>
          <w:u w:val="single"/>
        </w:rPr>
        <w:t>-</w:t>
      </w:r>
      <w:r w:rsidRPr="005F67CD">
        <w:rPr>
          <w:u w:val="single"/>
          <w:lang w:val="en-US"/>
        </w:rPr>
        <w:t>insar</w:t>
      </w:r>
      <w:r w:rsidRPr="005F67CD">
        <w:rPr>
          <w:u w:val="single"/>
        </w:rPr>
        <w:t>@</w:t>
      </w:r>
      <w:r w:rsidRPr="005F67CD">
        <w:rPr>
          <w:u w:val="single"/>
          <w:lang w:val="en-US"/>
        </w:rPr>
        <w:t>mail</w:t>
      </w:r>
      <w:r w:rsidRPr="005F67CD">
        <w:rPr>
          <w:u w:val="single"/>
        </w:rPr>
        <w:t>.</w:t>
      </w:r>
      <w:r w:rsidRPr="005F67CD">
        <w:rPr>
          <w:u w:val="single"/>
          <w:lang w:val="en-US"/>
        </w:rPr>
        <w:t>ru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</w:pPr>
      <w:r>
        <w:rPr>
          <w:rStyle w:val="2"/>
          <w:color w:val="000000"/>
        </w:rPr>
        <w:t xml:space="preserve">Почтовый адрес </w:t>
      </w:r>
      <w:smartTag w:uri="urn:schemas-microsoft-com:office:smarttags" w:element="metricconverter">
        <w:smartTagPr>
          <w:attr w:name="ProductID" w:val="431430, г"/>
        </w:smartTagPr>
        <w:r>
          <w:rPr>
            <w:rStyle w:val="20"/>
            <w:color w:val="000000"/>
          </w:rPr>
          <w:t>431430, г</w:t>
        </w:r>
      </w:smartTag>
      <w:r>
        <w:rPr>
          <w:rStyle w:val="20"/>
          <w:color w:val="000000"/>
        </w:rPr>
        <w:t>. Инсар, ул. Гагарина, д. 28, каб. 320</w:t>
      </w:r>
    </w:p>
    <w:p w:rsidR="00D96A3C" w:rsidRPr="005F67CD" w:rsidRDefault="00D96A3C" w:rsidP="005F67CD">
      <w:pPr>
        <w:pStyle w:val="21"/>
        <w:shd w:val="clear" w:color="auto" w:fill="auto"/>
        <w:spacing w:before="0" w:after="330" w:line="317" w:lineRule="exact"/>
        <w:ind w:firstLine="600"/>
        <w:jc w:val="left"/>
      </w:pPr>
      <w:r>
        <w:rPr>
          <w:rStyle w:val="2"/>
          <w:color w:val="000000"/>
        </w:rPr>
        <w:t xml:space="preserve">Тел./факс </w:t>
      </w:r>
      <w:r>
        <w:rPr>
          <w:rStyle w:val="20"/>
          <w:color w:val="000000"/>
        </w:rPr>
        <w:t>8 (83449) 2 13 83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305" w:line="280" w:lineRule="exact"/>
        <w:ind w:left="760" w:firstLine="0"/>
      </w:pPr>
      <w:r>
        <w:rPr>
          <w:rStyle w:val="2"/>
          <w:color w:val="000000"/>
        </w:rPr>
        <w:t>Контактная информация об участнике публичных консультаций</w:t>
      </w:r>
      <w:r>
        <w:rPr>
          <w:rStyle w:val="2"/>
          <w:color w:val="000000"/>
          <w:vertAlign w:val="superscript"/>
        </w:rPr>
        <w:footnoteReference w:id="1"/>
      </w:r>
    </w:p>
    <w:p w:rsidR="00D96A3C" w:rsidRDefault="00D96A3C" w:rsidP="005F67CD">
      <w:pPr>
        <w:pStyle w:val="21"/>
        <w:shd w:val="clear" w:color="auto" w:fill="auto"/>
        <w:spacing w:before="0" w:after="308" w:line="326" w:lineRule="exact"/>
        <w:ind w:firstLine="600"/>
      </w:pPr>
      <w:r>
        <w:rPr>
          <w:rStyle w:val="2"/>
          <w:color w:val="000000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</w:t>
      </w:r>
    </w:p>
    <w:p w:rsidR="00D96A3C" w:rsidRDefault="00D96A3C" w:rsidP="005F67CD">
      <w:pPr>
        <w:pStyle w:val="21"/>
        <w:shd w:val="clear" w:color="auto" w:fill="auto"/>
        <w:spacing w:before="0" w:after="300" w:line="317" w:lineRule="exact"/>
        <w:ind w:firstLine="600"/>
      </w:pPr>
      <w:r>
        <w:rPr>
          <w:rStyle w:val="2"/>
          <w:color w:val="000000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D96A3C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</w:pPr>
      <w:r>
        <w:rPr>
          <w:rStyle w:val="2"/>
          <w:color w:val="000000"/>
        </w:rPr>
        <w:t>Ф.И.О., должность контактного лица</w:t>
      </w:r>
    </w:p>
    <w:p w:rsidR="00D96A3C" w:rsidRDefault="00D96A3C" w:rsidP="005F67CD">
      <w:pPr>
        <w:pStyle w:val="21"/>
        <w:shd w:val="clear" w:color="auto" w:fill="auto"/>
        <w:tabs>
          <w:tab w:val="left" w:leader="underscore" w:pos="5057"/>
        </w:tabs>
        <w:spacing w:before="0" w:after="0" w:line="317" w:lineRule="exact"/>
        <w:ind w:firstLine="600"/>
      </w:pPr>
      <w:r>
        <w:rPr>
          <w:rStyle w:val="2"/>
          <w:color w:val="000000"/>
        </w:rPr>
        <w:t>Номер контактного телефона</w:t>
      </w:r>
      <w:r>
        <w:rPr>
          <w:rStyle w:val="2"/>
          <w:color w:val="000000"/>
        </w:rPr>
        <w:tab/>
      </w:r>
    </w:p>
    <w:p w:rsidR="00D96A3C" w:rsidRDefault="00D96A3C" w:rsidP="005F67CD">
      <w:pPr>
        <w:pStyle w:val="21"/>
        <w:shd w:val="clear" w:color="auto" w:fill="auto"/>
        <w:tabs>
          <w:tab w:val="left" w:leader="underscore" w:pos="5057"/>
        </w:tabs>
        <w:spacing w:before="0" w:after="330" w:line="317" w:lineRule="exact"/>
        <w:ind w:firstLine="600"/>
      </w:pPr>
      <w:r>
        <w:rPr>
          <w:rStyle w:val="2"/>
          <w:color w:val="000000"/>
        </w:rPr>
        <w:t>Адрес электронной почты</w:t>
      </w:r>
      <w:r>
        <w:rPr>
          <w:rStyle w:val="2"/>
          <w:color w:val="000000"/>
        </w:rPr>
        <w:tab/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4602"/>
        </w:tabs>
        <w:spacing w:before="0" w:after="309" w:line="280" w:lineRule="exact"/>
        <w:ind w:left="4080" w:firstLine="0"/>
      </w:pPr>
      <w:r>
        <w:rPr>
          <w:rStyle w:val="2"/>
          <w:color w:val="000000"/>
        </w:rPr>
        <w:t>Вопросы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>
        <w:rPr>
          <w:rStyle w:val="2"/>
          <w:color w:val="000000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>
        <w:rPr>
          <w:rStyle w:val="2"/>
          <w:color w:val="000000"/>
        </w:rPr>
        <w:t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затратны (оптимальны) для ведения предпринимательской и инвестиционной деятельности.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  <w:jc w:val="left"/>
      </w:pPr>
      <w:r>
        <w:rPr>
          <w:rStyle w:val="2"/>
          <w:color w:val="000000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322" w:lineRule="exact"/>
        <w:ind w:firstLine="600"/>
      </w:pPr>
      <w:r>
        <w:rPr>
          <w:rStyle w:val="2"/>
          <w:color w:val="000000"/>
        </w:rPr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322" w:lineRule="exact"/>
        <w:ind w:firstLine="600"/>
      </w:pPr>
      <w:r>
        <w:rPr>
          <w:rStyle w:val="2"/>
          <w:color w:val="000000"/>
        </w:rPr>
        <w:t xml:space="preserve">Считаете ли Вы, что положения нормативного правового акта противоречат иным действующим нормативным правовым актам? Если да, укажите положения и </w:t>
      </w:r>
      <w:r>
        <w:rPr>
          <w:rStyle w:val="2"/>
          <w:color w:val="000000"/>
        </w:rPr>
        <w:lastRenderedPageBreak/>
        <w:t>нормативные правовые акты.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0"/>
        </w:tabs>
        <w:spacing w:before="0" w:after="0" w:line="322" w:lineRule="exact"/>
        <w:ind w:firstLine="600"/>
      </w:pPr>
      <w:r>
        <w:rPr>
          <w:rStyle w:val="2"/>
          <w:color w:val="000000"/>
        </w:rPr>
        <w:t>Требуется ли, по Вашему мнению, внесение изменений в нормативный правовой акт? Опишите изменения. Какой позитивный эффект для каждой из групп общественных отношений (предпринимателей, государство, общество) будут нести данные изменения?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322" w:lineRule="exact"/>
        <w:ind w:firstLine="620"/>
      </w:pPr>
      <w:r>
        <w:rPr>
          <w:rStyle w:val="2"/>
          <w:color w:val="000000"/>
        </w:rPr>
        <w:t>Содержит ли, по Вашему мнению, муниципальный нормативный</w:t>
      </w:r>
    </w:p>
    <w:p w:rsidR="00D96A3C" w:rsidRDefault="00D96A3C" w:rsidP="005F67CD">
      <w:pPr>
        <w:pStyle w:val="21"/>
        <w:shd w:val="clear" w:color="auto" w:fill="auto"/>
        <w:tabs>
          <w:tab w:val="left" w:pos="2314"/>
          <w:tab w:val="left" w:pos="8448"/>
        </w:tabs>
        <w:spacing w:before="0" w:after="0" w:line="322" w:lineRule="exact"/>
        <w:ind w:firstLine="0"/>
      </w:pPr>
      <w:r>
        <w:rPr>
          <w:rStyle w:val="2"/>
          <w:color w:val="000000"/>
        </w:rPr>
        <w:t>правовой акт</w:t>
      </w:r>
      <w:r>
        <w:rPr>
          <w:rStyle w:val="2"/>
          <w:color w:val="000000"/>
        </w:rPr>
        <w:tab/>
        <w:t>положения, необоснованно затрудняющие ведение</w:t>
      </w:r>
      <w:r>
        <w:t xml:space="preserve"> </w:t>
      </w:r>
      <w:r>
        <w:rPr>
          <w:rStyle w:val="2"/>
          <w:color w:val="000000"/>
        </w:rPr>
        <w:t>предпринимательской и инвестиционной деятельности? Если да, перечислите такие положения.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  <w:tab w:val="left" w:pos="4066"/>
        </w:tabs>
        <w:spacing w:before="0" w:after="0" w:line="322" w:lineRule="exact"/>
        <w:ind w:firstLine="620"/>
      </w:pPr>
      <w:r>
        <w:rPr>
          <w:rStyle w:val="2"/>
          <w:color w:val="000000"/>
        </w:rPr>
        <w:t>Какие издержки,</w:t>
      </w:r>
      <w:r>
        <w:rPr>
          <w:rStyle w:val="2"/>
          <w:color w:val="000000"/>
        </w:rPr>
        <w:tab/>
        <w:t>по Вашему мнению, несут субъекты</w:t>
      </w:r>
      <w:r>
        <w:t xml:space="preserve"> </w:t>
      </w:r>
      <w:r>
        <w:rPr>
          <w:rStyle w:val="2"/>
          <w:color w:val="000000"/>
        </w:rPr>
        <w:t>предпринимательской и инвестиционной деятельности в связи с действием нормативного правового акта (если это возможно, перечислите виды издержек, приведите их стоимостное выражение)? Какие из указанных издержек Вы считаете избыточными?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620"/>
      </w:pPr>
      <w:r>
        <w:rPr>
          <w:rStyle w:val="2"/>
          <w:color w:val="000000"/>
        </w:rPr>
        <w:t>Дайте предложения по положениям, которые определены Вами, как необоснованно затрудняющие ведение предпринимательской и инвестиционной деятельности. По возможности, предложите альтернативные способы решения вопроса, из ваших предложений выберите оптимальный способ решения.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620"/>
      </w:pPr>
      <w:r>
        <w:rPr>
          <w:rStyle w:val="2"/>
          <w:color w:val="000000"/>
        </w:rPr>
        <w:t>Укажите, как изменятся издержки (в случае, если будут приняты Ваши предложения по изменению/отмене) для каждой из групп общественных отношений (предпринимателей, государство, общество), выделив среди них адресатов регулирования. По возможности, приведите оценку рисков в денежном эквиваленте.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600" w:line="322" w:lineRule="exact"/>
        <w:ind w:firstLine="620"/>
      </w:pPr>
      <w:r>
        <w:rPr>
          <w:rStyle w:val="2"/>
          <w:color w:val="000000"/>
        </w:rPr>
        <w:t>Иные предложения и замечания по нормативному правовому акту.</w:t>
      </w:r>
    </w:p>
    <w:p w:rsidR="00D96A3C" w:rsidRPr="005F67CD" w:rsidRDefault="00D96A3C" w:rsidP="005F67CD"/>
    <w:sectPr w:rsidR="00D96A3C" w:rsidRPr="005F67CD" w:rsidSect="00295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A7" w:rsidRDefault="004C4EA7">
      <w:r>
        <w:separator/>
      </w:r>
    </w:p>
  </w:endnote>
  <w:endnote w:type="continuationSeparator" w:id="0">
    <w:p w:rsidR="004C4EA7" w:rsidRDefault="004C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A7" w:rsidRDefault="004C4EA7">
      <w:r>
        <w:separator/>
      </w:r>
    </w:p>
  </w:footnote>
  <w:footnote w:type="continuationSeparator" w:id="0">
    <w:p w:rsidR="004C4EA7" w:rsidRDefault="004C4EA7">
      <w:r>
        <w:continuationSeparator/>
      </w:r>
    </w:p>
  </w:footnote>
  <w:footnote w:id="1">
    <w:p w:rsidR="00D96A3C" w:rsidRDefault="00D96A3C" w:rsidP="005F67CD">
      <w:pPr>
        <w:pStyle w:val="a6"/>
        <w:shd w:val="clear" w:color="auto" w:fill="auto"/>
        <w:spacing w:line="180" w:lineRule="exact"/>
      </w:pPr>
      <w:r>
        <w:rPr>
          <w:rStyle w:val="a7"/>
          <w:color w:val="000000"/>
          <w:vertAlign w:val="superscript"/>
        </w:rPr>
        <w:footnoteRef/>
      </w:r>
      <w:r>
        <w:rPr>
          <w:rStyle w:val="a5"/>
          <w:color w:val="000000"/>
        </w:rPr>
        <w:t xml:space="preserve"> Разделы V и VI заполняются участником публичных консультаций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8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992"/>
    <w:rsid w:val="00085F57"/>
    <w:rsid w:val="000B0D74"/>
    <w:rsid w:val="00136669"/>
    <w:rsid w:val="00143A4F"/>
    <w:rsid w:val="00153774"/>
    <w:rsid w:val="00174F48"/>
    <w:rsid w:val="001838B0"/>
    <w:rsid w:val="002072DE"/>
    <w:rsid w:val="00242A7B"/>
    <w:rsid w:val="00266E88"/>
    <w:rsid w:val="00270D93"/>
    <w:rsid w:val="002958D6"/>
    <w:rsid w:val="002E5F1E"/>
    <w:rsid w:val="002F26FC"/>
    <w:rsid w:val="00301FB9"/>
    <w:rsid w:val="00342187"/>
    <w:rsid w:val="003C55B1"/>
    <w:rsid w:val="003F29D9"/>
    <w:rsid w:val="0047450C"/>
    <w:rsid w:val="004C4EA7"/>
    <w:rsid w:val="0050210C"/>
    <w:rsid w:val="005310D6"/>
    <w:rsid w:val="005374C0"/>
    <w:rsid w:val="00563520"/>
    <w:rsid w:val="005729DC"/>
    <w:rsid w:val="0058508F"/>
    <w:rsid w:val="005F67CD"/>
    <w:rsid w:val="006327DD"/>
    <w:rsid w:val="00637CAD"/>
    <w:rsid w:val="006A2D67"/>
    <w:rsid w:val="006D60F5"/>
    <w:rsid w:val="006F498A"/>
    <w:rsid w:val="00731CE7"/>
    <w:rsid w:val="00775BAD"/>
    <w:rsid w:val="007A7F84"/>
    <w:rsid w:val="007C413E"/>
    <w:rsid w:val="00810E07"/>
    <w:rsid w:val="008154D6"/>
    <w:rsid w:val="00833992"/>
    <w:rsid w:val="00844B91"/>
    <w:rsid w:val="0085610F"/>
    <w:rsid w:val="008B2A3D"/>
    <w:rsid w:val="00913A0C"/>
    <w:rsid w:val="00954052"/>
    <w:rsid w:val="009A7511"/>
    <w:rsid w:val="009E0737"/>
    <w:rsid w:val="009F3BA1"/>
    <w:rsid w:val="00A16629"/>
    <w:rsid w:val="00A426D7"/>
    <w:rsid w:val="00A51D24"/>
    <w:rsid w:val="00A52650"/>
    <w:rsid w:val="00AB3C9A"/>
    <w:rsid w:val="00AC4E2D"/>
    <w:rsid w:val="00B524D3"/>
    <w:rsid w:val="00B62DAD"/>
    <w:rsid w:val="00C20B50"/>
    <w:rsid w:val="00C94464"/>
    <w:rsid w:val="00CC6589"/>
    <w:rsid w:val="00CE4C1E"/>
    <w:rsid w:val="00D12724"/>
    <w:rsid w:val="00D54870"/>
    <w:rsid w:val="00D6006E"/>
    <w:rsid w:val="00D62D6C"/>
    <w:rsid w:val="00D96A3C"/>
    <w:rsid w:val="00DB63E5"/>
    <w:rsid w:val="00DB717F"/>
    <w:rsid w:val="00DE12A7"/>
    <w:rsid w:val="00E50F20"/>
    <w:rsid w:val="00E66732"/>
    <w:rsid w:val="00E77DA0"/>
    <w:rsid w:val="00E95B14"/>
    <w:rsid w:val="00EE208B"/>
    <w:rsid w:val="00F00970"/>
    <w:rsid w:val="00F81B84"/>
    <w:rsid w:val="00FA3BF6"/>
    <w:rsid w:val="00FD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39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99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33992"/>
    <w:pPr>
      <w:widowControl w:val="0"/>
      <w:autoSpaceDE w:val="0"/>
      <w:autoSpaceDN w:val="0"/>
      <w:adjustRightInd w:val="0"/>
      <w:spacing w:after="0" w:line="312" w:lineRule="exact"/>
      <w:ind w:firstLine="53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33992"/>
    <w:rPr>
      <w:color w:val="106BBE"/>
    </w:rPr>
  </w:style>
  <w:style w:type="character" w:customStyle="1" w:styleId="FontStyle14">
    <w:name w:val="Font Style14"/>
    <w:basedOn w:val="a0"/>
    <w:uiPriority w:val="99"/>
    <w:rsid w:val="0083399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F67CD"/>
    <w:rPr>
      <w:rFonts w:cs="Times New Roman"/>
      <w:color w:val="0066CC"/>
      <w:u w:val="single"/>
    </w:rPr>
  </w:style>
  <w:style w:type="character" w:customStyle="1" w:styleId="a5">
    <w:name w:val="Сноска_"/>
    <w:basedOn w:val="a0"/>
    <w:link w:val="a6"/>
    <w:uiPriority w:val="99"/>
    <w:locked/>
    <w:rsid w:val="005F67CD"/>
    <w:rPr>
      <w:rFonts w:cs="Times New Roman"/>
      <w:b/>
      <w:bCs/>
      <w:sz w:val="18"/>
      <w:szCs w:val="18"/>
      <w:lang w:bidi="ar-SA"/>
    </w:rPr>
  </w:style>
  <w:style w:type="character" w:customStyle="1" w:styleId="a7">
    <w:name w:val="Сноска + Не полужирный"/>
    <w:basedOn w:val="a5"/>
    <w:uiPriority w:val="99"/>
    <w:rsid w:val="005F67CD"/>
  </w:style>
  <w:style w:type="character" w:customStyle="1" w:styleId="3">
    <w:name w:val="Основной текст (3)_"/>
    <w:basedOn w:val="a0"/>
    <w:link w:val="30"/>
    <w:uiPriority w:val="99"/>
    <w:locked/>
    <w:rsid w:val="005F67CD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a0"/>
    <w:link w:val="21"/>
    <w:uiPriority w:val="99"/>
    <w:locked/>
    <w:rsid w:val="005F67CD"/>
    <w:rPr>
      <w:rFonts w:cs="Times New Roman"/>
      <w:sz w:val="28"/>
      <w:szCs w:val="28"/>
      <w:lang w:bidi="ar-SA"/>
    </w:rPr>
  </w:style>
  <w:style w:type="character" w:customStyle="1" w:styleId="20">
    <w:name w:val="Основной текст (2)"/>
    <w:basedOn w:val="2"/>
    <w:uiPriority w:val="99"/>
    <w:rsid w:val="005F67CD"/>
    <w:rPr>
      <w:u w:val="single"/>
    </w:rPr>
  </w:style>
  <w:style w:type="paragraph" w:customStyle="1" w:styleId="a6">
    <w:name w:val="Сноска"/>
    <w:basedOn w:val="a"/>
    <w:link w:val="a5"/>
    <w:uiPriority w:val="99"/>
    <w:rsid w:val="005F67C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F67C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5F67CD"/>
    <w:pPr>
      <w:widowControl w:val="0"/>
      <w:shd w:val="clear" w:color="auto" w:fill="FFFFFF"/>
      <w:spacing w:before="300" w:after="420" w:line="240" w:lineRule="atLeast"/>
      <w:ind w:hanging="2060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5F6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4C1E"/>
    <w:rPr>
      <w:rFonts w:ascii="Times New Roman" w:hAnsi="Times New Roman" w:cs="Times New Roman"/>
      <w:sz w:val="2"/>
      <w:lang w:eastAsia="en-US"/>
    </w:rPr>
  </w:style>
  <w:style w:type="paragraph" w:styleId="aa">
    <w:name w:val="Body Text"/>
    <w:basedOn w:val="a"/>
    <w:link w:val="ab"/>
    <w:uiPriority w:val="99"/>
    <w:rsid w:val="00E50F20"/>
    <w:pPr>
      <w:widowControl w:val="0"/>
      <w:tabs>
        <w:tab w:val="left" w:pos="1080"/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FF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310D6"/>
    <w:rPr>
      <w:rFonts w:cs="Times New Roman"/>
      <w:lang w:eastAsia="en-US"/>
    </w:rPr>
  </w:style>
  <w:style w:type="character" w:customStyle="1" w:styleId="ac">
    <w:name w:val="Цветовое выделение для Текст"/>
    <w:qFormat/>
    <w:rsid w:val="009A7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776</Words>
  <Characters>4425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2023-12-01T12:53:00Z</cp:lastPrinted>
  <dcterms:created xsi:type="dcterms:W3CDTF">2016-09-05T07:20:00Z</dcterms:created>
  <dcterms:modified xsi:type="dcterms:W3CDTF">2024-04-17T11:29:00Z</dcterms:modified>
</cp:coreProperties>
</file>