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DD4636" w:rsidP="005965C7">
      <w:pPr>
        <w:ind w:left="-360"/>
        <w:jc w:val="center"/>
        <w:rPr>
          <w:b/>
        </w:rPr>
      </w:pPr>
      <w:r>
        <w:rPr>
          <w:b/>
        </w:rPr>
        <w:t>Пятница</w:t>
      </w:r>
      <w:r w:rsidR="005965C7" w:rsidRPr="003F4CD6">
        <w:rPr>
          <w:b/>
        </w:rPr>
        <w:t xml:space="preserve">, </w:t>
      </w:r>
      <w:r>
        <w:rPr>
          <w:b/>
        </w:rPr>
        <w:t>17</w:t>
      </w:r>
      <w:r w:rsidR="005965C7" w:rsidRPr="003F4CD6">
        <w:rPr>
          <w:b/>
        </w:rPr>
        <w:t xml:space="preserve"> </w:t>
      </w:r>
      <w:r w:rsidR="0035467F">
        <w:rPr>
          <w:b/>
        </w:rPr>
        <w:t>февраля</w:t>
      </w:r>
      <w:r w:rsidR="001B44BE">
        <w:rPr>
          <w:b/>
        </w:rPr>
        <w:t xml:space="preserve"> 2023</w:t>
      </w:r>
      <w:r w:rsidR="005965C7" w:rsidRPr="003F4CD6">
        <w:rPr>
          <w:b/>
        </w:rPr>
        <w:t xml:space="preserve"> года № </w:t>
      </w:r>
      <w:r>
        <w:rPr>
          <w:b/>
        </w:rPr>
        <w:t>3</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A133F0" w:rsidRDefault="001B44BE" w:rsidP="00921994">
            <w:pPr>
              <w:pStyle w:val="a3"/>
              <w:numPr>
                <w:ilvl w:val="0"/>
                <w:numId w:val="1"/>
              </w:numPr>
              <w:jc w:val="both"/>
              <w:rPr>
                <w:lang w:eastAsia="en-US"/>
              </w:rPr>
            </w:pPr>
            <w:r>
              <w:rPr>
                <w:lang w:eastAsia="en-US"/>
              </w:rPr>
              <w:t>Постановление</w:t>
            </w:r>
            <w:r w:rsidR="00A133F0">
              <w:rPr>
                <w:lang w:eastAsia="en-US"/>
              </w:rPr>
              <w:t xml:space="preserve"> администрации </w:t>
            </w:r>
            <w:proofErr w:type="spellStart"/>
            <w:r w:rsidR="00A133F0">
              <w:rPr>
                <w:lang w:eastAsia="en-US"/>
              </w:rPr>
              <w:t>Инсарс</w:t>
            </w:r>
            <w:r w:rsidR="005E6EAC">
              <w:rPr>
                <w:lang w:eastAsia="en-US"/>
              </w:rPr>
              <w:t>кого</w:t>
            </w:r>
            <w:proofErr w:type="spellEnd"/>
            <w:r w:rsidR="005E6EAC">
              <w:rPr>
                <w:lang w:eastAsia="en-US"/>
              </w:rPr>
              <w:t xml:space="preserve"> муниципального района от 03.02.2023 г. № 35</w:t>
            </w:r>
            <w:r w:rsidR="00A133F0">
              <w:rPr>
                <w:lang w:eastAsia="en-US"/>
              </w:rPr>
              <w:t xml:space="preserve"> «</w:t>
            </w:r>
            <w:r w:rsidR="005E6EAC" w:rsidRPr="005E6EAC">
              <w:rPr>
                <w:rFonts w:cs="Times New Roman CYR"/>
              </w:rPr>
              <w:t xml:space="preserve">О внесении изменений в постановление администрации </w:t>
            </w:r>
            <w:proofErr w:type="spellStart"/>
            <w:r w:rsidR="005E6EAC" w:rsidRPr="005E6EAC">
              <w:rPr>
                <w:rFonts w:cs="Times New Roman CYR"/>
              </w:rPr>
              <w:t>Инсарского</w:t>
            </w:r>
            <w:proofErr w:type="spellEnd"/>
            <w:r w:rsidR="005E6EAC" w:rsidRPr="005E6EAC">
              <w:rPr>
                <w:rFonts w:cs="Times New Roman CYR"/>
              </w:rPr>
              <w:t xml:space="preserve"> муниципального района от 01.07.2016 г. №377 «</w:t>
            </w:r>
            <w:r w:rsidR="005E6EAC" w:rsidRPr="005E6EAC">
              <w:t xml:space="preserve">Об утверждении муниципальной программы повышения эффективности управления муниципальными финансами в </w:t>
            </w:r>
            <w:proofErr w:type="spellStart"/>
            <w:r w:rsidR="005E6EAC" w:rsidRPr="005E6EAC">
              <w:t>Инсарском</w:t>
            </w:r>
            <w:proofErr w:type="spellEnd"/>
            <w:r w:rsidR="005E6EAC" w:rsidRPr="005E6EAC">
              <w:t xml:space="preserve"> муниципальном районе Республики Мордовия на 2016-2018 годы</w:t>
            </w:r>
            <w:r w:rsidR="00A133F0">
              <w:t>»;</w:t>
            </w:r>
          </w:p>
          <w:p w:rsidR="005E6EAC" w:rsidRDefault="005E6EAC" w:rsidP="00921994">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03.02.2023 г.</w:t>
            </w:r>
          </w:p>
          <w:p w:rsidR="005E6EAC" w:rsidRDefault="005E6EAC" w:rsidP="005E6EAC">
            <w:pPr>
              <w:pStyle w:val="a3"/>
              <w:ind w:left="1070"/>
              <w:jc w:val="both"/>
            </w:pPr>
            <w:r>
              <w:rPr>
                <w:lang w:eastAsia="en-US"/>
              </w:rPr>
              <w:t>№ 36 «</w:t>
            </w:r>
            <w:r w:rsidRPr="005E6EAC">
              <w:rPr>
                <w:rFonts w:cs="Times New Roman CYR"/>
              </w:rPr>
              <w:t xml:space="preserve">О внесении изменений в постановление администрации </w:t>
            </w:r>
            <w:proofErr w:type="spellStart"/>
            <w:r w:rsidRPr="005E6EAC">
              <w:rPr>
                <w:rFonts w:cs="Times New Roman CYR"/>
              </w:rPr>
              <w:t>Инсарского</w:t>
            </w:r>
            <w:proofErr w:type="spellEnd"/>
            <w:r w:rsidRPr="005E6EAC">
              <w:rPr>
                <w:rFonts w:cs="Times New Roman CYR"/>
              </w:rPr>
              <w:t xml:space="preserve"> муниципального района от 26.01.2018 г. №22 «</w:t>
            </w:r>
            <w:r w:rsidRPr="005E6EAC">
              <w:t xml:space="preserve">Об утверждении бюджетного прогноза </w:t>
            </w:r>
            <w:proofErr w:type="spellStart"/>
            <w:r w:rsidRPr="005E6EAC">
              <w:t>Инсарского</w:t>
            </w:r>
            <w:proofErr w:type="spellEnd"/>
            <w:r w:rsidRPr="005E6EAC">
              <w:t xml:space="preserve"> муниципального района на долгосрочный период до 2023 года»</w:t>
            </w:r>
            <w:r>
              <w:t>;</w:t>
            </w:r>
          </w:p>
          <w:p w:rsidR="005E6EAC" w:rsidRDefault="005E6EAC" w:rsidP="005E6EAC">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10.02.2023 г.</w:t>
            </w:r>
          </w:p>
          <w:p w:rsidR="005E6EAC" w:rsidRDefault="00CD366C" w:rsidP="005E6EAC">
            <w:pPr>
              <w:pStyle w:val="a3"/>
              <w:ind w:left="1070"/>
              <w:jc w:val="both"/>
              <w:rPr>
                <w:rFonts w:cs="Times New Roman CYR"/>
              </w:rPr>
            </w:pPr>
            <w:r>
              <w:rPr>
                <w:lang w:eastAsia="en-US"/>
              </w:rPr>
              <w:t xml:space="preserve">№ </w:t>
            </w:r>
            <w:r w:rsidR="005E6EAC">
              <w:rPr>
                <w:lang w:eastAsia="en-US"/>
              </w:rPr>
              <w:t>42 «</w:t>
            </w:r>
            <w:r w:rsidR="005E6EAC" w:rsidRPr="005E6EAC">
              <w:rPr>
                <w:rFonts w:cs="Times New Roman CYR"/>
              </w:rPr>
              <w:t xml:space="preserve">О внесении изменений в постановление администрации </w:t>
            </w:r>
            <w:proofErr w:type="spellStart"/>
            <w:r w:rsidR="005E6EAC" w:rsidRPr="005E6EAC">
              <w:rPr>
                <w:rFonts w:cs="Times New Roman CYR"/>
              </w:rPr>
              <w:t>Инсарского</w:t>
            </w:r>
            <w:proofErr w:type="spellEnd"/>
            <w:r w:rsidR="005E6EAC" w:rsidRPr="005E6EAC">
              <w:rPr>
                <w:rFonts w:cs="Times New Roman CYR"/>
              </w:rPr>
              <w:t xml:space="preserve"> муниципального района от 13.12.2022 г. №486 «Об утверждении Положения о порядке рассмотрения обращений граждан, поступивших в администрацию </w:t>
            </w:r>
            <w:proofErr w:type="spellStart"/>
            <w:r w:rsidR="005E6EAC" w:rsidRPr="005E6EAC">
              <w:rPr>
                <w:rFonts w:cs="Times New Roman CYR"/>
              </w:rPr>
              <w:t>Инсарского</w:t>
            </w:r>
            <w:proofErr w:type="spellEnd"/>
            <w:r w:rsidR="005E6EAC" w:rsidRPr="005E6EAC">
              <w:rPr>
                <w:rFonts w:cs="Times New Roman CYR"/>
              </w:rPr>
              <w:t xml:space="preserve"> муниципального района»</w:t>
            </w:r>
            <w:r w:rsidR="005E6EAC">
              <w:rPr>
                <w:rFonts w:cs="Times New Roman CYR"/>
              </w:rPr>
              <w:t>;</w:t>
            </w:r>
          </w:p>
          <w:p w:rsidR="00CD366C" w:rsidRDefault="00CD366C" w:rsidP="00CD366C">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10.02.2023 г.</w:t>
            </w:r>
          </w:p>
          <w:p w:rsidR="005E6EAC" w:rsidRDefault="00CD366C" w:rsidP="00CD366C">
            <w:pPr>
              <w:pStyle w:val="a3"/>
              <w:ind w:left="1070"/>
              <w:jc w:val="both"/>
              <w:rPr>
                <w:rFonts w:cs="Times New Roman CYR"/>
              </w:rPr>
            </w:pPr>
            <w:r>
              <w:rPr>
                <w:lang w:eastAsia="en-US"/>
              </w:rPr>
              <w:t>№ 43 «</w:t>
            </w:r>
            <w:r w:rsidRPr="00CD366C">
              <w:rPr>
                <w:rFonts w:cs="Times New Roman CYR"/>
              </w:rPr>
              <w:t xml:space="preserve">Об утверждении порядка согласования сделок, совершаемых муниципальными унитарными предприятиями </w:t>
            </w:r>
            <w:proofErr w:type="spellStart"/>
            <w:r w:rsidRPr="00CD366C">
              <w:rPr>
                <w:rFonts w:cs="Times New Roman CYR"/>
              </w:rPr>
              <w:t>Инсарского</w:t>
            </w:r>
            <w:proofErr w:type="spellEnd"/>
            <w:r w:rsidRPr="00CD366C">
              <w:rPr>
                <w:rFonts w:cs="Times New Roman CYR"/>
              </w:rPr>
              <w:t xml:space="preserve"> муниципального района»;</w:t>
            </w:r>
          </w:p>
          <w:p w:rsidR="00CD366C" w:rsidRDefault="00CD366C" w:rsidP="00CD366C">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10.02.2023 г.</w:t>
            </w:r>
          </w:p>
          <w:p w:rsidR="00CD366C" w:rsidRDefault="00CD366C" w:rsidP="00CD366C">
            <w:pPr>
              <w:pStyle w:val="a3"/>
              <w:ind w:left="1070"/>
              <w:jc w:val="both"/>
              <w:rPr>
                <w:rFonts w:cs="Times New Roman CYR"/>
              </w:rPr>
            </w:pPr>
            <w:r>
              <w:rPr>
                <w:lang w:eastAsia="en-US"/>
              </w:rPr>
              <w:t>№ 44  «</w:t>
            </w:r>
            <w:r w:rsidRPr="00A94C7E">
              <w:rPr>
                <w:rFonts w:cs="Times New Roman CYR"/>
                <w:b/>
                <w:color w:val="00B050"/>
              </w:rPr>
              <w:t xml:space="preserve"> </w:t>
            </w:r>
            <w:r w:rsidRPr="00CD366C">
              <w:rPr>
                <w:rFonts w:cs="Times New Roman CYR"/>
              </w:rPr>
              <w:t xml:space="preserve">Об утверждении порядка отнесения земель к землям особо охраняемых территорий местного значения на территории </w:t>
            </w:r>
            <w:proofErr w:type="spellStart"/>
            <w:r w:rsidRPr="00CD366C">
              <w:rPr>
                <w:rFonts w:cs="Times New Roman CYR"/>
              </w:rPr>
              <w:t>Инсарского</w:t>
            </w:r>
            <w:proofErr w:type="spellEnd"/>
            <w:r w:rsidRPr="00CD366C">
              <w:rPr>
                <w:rFonts w:cs="Times New Roman CYR"/>
              </w:rPr>
              <w:t xml:space="preserve"> муниципального района РМ, их использования и охраны</w:t>
            </w:r>
            <w:r>
              <w:rPr>
                <w:rFonts w:cs="Times New Roman CYR"/>
              </w:rPr>
              <w:t>»;</w:t>
            </w:r>
          </w:p>
          <w:p w:rsidR="00CD366C" w:rsidRDefault="00CD366C" w:rsidP="00CD366C">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15.02.2023 г. </w:t>
            </w:r>
          </w:p>
          <w:p w:rsidR="00CD366C" w:rsidRDefault="00CD366C" w:rsidP="00CD366C">
            <w:pPr>
              <w:pStyle w:val="a3"/>
              <w:ind w:left="1070"/>
              <w:jc w:val="both"/>
              <w:rPr>
                <w:rFonts w:cs="Times New Roman CYR"/>
              </w:rPr>
            </w:pPr>
            <w:r>
              <w:rPr>
                <w:lang w:eastAsia="en-US"/>
              </w:rPr>
              <w:t>№ 46 «</w:t>
            </w:r>
            <w:r w:rsidRPr="00CD366C">
              <w:rPr>
                <w:rFonts w:cs="Times New Roman CYR"/>
              </w:rPr>
              <w:t xml:space="preserve">О порядке предоставления в прокуратуру </w:t>
            </w:r>
            <w:proofErr w:type="spellStart"/>
            <w:r w:rsidRPr="00CD366C">
              <w:rPr>
                <w:rFonts w:cs="Times New Roman CYR"/>
              </w:rPr>
              <w:t>Инсарского</w:t>
            </w:r>
            <w:proofErr w:type="spellEnd"/>
            <w:r w:rsidRPr="00CD366C">
              <w:rPr>
                <w:rFonts w:cs="Times New Roman CYR"/>
              </w:rPr>
              <w:t xml:space="preserve"> района муниципальных нормативных правовых актов </w:t>
            </w:r>
            <w:proofErr w:type="spellStart"/>
            <w:r w:rsidRPr="00CD366C">
              <w:rPr>
                <w:rFonts w:cs="Times New Roman CYR"/>
              </w:rPr>
              <w:t>Инсарского</w:t>
            </w:r>
            <w:proofErr w:type="spellEnd"/>
            <w:r w:rsidRPr="00CD366C">
              <w:rPr>
                <w:rFonts w:cs="Times New Roman CYR"/>
              </w:rPr>
              <w:t xml:space="preserve"> муниципального района, проектов муниципальных нормативных правовых актов </w:t>
            </w:r>
            <w:proofErr w:type="spellStart"/>
            <w:r w:rsidRPr="00CD366C">
              <w:rPr>
                <w:rFonts w:cs="Times New Roman CYR"/>
              </w:rPr>
              <w:t>Инсарского</w:t>
            </w:r>
            <w:proofErr w:type="spellEnd"/>
            <w:r w:rsidRPr="00CD366C">
              <w:rPr>
                <w:rFonts w:cs="Times New Roman CYR"/>
              </w:rPr>
              <w:t xml:space="preserve"> муниципального района</w:t>
            </w:r>
            <w:r>
              <w:rPr>
                <w:rFonts w:cs="Times New Roman CYR"/>
              </w:rPr>
              <w:t>»;</w:t>
            </w:r>
          </w:p>
          <w:p w:rsidR="00CD366C" w:rsidRDefault="00CD366C" w:rsidP="00CD366C">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17.02.2023 г. </w:t>
            </w:r>
          </w:p>
          <w:p w:rsidR="00CD366C" w:rsidRDefault="00CD366C" w:rsidP="00CD366C">
            <w:pPr>
              <w:pStyle w:val="a3"/>
              <w:ind w:left="1070"/>
              <w:jc w:val="both"/>
              <w:rPr>
                <w:rFonts w:cs="Times New Roman CYR"/>
              </w:rPr>
            </w:pPr>
            <w:r>
              <w:rPr>
                <w:lang w:eastAsia="en-US"/>
              </w:rPr>
              <w:t>№ 51 «</w:t>
            </w:r>
            <w:r w:rsidRPr="00CD366C">
              <w:rPr>
                <w:rFonts w:cs="Times New Roman CYR"/>
              </w:rPr>
              <w:t xml:space="preserve">О внесении изменений в постановление администрации </w:t>
            </w:r>
            <w:proofErr w:type="spellStart"/>
            <w:r w:rsidRPr="00CD366C">
              <w:rPr>
                <w:rFonts w:cs="Times New Roman CYR"/>
              </w:rPr>
              <w:t>Инсарского</w:t>
            </w:r>
            <w:proofErr w:type="spellEnd"/>
            <w:r w:rsidRPr="00CD366C">
              <w:rPr>
                <w:rFonts w:cs="Times New Roman CYR"/>
              </w:rPr>
              <w:t xml:space="preserve"> муниципального района от 13.01.2023 г. №4 «О мероприятиях по реализации решения Совета депутатов </w:t>
            </w:r>
            <w:proofErr w:type="spellStart"/>
            <w:r w:rsidRPr="00CD366C">
              <w:rPr>
                <w:rFonts w:cs="Times New Roman CYR"/>
              </w:rPr>
              <w:t>Инсарского</w:t>
            </w:r>
            <w:proofErr w:type="spellEnd"/>
            <w:r w:rsidRPr="00CD366C">
              <w:rPr>
                <w:rFonts w:cs="Times New Roman CYR"/>
              </w:rPr>
              <w:t xml:space="preserve"> муниципального района от 27.12.2022 г. №58 "О бюджете </w:t>
            </w:r>
            <w:proofErr w:type="spellStart"/>
            <w:r w:rsidRPr="00CD366C">
              <w:rPr>
                <w:rFonts w:cs="Times New Roman CYR"/>
              </w:rPr>
              <w:t>Инсарского</w:t>
            </w:r>
            <w:proofErr w:type="spellEnd"/>
            <w:r w:rsidRPr="00CD366C">
              <w:rPr>
                <w:rFonts w:cs="Times New Roman CYR"/>
              </w:rPr>
              <w:t xml:space="preserve"> муниципального района РМ на 2023 год и на плановый период 2024 и 2025 годов"»</w:t>
            </w:r>
            <w:r>
              <w:rPr>
                <w:rFonts w:cs="Times New Roman CYR"/>
              </w:rPr>
              <w:t>;</w:t>
            </w:r>
          </w:p>
          <w:p w:rsidR="00CD366C" w:rsidRPr="00CD366C" w:rsidRDefault="00CD366C" w:rsidP="00CD366C">
            <w:pPr>
              <w:pStyle w:val="a3"/>
              <w:numPr>
                <w:ilvl w:val="0"/>
                <w:numId w:val="1"/>
              </w:numPr>
              <w:jc w:val="both"/>
              <w:rPr>
                <w:lang w:eastAsia="en-US"/>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17.02.2023 г. </w:t>
            </w:r>
          </w:p>
          <w:p w:rsidR="00CD366C" w:rsidRDefault="00CD366C" w:rsidP="00CD366C">
            <w:pPr>
              <w:pStyle w:val="a3"/>
              <w:ind w:left="1070"/>
              <w:jc w:val="both"/>
              <w:rPr>
                <w:rFonts w:eastAsia="Calibri"/>
              </w:rPr>
            </w:pPr>
            <w:r>
              <w:rPr>
                <w:rFonts w:cs="Times New Roman CYR"/>
              </w:rPr>
              <w:t>№ 11</w:t>
            </w:r>
            <w:r w:rsidR="00AD1336">
              <w:rPr>
                <w:rFonts w:cs="Times New Roman CYR"/>
              </w:rPr>
              <w:t xml:space="preserve"> «</w:t>
            </w:r>
            <w:r w:rsidR="00AD1336" w:rsidRPr="00AD1336">
              <w:rPr>
                <w:rFonts w:eastAsia="Calibri"/>
              </w:rPr>
              <w:t xml:space="preserve">Доклад о социально-экономическом развитии </w:t>
            </w:r>
            <w:proofErr w:type="spellStart"/>
            <w:r w:rsidR="00AD1336" w:rsidRPr="00AD1336">
              <w:rPr>
                <w:rFonts w:eastAsia="Calibri"/>
              </w:rPr>
              <w:t>Инсарского</w:t>
            </w:r>
            <w:proofErr w:type="spellEnd"/>
            <w:r w:rsidR="00AD1336" w:rsidRPr="00AD1336">
              <w:rPr>
                <w:rFonts w:eastAsia="Calibri"/>
              </w:rPr>
              <w:t xml:space="preserve"> муниципального района в 2022 году и задачах на 2023 год</w:t>
            </w:r>
            <w:r w:rsidR="00AD1336">
              <w:rPr>
                <w:rFonts w:eastAsia="Calibri"/>
              </w:rPr>
              <w:t>»;</w:t>
            </w:r>
          </w:p>
          <w:p w:rsidR="00AD1336" w:rsidRPr="00CD366C" w:rsidRDefault="00AD1336" w:rsidP="00AD1336">
            <w:pPr>
              <w:pStyle w:val="a3"/>
              <w:numPr>
                <w:ilvl w:val="0"/>
                <w:numId w:val="1"/>
              </w:numPr>
              <w:jc w:val="both"/>
              <w:rPr>
                <w:lang w:eastAsia="en-US"/>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17.02.2023 г. </w:t>
            </w:r>
          </w:p>
          <w:p w:rsidR="00AD1336" w:rsidRDefault="00AD1336" w:rsidP="00AD1336">
            <w:pPr>
              <w:pStyle w:val="a3"/>
              <w:ind w:left="1070"/>
              <w:jc w:val="both"/>
              <w:rPr>
                <w:rFonts w:eastAsia="Calibri"/>
              </w:rPr>
            </w:pPr>
            <w:r>
              <w:rPr>
                <w:lang w:eastAsia="en-US"/>
              </w:rPr>
              <w:t>№ 12 «</w:t>
            </w:r>
            <w:r w:rsidRPr="00AD1336">
              <w:rPr>
                <w:rFonts w:eastAsia="Calibri"/>
              </w:rPr>
              <w:t xml:space="preserve">О развитии малого и среднего предпринимательства на территории </w:t>
            </w:r>
            <w:proofErr w:type="spellStart"/>
            <w:r w:rsidRPr="00AD1336">
              <w:rPr>
                <w:rFonts w:eastAsia="Calibri"/>
              </w:rPr>
              <w:t>Инсарского</w:t>
            </w:r>
            <w:proofErr w:type="spellEnd"/>
            <w:r w:rsidRPr="00AD1336">
              <w:rPr>
                <w:rFonts w:eastAsia="Calibri"/>
              </w:rPr>
              <w:t xml:space="preserve"> муниципального района во взаимодействии с органами власти</w:t>
            </w:r>
            <w:r>
              <w:rPr>
                <w:rFonts w:eastAsia="Calibri"/>
              </w:rPr>
              <w:t>»;</w:t>
            </w:r>
          </w:p>
          <w:p w:rsidR="00AD1336" w:rsidRPr="00AD1336" w:rsidRDefault="00AD1336" w:rsidP="00AD1336">
            <w:pPr>
              <w:pStyle w:val="a3"/>
              <w:numPr>
                <w:ilvl w:val="0"/>
                <w:numId w:val="1"/>
              </w:numPr>
              <w:jc w:val="both"/>
              <w:rPr>
                <w:lang w:eastAsia="en-US"/>
              </w:rPr>
            </w:pPr>
            <w:r w:rsidRPr="00AD1336">
              <w:rPr>
                <w:rFonts w:cs="Times New Roman CYR"/>
              </w:rPr>
              <w:t xml:space="preserve">Решение Совета депутатов </w:t>
            </w:r>
            <w:proofErr w:type="spellStart"/>
            <w:r w:rsidRPr="00AD1336">
              <w:rPr>
                <w:rFonts w:cs="Times New Roman CYR"/>
              </w:rPr>
              <w:t>Инсарского</w:t>
            </w:r>
            <w:proofErr w:type="spellEnd"/>
            <w:r w:rsidRPr="00AD1336">
              <w:rPr>
                <w:rFonts w:cs="Times New Roman CYR"/>
              </w:rPr>
              <w:t xml:space="preserve"> муниципального района от 17.02.2023 г. </w:t>
            </w:r>
          </w:p>
          <w:p w:rsidR="00AD1336" w:rsidRPr="00AD1336" w:rsidRDefault="00AD1336" w:rsidP="00AD1336">
            <w:pPr>
              <w:pStyle w:val="a3"/>
              <w:ind w:left="1070"/>
              <w:jc w:val="both"/>
              <w:rPr>
                <w:rFonts w:eastAsia="Calibri"/>
              </w:rPr>
            </w:pPr>
            <w:r w:rsidRPr="00AD1336">
              <w:rPr>
                <w:lang w:eastAsia="en-US"/>
              </w:rPr>
              <w:t>№ 13 «</w:t>
            </w:r>
            <w:r w:rsidRPr="00AD1336">
              <w:rPr>
                <w:rFonts w:eastAsia="Calibri"/>
              </w:rPr>
              <w:t xml:space="preserve"> Об основных направлениях развития АО «Неон»;</w:t>
            </w:r>
          </w:p>
          <w:p w:rsidR="00AD1336" w:rsidRPr="00AD1336" w:rsidRDefault="00AD1336" w:rsidP="00AD1336">
            <w:pPr>
              <w:pStyle w:val="a3"/>
              <w:numPr>
                <w:ilvl w:val="0"/>
                <w:numId w:val="1"/>
              </w:numPr>
              <w:jc w:val="both"/>
              <w:rPr>
                <w:lang w:eastAsia="en-US"/>
              </w:rPr>
            </w:pPr>
            <w:r w:rsidRPr="00AD1336">
              <w:rPr>
                <w:rFonts w:cs="Times New Roman CYR"/>
              </w:rPr>
              <w:t xml:space="preserve">Решение Совета депутатов </w:t>
            </w:r>
            <w:proofErr w:type="spellStart"/>
            <w:r w:rsidRPr="00AD1336">
              <w:rPr>
                <w:rFonts w:cs="Times New Roman CYR"/>
              </w:rPr>
              <w:t>Инсарского</w:t>
            </w:r>
            <w:proofErr w:type="spellEnd"/>
            <w:r w:rsidRPr="00AD1336">
              <w:rPr>
                <w:rFonts w:cs="Times New Roman CYR"/>
              </w:rPr>
              <w:t xml:space="preserve"> муниципального района от 17.02.2023 г.</w:t>
            </w:r>
          </w:p>
          <w:p w:rsidR="00AD1336" w:rsidRPr="00AD1336" w:rsidRDefault="00AD1336" w:rsidP="00AD1336">
            <w:pPr>
              <w:pStyle w:val="a3"/>
              <w:ind w:left="1070"/>
              <w:jc w:val="both"/>
              <w:rPr>
                <w:lang w:eastAsia="en-US"/>
              </w:rPr>
            </w:pPr>
            <w:r w:rsidRPr="00AD1336">
              <w:rPr>
                <w:rFonts w:cs="Times New Roman CYR"/>
              </w:rPr>
              <w:t>№ 14 «</w:t>
            </w:r>
            <w:r w:rsidRPr="00AD1336">
              <w:rPr>
                <w:rFonts w:eastAsia="Calibri"/>
              </w:rPr>
              <w:t xml:space="preserve">О перспективах развития сельскохозяйственной отрасли на примере ООО </w:t>
            </w:r>
            <w:r w:rsidRPr="00AD1336">
              <w:rPr>
                <w:rFonts w:eastAsia="Calibri"/>
              </w:rPr>
              <w:lastRenderedPageBreak/>
              <w:t>«</w:t>
            </w:r>
            <w:proofErr w:type="spellStart"/>
            <w:r w:rsidRPr="00AD1336">
              <w:rPr>
                <w:rFonts w:eastAsia="Calibri"/>
              </w:rPr>
              <w:t>МолАгро</w:t>
            </w:r>
            <w:proofErr w:type="spellEnd"/>
            <w:r w:rsidRPr="00AD1336">
              <w:rPr>
                <w:rFonts w:eastAsia="Calibri"/>
              </w:rPr>
              <w:t>».</w:t>
            </w:r>
          </w:p>
          <w:p w:rsidR="0034614B" w:rsidRPr="00DD4636" w:rsidRDefault="0034614B" w:rsidP="00DD4636">
            <w:pPr>
              <w:jc w:val="both"/>
              <w:rPr>
                <w:lang w:eastAsia="en-US"/>
              </w:rPr>
            </w:pPr>
          </w:p>
        </w:tc>
      </w:tr>
    </w:tbl>
    <w:p w:rsidR="002F7252" w:rsidRDefault="002F7252"/>
    <w:p w:rsidR="002F7252" w:rsidRPr="002F7252" w:rsidRDefault="002F7252" w:rsidP="002F7252"/>
    <w:p w:rsidR="002F7252" w:rsidRDefault="002F7252"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700C49" w:rsidRDefault="00700C49" w:rsidP="002F7252"/>
    <w:p w:rsidR="00DE51A9" w:rsidRDefault="00DE51A9" w:rsidP="002F7252"/>
    <w:p w:rsidR="00700C49" w:rsidRDefault="00700C49" w:rsidP="002F7252"/>
    <w:p w:rsidR="00AA2962" w:rsidRDefault="00AA2962" w:rsidP="002F7252"/>
    <w:p w:rsidR="00AA2962" w:rsidRPr="00AA2962" w:rsidRDefault="00AA2962" w:rsidP="00AA2962">
      <w:pPr>
        <w:jc w:val="center"/>
        <w:rPr>
          <w:b/>
          <w:bCs/>
        </w:rPr>
      </w:pPr>
      <w:bookmarkStart w:id="0" w:name="sub_3"/>
      <w:bookmarkStart w:id="1" w:name="sub_10000"/>
      <w:r w:rsidRPr="00AA2962">
        <w:rPr>
          <w:b/>
          <w:bCs/>
        </w:rPr>
        <w:lastRenderedPageBreak/>
        <w:t>АДМИНИСТРАЦИЯ</w:t>
      </w:r>
    </w:p>
    <w:p w:rsidR="00AA2962" w:rsidRPr="00AA2962" w:rsidRDefault="00AA2962" w:rsidP="00AA2962">
      <w:pPr>
        <w:jc w:val="center"/>
        <w:rPr>
          <w:b/>
          <w:bCs/>
        </w:rPr>
      </w:pPr>
      <w:r w:rsidRPr="00AA2962">
        <w:rPr>
          <w:b/>
          <w:bCs/>
        </w:rPr>
        <w:t>ИНСАРСКОГО МУНИЦИПАЛЬНОГО РАЙОНА</w:t>
      </w:r>
    </w:p>
    <w:p w:rsidR="00AA2962" w:rsidRPr="00AA2962" w:rsidRDefault="00AA2962" w:rsidP="00AA2962">
      <w:pPr>
        <w:jc w:val="center"/>
        <w:rPr>
          <w:b/>
          <w:bCs/>
        </w:rPr>
      </w:pPr>
      <w:r w:rsidRPr="00AA2962">
        <w:rPr>
          <w:b/>
          <w:bCs/>
        </w:rPr>
        <w:t>РЕСПУБЛИКИ МОРДОВИЯ</w:t>
      </w:r>
    </w:p>
    <w:p w:rsidR="00AA2962" w:rsidRPr="00AA2962" w:rsidRDefault="00AA2962" w:rsidP="00AA2962">
      <w:pPr>
        <w:jc w:val="center"/>
        <w:rPr>
          <w:b/>
          <w:bCs/>
        </w:rPr>
      </w:pPr>
    </w:p>
    <w:p w:rsidR="00AA2962" w:rsidRPr="00AA2962" w:rsidRDefault="00AA2962" w:rsidP="00AA2962">
      <w:pPr>
        <w:jc w:val="center"/>
        <w:rPr>
          <w:b/>
          <w:bCs/>
        </w:rPr>
      </w:pPr>
      <w:proofErr w:type="gramStart"/>
      <w:r w:rsidRPr="00AA2962">
        <w:rPr>
          <w:b/>
          <w:bCs/>
        </w:rPr>
        <w:t>П</w:t>
      </w:r>
      <w:proofErr w:type="gramEnd"/>
      <w:r w:rsidRPr="00AA2962">
        <w:rPr>
          <w:b/>
          <w:bCs/>
        </w:rPr>
        <w:t xml:space="preserve"> О С Т А Н О В Л Е Н И Е</w:t>
      </w:r>
    </w:p>
    <w:p w:rsidR="00AA2962" w:rsidRPr="00AA2962" w:rsidRDefault="00AA2962" w:rsidP="00AA2962">
      <w:pPr>
        <w:jc w:val="center"/>
        <w:rPr>
          <w:b/>
          <w:bCs/>
        </w:rPr>
      </w:pPr>
    </w:p>
    <w:p w:rsidR="00AA2962" w:rsidRPr="00AA2962" w:rsidRDefault="00AA2962" w:rsidP="00AA2962">
      <w:pPr>
        <w:jc w:val="center"/>
      </w:pPr>
      <w:r w:rsidRPr="00AA2962">
        <w:t>г. Инсар</w:t>
      </w:r>
    </w:p>
    <w:p w:rsidR="00AA2962" w:rsidRPr="00AA2962" w:rsidRDefault="00AA2962" w:rsidP="00AA2962">
      <w:pPr>
        <w:rPr>
          <w:color w:val="000000" w:themeColor="text1"/>
        </w:rPr>
      </w:pPr>
    </w:p>
    <w:p w:rsidR="00AA2962" w:rsidRPr="00AA2962" w:rsidRDefault="00AA2962" w:rsidP="00AA2962">
      <w:pPr>
        <w:rPr>
          <w:b/>
          <w:color w:val="FFFFFF" w:themeColor="background1"/>
        </w:rPr>
      </w:pPr>
      <w:r w:rsidRPr="00AA2962">
        <w:rPr>
          <w:b/>
          <w:bCs/>
        </w:rPr>
        <w:t>от 3 февраля 2023г.                                                                                                                      № 35</w:t>
      </w:r>
      <w:r w:rsidRPr="00AA2962">
        <w:rPr>
          <w:b/>
          <w:bCs/>
          <w:color w:val="FFFFFF" w:themeColor="background1"/>
        </w:rPr>
        <w:t xml:space="preserve"> 529340</w:t>
      </w:r>
    </w:p>
    <w:p w:rsidR="00AA2962" w:rsidRPr="00AA2962" w:rsidRDefault="00AA2962" w:rsidP="00AA2962">
      <w:pPr>
        <w:rPr>
          <w:color w:val="000000" w:themeColor="text1"/>
        </w:rPr>
      </w:pPr>
    </w:p>
    <w:p w:rsidR="00AA2962" w:rsidRPr="00AA2962" w:rsidRDefault="00AA2962" w:rsidP="00AA2962">
      <w:r w:rsidRPr="00AA2962">
        <w:t xml:space="preserve">О внесении изменений в постановление   </w:t>
      </w:r>
    </w:p>
    <w:p w:rsidR="00AA2962" w:rsidRPr="00AA2962" w:rsidRDefault="00AA2962" w:rsidP="00AA2962">
      <w:r w:rsidRPr="00AA2962">
        <w:t xml:space="preserve">администрации </w:t>
      </w:r>
      <w:proofErr w:type="spellStart"/>
      <w:r w:rsidRPr="00AA2962">
        <w:t>Инсарского</w:t>
      </w:r>
      <w:proofErr w:type="spellEnd"/>
      <w:r w:rsidRPr="00AA2962">
        <w:t xml:space="preserve"> муниципального района</w:t>
      </w:r>
    </w:p>
    <w:p w:rsidR="00AA2962" w:rsidRPr="00AA2962" w:rsidRDefault="00AA2962" w:rsidP="00AA2962">
      <w:r w:rsidRPr="00AA2962">
        <w:t>от 01.07.2016г. №377</w:t>
      </w:r>
    </w:p>
    <w:p w:rsidR="00AA2962" w:rsidRPr="00AA2962" w:rsidRDefault="00AA2962" w:rsidP="00AA2962"/>
    <w:p w:rsidR="00AA2962" w:rsidRPr="00AA2962" w:rsidRDefault="00AA2962" w:rsidP="00AA2962">
      <w:r w:rsidRPr="00AA2962">
        <w:t xml:space="preserve">В целях приведения постановления в соответствие с действующим законодательством, на основании  Устава </w:t>
      </w:r>
      <w:proofErr w:type="spellStart"/>
      <w:r w:rsidRPr="00AA2962">
        <w:t>Инсарского</w:t>
      </w:r>
      <w:proofErr w:type="spellEnd"/>
      <w:r w:rsidRPr="00AA2962">
        <w:t xml:space="preserve"> муниципального района, администрация </w:t>
      </w:r>
      <w:proofErr w:type="spellStart"/>
      <w:r w:rsidRPr="00AA2962">
        <w:t>Инсарского</w:t>
      </w:r>
      <w:proofErr w:type="spellEnd"/>
      <w:r w:rsidRPr="00AA2962">
        <w:t xml:space="preserve"> муниципального района Республики Мордовия</w:t>
      </w:r>
    </w:p>
    <w:p w:rsidR="00AA2962" w:rsidRPr="00AA2962" w:rsidRDefault="00AA2962" w:rsidP="00AA2962">
      <w:pPr>
        <w:ind w:firstLine="539"/>
        <w:jc w:val="center"/>
      </w:pPr>
    </w:p>
    <w:p w:rsidR="00AA2962" w:rsidRPr="00AA2962" w:rsidRDefault="00AA2962" w:rsidP="00AA2962">
      <w:pPr>
        <w:ind w:firstLine="539"/>
        <w:jc w:val="center"/>
      </w:pPr>
      <w:proofErr w:type="gramStart"/>
      <w:r w:rsidRPr="00AA2962">
        <w:t>П</w:t>
      </w:r>
      <w:proofErr w:type="gramEnd"/>
      <w:r w:rsidRPr="00AA2962">
        <w:t xml:space="preserve"> О С Т А Н О В Л Я Е Т:</w:t>
      </w:r>
    </w:p>
    <w:p w:rsidR="00AA2962" w:rsidRPr="00AA2962" w:rsidRDefault="00AA2962" w:rsidP="00AA2962">
      <w:pPr>
        <w:ind w:firstLine="539"/>
        <w:jc w:val="center"/>
      </w:pPr>
    </w:p>
    <w:p w:rsidR="00AA2962" w:rsidRPr="00AA2962" w:rsidRDefault="00AA2962" w:rsidP="00AA2962">
      <w:pPr>
        <w:ind w:firstLine="539"/>
      </w:pPr>
      <w:bookmarkStart w:id="2" w:name="sub_1"/>
      <w:r w:rsidRPr="00AA2962">
        <w:t xml:space="preserve">     1. Внести в постановление администрации  </w:t>
      </w:r>
      <w:proofErr w:type="spellStart"/>
      <w:r w:rsidRPr="00AA2962">
        <w:t>Инсарского</w:t>
      </w:r>
      <w:proofErr w:type="spellEnd"/>
      <w:r w:rsidRPr="00AA2962">
        <w:t xml:space="preserve"> муниципального района от 01.07.2016г. №377 «Об утверждении  муниципальной программы повышения эффективности управления муниципальными финансами в </w:t>
      </w:r>
      <w:proofErr w:type="spellStart"/>
      <w:r w:rsidRPr="00AA2962">
        <w:t>Инсарском</w:t>
      </w:r>
      <w:proofErr w:type="spellEnd"/>
      <w:r w:rsidRPr="00AA2962">
        <w:t xml:space="preserve"> муниципальном районе Республики Мордовия»  (дале</w:t>
      </w:r>
      <w:proofErr w:type="gramStart"/>
      <w:r w:rsidRPr="00AA2962">
        <w:t>е-</w:t>
      </w:r>
      <w:proofErr w:type="gramEnd"/>
      <w:r w:rsidRPr="00AA2962">
        <w:t xml:space="preserve"> Программа), следующие изменения:</w:t>
      </w:r>
    </w:p>
    <w:p w:rsidR="00AA2962" w:rsidRPr="00AA2962" w:rsidRDefault="00AA2962" w:rsidP="00AA2962">
      <w:pPr>
        <w:tabs>
          <w:tab w:val="left" w:pos="0"/>
        </w:tabs>
      </w:pPr>
      <w:r w:rsidRPr="00AA2962">
        <w:t xml:space="preserve">1) в Паспорте  Программы: </w:t>
      </w:r>
    </w:p>
    <w:p w:rsidR="00AA2962" w:rsidRPr="00AA2962" w:rsidRDefault="00AA2962" w:rsidP="00AA2962">
      <w:r w:rsidRPr="00AA2962">
        <w:t>позицию «Объемы финансового обеспечения Программы» изложить в следующей редакции:</w:t>
      </w:r>
    </w:p>
    <w:p w:rsidR="00AA2962" w:rsidRPr="00AA2962" w:rsidRDefault="00AA2962" w:rsidP="00AA2962">
      <w:r w:rsidRPr="00AA2962">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6169"/>
      </w:tblGrid>
      <w:tr w:rsidR="00AA2962" w:rsidRPr="00AA2962" w:rsidTr="00ED33FF">
        <w:trPr>
          <w:trHeight w:val="2258"/>
        </w:trPr>
        <w:tc>
          <w:tcPr>
            <w:tcW w:w="3564" w:type="dxa"/>
          </w:tcPr>
          <w:p w:rsidR="00AA2962" w:rsidRPr="00AA2962" w:rsidRDefault="00AA2962" w:rsidP="00ED33FF">
            <w:pPr>
              <w:ind w:left="-6" w:firstLine="34"/>
            </w:pPr>
            <w:r w:rsidRPr="00AA2962">
              <w:rPr>
                <w:rStyle w:val="af9"/>
                <w:b w:val="0"/>
              </w:rPr>
              <w:t>Объемы  финансового обеспечения Программы</w:t>
            </w:r>
          </w:p>
          <w:p w:rsidR="00AA2962" w:rsidRPr="00AA2962" w:rsidRDefault="00AA2962" w:rsidP="00ED33FF">
            <w:pPr>
              <w:ind w:left="-6"/>
            </w:pPr>
          </w:p>
          <w:p w:rsidR="00AA2962" w:rsidRPr="00AA2962" w:rsidRDefault="00AA2962" w:rsidP="00ED33FF">
            <w:pPr>
              <w:ind w:left="-6"/>
            </w:pPr>
          </w:p>
          <w:p w:rsidR="00AA2962" w:rsidRPr="00AA2962" w:rsidRDefault="00AA2962" w:rsidP="00ED33FF">
            <w:pPr>
              <w:ind w:left="-6"/>
            </w:pPr>
          </w:p>
          <w:p w:rsidR="00AA2962" w:rsidRPr="00AA2962" w:rsidRDefault="00AA2962" w:rsidP="00ED33FF">
            <w:pPr>
              <w:ind w:left="-6"/>
            </w:pPr>
          </w:p>
          <w:p w:rsidR="00AA2962" w:rsidRPr="00AA2962" w:rsidRDefault="00AA2962" w:rsidP="00ED33FF">
            <w:pPr>
              <w:ind w:left="-6"/>
            </w:pPr>
          </w:p>
        </w:tc>
        <w:tc>
          <w:tcPr>
            <w:tcW w:w="6169" w:type="dxa"/>
          </w:tcPr>
          <w:p w:rsidR="00AA2962" w:rsidRPr="00AA2962" w:rsidRDefault="00AA2962" w:rsidP="00ED33FF">
            <w:pPr>
              <w:pStyle w:val="af3"/>
              <w:rPr>
                <w:rFonts w:ascii="Times New Roman" w:hAnsi="Times New Roman"/>
              </w:rPr>
            </w:pPr>
            <w:r w:rsidRPr="00AA2962">
              <w:rPr>
                <w:rFonts w:ascii="Times New Roman" w:hAnsi="Times New Roman"/>
              </w:rPr>
              <w:t xml:space="preserve">объем бюджетных ассигнований из средств бюджета </w:t>
            </w:r>
            <w:proofErr w:type="spellStart"/>
            <w:r w:rsidRPr="00AA2962">
              <w:rPr>
                <w:rFonts w:ascii="Times New Roman" w:hAnsi="Times New Roman"/>
              </w:rPr>
              <w:t>Инсарского</w:t>
            </w:r>
            <w:proofErr w:type="spellEnd"/>
            <w:r w:rsidRPr="00AA2962">
              <w:rPr>
                <w:rFonts w:ascii="Times New Roman" w:hAnsi="Times New Roman"/>
              </w:rPr>
              <w:t xml:space="preserve"> муниципального района на реализацию Программы составляет 65 149,8тыс. рублей, в том числе:</w:t>
            </w:r>
          </w:p>
          <w:p w:rsidR="00AA2962" w:rsidRPr="00AA2962" w:rsidRDefault="00AA2962" w:rsidP="00ED33FF">
            <w:pPr>
              <w:pStyle w:val="af3"/>
              <w:rPr>
                <w:rFonts w:ascii="Times New Roman" w:hAnsi="Times New Roman"/>
              </w:rPr>
            </w:pPr>
            <w:r w:rsidRPr="00AA2962">
              <w:rPr>
                <w:rFonts w:ascii="Times New Roman" w:hAnsi="Times New Roman"/>
              </w:rPr>
              <w:t>на 2016 год – 4793,8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2017 год – 4709,4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2018 год – 5048,5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2019 год – 9971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2020 год -10014,0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2021 год –7913,0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2022 год – 8090,4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2023 год – 7890,2 тыс. рублей;</w:t>
            </w:r>
          </w:p>
          <w:p w:rsidR="00AA2962" w:rsidRPr="00AA2962" w:rsidRDefault="00AA2962" w:rsidP="00ED33FF">
            <w:pPr>
              <w:pStyle w:val="af3"/>
              <w:rPr>
                <w:rFonts w:ascii="Times New Roman" w:hAnsi="Times New Roman"/>
              </w:rPr>
            </w:pPr>
            <w:r w:rsidRPr="00AA2962">
              <w:rPr>
                <w:rFonts w:ascii="Times New Roman" w:hAnsi="Times New Roman"/>
              </w:rPr>
              <w:t>на 2024 год –3316,6 тыс. рублей;</w:t>
            </w:r>
          </w:p>
          <w:p w:rsidR="00AA2962" w:rsidRPr="00AA2962" w:rsidRDefault="00AA2962" w:rsidP="00ED33FF">
            <w:r w:rsidRPr="00AA2962">
              <w:t>на 2025 год- 3402,9 тыс. рублей.</w:t>
            </w:r>
          </w:p>
          <w:p w:rsidR="00AA2962" w:rsidRPr="00AA2962" w:rsidRDefault="00AA2962" w:rsidP="00ED33FF">
            <w:pPr>
              <w:pStyle w:val="af3"/>
              <w:rPr>
                <w:rFonts w:ascii="Times New Roman" w:hAnsi="Times New Roman"/>
              </w:rPr>
            </w:pPr>
            <w:r w:rsidRPr="00AA2962">
              <w:rPr>
                <w:rFonts w:ascii="Times New Roman" w:hAnsi="Times New Roman"/>
              </w:rPr>
              <w:t>На реализацию:</w:t>
            </w:r>
          </w:p>
          <w:p w:rsidR="00AA2962" w:rsidRPr="00AA2962" w:rsidRDefault="00AA2962" w:rsidP="00ED33FF">
            <w:pPr>
              <w:pStyle w:val="af3"/>
              <w:rPr>
                <w:rFonts w:ascii="Times New Roman" w:hAnsi="Times New Roman"/>
              </w:rPr>
            </w:pPr>
            <w:r w:rsidRPr="00AA2962">
              <w:rPr>
                <w:rFonts w:ascii="Times New Roman" w:hAnsi="Times New Roman"/>
              </w:rPr>
              <w:t>подпрограммы «Эффективное использование бюджетного потенциала» предусмотрено 49280,0 тыс. рублей;</w:t>
            </w:r>
          </w:p>
          <w:p w:rsidR="00AA2962" w:rsidRPr="00AA2962" w:rsidRDefault="00AA2962" w:rsidP="00ED33FF">
            <w:pPr>
              <w:pStyle w:val="af3"/>
              <w:rPr>
                <w:rFonts w:ascii="Times New Roman" w:hAnsi="Times New Roman"/>
              </w:rPr>
            </w:pPr>
            <w:r w:rsidRPr="00AA2962">
              <w:rPr>
                <w:rFonts w:ascii="Times New Roman" w:hAnsi="Times New Roman"/>
              </w:rPr>
              <w:t xml:space="preserve">подпрограммы «Управление муниципальным долгом </w:t>
            </w:r>
            <w:proofErr w:type="spellStart"/>
            <w:r w:rsidRPr="00AA2962">
              <w:rPr>
                <w:rFonts w:ascii="Times New Roman" w:hAnsi="Times New Roman"/>
              </w:rPr>
              <w:t>Инсарского</w:t>
            </w:r>
            <w:proofErr w:type="spellEnd"/>
            <w:r w:rsidRPr="00AA2962">
              <w:rPr>
                <w:rFonts w:ascii="Times New Roman" w:hAnsi="Times New Roman"/>
              </w:rPr>
              <w:t xml:space="preserve"> муниципального района» предусмотрено 132,8тыс. рублей;</w:t>
            </w:r>
          </w:p>
          <w:p w:rsidR="00AA2962" w:rsidRPr="00AA2962" w:rsidRDefault="00AA2962" w:rsidP="00AA2962">
            <w:pPr>
              <w:spacing w:after="200" w:line="276" w:lineRule="auto"/>
            </w:pPr>
            <w:r w:rsidRPr="00AA2962">
              <w:t>подпрограммы «Повышение эффективности межбюджетных отношений» предусмотрено 15737,0 тыс. рублей.</w:t>
            </w:r>
          </w:p>
        </w:tc>
      </w:tr>
    </w:tbl>
    <w:p w:rsidR="00AA2962" w:rsidRPr="00AA2962" w:rsidRDefault="00AA2962" w:rsidP="00AA2962">
      <w:pPr>
        <w:jc w:val="right"/>
      </w:pPr>
      <w:r w:rsidRPr="00AA2962">
        <w:lastRenderedPageBreak/>
        <w:t>»;</w:t>
      </w:r>
    </w:p>
    <w:p w:rsidR="00AA2962" w:rsidRPr="00AA2962" w:rsidRDefault="00AA2962" w:rsidP="00AA2962">
      <w:r w:rsidRPr="00AA2962">
        <w:t>2) абзац 5 раздела 4 «Обоснование объема финансовых ресурсов, необходимых для реализации Программы» изложить в следующей редакции:</w:t>
      </w:r>
    </w:p>
    <w:p w:rsidR="00AA2962" w:rsidRPr="00AA2962" w:rsidRDefault="00AA2962" w:rsidP="00AA2962">
      <w:pPr>
        <w:pStyle w:val="af3"/>
        <w:ind w:firstLine="720"/>
        <w:rPr>
          <w:rFonts w:ascii="Times New Roman" w:hAnsi="Times New Roman"/>
        </w:rPr>
      </w:pPr>
      <w:r w:rsidRPr="00AA2962">
        <w:rPr>
          <w:rFonts w:ascii="Times New Roman" w:hAnsi="Times New Roman"/>
        </w:rPr>
        <w:t xml:space="preserve">«Объем бюджетных ассигнований на реализацию Программы из средств бюджета </w:t>
      </w:r>
      <w:proofErr w:type="spellStart"/>
      <w:r w:rsidRPr="00AA2962">
        <w:rPr>
          <w:rFonts w:ascii="Times New Roman" w:hAnsi="Times New Roman"/>
        </w:rPr>
        <w:t>Инсарского</w:t>
      </w:r>
      <w:proofErr w:type="spellEnd"/>
      <w:r w:rsidRPr="00AA2962">
        <w:rPr>
          <w:rFonts w:ascii="Times New Roman" w:hAnsi="Times New Roman"/>
        </w:rPr>
        <w:t xml:space="preserve"> муниципального района составляет 65149,8 тыс. рублей, в том числе:</w:t>
      </w:r>
    </w:p>
    <w:p w:rsidR="00AA2962" w:rsidRPr="00AA2962" w:rsidRDefault="00AA2962" w:rsidP="00AA2962">
      <w:pPr>
        <w:pStyle w:val="af3"/>
        <w:rPr>
          <w:rFonts w:ascii="Times New Roman" w:hAnsi="Times New Roman"/>
        </w:rPr>
      </w:pPr>
      <w:r w:rsidRPr="00AA2962">
        <w:rPr>
          <w:rFonts w:ascii="Times New Roman" w:hAnsi="Times New Roman"/>
        </w:rPr>
        <w:t>на 2016 год – 4793,8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2017 год – 4709,4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2018 год – 5048,5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2019 год – 9971,0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2020 год -10014,0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2021 год – 7913,0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2022 год – 8090,4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2023 год – 7890,2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2024 год –3316,6 тыс. рублей;</w:t>
      </w:r>
    </w:p>
    <w:p w:rsidR="00AA2962" w:rsidRPr="00AA2962" w:rsidRDefault="00AA2962" w:rsidP="00AA2962">
      <w:pPr>
        <w:pStyle w:val="af3"/>
        <w:rPr>
          <w:rFonts w:ascii="Times New Roman" w:hAnsi="Times New Roman"/>
        </w:rPr>
      </w:pPr>
      <w:r w:rsidRPr="00AA2962">
        <w:rPr>
          <w:rFonts w:ascii="Times New Roman" w:hAnsi="Times New Roman"/>
        </w:rPr>
        <w:t>на 2025год – 3402,9 тыс. рублей</w:t>
      </w:r>
      <w:proofErr w:type="gramStart"/>
      <w:r w:rsidRPr="00AA2962">
        <w:rPr>
          <w:rFonts w:ascii="Times New Roman" w:hAnsi="Times New Roman"/>
        </w:rPr>
        <w:t>.»;</w:t>
      </w:r>
      <w:proofErr w:type="gramEnd"/>
    </w:p>
    <w:p w:rsidR="00AA2962" w:rsidRPr="00AA2962" w:rsidRDefault="00AA2962" w:rsidP="00AA2962">
      <w:r w:rsidRPr="00AA2962">
        <w:t>3) приложение  4 изложить в новой редакции согласно приложению к настоящему постановлению;</w:t>
      </w:r>
    </w:p>
    <w:p w:rsidR="00AA2962" w:rsidRPr="00AA2962" w:rsidRDefault="00AA2962" w:rsidP="00AA2962">
      <w:r w:rsidRPr="00AA2962">
        <w:t>4) в приложении 5 «Подпрограмма эффективное использование бюджетного потенциала»:</w:t>
      </w:r>
    </w:p>
    <w:p w:rsidR="00AA2962" w:rsidRPr="00AA2962" w:rsidRDefault="00AA2962" w:rsidP="00AA2962">
      <w:r w:rsidRPr="00AA2962">
        <w:t>в паспорте подпрограммы позицию «Объемы финансового обеспечения подпрограммы» изложить в следующей редакции:</w:t>
      </w:r>
    </w:p>
    <w:p w:rsidR="00AA2962" w:rsidRPr="00AA2962" w:rsidRDefault="00AA2962" w:rsidP="00AA2962">
      <w:pPr>
        <w:ind w:firstLine="142"/>
      </w:pPr>
      <w:r w:rsidRPr="00AA2962">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9"/>
        <w:gridCol w:w="6164"/>
      </w:tblGrid>
      <w:tr w:rsidR="00AA2962" w:rsidRPr="00AA2962" w:rsidTr="00ED33FF">
        <w:trPr>
          <w:trHeight w:val="698"/>
        </w:trPr>
        <w:tc>
          <w:tcPr>
            <w:tcW w:w="3569" w:type="dxa"/>
          </w:tcPr>
          <w:p w:rsidR="00AA2962" w:rsidRPr="00AA2962" w:rsidRDefault="00AA2962" w:rsidP="00ED33FF">
            <w:pPr>
              <w:ind w:left="-6"/>
            </w:pPr>
            <w:r w:rsidRPr="00AA2962">
              <w:t xml:space="preserve">Объемы финансового обеспечения подпрограммы </w:t>
            </w:r>
          </w:p>
          <w:p w:rsidR="00AA2962" w:rsidRPr="00AA2962" w:rsidRDefault="00AA2962" w:rsidP="00ED33FF">
            <w:pPr>
              <w:ind w:left="-6"/>
            </w:pPr>
          </w:p>
          <w:p w:rsidR="00AA2962" w:rsidRPr="00AA2962" w:rsidRDefault="00AA2962" w:rsidP="00ED33FF">
            <w:pPr>
              <w:ind w:left="-6"/>
            </w:pPr>
          </w:p>
          <w:p w:rsidR="00AA2962" w:rsidRPr="00AA2962" w:rsidRDefault="00AA2962" w:rsidP="00ED33FF">
            <w:pPr>
              <w:ind w:left="-6"/>
            </w:pPr>
          </w:p>
          <w:p w:rsidR="00AA2962" w:rsidRPr="00AA2962" w:rsidRDefault="00AA2962" w:rsidP="00ED33FF">
            <w:pPr>
              <w:ind w:left="-6"/>
            </w:pPr>
          </w:p>
        </w:tc>
        <w:tc>
          <w:tcPr>
            <w:tcW w:w="6164" w:type="dxa"/>
          </w:tcPr>
          <w:p w:rsidR="00AA2962" w:rsidRPr="00AA2962" w:rsidRDefault="00AA2962" w:rsidP="00ED33FF">
            <w:pPr>
              <w:pStyle w:val="af3"/>
              <w:rPr>
                <w:rFonts w:ascii="Times New Roman" w:hAnsi="Times New Roman"/>
              </w:rPr>
            </w:pPr>
            <w:r w:rsidRPr="00AA2962">
              <w:rPr>
                <w:rFonts w:ascii="Times New Roman" w:hAnsi="Times New Roman"/>
              </w:rPr>
              <w:t xml:space="preserve">Объем бюджетных ассигнований на реализацию подпрограммы из средств бюджета </w:t>
            </w:r>
            <w:proofErr w:type="spellStart"/>
            <w:r w:rsidRPr="00AA2962">
              <w:rPr>
                <w:rFonts w:ascii="Times New Roman" w:hAnsi="Times New Roman"/>
              </w:rPr>
              <w:t>Инсарского</w:t>
            </w:r>
            <w:proofErr w:type="spellEnd"/>
            <w:r w:rsidRPr="00AA2962">
              <w:rPr>
                <w:rFonts w:ascii="Times New Roman" w:hAnsi="Times New Roman"/>
              </w:rPr>
              <w:t xml:space="preserve"> муниципального района составляет 49280,0 тыс. рублей, в том числе:</w:t>
            </w:r>
          </w:p>
          <w:p w:rsidR="00AA2962" w:rsidRPr="00AA2962" w:rsidRDefault="00AA2962" w:rsidP="00ED33FF">
            <w:pPr>
              <w:pStyle w:val="af3"/>
              <w:rPr>
                <w:rFonts w:ascii="Times New Roman" w:hAnsi="Times New Roman"/>
              </w:rPr>
            </w:pPr>
            <w:r w:rsidRPr="00AA2962">
              <w:rPr>
                <w:rFonts w:ascii="Times New Roman" w:hAnsi="Times New Roman"/>
              </w:rPr>
              <w:t>2016 год – 4783,8тыс. рублей;</w:t>
            </w:r>
          </w:p>
          <w:p w:rsidR="00AA2962" w:rsidRPr="00AA2962" w:rsidRDefault="00AA2962" w:rsidP="00ED33FF">
            <w:pPr>
              <w:pStyle w:val="af3"/>
              <w:rPr>
                <w:rFonts w:ascii="Times New Roman" w:hAnsi="Times New Roman"/>
              </w:rPr>
            </w:pPr>
            <w:r w:rsidRPr="00AA2962">
              <w:rPr>
                <w:rFonts w:ascii="Times New Roman" w:hAnsi="Times New Roman"/>
              </w:rPr>
              <w:t>2017 год – 4696,9 тыс. рублей;</w:t>
            </w:r>
          </w:p>
          <w:p w:rsidR="00AA2962" w:rsidRPr="00AA2962" w:rsidRDefault="00AA2962" w:rsidP="00ED33FF">
            <w:pPr>
              <w:pStyle w:val="af3"/>
              <w:rPr>
                <w:rFonts w:ascii="Times New Roman" w:hAnsi="Times New Roman"/>
              </w:rPr>
            </w:pPr>
            <w:r w:rsidRPr="00AA2962">
              <w:rPr>
                <w:rFonts w:ascii="Times New Roman" w:hAnsi="Times New Roman"/>
              </w:rPr>
              <w:t>2018 год – 5036,0 тыс. рублей;</w:t>
            </w:r>
          </w:p>
          <w:p w:rsidR="00AA2962" w:rsidRPr="00AA2962" w:rsidRDefault="00AA2962" w:rsidP="00ED33FF">
            <w:pPr>
              <w:pStyle w:val="af3"/>
              <w:rPr>
                <w:rFonts w:ascii="Times New Roman" w:hAnsi="Times New Roman"/>
              </w:rPr>
            </w:pPr>
            <w:r w:rsidRPr="00AA2962">
              <w:rPr>
                <w:rFonts w:ascii="Times New Roman" w:hAnsi="Times New Roman"/>
              </w:rPr>
              <w:t>2019 год – 5044,8 тыс. рублей;</w:t>
            </w:r>
          </w:p>
          <w:p w:rsidR="00AA2962" w:rsidRPr="00AA2962" w:rsidRDefault="00AA2962" w:rsidP="00ED33FF">
            <w:pPr>
              <w:pStyle w:val="af3"/>
              <w:rPr>
                <w:rFonts w:ascii="Times New Roman" w:hAnsi="Times New Roman"/>
              </w:rPr>
            </w:pPr>
            <w:r w:rsidRPr="00AA2962">
              <w:rPr>
                <w:rFonts w:ascii="Times New Roman" w:hAnsi="Times New Roman"/>
              </w:rPr>
              <w:t>2020 год – 5203,1тыс. рублей;</w:t>
            </w:r>
          </w:p>
          <w:p w:rsidR="00AA2962" w:rsidRPr="00AA2962" w:rsidRDefault="00AA2962" w:rsidP="00ED33FF">
            <w:pPr>
              <w:pStyle w:val="af3"/>
              <w:rPr>
                <w:rFonts w:ascii="Times New Roman" w:hAnsi="Times New Roman"/>
              </w:rPr>
            </w:pPr>
            <w:r w:rsidRPr="00AA2962">
              <w:rPr>
                <w:rFonts w:ascii="Times New Roman" w:hAnsi="Times New Roman"/>
              </w:rPr>
              <w:t>2021 год – 6060,2 тыс. рублей;</w:t>
            </w:r>
          </w:p>
          <w:p w:rsidR="00AA2962" w:rsidRPr="00AA2962" w:rsidRDefault="00AA2962" w:rsidP="00ED33FF">
            <w:pPr>
              <w:pStyle w:val="af3"/>
              <w:rPr>
                <w:rFonts w:ascii="Times New Roman" w:hAnsi="Times New Roman"/>
              </w:rPr>
            </w:pPr>
            <w:r w:rsidRPr="00AA2962">
              <w:rPr>
                <w:rFonts w:ascii="Times New Roman" w:hAnsi="Times New Roman"/>
              </w:rPr>
              <w:t>2022 год – 6081,5тыс. рублей;</w:t>
            </w:r>
          </w:p>
          <w:p w:rsidR="00AA2962" w:rsidRPr="00AA2962" w:rsidRDefault="00AA2962" w:rsidP="00ED33FF">
            <w:pPr>
              <w:ind w:firstLine="33"/>
            </w:pPr>
            <w:r w:rsidRPr="00AA2962">
              <w:t>2023 год – 5678,2 тыс. рублей;</w:t>
            </w:r>
          </w:p>
          <w:p w:rsidR="00AA2962" w:rsidRPr="00AA2962" w:rsidRDefault="00AA2962" w:rsidP="00ED33FF">
            <w:pPr>
              <w:ind w:firstLine="33"/>
            </w:pPr>
            <w:r w:rsidRPr="00AA2962">
              <w:t>2024 год – 3304,6 тыс. рублей;</w:t>
            </w:r>
          </w:p>
          <w:p w:rsidR="00AA2962" w:rsidRPr="00AA2962" w:rsidRDefault="00AA2962" w:rsidP="00ED33FF">
            <w:pPr>
              <w:ind w:firstLine="33"/>
            </w:pPr>
            <w:r w:rsidRPr="00AA2962">
              <w:t>2025 год – 3390,9 тыс. рублей.</w:t>
            </w:r>
          </w:p>
          <w:p w:rsidR="00AA2962" w:rsidRPr="00AA2962" w:rsidRDefault="00AA2962" w:rsidP="00ED33FF"/>
        </w:tc>
      </w:tr>
    </w:tbl>
    <w:p w:rsidR="00AA2962" w:rsidRPr="00AA2962" w:rsidRDefault="00AA2962" w:rsidP="00AA2962">
      <w:r w:rsidRPr="00AA2962">
        <w:t xml:space="preserve">                                                                                                                            »;</w:t>
      </w:r>
    </w:p>
    <w:p w:rsidR="00AA2962" w:rsidRPr="00AA2962" w:rsidRDefault="00AA2962" w:rsidP="00AA2962"/>
    <w:p w:rsidR="00AA2962" w:rsidRPr="00AA2962" w:rsidRDefault="00AA2962" w:rsidP="00AA2962">
      <w:r w:rsidRPr="00AA2962">
        <w:t>в абзаце 2 раздела 5 «Обоснование объема финансовых ресурсов, необходимых для реализации подпрограммы» подпрограммы  цифры «48460» заменить цифрами «49280,0».</w:t>
      </w:r>
    </w:p>
    <w:p w:rsidR="00AA2962" w:rsidRPr="00AA2962" w:rsidRDefault="00AA2962" w:rsidP="00AA2962"/>
    <w:p w:rsidR="00AA2962" w:rsidRPr="00AA2962" w:rsidRDefault="00AA2962" w:rsidP="00AA2962">
      <w:pPr>
        <w:tabs>
          <w:tab w:val="left" w:pos="0"/>
        </w:tabs>
      </w:pPr>
      <w:r w:rsidRPr="00AA2962">
        <w:tab/>
        <w:t xml:space="preserve">  2. </w:t>
      </w:r>
      <w:proofErr w:type="gramStart"/>
      <w:r w:rsidRPr="00AA2962">
        <w:t>Контроль за</w:t>
      </w:r>
      <w:proofErr w:type="gramEnd"/>
      <w:r w:rsidRPr="00AA2962">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AA2962">
        <w:t>Инсарского</w:t>
      </w:r>
      <w:proofErr w:type="spellEnd"/>
      <w:r w:rsidRPr="00AA2962">
        <w:t xml:space="preserve"> муниципального района. </w:t>
      </w:r>
    </w:p>
    <w:bookmarkEnd w:id="2"/>
    <w:p w:rsidR="00AA2962" w:rsidRPr="00AA2962" w:rsidRDefault="00AA2962" w:rsidP="00AA2962"/>
    <w:p w:rsidR="00AA2962" w:rsidRPr="00AA2962" w:rsidRDefault="00AA2962" w:rsidP="00AA2962"/>
    <w:p w:rsidR="00AA2962" w:rsidRPr="00AA2962" w:rsidRDefault="00AA2962" w:rsidP="00AA2962">
      <w:r w:rsidRPr="00AA2962">
        <w:t>Первый заместитель главы</w:t>
      </w:r>
    </w:p>
    <w:p w:rsidR="00AA2962" w:rsidRPr="00AA2962" w:rsidRDefault="00AA2962" w:rsidP="00AA2962">
      <w:pPr>
        <w:rPr>
          <w:rStyle w:val="af9"/>
          <w:bCs/>
        </w:rPr>
      </w:pPr>
      <w:proofErr w:type="spellStart"/>
      <w:r w:rsidRPr="00AA2962">
        <w:t>Инсарского</w:t>
      </w:r>
      <w:proofErr w:type="spellEnd"/>
      <w:r w:rsidRPr="00AA2962">
        <w:t xml:space="preserve"> муниципального района                                            </w:t>
      </w:r>
      <w:r>
        <w:t xml:space="preserve">                              </w:t>
      </w:r>
      <w:r w:rsidRPr="00AA2962">
        <w:t xml:space="preserve">  </w:t>
      </w:r>
      <w:bookmarkEnd w:id="0"/>
      <w:bookmarkEnd w:id="1"/>
      <w:r w:rsidRPr="00AA2962">
        <w:t>А.Б. Пронин</w:t>
      </w:r>
    </w:p>
    <w:p w:rsidR="00AA2962" w:rsidRPr="00AA2962" w:rsidRDefault="00AA2962" w:rsidP="00AA2962"/>
    <w:p w:rsidR="00AA2962" w:rsidRDefault="00AA2962" w:rsidP="002F7252"/>
    <w:p w:rsidR="00AA2962" w:rsidRDefault="00AA2962" w:rsidP="002F7252"/>
    <w:p w:rsidR="00AA2962" w:rsidRDefault="00AA2962" w:rsidP="002F7252"/>
    <w:p w:rsidR="00AA2962" w:rsidRDefault="00AA2962" w:rsidP="002F7252"/>
    <w:p w:rsidR="00AA2962" w:rsidRDefault="00AA2962" w:rsidP="002F7252">
      <w:pPr>
        <w:sectPr w:rsidR="00AA2962" w:rsidSect="00AA2962">
          <w:pgSz w:w="11900" w:h="16840"/>
          <w:pgMar w:top="1134" w:right="567" w:bottom="1134" w:left="1134" w:header="0" w:footer="6" w:gutter="0"/>
          <w:cols w:space="720"/>
          <w:noEndnote/>
          <w:docGrid w:linePitch="360"/>
        </w:sectPr>
      </w:pPr>
    </w:p>
    <w:p w:rsidR="00AA2962" w:rsidRPr="00AA2962" w:rsidRDefault="00AA2962" w:rsidP="00AA2962">
      <w:pPr>
        <w:ind w:firstLine="698"/>
        <w:jc w:val="right"/>
        <w:rPr>
          <w:rStyle w:val="af9"/>
          <w:b w:val="0"/>
          <w:bCs/>
          <w:color w:val="auto"/>
        </w:rPr>
      </w:pPr>
      <w:r w:rsidRPr="00AA2962">
        <w:rPr>
          <w:rStyle w:val="af9"/>
          <w:b w:val="0"/>
          <w:bCs/>
          <w:color w:val="auto"/>
        </w:rPr>
        <w:lastRenderedPageBreak/>
        <w:t xml:space="preserve">Приложение </w:t>
      </w:r>
    </w:p>
    <w:p w:rsidR="00AA2962" w:rsidRPr="00AA2962" w:rsidRDefault="00AA2962" w:rsidP="00AA2962">
      <w:pPr>
        <w:ind w:firstLine="698"/>
        <w:jc w:val="right"/>
        <w:rPr>
          <w:rStyle w:val="af9"/>
          <w:b w:val="0"/>
          <w:bCs/>
          <w:color w:val="auto"/>
        </w:rPr>
      </w:pPr>
      <w:r w:rsidRPr="00AA2962">
        <w:rPr>
          <w:rStyle w:val="af9"/>
          <w:b w:val="0"/>
          <w:bCs/>
          <w:color w:val="auto"/>
        </w:rPr>
        <w:t xml:space="preserve">                                                                    к постановлению администрации                                                                                                                                                                                                                            </w:t>
      </w:r>
      <w:proofErr w:type="spellStart"/>
      <w:r w:rsidRPr="00AA2962">
        <w:rPr>
          <w:rStyle w:val="af9"/>
          <w:b w:val="0"/>
          <w:bCs/>
          <w:color w:val="auto"/>
        </w:rPr>
        <w:t>Инсарского</w:t>
      </w:r>
      <w:proofErr w:type="spellEnd"/>
      <w:r w:rsidRPr="00AA2962">
        <w:rPr>
          <w:rStyle w:val="af9"/>
          <w:b w:val="0"/>
          <w:bCs/>
          <w:color w:val="auto"/>
        </w:rPr>
        <w:t xml:space="preserve"> муниципального района</w:t>
      </w:r>
    </w:p>
    <w:p w:rsidR="00AA2962" w:rsidRPr="00AA2962" w:rsidRDefault="00AA2962" w:rsidP="00AA2962">
      <w:pPr>
        <w:ind w:firstLine="698"/>
        <w:jc w:val="right"/>
        <w:rPr>
          <w:rStyle w:val="af9"/>
          <w:b w:val="0"/>
          <w:bCs/>
          <w:color w:val="auto"/>
        </w:rPr>
      </w:pPr>
      <w:r w:rsidRPr="00AA2962">
        <w:rPr>
          <w:rStyle w:val="af9"/>
          <w:b w:val="0"/>
          <w:bCs/>
          <w:color w:val="auto"/>
        </w:rPr>
        <w:t xml:space="preserve">                                                                  от 3 февраля 2023г.      № 35</w:t>
      </w:r>
    </w:p>
    <w:p w:rsidR="00AA2962" w:rsidRPr="00AA2962" w:rsidRDefault="00AA2962" w:rsidP="00AA2962">
      <w:pPr>
        <w:ind w:firstLine="698"/>
        <w:jc w:val="right"/>
      </w:pPr>
      <w:r w:rsidRPr="00AA2962">
        <w:rPr>
          <w:rStyle w:val="af9"/>
          <w:b w:val="0"/>
          <w:bCs/>
          <w:color w:val="auto"/>
        </w:rPr>
        <w:t xml:space="preserve">                                                                                                                                                                                                  Приложение 4</w:t>
      </w:r>
    </w:p>
    <w:p w:rsidR="00AA2962" w:rsidRPr="00AA2962" w:rsidRDefault="00AA2962" w:rsidP="00AA2962">
      <w:pPr>
        <w:ind w:firstLine="698"/>
        <w:jc w:val="right"/>
      </w:pPr>
      <w:r w:rsidRPr="00AA2962">
        <w:rPr>
          <w:rStyle w:val="af9"/>
          <w:b w:val="0"/>
          <w:bCs/>
          <w:color w:val="auto"/>
        </w:rPr>
        <w:t xml:space="preserve">к </w:t>
      </w:r>
      <w:hyperlink w:anchor="sub_10000" w:history="1">
        <w:r w:rsidRPr="00AA2962">
          <w:rPr>
            <w:rStyle w:val="a5"/>
            <w:color w:val="auto"/>
          </w:rPr>
          <w:t>муниципальной программ</w:t>
        </w:r>
        <w:r w:rsidRPr="00AA2962">
          <w:rPr>
            <w:rStyle w:val="a5"/>
            <w:b/>
            <w:color w:val="auto"/>
          </w:rPr>
          <w:t>е</w:t>
        </w:r>
      </w:hyperlink>
      <w:r w:rsidRPr="00AA2962">
        <w:rPr>
          <w:rStyle w:val="af9"/>
          <w:b w:val="0"/>
          <w:bCs/>
          <w:color w:val="auto"/>
        </w:rPr>
        <w:t xml:space="preserve"> повышения эффективности</w:t>
      </w:r>
    </w:p>
    <w:p w:rsidR="00AA2962" w:rsidRPr="00AA2962" w:rsidRDefault="00AA2962" w:rsidP="00AA2962">
      <w:pPr>
        <w:ind w:firstLine="698"/>
        <w:jc w:val="right"/>
      </w:pPr>
      <w:r w:rsidRPr="00AA2962">
        <w:rPr>
          <w:rStyle w:val="af9"/>
          <w:b w:val="0"/>
          <w:bCs/>
          <w:color w:val="auto"/>
        </w:rPr>
        <w:t>управления муниципальными финансами</w:t>
      </w:r>
    </w:p>
    <w:p w:rsidR="00AA2962" w:rsidRPr="00AA2962" w:rsidRDefault="00AA2962" w:rsidP="00AA2962">
      <w:pPr>
        <w:jc w:val="right"/>
        <w:rPr>
          <w:highlight w:val="cyan"/>
        </w:rPr>
      </w:pPr>
      <w:r w:rsidRPr="00AA2962">
        <w:rPr>
          <w:rStyle w:val="af9"/>
          <w:b w:val="0"/>
          <w:bCs/>
          <w:color w:val="auto"/>
        </w:rPr>
        <w:t xml:space="preserve">в </w:t>
      </w:r>
      <w:proofErr w:type="spellStart"/>
      <w:r w:rsidRPr="00AA2962">
        <w:rPr>
          <w:rStyle w:val="af9"/>
          <w:b w:val="0"/>
          <w:bCs/>
          <w:color w:val="auto"/>
        </w:rPr>
        <w:t>Инсарском</w:t>
      </w:r>
      <w:proofErr w:type="spellEnd"/>
      <w:r w:rsidRPr="00AA2962">
        <w:rPr>
          <w:rStyle w:val="af9"/>
          <w:b w:val="0"/>
          <w:bCs/>
          <w:color w:val="auto"/>
        </w:rPr>
        <w:t xml:space="preserve"> муниципальном районе</w:t>
      </w:r>
    </w:p>
    <w:p w:rsidR="00AA2962" w:rsidRPr="00AA2962" w:rsidRDefault="00AA2962" w:rsidP="00AA2962">
      <w:pPr>
        <w:pStyle w:val="1"/>
        <w:rPr>
          <w:rFonts w:ascii="Times New Roman" w:hAnsi="Times New Roman"/>
          <w:b w:val="0"/>
          <w:color w:val="auto"/>
          <w:sz w:val="24"/>
          <w:szCs w:val="24"/>
        </w:rPr>
      </w:pPr>
      <w:r w:rsidRPr="00AA2962">
        <w:rPr>
          <w:rFonts w:ascii="Times New Roman" w:hAnsi="Times New Roman"/>
          <w:b w:val="0"/>
          <w:color w:val="auto"/>
          <w:sz w:val="24"/>
          <w:szCs w:val="24"/>
        </w:rPr>
        <w:t>Ресурсное обеспечение</w:t>
      </w:r>
      <w:r w:rsidRPr="00AA2962">
        <w:rPr>
          <w:rFonts w:ascii="Times New Roman" w:hAnsi="Times New Roman"/>
          <w:b w:val="0"/>
          <w:color w:val="auto"/>
          <w:sz w:val="24"/>
          <w:szCs w:val="24"/>
        </w:rPr>
        <w:br/>
      </w:r>
      <w:proofErr w:type="gramStart"/>
      <w:r w:rsidRPr="00AA2962">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AA2962">
        <w:rPr>
          <w:rFonts w:ascii="Times New Roman" w:hAnsi="Times New Roman"/>
          <w:b w:val="0"/>
          <w:color w:val="auto"/>
          <w:sz w:val="24"/>
          <w:szCs w:val="24"/>
        </w:rPr>
        <w:t xml:space="preserve"> муниципальными финансами в </w:t>
      </w:r>
      <w:proofErr w:type="spellStart"/>
      <w:r w:rsidRPr="00AA2962">
        <w:rPr>
          <w:rFonts w:ascii="Times New Roman" w:hAnsi="Times New Roman"/>
          <w:b w:val="0"/>
          <w:color w:val="auto"/>
          <w:sz w:val="24"/>
          <w:szCs w:val="24"/>
        </w:rPr>
        <w:t>Инсарском</w:t>
      </w:r>
      <w:proofErr w:type="spellEnd"/>
      <w:r w:rsidRPr="00AA2962">
        <w:rPr>
          <w:rFonts w:ascii="Times New Roman" w:hAnsi="Times New Roman"/>
          <w:b w:val="0"/>
          <w:color w:val="auto"/>
          <w:sz w:val="24"/>
          <w:szCs w:val="24"/>
        </w:rPr>
        <w:t xml:space="preserve"> муниципальном районе за счет всех источников финансирования</w:t>
      </w:r>
    </w:p>
    <w:p w:rsidR="00AA2962" w:rsidRPr="00972061" w:rsidRDefault="00AA2962" w:rsidP="00AA2962"/>
    <w:tbl>
      <w:tblPr>
        <w:tblW w:w="5364" w:type="pct"/>
        <w:tblInd w:w="-601" w:type="dxa"/>
        <w:tblBorders>
          <w:top w:val="single" w:sz="4" w:space="0" w:color="auto"/>
          <w:left w:val="single" w:sz="4" w:space="0" w:color="auto"/>
          <w:bottom w:val="single" w:sz="4" w:space="0" w:color="auto"/>
          <w:right w:val="single" w:sz="4" w:space="0" w:color="auto"/>
        </w:tblBorders>
        <w:tblLook w:val="0000"/>
      </w:tblPr>
      <w:tblGrid>
        <w:gridCol w:w="1933"/>
        <w:gridCol w:w="3039"/>
        <w:gridCol w:w="2013"/>
        <w:gridCol w:w="876"/>
        <w:gridCol w:w="876"/>
        <w:gridCol w:w="876"/>
        <w:gridCol w:w="876"/>
        <w:gridCol w:w="996"/>
        <w:gridCol w:w="876"/>
        <w:gridCol w:w="876"/>
        <w:gridCol w:w="876"/>
        <w:gridCol w:w="876"/>
        <w:gridCol w:w="876"/>
      </w:tblGrid>
      <w:tr w:rsidR="00AA2962" w:rsidRPr="00972061" w:rsidTr="005E7C4D">
        <w:tc>
          <w:tcPr>
            <w:tcW w:w="609" w:type="pct"/>
            <w:vMerge w:val="restart"/>
            <w:tcBorders>
              <w:top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Статус</w:t>
            </w:r>
          </w:p>
        </w:tc>
        <w:tc>
          <w:tcPr>
            <w:tcW w:w="958" w:type="pct"/>
            <w:vMerge w:val="restar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Наименование муниципальной программы, подпрограммы, основного мероприятия</w:t>
            </w:r>
          </w:p>
        </w:tc>
        <w:tc>
          <w:tcPr>
            <w:tcW w:w="634" w:type="pct"/>
            <w:vMerge w:val="restart"/>
            <w:tcBorders>
              <w:top w:val="single" w:sz="4" w:space="0" w:color="auto"/>
              <w:left w:val="single" w:sz="4" w:space="0" w:color="auto"/>
              <w:bottom w:val="single" w:sz="4" w:space="0" w:color="auto"/>
              <w:right w:val="single" w:sz="4" w:space="0" w:color="auto"/>
            </w:tcBorders>
          </w:tcPr>
          <w:p w:rsidR="00AA2962" w:rsidRPr="00972061" w:rsidRDefault="00AA2962" w:rsidP="00ED33FF">
            <w:pPr>
              <w:jc w:val="center"/>
            </w:pPr>
            <w:r w:rsidRPr="00972061">
              <w:t>Источники финансирования</w:t>
            </w:r>
          </w:p>
          <w:p w:rsidR="00AA2962" w:rsidRPr="00972061" w:rsidRDefault="00AA2962" w:rsidP="00ED33FF">
            <w:pPr>
              <w:pStyle w:val="af3"/>
              <w:jc w:val="center"/>
              <w:rPr>
                <w:rFonts w:ascii="Times New Roman" w:hAnsi="Times New Roman"/>
              </w:rPr>
            </w:pPr>
          </w:p>
        </w:tc>
        <w:tc>
          <w:tcPr>
            <w:tcW w:w="1970" w:type="pct"/>
            <w:gridSpan w:val="7"/>
            <w:tcBorders>
              <w:top w:val="single" w:sz="4" w:space="0" w:color="auto"/>
              <w:bottom w:val="single" w:sz="4" w:space="0" w:color="auto"/>
            </w:tcBorders>
          </w:tcPr>
          <w:p w:rsidR="00AA2962" w:rsidRPr="00972061" w:rsidRDefault="00AA2962" w:rsidP="00ED33FF">
            <w:pPr>
              <w:spacing w:after="200" w:line="276" w:lineRule="auto"/>
              <w:jc w:val="center"/>
            </w:pPr>
            <w:r w:rsidRPr="00972061">
              <w:t>Расходы по годам, тыс</w:t>
            </w:r>
            <w:proofErr w:type="gramStart"/>
            <w:r w:rsidRPr="00972061">
              <w:t>.р</w:t>
            </w:r>
            <w:proofErr w:type="gramEnd"/>
            <w:r w:rsidRPr="00972061">
              <w:t>уб.</w:t>
            </w:r>
          </w:p>
        </w:tc>
        <w:tc>
          <w:tcPr>
            <w:tcW w:w="276" w:type="pct"/>
            <w:tcBorders>
              <w:top w:val="single" w:sz="4" w:space="0" w:color="auto"/>
              <w:bottom w:val="single" w:sz="4" w:space="0" w:color="auto"/>
            </w:tcBorders>
          </w:tcPr>
          <w:p w:rsidR="00AA2962" w:rsidRPr="00972061" w:rsidRDefault="00AA2962" w:rsidP="00ED33FF">
            <w:pPr>
              <w:spacing w:after="200" w:line="276" w:lineRule="auto"/>
              <w:jc w:val="center"/>
            </w:pPr>
          </w:p>
        </w:tc>
        <w:tc>
          <w:tcPr>
            <w:tcW w:w="276" w:type="pct"/>
            <w:tcBorders>
              <w:top w:val="single" w:sz="4" w:space="0" w:color="auto"/>
              <w:bottom w:val="single" w:sz="4" w:space="0" w:color="auto"/>
            </w:tcBorders>
          </w:tcPr>
          <w:p w:rsidR="00AA2962" w:rsidRPr="00972061" w:rsidRDefault="00AA2962" w:rsidP="00ED33FF">
            <w:pPr>
              <w:spacing w:after="200" w:line="276" w:lineRule="auto"/>
              <w:jc w:val="center"/>
            </w:pPr>
          </w:p>
        </w:tc>
        <w:tc>
          <w:tcPr>
            <w:tcW w:w="276" w:type="pct"/>
            <w:tcBorders>
              <w:top w:val="single" w:sz="4" w:space="0" w:color="auto"/>
              <w:bottom w:val="single" w:sz="4" w:space="0" w:color="auto"/>
            </w:tcBorders>
          </w:tcPr>
          <w:p w:rsidR="00AA2962" w:rsidRPr="00972061" w:rsidRDefault="00AA2962" w:rsidP="00ED33FF">
            <w:pPr>
              <w:spacing w:after="200" w:line="276" w:lineRule="auto"/>
              <w:jc w:val="center"/>
            </w:pPr>
          </w:p>
        </w:tc>
      </w:tr>
      <w:tr w:rsidR="00AA2962" w:rsidRPr="00972061" w:rsidTr="005E7C4D">
        <w:tc>
          <w:tcPr>
            <w:tcW w:w="609" w:type="pct"/>
            <w:vMerge/>
            <w:tcBorders>
              <w:top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p>
        </w:tc>
        <w:tc>
          <w:tcPr>
            <w:tcW w:w="958" w:type="pct"/>
            <w:vMerge/>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p>
        </w:tc>
        <w:tc>
          <w:tcPr>
            <w:tcW w:w="634" w:type="pct"/>
            <w:vMerge/>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2016 год</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2017 год</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2018 год</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2019</w:t>
            </w:r>
          </w:p>
          <w:p w:rsidR="00AA2962" w:rsidRPr="00972061" w:rsidRDefault="00AA2962" w:rsidP="00ED33FF">
            <w:pPr>
              <w:pStyle w:val="af3"/>
              <w:jc w:val="center"/>
              <w:rPr>
                <w:rFonts w:ascii="Times New Roman" w:hAnsi="Times New Roman"/>
              </w:rPr>
            </w:pPr>
            <w:r w:rsidRPr="00972061">
              <w:rPr>
                <w:rFonts w:ascii="Times New Roman" w:hAnsi="Times New Roman"/>
              </w:rPr>
              <w:t>год</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2020 </w:t>
            </w:r>
          </w:p>
          <w:p w:rsidR="00AA2962" w:rsidRPr="00972061" w:rsidRDefault="00AA2962" w:rsidP="00ED33FF">
            <w:pPr>
              <w:pStyle w:val="af3"/>
              <w:jc w:val="center"/>
              <w:rPr>
                <w:rFonts w:ascii="Times New Roman" w:hAnsi="Times New Roman"/>
              </w:rPr>
            </w:pPr>
            <w:r w:rsidRPr="00972061">
              <w:rPr>
                <w:rFonts w:ascii="Times New Roman" w:hAnsi="Times New Roman"/>
              </w:rPr>
              <w:t>год</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2021 год</w:t>
            </w:r>
          </w:p>
        </w:tc>
        <w:tc>
          <w:tcPr>
            <w:tcW w:w="276" w:type="pct"/>
            <w:tcBorders>
              <w:top w:val="single" w:sz="4" w:space="0" w:color="auto"/>
              <w:left w:val="single" w:sz="4" w:space="0" w:color="auto"/>
              <w:bottom w:val="single" w:sz="4" w:space="0" w:color="auto"/>
            </w:tcBorders>
          </w:tcPr>
          <w:p w:rsidR="00AA2962" w:rsidRPr="00DC2773" w:rsidRDefault="00AA2962" w:rsidP="00ED33FF">
            <w:pPr>
              <w:pStyle w:val="af3"/>
              <w:jc w:val="center"/>
              <w:rPr>
                <w:rFonts w:ascii="Times New Roman" w:hAnsi="Times New Roman"/>
                <w:highlight w:val="yellow"/>
              </w:rPr>
            </w:pPr>
            <w:r w:rsidRPr="00B171E5">
              <w:rPr>
                <w:rFonts w:ascii="Times New Roman" w:hAnsi="Times New Roman"/>
              </w:rPr>
              <w:t>2022 год</w:t>
            </w:r>
          </w:p>
        </w:tc>
        <w:tc>
          <w:tcPr>
            <w:tcW w:w="276" w:type="pct"/>
            <w:tcBorders>
              <w:top w:val="single" w:sz="4" w:space="0" w:color="auto"/>
              <w:left w:val="single" w:sz="4" w:space="0" w:color="auto"/>
              <w:bottom w:val="single" w:sz="4" w:space="0" w:color="auto"/>
            </w:tcBorders>
          </w:tcPr>
          <w:p w:rsidR="00AA2962" w:rsidRPr="0093366D" w:rsidRDefault="00AA2962" w:rsidP="00ED33FF">
            <w:pPr>
              <w:pStyle w:val="af3"/>
              <w:jc w:val="center"/>
              <w:rPr>
                <w:rFonts w:ascii="Times New Roman" w:hAnsi="Times New Roman"/>
              </w:rPr>
            </w:pPr>
            <w:r w:rsidRPr="0093366D">
              <w:rPr>
                <w:rFonts w:ascii="Times New Roman" w:hAnsi="Times New Roman"/>
              </w:rPr>
              <w:t>2023 год</w:t>
            </w:r>
          </w:p>
        </w:tc>
        <w:tc>
          <w:tcPr>
            <w:tcW w:w="276" w:type="pct"/>
            <w:tcBorders>
              <w:top w:val="single" w:sz="4" w:space="0" w:color="auto"/>
              <w:left w:val="single" w:sz="4" w:space="0" w:color="auto"/>
              <w:bottom w:val="single" w:sz="4" w:space="0" w:color="auto"/>
            </w:tcBorders>
          </w:tcPr>
          <w:p w:rsidR="00AA2962" w:rsidRPr="0093366D" w:rsidRDefault="00AA2962" w:rsidP="00ED33FF">
            <w:pPr>
              <w:pStyle w:val="af3"/>
              <w:jc w:val="center"/>
              <w:rPr>
                <w:rFonts w:ascii="Times New Roman" w:hAnsi="Times New Roman"/>
              </w:rPr>
            </w:pPr>
            <w:r w:rsidRPr="0093366D">
              <w:rPr>
                <w:rFonts w:ascii="Times New Roman" w:hAnsi="Times New Roman"/>
              </w:rPr>
              <w:t>2024 год</w:t>
            </w:r>
          </w:p>
        </w:tc>
        <w:tc>
          <w:tcPr>
            <w:tcW w:w="276" w:type="pct"/>
            <w:tcBorders>
              <w:top w:val="single" w:sz="4" w:space="0" w:color="auto"/>
              <w:left w:val="single" w:sz="4" w:space="0" w:color="auto"/>
              <w:bottom w:val="single" w:sz="4" w:space="0" w:color="auto"/>
            </w:tcBorders>
          </w:tcPr>
          <w:p w:rsidR="00AA2962" w:rsidRPr="0093366D" w:rsidRDefault="00AA2962" w:rsidP="00ED33FF">
            <w:pPr>
              <w:pStyle w:val="af3"/>
              <w:jc w:val="center"/>
              <w:rPr>
                <w:rFonts w:ascii="Times New Roman" w:hAnsi="Times New Roman"/>
              </w:rPr>
            </w:pPr>
            <w:r>
              <w:rPr>
                <w:rFonts w:ascii="Times New Roman" w:hAnsi="Times New Roman"/>
              </w:rPr>
              <w:t>2025</w:t>
            </w:r>
            <w:r w:rsidRPr="0093366D">
              <w:rPr>
                <w:rFonts w:ascii="Times New Roman" w:hAnsi="Times New Roman"/>
              </w:rPr>
              <w:t xml:space="preserve"> год</w:t>
            </w:r>
          </w:p>
        </w:tc>
      </w:tr>
      <w:tr w:rsidR="00AA2962" w:rsidRPr="00972061" w:rsidTr="005E7C4D">
        <w:tc>
          <w:tcPr>
            <w:tcW w:w="609" w:type="pct"/>
            <w:vMerge w:val="restart"/>
            <w:tcBorders>
              <w:top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Муниципальная программа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58" w:type="pct"/>
            <w:vMerge w:val="restart"/>
            <w:tcBorders>
              <w:top w:val="single" w:sz="4" w:space="0" w:color="auto"/>
              <w:left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Муниципальная программа повышения эффективности управления муниципальными финансами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4709,4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5048,5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9971,0</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10014,0</w:t>
            </w:r>
          </w:p>
          <w:p w:rsidR="00AA2962" w:rsidRPr="00972061" w:rsidRDefault="00AA2962" w:rsidP="00ED33FF"/>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7913</w:t>
            </w:r>
            <w:r>
              <w:rPr>
                <w:rFonts w:ascii="Times New Roman" w:hAnsi="Times New Roman"/>
              </w:rPr>
              <w:t>,0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8090,4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7890,2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3316,6</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3402,9</w:t>
            </w:r>
          </w:p>
        </w:tc>
      </w:tr>
      <w:tr w:rsidR="00AA2962" w:rsidRPr="00972061" w:rsidTr="005E7C4D">
        <w:tc>
          <w:tcPr>
            <w:tcW w:w="609" w:type="pct"/>
            <w:vMerge/>
            <w:tcBorders>
              <w:right w:val="single" w:sz="4" w:space="0" w:color="auto"/>
            </w:tcBorders>
          </w:tcPr>
          <w:p w:rsidR="00AA2962" w:rsidRPr="00972061" w:rsidRDefault="00AA2962" w:rsidP="00ED33FF">
            <w:pPr>
              <w:pStyle w:val="af3"/>
              <w:rPr>
                <w:rFonts w:ascii="Times New Roman" w:hAnsi="Times New Roman"/>
              </w:rPr>
            </w:pPr>
          </w:p>
        </w:tc>
        <w:tc>
          <w:tcPr>
            <w:tcW w:w="958" w:type="pct"/>
            <w:vMerge/>
            <w:tcBorders>
              <w:left w:val="single" w:sz="4" w:space="0" w:color="auto"/>
              <w:right w:val="single" w:sz="4" w:space="0" w:color="auto"/>
            </w:tcBorders>
          </w:tcPr>
          <w:p w:rsidR="00AA2962" w:rsidRPr="00972061" w:rsidRDefault="00AA2962" w:rsidP="00ED33FF">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226,7</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41,5</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r>
      <w:tr w:rsidR="00AA2962" w:rsidRPr="00972061" w:rsidTr="005E7C4D">
        <w:tc>
          <w:tcPr>
            <w:tcW w:w="609" w:type="pct"/>
            <w:vMerge/>
            <w:tcBorders>
              <w:right w:val="single" w:sz="4" w:space="0" w:color="auto"/>
            </w:tcBorders>
          </w:tcPr>
          <w:p w:rsidR="00AA2962" w:rsidRPr="00972061" w:rsidRDefault="00AA2962" w:rsidP="00ED33FF">
            <w:pPr>
              <w:pStyle w:val="af3"/>
              <w:rPr>
                <w:rFonts w:ascii="Times New Roman" w:hAnsi="Times New Roman"/>
              </w:rPr>
            </w:pPr>
          </w:p>
        </w:tc>
        <w:tc>
          <w:tcPr>
            <w:tcW w:w="958" w:type="pct"/>
            <w:vMerge/>
            <w:tcBorders>
              <w:left w:val="single" w:sz="4" w:space="0" w:color="auto"/>
              <w:right w:val="single" w:sz="4" w:space="0" w:color="auto"/>
            </w:tcBorders>
          </w:tcPr>
          <w:p w:rsidR="00AA2962" w:rsidRPr="00972061" w:rsidRDefault="00AA2962" w:rsidP="00ED33FF">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4793,8</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4709,4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4821,8</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9929,5</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9728,0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7767,8</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7945,2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7745,0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3171,4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3257,7</w:t>
            </w:r>
          </w:p>
        </w:tc>
      </w:tr>
      <w:tr w:rsidR="00AA2962" w:rsidRPr="00972061" w:rsidTr="005E7C4D">
        <w:tc>
          <w:tcPr>
            <w:tcW w:w="609" w:type="pct"/>
            <w:vMerge/>
            <w:tcBorders>
              <w:bottom w:val="single" w:sz="4" w:space="0" w:color="auto"/>
              <w:right w:val="single" w:sz="4" w:space="0" w:color="auto"/>
            </w:tcBorders>
          </w:tcPr>
          <w:p w:rsidR="00AA2962" w:rsidRPr="00972061" w:rsidRDefault="00AA2962" w:rsidP="00ED33FF">
            <w:pPr>
              <w:pStyle w:val="af3"/>
              <w:rPr>
                <w:rFonts w:ascii="Times New Roman" w:hAnsi="Times New Roman"/>
              </w:rPr>
            </w:pPr>
          </w:p>
        </w:tc>
        <w:tc>
          <w:tcPr>
            <w:tcW w:w="958" w:type="pct"/>
            <w:vMerge/>
            <w:tcBorders>
              <w:left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Default="00AA2962" w:rsidP="00ED33FF">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286,0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145,2</w:t>
            </w:r>
          </w:p>
        </w:tc>
      </w:tr>
      <w:tr w:rsidR="00AA2962" w:rsidRPr="00972061" w:rsidTr="005E7C4D">
        <w:tc>
          <w:tcPr>
            <w:tcW w:w="609" w:type="pct"/>
            <w:vMerge w:val="restart"/>
            <w:tcBorders>
              <w:top w:val="single" w:sz="4" w:space="0" w:color="auto"/>
              <w:right w:val="single" w:sz="4" w:space="0" w:color="auto"/>
            </w:tcBorders>
          </w:tcPr>
          <w:p w:rsidR="00AA2962" w:rsidRPr="00252C70" w:rsidRDefault="00AA2962" w:rsidP="00ED33FF">
            <w:pPr>
              <w:pStyle w:val="af3"/>
              <w:jc w:val="center"/>
              <w:rPr>
                <w:rFonts w:ascii="Times New Roman" w:hAnsi="Times New Roman"/>
              </w:rPr>
            </w:pPr>
            <w:r w:rsidRPr="00252C70">
              <w:rPr>
                <w:rFonts w:ascii="Times New Roman" w:hAnsi="Times New Roman"/>
              </w:rPr>
              <w:t>Подпрограмма</w:t>
            </w:r>
            <w:proofErr w:type="gramStart"/>
            <w:r w:rsidRPr="00252C70">
              <w:rPr>
                <w:rFonts w:ascii="Times New Roman" w:hAnsi="Times New Roman"/>
              </w:rPr>
              <w:t>1</w:t>
            </w:r>
            <w:proofErr w:type="gramEnd"/>
          </w:p>
        </w:tc>
        <w:tc>
          <w:tcPr>
            <w:tcW w:w="958" w:type="pct"/>
            <w:vMerge w:val="restart"/>
            <w:tcBorders>
              <w:top w:val="single" w:sz="4" w:space="0" w:color="auto"/>
              <w:left w:val="single" w:sz="4" w:space="0" w:color="auto"/>
              <w:right w:val="single" w:sz="4" w:space="0" w:color="auto"/>
            </w:tcBorders>
          </w:tcPr>
          <w:p w:rsidR="00AA2962" w:rsidRPr="00252C70" w:rsidRDefault="00AA2962" w:rsidP="00ED33FF">
            <w:pPr>
              <w:pStyle w:val="af3"/>
              <w:jc w:val="center"/>
              <w:rPr>
                <w:rFonts w:ascii="Times New Roman" w:hAnsi="Times New Roman"/>
              </w:rPr>
            </w:pPr>
            <w:r w:rsidRPr="00252C70">
              <w:rPr>
                <w:rFonts w:ascii="Times New Roman" w:hAnsi="Times New Roman"/>
              </w:rPr>
              <w:t>подпрограмма «Эффективное использование бюджетного потенциала»</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5036,0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5044,8</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5203,1</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6060,2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6081,5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5678,2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3304,6</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3390,9</w:t>
            </w:r>
          </w:p>
        </w:tc>
      </w:tr>
      <w:tr w:rsidR="00AA2962" w:rsidRPr="00972061" w:rsidTr="005E7C4D">
        <w:tc>
          <w:tcPr>
            <w:tcW w:w="609" w:type="pct"/>
            <w:vMerge/>
            <w:tcBorders>
              <w:right w:val="single" w:sz="4" w:space="0" w:color="auto"/>
            </w:tcBorders>
          </w:tcPr>
          <w:p w:rsidR="00AA2962" w:rsidRPr="00E1087E" w:rsidRDefault="00AA2962" w:rsidP="00ED33FF">
            <w:pPr>
              <w:pStyle w:val="af3"/>
              <w:jc w:val="center"/>
              <w:rPr>
                <w:rFonts w:ascii="Times New Roman" w:hAnsi="Times New Roman"/>
                <w:b/>
              </w:rPr>
            </w:pPr>
          </w:p>
        </w:tc>
        <w:tc>
          <w:tcPr>
            <w:tcW w:w="958" w:type="pct"/>
            <w:vMerge/>
            <w:tcBorders>
              <w:left w:val="single" w:sz="4" w:space="0" w:color="auto"/>
              <w:right w:val="single" w:sz="4" w:space="0" w:color="auto"/>
            </w:tcBorders>
          </w:tcPr>
          <w:p w:rsidR="00AA2962" w:rsidRPr="00E1087E" w:rsidRDefault="00AA2962" w:rsidP="00ED33FF">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226,7</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41,5</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r>
      <w:tr w:rsidR="00AA2962" w:rsidRPr="00972061" w:rsidTr="005E7C4D">
        <w:tc>
          <w:tcPr>
            <w:tcW w:w="609" w:type="pct"/>
            <w:vMerge/>
            <w:tcBorders>
              <w:right w:val="single" w:sz="4" w:space="0" w:color="auto"/>
            </w:tcBorders>
          </w:tcPr>
          <w:p w:rsidR="00AA2962" w:rsidRPr="00E1087E" w:rsidRDefault="00AA2962" w:rsidP="00ED33FF">
            <w:pPr>
              <w:pStyle w:val="af3"/>
              <w:jc w:val="center"/>
              <w:rPr>
                <w:rFonts w:ascii="Times New Roman" w:hAnsi="Times New Roman"/>
                <w:b/>
              </w:rPr>
            </w:pPr>
          </w:p>
        </w:tc>
        <w:tc>
          <w:tcPr>
            <w:tcW w:w="958" w:type="pct"/>
            <w:vMerge/>
            <w:tcBorders>
              <w:left w:val="single" w:sz="4" w:space="0" w:color="auto"/>
              <w:right w:val="single" w:sz="4" w:space="0" w:color="auto"/>
            </w:tcBorders>
          </w:tcPr>
          <w:p w:rsidR="00AA2962" w:rsidRPr="00E1087E" w:rsidRDefault="00AA2962" w:rsidP="00ED33FF">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4783,8</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4809,3</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5003,3</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4917,1</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5915,0</w:t>
            </w:r>
          </w:p>
          <w:p w:rsidR="00AA2962" w:rsidRPr="003B51BE" w:rsidRDefault="00AA2962" w:rsidP="00ED33FF"/>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5936,3</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5533,0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3159,4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3245,7</w:t>
            </w:r>
          </w:p>
        </w:tc>
      </w:tr>
      <w:tr w:rsidR="00AA2962" w:rsidRPr="00972061" w:rsidTr="005E7C4D">
        <w:tc>
          <w:tcPr>
            <w:tcW w:w="609" w:type="pct"/>
            <w:vMerge/>
            <w:tcBorders>
              <w:bottom w:val="single" w:sz="4" w:space="0" w:color="auto"/>
              <w:right w:val="single" w:sz="4" w:space="0" w:color="auto"/>
            </w:tcBorders>
          </w:tcPr>
          <w:p w:rsidR="00AA2962" w:rsidRPr="00E1087E" w:rsidRDefault="00AA2962" w:rsidP="00ED33FF">
            <w:pPr>
              <w:pStyle w:val="af3"/>
              <w:jc w:val="center"/>
              <w:rPr>
                <w:rFonts w:ascii="Times New Roman" w:hAnsi="Times New Roman"/>
                <w:b/>
              </w:rPr>
            </w:pPr>
          </w:p>
        </w:tc>
        <w:tc>
          <w:tcPr>
            <w:tcW w:w="958" w:type="pct"/>
            <w:vMerge/>
            <w:tcBorders>
              <w:left w:val="single" w:sz="4" w:space="0" w:color="auto"/>
              <w:bottom w:val="single" w:sz="4" w:space="0" w:color="auto"/>
              <w:right w:val="single" w:sz="4" w:space="0" w:color="auto"/>
            </w:tcBorders>
          </w:tcPr>
          <w:p w:rsidR="00AA2962" w:rsidRPr="00E1087E" w:rsidRDefault="00AA2962" w:rsidP="00ED33FF">
            <w:pPr>
              <w:pStyle w:val="af3"/>
              <w:jc w:val="center"/>
              <w:rPr>
                <w:rFonts w:ascii="Times New Roman" w:hAnsi="Times New Roman"/>
                <w:b/>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Default="00AA2962" w:rsidP="00ED33FF">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286,0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r>
      <w:tr w:rsidR="00AA2962" w:rsidRPr="00972061" w:rsidTr="005E7C4D">
        <w:tc>
          <w:tcPr>
            <w:tcW w:w="609" w:type="pct"/>
            <w:vMerge w:val="restart"/>
            <w:tcBorders>
              <w:top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Основное мероприятие 1</w:t>
            </w:r>
          </w:p>
        </w:tc>
        <w:tc>
          <w:tcPr>
            <w:tcW w:w="958" w:type="pct"/>
            <w:vMerge w:val="restart"/>
            <w:tcBorders>
              <w:top w:val="single" w:sz="4" w:space="0" w:color="auto"/>
              <w:left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совершенствование бюджетного процесса, формирование бюджета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на очередной финансовый год и на плановый период</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Всего</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4934,1</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4954,8</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5203,1</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rPr>
                <w:rFonts w:ascii="Times New Roman" w:hAnsi="Times New Roman"/>
              </w:rPr>
            </w:pPr>
            <w:r w:rsidRPr="003B51BE">
              <w:rPr>
                <w:rFonts w:ascii="Times New Roman" w:hAnsi="Times New Roman"/>
              </w:rPr>
              <w:t>6040,2</w:t>
            </w:r>
          </w:p>
          <w:p w:rsidR="00AA2962" w:rsidRPr="003B51BE" w:rsidRDefault="00AA2962" w:rsidP="00ED33FF"/>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6076,5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5676,2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3299,6</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3385,9</w:t>
            </w:r>
          </w:p>
        </w:tc>
      </w:tr>
      <w:tr w:rsidR="00AA2962" w:rsidRPr="00972061" w:rsidTr="005E7C4D">
        <w:tc>
          <w:tcPr>
            <w:tcW w:w="609" w:type="pct"/>
            <w:vMerge/>
            <w:tcBorders>
              <w:right w:val="single" w:sz="4" w:space="0" w:color="auto"/>
            </w:tcBorders>
          </w:tcPr>
          <w:p w:rsidR="00AA2962" w:rsidRPr="00972061" w:rsidRDefault="00AA2962" w:rsidP="00ED33FF">
            <w:pPr>
              <w:pStyle w:val="af3"/>
              <w:jc w:val="center"/>
              <w:rPr>
                <w:rFonts w:ascii="Times New Roman" w:hAnsi="Times New Roman"/>
              </w:rPr>
            </w:pPr>
          </w:p>
        </w:tc>
        <w:tc>
          <w:tcPr>
            <w:tcW w:w="958" w:type="pct"/>
            <w:vMerge/>
            <w:tcBorders>
              <w:left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Республиканский бюджет</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226,7</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41,5</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r>
      <w:tr w:rsidR="00AA2962" w:rsidRPr="00972061" w:rsidTr="005E7C4D">
        <w:tc>
          <w:tcPr>
            <w:tcW w:w="609" w:type="pct"/>
            <w:vMerge/>
            <w:tcBorders>
              <w:right w:val="single" w:sz="4" w:space="0" w:color="auto"/>
            </w:tcBorders>
          </w:tcPr>
          <w:p w:rsidR="00AA2962" w:rsidRPr="00972061" w:rsidRDefault="00AA2962" w:rsidP="00ED33FF">
            <w:pPr>
              <w:pStyle w:val="af3"/>
              <w:jc w:val="center"/>
              <w:rPr>
                <w:rFonts w:ascii="Times New Roman" w:hAnsi="Times New Roman"/>
              </w:rPr>
            </w:pPr>
          </w:p>
        </w:tc>
        <w:tc>
          <w:tcPr>
            <w:tcW w:w="958" w:type="pct"/>
            <w:vMerge/>
            <w:tcBorders>
              <w:left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4700,3</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4696,9</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4707,4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4913,3</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4917,1</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5895,0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5931,3</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5531,0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3154,4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3240,7</w:t>
            </w:r>
          </w:p>
        </w:tc>
      </w:tr>
      <w:tr w:rsidR="00AA2962" w:rsidRPr="00972061" w:rsidTr="005E7C4D">
        <w:tc>
          <w:tcPr>
            <w:tcW w:w="609" w:type="pct"/>
            <w:vMerge/>
            <w:tcBorders>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958" w:type="pct"/>
            <w:vMerge/>
            <w:tcBorders>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Бюджеты сельских поселений</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Default="00AA2962" w:rsidP="00ED33FF">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286,0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145,2</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AA2962" w:rsidRPr="00AA2962" w:rsidRDefault="00AA2962" w:rsidP="00ED33FF">
            <w:pPr>
              <w:pStyle w:val="af3"/>
              <w:jc w:val="center"/>
              <w:rPr>
                <w:rFonts w:ascii="Times New Roman" w:hAnsi="Times New Roman"/>
              </w:rPr>
            </w:pPr>
            <w:r w:rsidRPr="00AA2962">
              <w:rPr>
                <w:rFonts w:ascii="Times New Roman" w:hAnsi="Times New Roman"/>
              </w:rPr>
              <w:t xml:space="preserve">Развитие </w:t>
            </w:r>
            <w:proofErr w:type="gramStart"/>
            <w:r w:rsidRPr="00AA2962">
              <w:rPr>
                <w:rFonts w:ascii="Times New Roman" w:hAnsi="Times New Roman"/>
              </w:rPr>
              <w:t>контроля за</w:t>
            </w:r>
            <w:proofErr w:type="gramEnd"/>
            <w:r w:rsidRPr="00AA2962">
              <w:rPr>
                <w:rFonts w:ascii="Times New Roman" w:hAnsi="Times New Roman"/>
              </w:rPr>
              <w:t xml:space="preserve"> соблюдением </w:t>
            </w:r>
            <w:hyperlink r:id="rId8" w:history="1">
              <w:r w:rsidRPr="00AA2962">
                <w:rPr>
                  <w:rStyle w:val="a5"/>
                  <w:rFonts w:ascii="Times New Roman" w:hAnsi="Times New Roman"/>
                  <w:bCs/>
                  <w:color w:val="auto"/>
                </w:rPr>
                <w:t>бюджетного законодательств</w:t>
              </w:r>
            </w:hyperlink>
            <w:r w:rsidRPr="00AA2962">
              <w:rPr>
                <w:rFonts w:ascii="Times New Roman" w:hAnsi="Times New Roman"/>
              </w:rPr>
              <w:t>, развитие институтов финансового менеджмента</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Основное мероприятие 3</w:t>
            </w: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совершенствование предоставления муниципальных услуг</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r>
      <w:tr w:rsidR="00AA2962" w:rsidRPr="00972061" w:rsidTr="005E7C4D">
        <w:tc>
          <w:tcPr>
            <w:tcW w:w="609" w:type="pct"/>
            <w:vMerge w:val="restart"/>
            <w:tcBorders>
              <w:top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Основное мероприятие 4</w:t>
            </w:r>
          </w:p>
          <w:p w:rsidR="00AA2962" w:rsidRPr="00972061" w:rsidRDefault="00AA2962" w:rsidP="00ED33FF">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наращивание доходного потенциала, оптимизация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30</w:t>
            </w:r>
            <w:r>
              <w:rPr>
                <w:rFonts w:ascii="Times New Roman" w:hAnsi="Times New Roman"/>
              </w:rPr>
              <w:t>,0</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20</w:t>
            </w:r>
            <w:r>
              <w:rPr>
                <w:rFonts w:ascii="Times New Roman" w:hAnsi="Times New Roman"/>
              </w:rPr>
              <w:t>,0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2,0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r>
      <w:tr w:rsidR="00AA2962" w:rsidRPr="00972061" w:rsidTr="005E7C4D">
        <w:tc>
          <w:tcPr>
            <w:tcW w:w="609" w:type="pct"/>
            <w:vMerge/>
            <w:tcBorders>
              <w:right w:val="single" w:sz="4" w:space="0" w:color="auto"/>
            </w:tcBorders>
          </w:tcPr>
          <w:p w:rsidR="00AA2962" w:rsidRPr="00972061" w:rsidRDefault="00AA2962" w:rsidP="00ED33FF">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в том числе</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
        </w:tc>
      </w:tr>
      <w:tr w:rsidR="00AA2962" w:rsidRPr="00972061" w:rsidTr="005E7C4D">
        <w:tc>
          <w:tcPr>
            <w:tcW w:w="609" w:type="pct"/>
            <w:vMerge/>
            <w:tcBorders>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Профессиональная </w:t>
            </w:r>
            <w:proofErr w:type="spellStart"/>
            <w:r w:rsidRPr="00972061">
              <w:rPr>
                <w:rFonts w:ascii="Times New Roman" w:hAnsi="Times New Roman"/>
              </w:rPr>
              <w:t>подготовка</w:t>
            </w:r>
            <w:proofErr w:type="gramStart"/>
            <w:r w:rsidRPr="00972061">
              <w:rPr>
                <w:rFonts w:ascii="Times New Roman" w:hAnsi="Times New Roman"/>
              </w:rPr>
              <w:t>,п</w:t>
            </w:r>
            <w:proofErr w:type="gramEnd"/>
            <w:r w:rsidRPr="00972061">
              <w:rPr>
                <w:rFonts w:ascii="Times New Roman" w:hAnsi="Times New Roman"/>
              </w:rPr>
              <w:t>ереподготовка</w:t>
            </w:r>
            <w:proofErr w:type="spellEnd"/>
            <w:r w:rsidRPr="00972061">
              <w:rPr>
                <w:rFonts w:ascii="Times New Roman" w:hAnsi="Times New Roman"/>
              </w:rPr>
              <w:t xml:space="preserve"> и повышение квалификации муниципальных служащих в сфере повышения эффективности бюджетных расходов</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5,0</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 </w:t>
            </w: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30</w:t>
            </w:r>
            <w:r>
              <w:rPr>
                <w:rFonts w:ascii="Times New Roman" w:hAnsi="Times New Roman"/>
              </w:rPr>
              <w:t>,0</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20</w:t>
            </w:r>
            <w:r>
              <w:rPr>
                <w:rFonts w:ascii="Times New Roman" w:hAnsi="Times New Roman"/>
              </w:rPr>
              <w:t>,0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2,0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lastRenderedPageBreak/>
              <w:t>Основное мероприятие 5</w:t>
            </w: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Развитие информационных систем и ресурсов</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78,5</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101,9</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60,0</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AA2962" w:rsidRDefault="00E02AF9" w:rsidP="00ED33FF">
            <w:pPr>
              <w:pStyle w:val="afb"/>
              <w:rPr>
                <w:rFonts w:ascii="Times New Roman" w:hAnsi="Times New Roman" w:cs="Times New Roman"/>
                <w:bCs/>
              </w:rPr>
            </w:pPr>
            <w:hyperlink w:anchor="sub_700" w:history="1">
              <w:r w:rsidR="00AA2962" w:rsidRPr="00AA2962">
                <w:rPr>
                  <w:rStyle w:val="a5"/>
                  <w:rFonts w:ascii="Times New Roman" w:hAnsi="Times New Roman"/>
                  <w:bCs/>
                  <w:color w:val="auto"/>
                </w:rPr>
                <w:t>Подпрограмма 2</w:t>
              </w:r>
            </w:hyperlink>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Подпрограмма «Управление муниципальным долгом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Республики </w:t>
            </w:r>
          </w:p>
          <w:p w:rsidR="00AA2962" w:rsidRPr="00972061" w:rsidRDefault="00AA2962" w:rsidP="00ED33FF">
            <w:pPr>
              <w:pStyle w:val="af3"/>
              <w:jc w:val="center"/>
              <w:rPr>
                <w:rFonts w:ascii="Times New Roman" w:hAnsi="Times New Roman"/>
              </w:rPr>
            </w:pPr>
            <w:r w:rsidRPr="00972061">
              <w:rPr>
                <w:rFonts w:ascii="Times New Roman" w:hAnsi="Times New Roman"/>
              </w:rPr>
              <w:t>Мордовия»</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96,7</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1,1</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b"/>
              <w:rPr>
                <w:rFonts w:ascii="Times New Roman" w:hAnsi="Times New Roman" w:cs="Times New Roman"/>
              </w:rPr>
            </w:pPr>
            <w:r w:rsidRPr="00972061">
              <w:rPr>
                <w:rFonts w:ascii="Times New Roman" w:hAnsi="Times New Roman" w:cs="Times New Roman"/>
              </w:rPr>
              <w:t xml:space="preserve">Основное </w:t>
            </w:r>
            <w:r w:rsidRPr="00972061">
              <w:rPr>
                <w:rStyle w:val="affffff0"/>
                <w:rFonts w:ascii="Times New Roman" w:hAnsi="Times New Roman" w:cs="Times New Roman"/>
              </w:rPr>
              <w:t>мероприятие</w:t>
            </w:r>
            <w:proofErr w:type="gramStart"/>
            <w:r w:rsidRPr="00972061">
              <w:rPr>
                <w:rStyle w:val="affffff0"/>
                <w:rFonts w:ascii="Times New Roman" w:hAnsi="Times New Roman" w:cs="Times New Roman"/>
              </w:rPr>
              <w:t>1</w:t>
            </w:r>
            <w:proofErr w:type="gramEnd"/>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Мониторинг состояния муниципального долга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b"/>
              <w:rPr>
                <w:rFonts w:ascii="Times New Roman" w:hAnsi="Times New Roman" w:cs="Times New Roman"/>
              </w:rPr>
            </w:pPr>
            <w:r w:rsidRPr="00972061">
              <w:rPr>
                <w:rFonts w:ascii="Times New Roman" w:hAnsi="Times New Roman" w:cs="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Своевременное обслуживание долговых обязательств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по бюджетным кредитам перед республиканским бюджетом</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10,0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96,7</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5,0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1,1</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E02AF9" w:rsidP="00ED33FF">
            <w:pPr>
              <w:pStyle w:val="afb"/>
              <w:rPr>
                <w:rFonts w:ascii="Times New Roman" w:hAnsi="Times New Roman" w:cs="Times New Roman"/>
              </w:rPr>
            </w:pPr>
            <w:hyperlink w:anchor="sub_700" w:history="1">
              <w:r w:rsidR="00AA2962" w:rsidRPr="00AA2962">
                <w:rPr>
                  <w:rStyle w:val="a5"/>
                  <w:rFonts w:ascii="Times New Roman" w:hAnsi="Times New Roman"/>
                  <w:bCs/>
                  <w:color w:val="auto"/>
                </w:rPr>
                <w:t>Подпрограмма</w:t>
              </w:r>
            </w:hyperlink>
            <w:r w:rsidR="00AA2962" w:rsidRPr="00972061">
              <w:rPr>
                <w:rFonts w:ascii="Times New Roman" w:hAnsi="Times New Roman" w:cs="Times New Roman"/>
                <w:b/>
                <w:bCs/>
              </w:rPr>
              <w:t xml:space="preserve"> </w:t>
            </w:r>
            <w:r w:rsidR="00AA2962" w:rsidRPr="00972061">
              <w:rPr>
                <w:rFonts w:ascii="Times New Roman" w:hAnsi="Times New Roman" w:cs="Times New Roman"/>
                <w:bCs/>
              </w:rPr>
              <w:t>3</w:t>
            </w: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«Повышение эффективности межбюджетных отношений»</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4829,5</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4805,9</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1851,7</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2008,9</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2212,0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12,0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12,0</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r w:rsidRPr="00972061">
              <w:rPr>
                <w:rFonts w:ascii="Times New Roman" w:hAnsi="Times New Roman"/>
              </w:rPr>
              <w:t>Основное мероприятие 1</w:t>
            </w: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r w:rsidRPr="00972061">
              <w:rPr>
                <w:rFonts w:ascii="Times New Roman" w:hAnsi="Times New Roman"/>
              </w:rPr>
              <w:t xml:space="preserve">Выравнивание бюджетной обеспеченности сельских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2,5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1,4</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3,0</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6,3</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13,5</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12</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12,0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12,0</w:t>
            </w:r>
          </w:p>
        </w:tc>
      </w:tr>
      <w:tr w:rsidR="00AA2962" w:rsidRPr="00972061" w:rsidTr="005E7C4D">
        <w:tc>
          <w:tcPr>
            <w:tcW w:w="609" w:type="pct"/>
            <w:tcBorders>
              <w:top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r w:rsidRPr="00972061">
              <w:rPr>
                <w:rFonts w:ascii="Times New Roman" w:hAnsi="Times New Roman"/>
              </w:rPr>
              <w:t>Основное мероприятие 2</w:t>
            </w:r>
          </w:p>
        </w:tc>
        <w:tc>
          <w:tcPr>
            <w:tcW w:w="958"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rPr>
                <w:rFonts w:ascii="Times New Roman" w:hAnsi="Times New Roman"/>
              </w:rPr>
            </w:pPr>
            <w:r w:rsidRPr="00972061">
              <w:rPr>
                <w:rFonts w:ascii="Times New Roman" w:hAnsi="Times New Roman"/>
              </w:rPr>
              <w:t xml:space="preserve">Финансовая поддержка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для решения вопросов местного значения</w:t>
            </w:r>
          </w:p>
        </w:tc>
        <w:tc>
          <w:tcPr>
            <w:tcW w:w="634"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r w:rsidRPr="00972061">
              <w:rPr>
                <w:rFonts w:ascii="Times New Roman" w:hAnsi="Times New Roman"/>
              </w:rPr>
              <w:t>Х</w:t>
            </w:r>
          </w:p>
        </w:tc>
        <w:tc>
          <w:tcPr>
            <w:tcW w:w="276" w:type="pct"/>
            <w:tcBorders>
              <w:top w:val="single" w:sz="4" w:space="0" w:color="auto"/>
              <w:left w:val="single" w:sz="4" w:space="0" w:color="auto"/>
              <w:bottom w:val="single" w:sz="4" w:space="0" w:color="auto"/>
              <w:right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proofErr w:type="spellStart"/>
            <w:r w:rsidRPr="00972061">
              <w:rPr>
                <w:rFonts w:ascii="Times New Roman" w:hAnsi="Times New Roman"/>
              </w:rPr>
              <w:t>х</w:t>
            </w:r>
            <w:proofErr w:type="spellEnd"/>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4828,1</w:t>
            </w:r>
          </w:p>
        </w:tc>
        <w:tc>
          <w:tcPr>
            <w:tcW w:w="314"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4802,9</w:t>
            </w:r>
          </w:p>
        </w:tc>
        <w:tc>
          <w:tcPr>
            <w:tcW w:w="276" w:type="pct"/>
            <w:tcBorders>
              <w:top w:val="single" w:sz="4" w:space="0" w:color="auto"/>
              <w:left w:val="single" w:sz="4" w:space="0" w:color="auto"/>
              <w:bottom w:val="single" w:sz="4" w:space="0" w:color="auto"/>
            </w:tcBorders>
          </w:tcPr>
          <w:p w:rsidR="00AA2962" w:rsidRPr="003B51BE" w:rsidRDefault="00AA2962" w:rsidP="00ED33FF">
            <w:pPr>
              <w:pStyle w:val="af3"/>
              <w:jc w:val="center"/>
              <w:rPr>
                <w:rFonts w:ascii="Times New Roman" w:hAnsi="Times New Roman"/>
              </w:rPr>
            </w:pPr>
            <w:r w:rsidRPr="003B51BE">
              <w:rPr>
                <w:rFonts w:ascii="Times New Roman" w:hAnsi="Times New Roman"/>
              </w:rPr>
              <w:t>1845,4</w:t>
            </w:r>
          </w:p>
          <w:p w:rsidR="00AA2962" w:rsidRPr="003B51BE" w:rsidRDefault="00AA2962" w:rsidP="00ED33FF"/>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jc w:val="center"/>
              <w:rPr>
                <w:rFonts w:ascii="Times New Roman" w:hAnsi="Times New Roman"/>
              </w:rPr>
            </w:pPr>
            <w:r>
              <w:rPr>
                <w:rFonts w:ascii="Times New Roman" w:hAnsi="Times New Roman"/>
              </w:rPr>
              <w:t>1995,4</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2200,0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0,0</w:t>
            </w:r>
          </w:p>
        </w:tc>
        <w:tc>
          <w:tcPr>
            <w:tcW w:w="276" w:type="pct"/>
            <w:tcBorders>
              <w:top w:val="single" w:sz="4" w:space="0" w:color="auto"/>
              <w:left w:val="single" w:sz="4" w:space="0" w:color="auto"/>
              <w:bottom w:val="single" w:sz="4" w:space="0" w:color="auto"/>
            </w:tcBorders>
          </w:tcPr>
          <w:p w:rsidR="00AA2962" w:rsidRPr="00972061" w:rsidRDefault="00AA2962" w:rsidP="00ED33FF">
            <w:pPr>
              <w:pStyle w:val="af3"/>
              <w:rPr>
                <w:rFonts w:ascii="Times New Roman" w:hAnsi="Times New Roman"/>
              </w:rPr>
            </w:pPr>
            <w:r>
              <w:rPr>
                <w:rFonts w:ascii="Times New Roman" w:hAnsi="Times New Roman"/>
              </w:rPr>
              <w:t>0,0</w:t>
            </w:r>
          </w:p>
        </w:tc>
      </w:tr>
    </w:tbl>
    <w:p w:rsidR="00AA2962" w:rsidRDefault="00AA2962" w:rsidP="002F7252"/>
    <w:p w:rsidR="00AA2962" w:rsidRDefault="00AA2962" w:rsidP="002F7252">
      <w:pPr>
        <w:sectPr w:rsidR="00AA2962" w:rsidSect="00AA2962">
          <w:pgSz w:w="16840" w:h="11900" w:orient="landscape"/>
          <w:pgMar w:top="1134" w:right="1134" w:bottom="567" w:left="1134" w:header="0" w:footer="6" w:gutter="0"/>
          <w:cols w:space="720"/>
          <w:noEndnote/>
          <w:docGrid w:linePitch="360"/>
        </w:sectPr>
      </w:pPr>
    </w:p>
    <w:p w:rsidR="00AA2962" w:rsidRPr="00AA2962" w:rsidRDefault="00AA2962" w:rsidP="00AA2962">
      <w:pPr>
        <w:jc w:val="center"/>
        <w:rPr>
          <w:b/>
        </w:rPr>
      </w:pPr>
      <w:r w:rsidRPr="00AA2962">
        <w:rPr>
          <w:b/>
        </w:rPr>
        <w:lastRenderedPageBreak/>
        <w:t xml:space="preserve">АДМИНИСТРАЦИЯ  </w:t>
      </w:r>
    </w:p>
    <w:p w:rsidR="00AA2962" w:rsidRPr="00AA2962" w:rsidRDefault="00AA2962" w:rsidP="00AA2962">
      <w:pPr>
        <w:jc w:val="center"/>
        <w:rPr>
          <w:b/>
        </w:rPr>
      </w:pPr>
      <w:r w:rsidRPr="00AA2962">
        <w:rPr>
          <w:b/>
        </w:rPr>
        <w:t>ИНСАРСКОГО  МУНИЦИПАЛЬНОГО РАЙОНА</w:t>
      </w:r>
    </w:p>
    <w:p w:rsidR="00AA2962" w:rsidRPr="00AA2962" w:rsidRDefault="00AA2962" w:rsidP="00AA2962">
      <w:pPr>
        <w:jc w:val="center"/>
        <w:rPr>
          <w:b/>
        </w:rPr>
      </w:pPr>
      <w:r w:rsidRPr="00AA2962">
        <w:rPr>
          <w:b/>
        </w:rPr>
        <w:t>РЕСПУБЛИКИ МОРДОВИЯ</w:t>
      </w:r>
    </w:p>
    <w:p w:rsidR="00AA2962" w:rsidRDefault="00AA2962" w:rsidP="00AA2962">
      <w:pPr>
        <w:jc w:val="center"/>
        <w:rPr>
          <w:b/>
        </w:rPr>
      </w:pPr>
      <w:proofErr w:type="gramStart"/>
      <w:r w:rsidRPr="00AA2962">
        <w:rPr>
          <w:b/>
        </w:rPr>
        <w:t>П</w:t>
      </w:r>
      <w:proofErr w:type="gramEnd"/>
      <w:r w:rsidRPr="00AA2962">
        <w:rPr>
          <w:b/>
        </w:rPr>
        <w:t xml:space="preserve"> О С Т А Н О В Л Е Н И Е</w:t>
      </w:r>
    </w:p>
    <w:p w:rsidR="005E7C4D" w:rsidRPr="00AA2962" w:rsidRDefault="005E7C4D" w:rsidP="00AA2962">
      <w:pPr>
        <w:jc w:val="center"/>
        <w:rPr>
          <w:b/>
        </w:rPr>
      </w:pPr>
    </w:p>
    <w:p w:rsidR="00AA2962" w:rsidRPr="00AA2962" w:rsidRDefault="00AA2962" w:rsidP="00AA2962">
      <w:pPr>
        <w:widowControl w:val="0"/>
        <w:autoSpaceDE w:val="0"/>
        <w:autoSpaceDN w:val="0"/>
        <w:adjustRightInd w:val="0"/>
        <w:jc w:val="center"/>
        <w:rPr>
          <w:b/>
        </w:rPr>
      </w:pPr>
      <w:r w:rsidRPr="00AA2962">
        <w:rPr>
          <w:b/>
        </w:rPr>
        <w:t>г. Инсар</w:t>
      </w:r>
    </w:p>
    <w:p w:rsidR="00AA2962" w:rsidRPr="00AA2962" w:rsidRDefault="00AA2962" w:rsidP="00AA2962">
      <w:pPr>
        <w:widowControl w:val="0"/>
        <w:autoSpaceDE w:val="0"/>
        <w:autoSpaceDN w:val="0"/>
        <w:adjustRightInd w:val="0"/>
        <w:jc w:val="center"/>
        <w:rPr>
          <w:b/>
        </w:rPr>
      </w:pPr>
    </w:p>
    <w:p w:rsidR="00AA2962" w:rsidRPr="00AA2962" w:rsidRDefault="00AA2962" w:rsidP="00AA2962">
      <w:pPr>
        <w:widowControl w:val="0"/>
        <w:autoSpaceDE w:val="0"/>
        <w:autoSpaceDN w:val="0"/>
        <w:adjustRightInd w:val="0"/>
        <w:jc w:val="center"/>
        <w:rPr>
          <w:b/>
        </w:rPr>
      </w:pPr>
    </w:p>
    <w:p w:rsidR="00AA2962" w:rsidRPr="00AA2962" w:rsidRDefault="00AA2962" w:rsidP="00AA2962">
      <w:pPr>
        <w:widowControl w:val="0"/>
        <w:autoSpaceDE w:val="0"/>
        <w:autoSpaceDN w:val="0"/>
        <w:adjustRightInd w:val="0"/>
      </w:pPr>
      <w:r w:rsidRPr="00AA2962">
        <w:rPr>
          <w:b/>
        </w:rPr>
        <w:t xml:space="preserve">от 03 февраля 2023 г.                                                                                                </w:t>
      </w:r>
      <w:r w:rsidR="005E7C4D">
        <w:rPr>
          <w:b/>
        </w:rPr>
        <w:t xml:space="preserve">                    </w:t>
      </w:r>
      <w:r w:rsidRPr="00AA2962">
        <w:rPr>
          <w:b/>
        </w:rPr>
        <w:t xml:space="preserve"> № 36</w:t>
      </w:r>
    </w:p>
    <w:p w:rsidR="00AA2962" w:rsidRPr="00AA2962" w:rsidRDefault="00AA2962" w:rsidP="00AA2962">
      <w:pPr>
        <w:rPr>
          <w:b/>
          <w:i/>
        </w:rPr>
      </w:pPr>
    </w:p>
    <w:p w:rsidR="00AA2962" w:rsidRPr="00AA2962" w:rsidRDefault="00AA2962" w:rsidP="00AA2962">
      <w:pPr>
        <w:tabs>
          <w:tab w:val="left" w:pos="180"/>
          <w:tab w:val="center" w:pos="5102"/>
        </w:tabs>
      </w:pPr>
      <w:r w:rsidRPr="00AA2962">
        <w:t>О внесении изменений в постановление</w:t>
      </w:r>
    </w:p>
    <w:p w:rsidR="00AA2962" w:rsidRPr="00AA2962" w:rsidRDefault="00AA2962" w:rsidP="00AA2962">
      <w:pPr>
        <w:tabs>
          <w:tab w:val="left" w:pos="180"/>
          <w:tab w:val="center" w:pos="5102"/>
        </w:tabs>
      </w:pPr>
      <w:r w:rsidRPr="00AA2962">
        <w:t xml:space="preserve"> администрации </w:t>
      </w:r>
      <w:proofErr w:type="spellStart"/>
      <w:r w:rsidRPr="00AA2962">
        <w:t>Инсарского</w:t>
      </w:r>
      <w:proofErr w:type="spellEnd"/>
      <w:r w:rsidRPr="00AA2962">
        <w:t xml:space="preserve"> </w:t>
      </w:r>
      <w:proofErr w:type="gramStart"/>
      <w:r w:rsidRPr="00AA2962">
        <w:t>муниципального</w:t>
      </w:r>
      <w:proofErr w:type="gramEnd"/>
      <w:r w:rsidRPr="00AA2962">
        <w:t xml:space="preserve"> </w:t>
      </w:r>
    </w:p>
    <w:p w:rsidR="00AA2962" w:rsidRPr="00AA2962" w:rsidRDefault="00AA2962" w:rsidP="00AA2962">
      <w:pPr>
        <w:tabs>
          <w:tab w:val="left" w:pos="180"/>
          <w:tab w:val="center" w:pos="5102"/>
        </w:tabs>
      </w:pPr>
      <w:r w:rsidRPr="00AA2962">
        <w:t xml:space="preserve"> района от 26.01.2018 г. № 22</w:t>
      </w:r>
    </w:p>
    <w:p w:rsidR="00AA2962" w:rsidRPr="00AA2962" w:rsidRDefault="00AA2962" w:rsidP="00AA2962">
      <w:pPr>
        <w:tabs>
          <w:tab w:val="left" w:pos="180"/>
          <w:tab w:val="center" w:pos="5102"/>
        </w:tabs>
      </w:pPr>
    </w:p>
    <w:p w:rsidR="00AA2962" w:rsidRPr="00AA2962" w:rsidRDefault="00AA2962" w:rsidP="00AA2962">
      <w:pPr>
        <w:tabs>
          <w:tab w:val="left" w:pos="180"/>
          <w:tab w:val="center" w:pos="5102"/>
        </w:tabs>
      </w:pPr>
    </w:p>
    <w:p w:rsidR="00AA2962" w:rsidRPr="00AA2962" w:rsidRDefault="00AA2962" w:rsidP="00AA2962">
      <w:pPr>
        <w:pStyle w:val="ConsPlusNormal"/>
        <w:ind w:firstLine="709"/>
        <w:jc w:val="both"/>
        <w:rPr>
          <w:rFonts w:ascii="Times New Roman" w:hAnsi="Times New Roman"/>
          <w:sz w:val="24"/>
          <w:szCs w:val="24"/>
        </w:rPr>
      </w:pPr>
      <w:r w:rsidRPr="00AA2962">
        <w:rPr>
          <w:rFonts w:ascii="Times New Roman" w:hAnsi="Times New Roman"/>
          <w:sz w:val="24"/>
          <w:szCs w:val="24"/>
        </w:rPr>
        <w:t xml:space="preserve">В целях приведения постановления в соответствие с действующим законодательством и в целях осуществления долгосрочного бюджетного планирования в муниципальном районе, администрация </w:t>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 </w:t>
      </w:r>
    </w:p>
    <w:p w:rsidR="00AA2962" w:rsidRPr="00AA2962" w:rsidRDefault="00AA2962" w:rsidP="00AA2962">
      <w:pPr>
        <w:autoSpaceDE w:val="0"/>
        <w:autoSpaceDN w:val="0"/>
        <w:adjustRightInd w:val="0"/>
        <w:ind w:firstLine="709"/>
        <w:jc w:val="center"/>
      </w:pPr>
      <w:r w:rsidRPr="00AA2962">
        <w:t>ПОСТАНОВЛЯЕТ:</w:t>
      </w:r>
    </w:p>
    <w:p w:rsidR="00AA2962" w:rsidRPr="00AA2962" w:rsidRDefault="00AA2962" w:rsidP="00AA2962">
      <w:pPr>
        <w:pStyle w:val="ConsPlusNormal"/>
        <w:numPr>
          <w:ilvl w:val="0"/>
          <w:numId w:val="36"/>
        </w:numPr>
        <w:adjustRightInd/>
        <w:ind w:left="0" w:firstLine="709"/>
        <w:jc w:val="both"/>
        <w:rPr>
          <w:rFonts w:ascii="Times New Roman" w:hAnsi="Times New Roman"/>
          <w:sz w:val="24"/>
          <w:szCs w:val="24"/>
        </w:rPr>
      </w:pPr>
      <w:r w:rsidRPr="00AA2962">
        <w:rPr>
          <w:rFonts w:ascii="Times New Roman" w:hAnsi="Times New Roman"/>
          <w:sz w:val="24"/>
          <w:szCs w:val="24"/>
        </w:rPr>
        <w:t xml:space="preserve">Внести в постановление администрации </w:t>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 от 26.01.2018 г. № 22 «Об утверждении бюджетного прогноза </w:t>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 на долгосрочный период до 2024 года» следующие изменения:</w:t>
      </w:r>
    </w:p>
    <w:p w:rsidR="00AA2962" w:rsidRPr="00AA2962" w:rsidRDefault="00AA2962" w:rsidP="00AA2962">
      <w:pPr>
        <w:pStyle w:val="ConsPlusNormal"/>
        <w:numPr>
          <w:ilvl w:val="0"/>
          <w:numId w:val="38"/>
        </w:numPr>
        <w:adjustRightInd/>
        <w:ind w:left="0" w:firstLine="284"/>
        <w:jc w:val="both"/>
        <w:rPr>
          <w:rFonts w:ascii="Times New Roman" w:hAnsi="Times New Roman"/>
          <w:sz w:val="24"/>
          <w:szCs w:val="24"/>
        </w:rPr>
      </w:pPr>
      <w:r w:rsidRPr="00AA2962">
        <w:rPr>
          <w:rFonts w:ascii="Times New Roman" w:hAnsi="Times New Roman"/>
          <w:sz w:val="24"/>
          <w:szCs w:val="24"/>
        </w:rPr>
        <w:t>в преамбуле постановления цифры «2024» заменить цифрами «2025»;</w:t>
      </w:r>
    </w:p>
    <w:p w:rsidR="00AA2962" w:rsidRPr="00AA2962" w:rsidRDefault="00AA2962" w:rsidP="00AA2962">
      <w:pPr>
        <w:pStyle w:val="ConsPlusNormal"/>
        <w:numPr>
          <w:ilvl w:val="0"/>
          <w:numId w:val="38"/>
        </w:numPr>
        <w:adjustRightInd/>
        <w:ind w:left="0" w:firstLine="284"/>
        <w:jc w:val="both"/>
        <w:rPr>
          <w:rFonts w:ascii="Times New Roman" w:hAnsi="Times New Roman"/>
          <w:sz w:val="24"/>
          <w:szCs w:val="24"/>
        </w:rPr>
      </w:pPr>
      <w:r w:rsidRPr="00AA2962">
        <w:rPr>
          <w:rFonts w:ascii="Times New Roman" w:hAnsi="Times New Roman"/>
          <w:sz w:val="24"/>
          <w:szCs w:val="24"/>
        </w:rPr>
        <w:t>в пункте 1  постановления цифры «2024» заменить цифрами «2025»;</w:t>
      </w:r>
    </w:p>
    <w:p w:rsidR="00AA2962" w:rsidRPr="00AA2962" w:rsidRDefault="00AA2962" w:rsidP="00AA2962">
      <w:pPr>
        <w:pStyle w:val="ConsPlusNormal"/>
        <w:numPr>
          <w:ilvl w:val="0"/>
          <w:numId w:val="38"/>
        </w:numPr>
        <w:adjustRightInd/>
        <w:ind w:left="0" w:firstLine="284"/>
        <w:jc w:val="both"/>
        <w:rPr>
          <w:rFonts w:ascii="Times New Roman" w:hAnsi="Times New Roman"/>
          <w:sz w:val="24"/>
          <w:szCs w:val="24"/>
        </w:rPr>
      </w:pPr>
      <w:r w:rsidRPr="00AA2962">
        <w:rPr>
          <w:rFonts w:ascii="Times New Roman" w:hAnsi="Times New Roman"/>
          <w:sz w:val="24"/>
          <w:szCs w:val="24"/>
        </w:rPr>
        <w:t xml:space="preserve">в приложении к постановлению: </w:t>
      </w:r>
    </w:p>
    <w:p w:rsidR="00AA2962" w:rsidRPr="00AA2962" w:rsidRDefault="00AA2962" w:rsidP="00AA2962">
      <w:pPr>
        <w:pStyle w:val="ConsPlusNormal"/>
        <w:jc w:val="both"/>
        <w:rPr>
          <w:rFonts w:ascii="Times New Roman" w:hAnsi="Times New Roman"/>
          <w:sz w:val="24"/>
          <w:szCs w:val="24"/>
        </w:rPr>
      </w:pPr>
      <w:r w:rsidRPr="00AA2962">
        <w:rPr>
          <w:rFonts w:ascii="Times New Roman" w:hAnsi="Times New Roman"/>
          <w:sz w:val="24"/>
          <w:szCs w:val="24"/>
        </w:rPr>
        <w:t>в наименовании цифры «2024» заменить цифрами «2025»;</w:t>
      </w:r>
    </w:p>
    <w:p w:rsidR="00AA2962" w:rsidRPr="00AA2962" w:rsidRDefault="00AA2962" w:rsidP="00AA2962">
      <w:pPr>
        <w:pStyle w:val="ConsPlusNormal"/>
        <w:jc w:val="both"/>
        <w:rPr>
          <w:rFonts w:ascii="Times New Roman" w:hAnsi="Times New Roman"/>
          <w:sz w:val="24"/>
          <w:szCs w:val="24"/>
        </w:rPr>
      </w:pPr>
      <w:r w:rsidRPr="00AA2962">
        <w:rPr>
          <w:rFonts w:ascii="Times New Roman" w:hAnsi="Times New Roman"/>
          <w:sz w:val="24"/>
          <w:szCs w:val="24"/>
        </w:rPr>
        <w:t>в абзаце первом цифры «2024» заменить цифрами «2025»;</w:t>
      </w:r>
    </w:p>
    <w:p w:rsidR="00AA2962" w:rsidRPr="00AA2962" w:rsidRDefault="00AA2962" w:rsidP="00AA2962">
      <w:pPr>
        <w:pStyle w:val="ConsPlusNormal"/>
        <w:numPr>
          <w:ilvl w:val="0"/>
          <w:numId w:val="38"/>
        </w:numPr>
        <w:adjustRightInd/>
        <w:ind w:left="0" w:firstLine="284"/>
        <w:jc w:val="both"/>
        <w:rPr>
          <w:rFonts w:ascii="Times New Roman" w:hAnsi="Times New Roman"/>
          <w:sz w:val="24"/>
          <w:szCs w:val="24"/>
        </w:rPr>
      </w:pPr>
      <w:r w:rsidRPr="00AA2962">
        <w:rPr>
          <w:rFonts w:ascii="Times New Roman" w:hAnsi="Times New Roman"/>
          <w:sz w:val="24"/>
          <w:szCs w:val="24"/>
        </w:rPr>
        <w:t xml:space="preserve">приложение к бюджетному прогнозу </w:t>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 на долгосрочный период до 2024 года изложить в новой редакции согласно приложению.</w:t>
      </w:r>
    </w:p>
    <w:p w:rsidR="00AA2962" w:rsidRPr="00AA2962" w:rsidRDefault="00AA2962" w:rsidP="00AA2962">
      <w:pPr>
        <w:pStyle w:val="ConsPlusNormal"/>
        <w:ind w:firstLine="709"/>
        <w:jc w:val="both"/>
        <w:rPr>
          <w:rFonts w:ascii="Times New Roman" w:hAnsi="Times New Roman"/>
          <w:sz w:val="24"/>
          <w:szCs w:val="24"/>
        </w:rPr>
      </w:pPr>
      <w:r w:rsidRPr="00AA2962">
        <w:rPr>
          <w:rFonts w:ascii="Times New Roman" w:hAnsi="Times New Roman"/>
          <w:sz w:val="24"/>
          <w:szCs w:val="24"/>
        </w:rPr>
        <w:t xml:space="preserve">2.  </w:t>
      </w:r>
      <w:proofErr w:type="gramStart"/>
      <w:r w:rsidRPr="00AA2962">
        <w:rPr>
          <w:rFonts w:ascii="Times New Roman" w:hAnsi="Times New Roman"/>
          <w:sz w:val="24"/>
          <w:szCs w:val="24"/>
        </w:rPr>
        <w:t>Контроль за</w:t>
      </w:r>
      <w:proofErr w:type="gramEnd"/>
      <w:r w:rsidRPr="00AA2962">
        <w:rPr>
          <w:rFonts w:ascii="Times New Roman" w:hAnsi="Times New Roman"/>
          <w:sz w:val="24"/>
          <w:szCs w:val="24"/>
        </w:rPr>
        <w:t xml:space="preserve"> исполнением настоящего постановления возложить на Синичкина А. П. - заместителя главы, начальника Финансового управления администрации </w:t>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w:t>
      </w:r>
    </w:p>
    <w:p w:rsidR="00AA2962" w:rsidRPr="00AA2962" w:rsidRDefault="00AA2962" w:rsidP="00AA2962">
      <w:pPr>
        <w:ind w:firstLine="709"/>
        <w:jc w:val="both"/>
      </w:pPr>
      <w:r w:rsidRPr="00AA2962">
        <w:t>3.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января 2023 года.</w:t>
      </w:r>
    </w:p>
    <w:p w:rsidR="00AA2962" w:rsidRPr="00AA2962" w:rsidRDefault="00AA2962" w:rsidP="00AA2962">
      <w:pPr>
        <w:ind w:firstLine="709"/>
        <w:jc w:val="both"/>
      </w:pPr>
    </w:p>
    <w:p w:rsidR="00AA2962" w:rsidRPr="00AA2962" w:rsidRDefault="00AA2962" w:rsidP="00AA2962">
      <w:pPr>
        <w:ind w:firstLine="709"/>
        <w:jc w:val="both"/>
      </w:pPr>
    </w:p>
    <w:p w:rsidR="00AA2962" w:rsidRPr="00AA2962" w:rsidRDefault="00AA2962" w:rsidP="00AA2962">
      <w:pPr>
        <w:ind w:firstLine="709"/>
        <w:jc w:val="both"/>
      </w:pPr>
    </w:p>
    <w:p w:rsidR="00AA2962" w:rsidRPr="00AA2962" w:rsidRDefault="00AA2962" w:rsidP="00AA2962">
      <w:pPr>
        <w:pStyle w:val="ab"/>
        <w:rPr>
          <w:rFonts w:ascii="Times New Roman" w:hAnsi="Times New Roman"/>
          <w:sz w:val="24"/>
          <w:szCs w:val="24"/>
        </w:rPr>
      </w:pPr>
      <w:r w:rsidRPr="00AA2962">
        <w:rPr>
          <w:rFonts w:ascii="Times New Roman" w:hAnsi="Times New Roman"/>
          <w:sz w:val="24"/>
          <w:szCs w:val="24"/>
        </w:rPr>
        <w:t>Первый заместитель главы</w:t>
      </w:r>
    </w:p>
    <w:p w:rsidR="00AA2962" w:rsidRPr="00AA2962" w:rsidRDefault="00AA2962" w:rsidP="00AA2962">
      <w:pPr>
        <w:pStyle w:val="ab"/>
        <w:rPr>
          <w:rFonts w:ascii="Times New Roman" w:hAnsi="Times New Roman"/>
          <w:sz w:val="24"/>
          <w:szCs w:val="24"/>
        </w:rPr>
      </w:pP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                                                            А. Б. Пронин</w:t>
      </w:r>
    </w:p>
    <w:p w:rsidR="00AA2962" w:rsidRP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Default="00AA2962" w:rsidP="00AA2962">
      <w:pPr>
        <w:ind w:firstLine="709"/>
        <w:jc w:val="both"/>
      </w:pPr>
    </w:p>
    <w:p w:rsidR="00AA2962" w:rsidRPr="00AA2962" w:rsidRDefault="00AA2962" w:rsidP="00AA2962">
      <w:pPr>
        <w:ind w:firstLine="709"/>
        <w:jc w:val="both"/>
      </w:pPr>
    </w:p>
    <w:p w:rsidR="00AA2962" w:rsidRPr="00AA2962" w:rsidRDefault="00AA2962" w:rsidP="00AA2962">
      <w:pPr>
        <w:pStyle w:val="ConsPlusNormal"/>
        <w:tabs>
          <w:tab w:val="left" w:pos="10740"/>
          <w:tab w:val="right" w:pos="14570"/>
        </w:tabs>
        <w:ind w:left="4962" w:hanging="567"/>
        <w:rPr>
          <w:rFonts w:ascii="Times New Roman" w:hAnsi="Times New Roman"/>
          <w:sz w:val="24"/>
          <w:szCs w:val="24"/>
        </w:rPr>
      </w:pPr>
      <w:r w:rsidRPr="00AA2962">
        <w:rPr>
          <w:rFonts w:ascii="Times New Roman" w:hAnsi="Times New Roman"/>
          <w:sz w:val="24"/>
          <w:szCs w:val="24"/>
        </w:rPr>
        <w:t xml:space="preserve">          </w:t>
      </w:r>
    </w:p>
    <w:p w:rsidR="00AA2962" w:rsidRPr="00AA2962" w:rsidRDefault="00AA2962" w:rsidP="00AA2962">
      <w:pPr>
        <w:pStyle w:val="ConsPlusNormal"/>
        <w:tabs>
          <w:tab w:val="left" w:pos="10740"/>
          <w:tab w:val="right" w:pos="14570"/>
        </w:tabs>
        <w:ind w:left="4962" w:hanging="567"/>
        <w:rPr>
          <w:rFonts w:ascii="Times New Roman" w:hAnsi="Times New Roman"/>
          <w:sz w:val="24"/>
          <w:szCs w:val="24"/>
        </w:rPr>
      </w:pPr>
    </w:p>
    <w:p w:rsidR="00AA2962" w:rsidRDefault="00AA2962" w:rsidP="00AA2962">
      <w:pPr>
        <w:pStyle w:val="ConsPlusNormal"/>
        <w:tabs>
          <w:tab w:val="left" w:pos="10740"/>
          <w:tab w:val="right" w:pos="14570"/>
        </w:tabs>
        <w:ind w:left="4962" w:hanging="567"/>
        <w:rPr>
          <w:rFonts w:ascii="Times New Roman" w:hAnsi="Times New Roman"/>
          <w:sz w:val="24"/>
          <w:szCs w:val="24"/>
        </w:rPr>
      </w:pPr>
    </w:p>
    <w:p w:rsidR="00AA2962" w:rsidRDefault="00AA2962" w:rsidP="00AA2962">
      <w:pPr>
        <w:pStyle w:val="ConsPlusNormal"/>
        <w:tabs>
          <w:tab w:val="left" w:pos="10740"/>
          <w:tab w:val="right" w:pos="14570"/>
        </w:tabs>
        <w:ind w:left="4962" w:hanging="567"/>
        <w:rPr>
          <w:rFonts w:ascii="Times New Roman" w:hAnsi="Times New Roman"/>
          <w:sz w:val="24"/>
          <w:szCs w:val="24"/>
        </w:rPr>
      </w:pPr>
    </w:p>
    <w:p w:rsidR="00AA2962" w:rsidRPr="00AA2962" w:rsidRDefault="00AA2962" w:rsidP="00AA2962">
      <w:pPr>
        <w:pStyle w:val="ConsPlusNormal"/>
        <w:tabs>
          <w:tab w:val="left" w:pos="10740"/>
          <w:tab w:val="right" w:pos="14570"/>
        </w:tabs>
        <w:ind w:left="4962" w:hanging="567"/>
        <w:jc w:val="right"/>
        <w:rPr>
          <w:rFonts w:ascii="Times New Roman" w:hAnsi="Times New Roman"/>
          <w:sz w:val="24"/>
          <w:szCs w:val="24"/>
        </w:rPr>
      </w:pPr>
      <w:r w:rsidRPr="00AA2962">
        <w:rPr>
          <w:rFonts w:ascii="Times New Roman" w:hAnsi="Times New Roman"/>
          <w:sz w:val="24"/>
          <w:szCs w:val="24"/>
        </w:rPr>
        <w:t xml:space="preserve">         Приложение </w:t>
      </w:r>
    </w:p>
    <w:p w:rsidR="00AA2962" w:rsidRPr="00AA2962" w:rsidRDefault="00AA2962" w:rsidP="00AA2962">
      <w:pPr>
        <w:pStyle w:val="ConsPlusNormal"/>
        <w:tabs>
          <w:tab w:val="left" w:pos="6300"/>
          <w:tab w:val="left" w:pos="10740"/>
          <w:tab w:val="right" w:pos="14570"/>
        </w:tabs>
        <w:ind w:left="6237" w:hanging="1275"/>
        <w:jc w:val="right"/>
        <w:rPr>
          <w:rFonts w:ascii="Times New Roman" w:hAnsi="Times New Roman"/>
          <w:sz w:val="24"/>
          <w:szCs w:val="24"/>
        </w:rPr>
      </w:pPr>
      <w:r w:rsidRPr="00AA2962">
        <w:rPr>
          <w:rFonts w:ascii="Times New Roman" w:hAnsi="Times New Roman"/>
          <w:sz w:val="24"/>
          <w:szCs w:val="24"/>
        </w:rPr>
        <w:lastRenderedPageBreak/>
        <w:t>к постановлению администрации</w:t>
      </w:r>
    </w:p>
    <w:p w:rsidR="00AA2962" w:rsidRPr="00AA2962" w:rsidRDefault="00AA2962" w:rsidP="00AA2962">
      <w:pPr>
        <w:pStyle w:val="ConsPlusNormal"/>
        <w:tabs>
          <w:tab w:val="left" w:pos="4962"/>
        </w:tabs>
        <w:jc w:val="right"/>
        <w:rPr>
          <w:rFonts w:ascii="Times New Roman" w:hAnsi="Times New Roman"/>
          <w:sz w:val="24"/>
          <w:szCs w:val="24"/>
        </w:rPr>
      </w:pPr>
      <w:r w:rsidRPr="00AA2962">
        <w:rPr>
          <w:rFonts w:ascii="Times New Roman" w:hAnsi="Times New Roman"/>
          <w:sz w:val="24"/>
          <w:szCs w:val="24"/>
        </w:rPr>
        <w:tab/>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w:t>
      </w:r>
    </w:p>
    <w:p w:rsidR="00AA2962" w:rsidRPr="00AA2962" w:rsidRDefault="00AA2962" w:rsidP="00AA2962">
      <w:pPr>
        <w:pStyle w:val="ConsPlusNormal"/>
        <w:tabs>
          <w:tab w:val="left" w:pos="5475"/>
        </w:tabs>
        <w:jc w:val="right"/>
        <w:rPr>
          <w:rFonts w:ascii="Times New Roman" w:hAnsi="Times New Roman"/>
          <w:sz w:val="24"/>
          <w:szCs w:val="24"/>
        </w:rPr>
      </w:pPr>
      <w:r w:rsidRPr="00AA2962">
        <w:rPr>
          <w:rFonts w:ascii="Times New Roman" w:hAnsi="Times New Roman"/>
          <w:sz w:val="24"/>
          <w:szCs w:val="24"/>
        </w:rPr>
        <w:t xml:space="preserve">                                                                       от 03 февраля  2023 г. № 36</w:t>
      </w:r>
    </w:p>
    <w:p w:rsidR="00AA2962" w:rsidRPr="00AA2962" w:rsidRDefault="00AA2962" w:rsidP="00AA2962">
      <w:pPr>
        <w:pStyle w:val="ConsPlusNormal"/>
        <w:tabs>
          <w:tab w:val="left" w:pos="6300"/>
          <w:tab w:val="left" w:pos="10740"/>
          <w:tab w:val="right" w:pos="14570"/>
        </w:tabs>
        <w:jc w:val="right"/>
        <w:rPr>
          <w:rFonts w:ascii="Times New Roman" w:hAnsi="Times New Roman"/>
          <w:sz w:val="24"/>
          <w:szCs w:val="24"/>
        </w:rPr>
      </w:pPr>
    </w:p>
    <w:p w:rsidR="00AA2962" w:rsidRPr="00AA2962" w:rsidRDefault="00AA2962" w:rsidP="00AA2962">
      <w:pPr>
        <w:pStyle w:val="ConsPlusNormal"/>
        <w:tabs>
          <w:tab w:val="left" w:pos="6300"/>
          <w:tab w:val="left" w:pos="10740"/>
          <w:tab w:val="right" w:pos="14570"/>
        </w:tabs>
        <w:jc w:val="right"/>
        <w:rPr>
          <w:rFonts w:ascii="Times New Roman" w:hAnsi="Times New Roman"/>
          <w:sz w:val="24"/>
          <w:szCs w:val="24"/>
        </w:rPr>
      </w:pPr>
    </w:p>
    <w:p w:rsidR="00AA2962" w:rsidRPr="00AA2962" w:rsidRDefault="00AA2962" w:rsidP="00AA2962">
      <w:pPr>
        <w:pStyle w:val="ConsPlusNormal"/>
        <w:tabs>
          <w:tab w:val="left" w:pos="6300"/>
          <w:tab w:val="left" w:pos="10740"/>
          <w:tab w:val="right" w:pos="14570"/>
        </w:tabs>
        <w:jc w:val="right"/>
        <w:rPr>
          <w:rFonts w:ascii="Times New Roman" w:hAnsi="Times New Roman"/>
          <w:sz w:val="24"/>
          <w:szCs w:val="24"/>
        </w:rPr>
      </w:pPr>
      <w:r w:rsidRPr="00AA2962">
        <w:rPr>
          <w:rFonts w:ascii="Times New Roman" w:hAnsi="Times New Roman"/>
          <w:sz w:val="24"/>
          <w:szCs w:val="24"/>
        </w:rPr>
        <w:t xml:space="preserve">                                                                                                        «Приложение </w:t>
      </w:r>
    </w:p>
    <w:p w:rsidR="00AA2962" w:rsidRPr="00AA2962" w:rsidRDefault="00AA2962" w:rsidP="00AA2962">
      <w:pPr>
        <w:pStyle w:val="ConsPlusNormal"/>
        <w:tabs>
          <w:tab w:val="left" w:pos="6360"/>
          <w:tab w:val="left" w:pos="10755"/>
          <w:tab w:val="right" w:pos="14570"/>
        </w:tabs>
        <w:jc w:val="right"/>
        <w:rPr>
          <w:rFonts w:ascii="Times New Roman" w:hAnsi="Times New Roman"/>
          <w:sz w:val="24"/>
          <w:szCs w:val="24"/>
        </w:rPr>
      </w:pPr>
      <w:r w:rsidRPr="00AA2962">
        <w:rPr>
          <w:rFonts w:ascii="Times New Roman" w:hAnsi="Times New Roman"/>
          <w:sz w:val="24"/>
          <w:szCs w:val="24"/>
        </w:rPr>
        <w:t xml:space="preserve">                                                                                                        к бюджетному прогнозу</w:t>
      </w:r>
    </w:p>
    <w:p w:rsidR="00AA2962" w:rsidRPr="00AA2962" w:rsidRDefault="00AA2962" w:rsidP="00AA2962">
      <w:pPr>
        <w:pStyle w:val="ConsPlusNormal"/>
        <w:tabs>
          <w:tab w:val="left" w:pos="6300"/>
          <w:tab w:val="right" w:pos="14570"/>
        </w:tabs>
        <w:ind w:left="6237" w:hanging="4677"/>
        <w:jc w:val="right"/>
        <w:rPr>
          <w:rFonts w:ascii="Times New Roman" w:hAnsi="Times New Roman"/>
          <w:sz w:val="24"/>
          <w:szCs w:val="24"/>
        </w:rPr>
      </w:pPr>
      <w:r w:rsidRPr="00AA2962">
        <w:rPr>
          <w:rFonts w:ascii="Times New Roman" w:hAnsi="Times New Roman"/>
          <w:sz w:val="24"/>
          <w:szCs w:val="24"/>
        </w:rPr>
        <w:tab/>
      </w:r>
      <w:proofErr w:type="spellStart"/>
      <w:r w:rsidRPr="00AA2962">
        <w:rPr>
          <w:rFonts w:ascii="Times New Roman" w:hAnsi="Times New Roman"/>
          <w:sz w:val="24"/>
          <w:szCs w:val="24"/>
        </w:rPr>
        <w:t>Инсарского</w:t>
      </w:r>
      <w:proofErr w:type="spellEnd"/>
      <w:r w:rsidRPr="00AA2962">
        <w:rPr>
          <w:rFonts w:ascii="Times New Roman" w:hAnsi="Times New Roman"/>
          <w:sz w:val="24"/>
          <w:szCs w:val="24"/>
        </w:rPr>
        <w:t xml:space="preserve"> муниципального                    района на </w:t>
      </w:r>
      <w:proofErr w:type="gramStart"/>
      <w:r w:rsidRPr="00AA2962">
        <w:rPr>
          <w:rFonts w:ascii="Times New Roman" w:hAnsi="Times New Roman"/>
          <w:sz w:val="24"/>
          <w:szCs w:val="24"/>
        </w:rPr>
        <w:t>долгосрочный</w:t>
      </w:r>
      <w:proofErr w:type="gramEnd"/>
    </w:p>
    <w:p w:rsidR="00AA2962" w:rsidRPr="00AA2962" w:rsidRDefault="00AA2962" w:rsidP="00AA2962">
      <w:pPr>
        <w:pStyle w:val="ConsPlusNormal"/>
        <w:tabs>
          <w:tab w:val="left" w:pos="6300"/>
          <w:tab w:val="left" w:pos="10755"/>
          <w:tab w:val="right" w:pos="14570"/>
        </w:tabs>
        <w:jc w:val="right"/>
        <w:rPr>
          <w:rFonts w:ascii="Times New Roman" w:hAnsi="Times New Roman"/>
          <w:sz w:val="24"/>
          <w:szCs w:val="24"/>
        </w:rPr>
      </w:pPr>
      <w:r w:rsidRPr="00AA2962">
        <w:rPr>
          <w:rFonts w:ascii="Times New Roman" w:hAnsi="Times New Roman"/>
          <w:sz w:val="24"/>
          <w:szCs w:val="24"/>
        </w:rPr>
        <w:tab/>
        <w:t>период до 2025 года</w:t>
      </w:r>
    </w:p>
    <w:p w:rsidR="00AA2962" w:rsidRDefault="00AA2962" w:rsidP="00AA2962">
      <w:pPr>
        <w:pStyle w:val="ConsPlusNormal"/>
        <w:tabs>
          <w:tab w:val="left" w:pos="6285"/>
          <w:tab w:val="left" w:pos="10680"/>
          <w:tab w:val="right" w:pos="14570"/>
        </w:tabs>
        <w:rPr>
          <w:rFonts w:ascii="Times New Roman" w:hAnsi="Times New Roman"/>
          <w:sz w:val="24"/>
          <w:szCs w:val="24"/>
        </w:rPr>
      </w:pPr>
      <w:r>
        <w:rPr>
          <w:rFonts w:ascii="Times New Roman" w:hAnsi="Times New Roman"/>
          <w:sz w:val="24"/>
          <w:szCs w:val="24"/>
        </w:rPr>
        <w:tab/>
      </w:r>
    </w:p>
    <w:p w:rsidR="00AA2962" w:rsidRDefault="00AA2962" w:rsidP="00AA2962">
      <w:pPr>
        <w:pStyle w:val="ConsPlusNormal"/>
        <w:jc w:val="right"/>
        <w:rPr>
          <w:rFonts w:ascii="Times New Roman" w:hAnsi="Times New Roman"/>
          <w:sz w:val="28"/>
          <w:szCs w:val="28"/>
        </w:rPr>
      </w:pPr>
    </w:p>
    <w:p w:rsidR="00AA2962" w:rsidRPr="00AA2962" w:rsidRDefault="00AA2962" w:rsidP="00AA2962">
      <w:pPr>
        <w:widowControl w:val="0"/>
        <w:tabs>
          <w:tab w:val="left" w:pos="2445"/>
          <w:tab w:val="center" w:pos="7285"/>
        </w:tabs>
        <w:autoSpaceDE w:val="0"/>
        <w:autoSpaceDN w:val="0"/>
        <w:adjustRightInd w:val="0"/>
        <w:jc w:val="center"/>
        <w:rPr>
          <w:b/>
        </w:rPr>
      </w:pPr>
      <w:bookmarkStart w:id="3" w:name="P245"/>
      <w:bookmarkEnd w:id="3"/>
      <w:r w:rsidRPr="00AA2962">
        <w:rPr>
          <w:b/>
        </w:rPr>
        <w:t xml:space="preserve">Бюджетный прогноз </w:t>
      </w:r>
      <w:proofErr w:type="spellStart"/>
      <w:r w:rsidRPr="00AA2962">
        <w:rPr>
          <w:b/>
        </w:rPr>
        <w:t>Инсарского</w:t>
      </w:r>
      <w:proofErr w:type="spellEnd"/>
      <w:r w:rsidRPr="00AA2962">
        <w:rPr>
          <w:b/>
        </w:rPr>
        <w:t xml:space="preserve"> муниципального района до 2025 года</w:t>
      </w:r>
    </w:p>
    <w:p w:rsidR="00AA2962" w:rsidRPr="00AA2962" w:rsidRDefault="00AA2962" w:rsidP="00AA2962">
      <w:pPr>
        <w:widowControl w:val="0"/>
        <w:tabs>
          <w:tab w:val="left" w:pos="2445"/>
          <w:tab w:val="center" w:pos="7285"/>
        </w:tabs>
        <w:autoSpaceDE w:val="0"/>
        <w:autoSpaceDN w:val="0"/>
        <w:adjustRightInd w:val="0"/>
        <w:jc w:val="center"/>
        <w:rPr>
          <w:b/>
        </w:rPr>
      </w:pPr>
    </w:p>
    <w:p w:rsidR="00AA2962" w:rsidRPr="00AA2962" w:rsidRDefault="00AA2962" w:rsidP="00AA2962">
      <w:pPr>
        <w:widowControl w:val="0"/>
        <w:numPr>
          <w:ilvl w:val="0"/>
          <w:numId w:val="37"/>
        </w:numPr>
        <w:autoSpaceDE w:val="0"/>
        <w:autoSpaceDN w:val="0"/>
        <w:adjustRightInd w:val="0"/>
      </w:pPr>
      <w:r w:rsidRPr="00AA2962">
        <w:t xml:space="preserve">Прогноз основных характеристик бюджета </w:t>
      </w:r>
      <w:proofErr w:type="spellStart"/>
      <w:r w:rsidRPr="00AA2962">
        <w:t>Инсарского</w:t>
      </w:r>
      <w:proofErr w:type="spellEnd"/>
      <w:r w:rsidRPr="00AA2962">
        <w:t xml:space="preserve"> муниципального района</w:t>
      </w:r>
      <w:r w:rsidRPr="00AA2962">
        <w:tab/>
      </w:r>
    </w:p>
    <w:p w:rsidR="00AA2962" w:rsidRDefault="00AA2962" w:rsidP="00AA2962">
      <w:pPr>
        <w:widowControl w:val="0"/>
        <w:autoSpaceDE w:val="0"/>
        <w:autoSpaceDN w:val="0"/>
        <w:adjustRightInd w:val="0"/>
        <w:jc w:val="right"/>
        <w:rPr>
          <w:sz w:val="20"/>
          <w:szCs w:val="20"/>
        </w:rPr>
      </w:pPr>
      <w:r>
        <w:rPr>
          <w:sz w:val="20"/>
          <w:szCs w:val="20"/>
        </w:rPr>
        <w:t>тыс</w:t>
      </w:r>
      <w:proofErr w:type="gramStart"/>
      <w:r>
        <w:rPr>
          <w:sz w:val="20"/>
          <w:szCs w:val="20"/>
        </w:rPr>
        <w:t>.р</w:t>
      </w:r>
      <w:proofErr w:type="gramEnd"/>
      <w:r>
        <w:rPr>
          <w:sz w:val="20"/>
          <w:szCs w:val="20"/>
        </w:rPr>
        <w:t>ублей</w:t>
      </w:r>
    </w:p>
    <w:tbl>
      <w:tblPr>
        <w:tblW w:w="4995" w:type="pct"/>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6"/>
        <w:gridCol w:w="1191"/>
        <w:gridCol w:w="1191"/>
        <w:gridCol w:w="1189"/>
        <w:gridCol w:w="1189"/>
        <w:gridCol w:w="1189"/>
        <w:gridCol w:w="1039"/>
        <w:gridCol w:w="1037"/>
      </w:tblGrid>
      <w:tr w:rsidR="00AA2962" w:rsidTr="00ED33FF">
        <w:trPr>
          <w:trHeight w:val="283"/>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Наименование</w:t>
            </w:r>
          </w:p>
        </w:tc>
        <w:tc>
          <w:tcPr>
            <w:tcW w:w="572"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sidRPr="00864222">
              <w:rPr>
                <w:sz w:val="20"/>
                <w:szCs w:val="20"/>
              </w:rPr>
              <w:t>20</w:t>
            </w:r>
            <w:r>
              <w:rPr>
                <w:sz w:val="20"/>
                <w:szCs w:val="20"/>
              </w:rPr>
              <w:t>19</w:t>
            </w:r>
            <w:r w:rsidRPr="00864222">
              <w:rPr>
                <w:sz w:val="20"/>
                <w:szCs w:val="20"/>
              </w:rPr>
              <w:t xml:space="preserve"> год</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2020 год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2021 год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2022 год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2023 год</w:t>
            </w:r>
          </w:p>
        </w:tc>
        <w:tc>
          <w:tcPr>
            <w:tcW w:w="499" w:type="pct"/>
            <w:tcBorders>
              <w:top w:val="single" w:sz="4" w:space="0" w:color="000000"/>
              <w:left w:val="single" w:sz="4" w:space="0" w:color="000000"/>
              <w:bottom w:val="single" w:sz="4" w:space="0" w:color="000000"/>
              <w:right w:val="single" w:sz="4" w:space="0" w:color="000000"/>
            </w:tcBorders>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2024 год</w:t>
            </w:r>
          </w:p>
        </w:tc>
        <w:tc>
          <w:tcPr>
            <w:tcW w:w="49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2025год</w:t>
            </w:r>
          </w:p>
        </w:tc>
      </w:tr>
      <w:tr w:rsidR="00AA2962" w:rsidRPr="003312DD" w:rsidTr="00ED33FF">
        <w:trPr>
          <w:trHeight w:val="408"/>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A2962" w:rsidRDefault="00AA2962" w:rsidP="00ED33FF">
            <w:pPr>
              <w:widowControl w:val="0"/>
              <w:autoSpaceDE w:val="0"/>
              <w:autoSpaceDN w:val="0"/>
              <w:adjustRightInd w:val="0"/>
              <w:rPr>
                <w:sz w:val="20"/>
                <w:szCs w:val="20"/>
              </w:rPr>
            </w:pPr>
            <w:r>
              <w:rPr>
                <w:sz w:val="20"/>
                <w:szCs w:val="20"/>
              </w:rPr>
              <w:t>Доходы:</w:t>
            </w:r>
          </w:p>
          <w:p w:rsidR="00AA2962" w:rsidRDefault="00AA2962" w:rsidP="00ED33FF">
            <w:pPr>
              <w:widowControl w:val="0"/>
              <w:autoSpaceDE w:val="0"/>
              <w:autoSpaceDN w:val="0"/>
              <w:adjustRightInd w:val="0"/>
              <w:rPr>
                <w:sz w:val="20"/>
                <w:szCs w:val="20"/>
              </w:rPr>
            </w:pPr>
            <w:r>
              <w:rPr>
                <w:sz w:val="20"/>
                <w:szCs w:val="20"/>
              </w:rPr>
              <w:t>в том числе</w:t>
            </w:r>
          </w:p>
        </w:tc>
        <w:tc>
          <w:tcPr>
            <w:tcW w:w="57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234056,2</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jc w:val="center"/>
              <w:rPr>
                <w:bCs/>
                <w:sz w:val="20"/>
                <w:szCs w:val="20"/>
              </w:rPr>
            </w:pPr>
            <w:r w:rsidRPr="00864222">
              <w:rPr>
                <w:sz w:val="20"/>
                <w:szCs w:val="20"/>
              </w:rPr>
              <w:t>252283,2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jc w:val="center"/>
              <w:rPr>
                <w:bCs/>
                <w:sz w:val="20"/>
                <w:szCs w:val="20"/>
              </w:rPr>
            </w:pPr>
            <w:r w:rsidRPr="00864222">
              <w:rPr>
                <w:bCs/>
                <w:sz w:val="20"/>
                <w:szCs w:val="20"/>
              </w:rPr>
              <w:t>27</w:t>
            </w:r>
            <w:r>
              <w:rPr>
                <w:bCs/>
                <w:sz w:val="20"/>
                <w:szCs w:val="20"/>
              </w:rPr>
              <w:t>3892,2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w:t>
            </w:r>
            <w:r>
              <w:rPr>
                <w:sz w:val="20"/>
                <w:szCs w:val="20"/>
              </w:rPr>
              <w:t>60078,4</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3312DD" w:rsidRDefault="00AA2962" w:rsidP="00ED33FF">
            <w:pPr>
              <w:widowControl w:val="0"/>
              <w:autoSpaceDE w:val="0"/>
              <w:autoSpaceDN w:val="0"/>
              <w:adjustRightInd w:val="0"/>
              <w:jc w:val="center"/>
              <w:rPr>
                <w:sz w:val="20"/>
                <w:szCs w:val="20"/>
              </w:rPr>
            </w:pPr>
            <w:r w:rsidRPr="003312DD">
              <w:rPr>
                <w:sz w:val="20"/>
                <w:szCs w:val="20"/>
              </w:rPr>
              <w:t>298947,0</w:t>
            </w:r>
          </w:p>
        </w:tc>
        <w:tc>
          <w:tcPr>
            <w:tcW w:w="499" w:type="pct"/>
            <w:tcBorders>
              <w:top w:val="single" w:sz="4" w:space="0" w:color="000000"/>
              <w:left w:val="single" w:sz="4" w:space="0" w:color="000000"/>
              <w:bottom w:val="single" w:sz="4" w:space="0" w:color="000000"/>
              <w:right w:val="single" w:sz="4" w:space="0" w:color="000000"/>
            </w:tcBorders>
            <w:vAlign w:val="bottom"/>
          </w:tcPr>
          <w:p w:rsidR="00AA2962" w:rsidRPr="003312DD" w:rsidRDefault="00AA2962" w:rsidP="00ED33FF">
            <w:pPr>
              <w:widowControl w:val="0"/>
              <w:autoSpaceDE w:val="0"/>
              <w:autoSpaceDN w:val="0"/>
              <w:adjustRightInd w:val="0"/>
              <w:jc w:val="center"/>
              <w:rPr>
                <w:sz w:val="20"/>
                <w:szCs w:val="20"/>
              </w:rPr>
            </w:pPr>
            <w:r>
              <w:rPr>
                <w:sz w:val="20"/>
                <w:szCs w:val="20"/>
              </w:rPr>
              <w:t>234048,3</w:t>
            </w:r>
          </w:p>
        </w:tc>
        <w:tc>
          <w:tcPr>
            <w:tcW w:w="49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3312DD" w:rsidRDefault="00AA2962" w:rsidP="00ED33FF">
            <w:pPr>
              <w:widowControl w:val="0"/>
              <w:autoSpaceDE w:val="0"/>
              <w:autoSpaceDN w:val="0"/>
              <w:adjustRightInd w:val="0"/>
              <w:jc w:val="center"/>
              <w:rPr>
                <w:sz w:val="20"/>
                <w:szCs w:val="20"/>
              </w:rPr>
            </w:pPr>
            <w:r w:rsidRPr="003312DD">
              <w:rPr>
                <w:sz w:val="20"/>
                <w:szCs w:val="20"/>
              </w:rPr>
              <w:t>229238,4</w:t>
            </w:r>
          </w:p>
        </w:tc>
      </w:tr>
      <w:tr w:rsidR="00AA2962" w:rsidRPr="003312DD" w:rsidTr="00ED33FF">
        <w:trPr>
          <w:trHeight w:val="305"/>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Налоговые и неналоговые</w:t>
            </w:r>
          </w:p>
        </w:tc>
        <w:tc>
          <w:tcPr>
            <w:tcW w:w="572" w:type="pct"/>
            <w:tcBorders>
              <w:top w:val="single" w:sz="4" w:space="0" w:color="000000"/>
              <w:left w:val="single" w:sz="4" w:space="0" w:color="000000"/>
              <w:bottom w:val="single" w:sz="4" w:space="0" w:color="000000"/>
              <w:right w:val="single" w:sz="4" w:space="0" w:color="000000"/>
            </w:tcBorders>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32960,7</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36756,2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46031,5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4</w:t>
            </w:r>
            <w:r>
              <w:rPr>
                <w:sz w:val="20"/>
                <w:szCs w:val="20"/>
              </w:rPr>
              <w:t>2446,9</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2E15D0" w:rsidRDefault="00AA2962" w:rsidP="00ED33FF">
            <w:pPr>
              <w:widowControl w:val="0"/>
              <w:autoSpaceDE w:val="0"/>
              <w:autoSpaceDN w:val="0"/>
              <w:adjustRightInd w:val="0"/>
              <w:jc w:val="center"/>
              <w:rPr>
                <w:sz w:val="20"/>
                <w:szCs w:val="20"/>
              </w:rPr>
            </w:pPr>
            <w:r w:rsidRPr="002E15D0">
              <w:rPr>
                <w:sz w:val="20"/>
                <w:szCs w:val="20"/>
              </w:rPr>
              <w:t>43878,6</w:t>
            </w:r>
          </w:p>
        </w:tc>
        <w:tc>
          <w:tcPr>
            <w:tcW w:w="499" w:type="pct"/>
            <w:tcBorders>
              <w:top w:val="single" w:sz="4" w:space="0" w:color="000000"/>
              <w:left w:val="single" w:sz="4" w:space="0" w:color="000000"/>
              <w:bottom w:val="single" w:sz="4" w:space="0" w:color="000000"/>
              <w:right w:val="single" w:sz="4" w:space="0" w:color="000000"/>
            </w:tcBorders>
            <w:vAlign w:val="bottom"/>
          </w:tcPr>
          <w:p w:rsidR="00AA2962" w:rsidRPr="002E15D0" w:rsidRDefault="00AA2962" w:rsidP="00ED33FF">
            <w:pPr>
              <w:widowControl w:val="0"/>
              <w:autoSpaceDE w:val="0"/>
              <w:autoSpaceDN w:val="0"/>
              <w:adjustRightInd w:val="0"/>
              <w:jc w:val="center"/>
              <w:rPr>
                <w:sz w:val="20"/>
                <w:szCs w:val="20"/>
              </w:rPr>
            </w:pPr>
            <w:r>
              <w:rPr>
                <w:sz w:val="20"/>
                <w:szCs w:val="20"/>
              </w:rPr>
              <w:t>476</w:t>
            </w:r>
            <w:r w:rsidRPr="002E15D0">
              <w:rPr>
                <w:sz w:val="20"/>
                <w:szCs w:val="20"/>
              </w:rPr>
              <w:t>22,</w:t>
            </w:r>
            <w:r>
              <w:rPr>
                <w:sz w:val="20"/>
                <w:szCs w:val="20"/>
              </w:rPr>
              <w:t>1</w:t>
            </w:r>
          </w:p>
        </w:tc>
        <w:tc>
          <w:tcPr>
            <w:tcW w:w="49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2E15D0" w:rsidRDefault="00AA2962" w:rsidP="00ED33FF">
            <w:pPr>
              <w:widowControl w:val="0"/>
              <w:autoSpaceDE w:val="0"/>
              <w:autoSpaceDN w:val="0"/>
              <w:adjustRightInd w:val="0"/>
              <w:jc w:val="center"/>
              <w:rPr>
                <w:sz w:val="20"/>
                <w:szCs w:val="20"/>
              </w:rPr>
            </w:pPr>
            <w:r w:rsidRPr="002E15D0">
              <w:rPr>
                <w:sz w:val="20"/>
                <w:szCs w:val="20"/>
              </w:rPr>
              <w:t>51416,4</w:t>
            </w:r>
          </w:p>
        </w:tc>
      </w:tr>
      <w:tr w:rsidR="00AA2962" w:rsidRPr="003312DD" w:rsidTr="00ED33FF">
        <w:trPr>
          <w:trHeight w:val="409"/>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Безвозмездные перечисления</w:t>
            </w:r>
          </w:p>
        </w:tc>
        <w:tc>
          <w:tcPr>
            <w:tcW w:w="572" w:type="pct"/>
            <w:tcBorders>
              <w:top w:val="single" w:sz="4" w:space="0" w:color="000000"/>
              <w:left w:val="single" w:sz="4" w:space="0" w:color="000000"/>
              <w:bottom w:val="single" w:sz="4" w:space="0" w:color="000000"/>
              <w:right w:val="single" w:sz="4" w:space="0" w:color="000000"/>
            </w:tcBorders>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201095,5</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jc w:val="center"/>
              <w:rPr>
                <w:bCs/>
                <w:sz w:val="20"/>
                <w:szCs w:val="20"/>
              </w:rPr>
            </w:pPr>
            <w:r w:rsidRPr="00864222">
              <w:rPr>
                <w:sz w:val="20"/>
                <w:szCs w:val="20"/>
              </w:rPr>
              <w:t>215527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jc w:val="center"/>
              <w:rPr>
                <w:bCs/>
                <w:sz w:val="20"/>
                <w:szCs w:val="20"/>
              </w:rPr>
            </w:pPr>
            <w:r>
              <w:rPr>
                <w:bCs/>
                <w:sz w:val="20"/>
                <w:szCs w:val="20"/>
              </w:rPr>
              <w:t>227860,7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217631,5</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3312DD" w:rsidRDefault="00AA2962" w:rsidP="00ED33FF">
            <w:pPr>
              <w:widowControl w:val="0"/>
              <w:autoSpaceDE w:val="0"/>
              <w:autoSpaceDN w:val="0"/>
              <w:adjustRightInd w:val="0"/>
              <w:jc w:val="center"/>
              <w:rPr>
                <w:sz w:val="20"/>
                <w:szCs w:val="20"/>
              </w:rPr>
            </w:pPr>
            <w:r w:rsidRPr="003312DD">
              <w:rPr>
                <w:sz w:val="20"/>
                <w:szCs w:val="20"/>
              </w:rPr>
              <w:t>255068,4</w:t>
            </w:r>
          </w:p>
        </w:tc>
        <w:tc>
          <w:tcPr>
            <w:tcW w:w="499" w:type="pct"/>
            <w:tcBorders>
              <w:top w:val="single" w:sz="4" w:space="0" w:color="000000"/>
              <w:left w:val="single" w:sz="4" w:space="0" w:color="000000"/>
              <w:bottom w:val="single" w:sz="4" w:space="0" w:color="000000"/>
              <w:right w:val="single" w:sz="4" w:space="0" w:color="000000"/>
            </w:tcBorders>
            <w:vAlign w:val="bottom"/>
          </w:tcPr>
          <w:p w:rsidR="00AA2962" w:rsidRPr="003312DD" w:rsidRDefault="00AA2962" w:rsidP="00ED33FF">
            <w:pPr>
              <w:widowControl w:val="0"/>
              <w:autoSpaceDE w:val="0"/>
              <w:autoSpaceDN w:val="0"/>
              <w:adjustRightInd w:val="0"/>
              <w:jc w:val="center"/>
              <w:rPr>
                <w:sz w:val="20"/>
                <w:szCs w:val="20"/>
              </w:rPr>
            </w:pPr>
            <w:r w:rsidRPr="003312DD">
              <w:rPr>
                <w:sz w:val="20"/>
                <w:szCs w:val="20"/>
              </w:rPr>
              <w:t>186426,2</w:t>
            </w:r>
          </w:p>
        </w:tc>
        <w:tc>
          <w:tcPr>
            <w:tcW w:w="498" w:type="pct"/>
            <w:tcBorders>
              <w:top w:val="single" w:sz="4" w:space="0" w:color="000000"/>
              <w:left w:val="single" w:sz="4" w:space="0" w:color="000000"/>
              <w:bottom w:val="single" w:sz="4" w:space="0" w:color="000000"/>
              <w:right w:val="single" w:sz="4" w:space="0" w:color="000000"/>
            </w:tcBorders>
          </w:tcPr>
          <w:p w:rsidR="00AA2962" w:rsidRPr="003312DD" w:rsidRDefault="00AA2962" w:rsidP="00ED33FF">
            <w:pPr>
              <w:widowControl w:val="0"/>
              <w:autoSpaceDE w:val="0"/>
              <w:autoSpaceDN w:val="0"/>
              <w:adjustRightInd w:val="0"/>
              <w:jc w:val="center"/>
              <w:rPr>
                <w:sz w:val="20"/>
                <w:szCs w:val="20"/>
              </w:rPr>
            </w:pPr>
          </w:p>
          <w:p w:rsidR="00AA2962" w:rsidRPr="003312DD" w:rsidRDefault="00AA2962" w:rsidP="00ED33FF">
            <w:pPr>
              <w:widowControl w:val="0"/>
              <w:autoSpaceDE w:val="0"/>
              <w:autoSpaceDN w:val="0"/>
              <w:adjustRightInd w:val="0"/>
              <w:jc w:val="center"/>
              <w:rPr>
                <w:sz w:val="20"/>
                <w:szCs w:val="20"/>
              </w:rPr>
            </w:pPr>
            <w:r w:rsidRPr="003312DD">
              <w:rPr>
                <w:sz w:val="20"/>
                <w:szCs w:val="20"/>
              </w:rPr>
              <w:t>177822</w:t>
            </w:r>
          </w:p>
        </w:tc>
      </w:tr>
      <w:tr w:rsidR="00AA2962" w:rsidRPr="003312DD" w:rsidTr="00ED33FF">
        <w:trPr>
          <w:trHeight w:val="408"/>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Расходы</w:t>
            </w:r>
          </w:p>
        </w:tc>
        <w:tc>
          <w:tcPr>
            <w:tcW w:w="572" w:type="pct"/>
            <w:tcBorders>
              <w:top w:val="single" w:sz="4" w:space="0" w:color="000000"/>
              <w:left w:val="single" w:sz="4" w:space="0" w:color="000000"/>
              <w:bottom w:val="single" w:sz="4" w:space="0" w:color="000000"/>
              <w:right w:val="single" w:sz="4" w:space="0" w:color="000000"/>
            </w:tcBorders>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240289,4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257103,2</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jc w:val="center"/>
              <w:rPr>
                <w:bCs/>
                <w:sz w:val="20"/>
                <w:szCs w:val="20"/>
              </w:rPr>
            </w:pPr>
            <w:r>
              <w:rPr>
                <w:bCs/>
                <w:sz w:val="20"/>
                <w:szCs w:val="20"/>
              </w:rPr>
              <w:t>287121,3</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277150,7</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3312DD" w:rsidRDefault="00AA2962" w:rsidP="00ED33FF">
            <w:pPr>
              <w:widowControl w:val="0"/>
              <w:autoSpaceDE w:val="0"/>
              <w:autoSpaceDN w:val="0"/>
              <w:adjustRightInd w:val="0"/>
              <w:jc w:val="center"/>
              <w:rPr>
                <w:sz w:val="20"/>
                <w:szCs w:val="20"/>
              </w:rPr>
            </w:pPr>
            <w:r w:rsidRPr="003312DD">
              <w:rPr>
                <w:sz w:val="20"/>
                <w:szCs w:val="20"/>
              </w:rPr>
              <w:t>298947,0</w:t>
            </w:r>
          </w:p>
        </w:tc>
        <w:tc>
          <w:tcPr>
            <w:tcW w:w="499" w:type="pct"/>
            <w:tcBorders>
              <w:top w:val="single" w:sz="4" w:space="0" w:color="000000"/>
              <w:left w:val="single" w:sz="4" w:space="0" w:color="000000"/>
              <w:bottom w:val="single" w:sz="4" w:space="0" w:color="000000"/>
              <w:right w:val="single" w:sz="4" w:space="0" w:color="000000"/>
            </w:tcBorders>
            <w:vAlign w:val="bottom"/>
          </w:tcPr>
          <w:p w:rsidR="00AA2962" w:rsidRPr="003312DD" w:rsidRDefault="00AA2962" w:rsidP="00ED33FF">
            <w:pPr>
              <w:widowControl w:val="0"/>
              <w:autoSpaceDE w:val="0"/>
              <w:autoSpaceDN w:val="0"/>
              <w:adjustRightInd w:val="0"/>
              <w:jc w:val="center"/>
              <w:rPr>
                <w:sz w:val="20"/>
                <w:szCs w:val="20"/>
              </w:rPr>
            </w:pPr>
            <w:r>
              <w:rPr>
                <w:sz w:val="20"/>
                <w:szCs w:val="20"/>
              </w:rPr>
              <w:t>234048,3</w:t>
            </w:r>
          </w:p>
        </w:tc>
        <w:tc>
          <w:tcPr>
            <w:tcW w:w="49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3312DD" w:rsidRDefault="00AA2962" w:rsidP="00ED33FF">
            <w:pPr>
              <w:widowControl w:val="0"/>
              <w:autoSpaceDE w:val="0"/>
              <w:autoSpaceDN w:val="0"/>
              <w:adjustRightInd w:val="0"/>
              <w:jc w:val="center"/>
              <w:rPr>
                <w:sz w:val="20"/>
                <w:szCs w:val="20"/>
              </w:rPr>
            </w:pPr>
            <w:r w:rsidRPr="003312DD">
              <w:rPr>
                <w:sz w:val="20"/>
                <w:szCs w:val="20"/>
              </w:rPr>
              <w:t>229238,4</w:t>
            </w:r>
          </w:p>
        </w:tc>
      </w:tr>
      <w:tr w:rsidR="00AA2962" w:rsidTr="00ED33FF">
        <w:trPr>
          <w:trHeight w:val="263"/>
          <w:jc w:val="center"/>
        </w:trPr>
        <w:tc>
          <w:tcPr>
            <w:tcW w:w="1146" w:type="pct"/>
            <w:tcBorders>
              <w:top w:val="single" w:sz="4" w:space="0" w:color="000000"/>
              <w:left w:val="single" w:sz="4" w:space="0" w:color="000000"/>
              <w:bottom w:val="single" w:sz="4" w:space="0" w:color="000000"/>
              <w:right w:val="single" w:sz="4" w:space="0" w:color="000000"/>
            </w:tcBorders>
            <w:shd w:val="clear" w:color="auto" w:fill="auto"/>
          </w:tcPr>
          <w:p w:rsidR="00AA2962" w:rsidRDefault="00AA2962" w:rsidP="00ED33FF">
            <w:pPr>
              <w:widowControl w:val="0"/>
              <w:autoSpaceDE w:val="0"/>
              <w:autoSpaceDN w:val="0"/>
              <w:adjustRightInd w:val="0"/>
              <w:rPr>
                <w:sz w:val="20"/>
                <w:szCs w:val="20"/>
              </w:rPr>
            </w:pPr>
            <w:r>
              <w:rPr>
                <w:sz w:val="20"/>
                <w:szCs w:val="20"/>
              </w:rPr>
              <w:t>Дефицит/</w:t>
            </w:r>
            <w:proofErr w:type="spellStart"/>
            <w:r>
              <w:rPr>
                <w:sz w:val="20"/>
                <w:szCs w:val="20"/>
              </w:rPr>
              <w:t>профицит</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-6233,2</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-4820</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-13229,1</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-17072,3</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0</w:t>
            </w:r>
          </w:p>
        </w:tc>
        <w:tc>
          <w:tcPr>
            <w:tcW w:w="499" w:type="pct"/>
            <w:tcBorders>
              <w:top w:val="single" w:sz="4" w:space="0" w:color="000000"/>
              <w:left w:val="single" w:sz="4" w:space="0" w:color="000000"/>
              <w:bottom w:val="single" w:sz="4" w:space="0" w:color="000000"/>
              <w:right w:val="single" w:sz="4" w:space="0" w:color="000000"/>
            </w:tcBorders>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0</w:t>
            </w:r>
          </w:p>
        </w:tc>
        <w:tc>
          <w:tcPr>
            <w:tcW w:w="498" w:type="pct"/>
            <w:tcBorders>
              <w:top w:val="single" w:sz="4" w:space="0" w:color="000000"/>
              <w:left w:val="single" w:sz="4" w:space="0" w:color="000000"/>
              <w:bottom w:val="single" w:sz="4" w:space="0" w:color="000000"/>
              <w:right w:val="single" w:sz="4" w:space="0" w:color="000000"/>
            </w:tcBorders>
          </w:tcPr>
          <w:p w:rsidR="00AA2962" w:rsidRPr="00301544" w:rsidRDefault="00AA2962" w:rsidP="00ED33FF">
            <w:pPr>
              <w:widowControl w:val="0"/>
              <w:autoSpaceDE w:val="0"/>
              <w:autoSpaceDN w:val="0"/>
              <w:adjustRightInd w:val="0"/>
              <w:jc w:val="center"/>
              <w:rPr>
                <w:sz w:val="20"/>
                <w:szCs w:val="20"/>
                <w:lang w:val="en-US"/>
              </w:rPr>
            </w:pPr>
            <w:r>
              <w:rPr>
                <w:sz w:val="20"/>
                <w:szCs w:val="20"/>
                <w:lang w:val="en-US"/>
              </w:rPr>
              <w:t>0</w:t>
            </w:r>
          </w:p>
        </w:tc>
      </w:tr>
    </w:tbl>
    <w:p w:rsidR="00AA2962" w:rsidRDefault="00AA2962" w:rsidP="00AA2962">
      <w:pPr>
        <w:widowControl w:val="0"/>
        <w:autoSpaceDE w:val="0"/>
        <w:autoSpaceDN w:val="0"/>
        <w:adjustRightInd w:val="0"/>
        <w:rPr>
          <w:sz w:val="20"/>
          <w:szCs w:val="20"/>
        </w:rPr>
      </w:pPr>
    </w:p>
    <w:p w:rsidR="00AA2962" w:rsidRPr="00AA2962" w:rsidRDefault="00AA2962" w:rsidP="00AA2962">
      <w:pPr>
        <w:widowControl w:val="0"/>
        <w:numPr>
          <w:ilvl w:val="0"/>
          <w:numId w:val="37"/>
        </w:numPr>
        <w:autoSpaceDE w:val="0"/>
        <w:autoSpaceDN w:val="0"/>
        <w:adjustRightInd w:val="0"/>
        <w:jc w:val="center"/>
      </w:pPr>
      <w:bookmarkStart w:id="4" w:name="OLE_LINK1"/>
      <w:r w:rsidRPr="00AA2962">
        <w:t xml:space="preserve">Прогноз основных характеристик консолидированного бюджета </w:t>
      </w:r>
      <w:proofErr w:type="spellStart"/>
      <w:r w:rsidRPr="00AA2962">
        <w:t>Инсарского</w:t>
      </w:r>
      <w:proofErr w:type="spellEnd"/>
      <w:r w:rsidRPr="00AA2962">
        <w:t xml:space="preserve"> муниципального района</w:t>
      </w:r>
    </w:p>
    <w:p w:rsidR="00AA2962" w:rsidRDefault="00AA2962" w:rsidP="00AA2962">
      <w:pPr>
        <w:widowControl w:val="0"/>
        <w:autoSpaceDE w:val="0"/>
        <w:autoSpaceDN w:val="0"/>
        <w:adjustRightInd w:val="0"/>
        <w:jc w:val="right"/>
        <w:rPr>
          <w:sz w:val="20"/>
          <w:szCs w:val="20"/>
        </w:rPr>
      </w:pPr>
      <w:r>
        <w:rPr>
          <w:sz w:val="20"/>
          <w:szCs w:val="20"/>
        </w:rPr>
        <w:t>тыс</w:t>
      </w:r>
      <w:proofErr w:type="gramStart"/>
      <w:r>
        <w:rPr>
          <w:sz w:val="20"/>
          <w:szCs w:val="20"/>
        </w:rPr>
        <w:t>.р</w:t>
      </w:r>
      <w:proofErr w:type="gramEnd"/>
      <w:r>
        <w:rPr>
          <w:sz w:val="20"/>
          <w:szCs w:val="20"/>
        </w:rPr>
        <w:t>ублей</w:t>
      </w:r>
    </w:p>
    <w:tbl>
      <w:tblPr>
        <w:tblW w:w="4995"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1"/>
        <w:gridCol w:w="1129"/>
        <w:gridCol w:w="1129"/>
        <w:gridCol w:w="1004"/>
        <w:gridCol w:w="1126"/>
        <w:gridCol w:w="1224"/>
        <w:gridCol w:w="1222"/>
        <w:gridCol w:w="1216"/>
      </w:tblGrid>
      <w:tr w:rsidR="00AA2962" w:rsidTr="00ED33FF">
        <w:trPr>
          <w:trHeight w:val="305"/>
        </w:trPr>
        <w:tc>
          <w:tcPr>
            <w:tcW w:w="113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Наименование</w:t>
            </w:r>
          </w:p>
        </w:tc>
        <w:tc>
          <w:tcPr>
            <w:tcW w:w="542"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sidRPr="00864222">
              <w:rPr>
                <w:sz w:val="20"/>
                <w:szCs w:val="20"/>
              </w:rPr>
              <w:t>20</w:t>
            </w:r>
            <w:r>
              <w:rPr>
                <w:sz w:val="20"/>
                <w:szCs w:val="20"/>
              </w:rPr>
              <w:t>19</w:t>
            </w:r>
            <w:r w:rsidRPr="00864222">
              <w:rPr>
                <w:sz w:val="20"/>
                <w:szCs w:val="20"/>
              </w:rPr>
              <w:t xml:space="preserve"> год</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2020 год</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2021 год</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2022 год</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2023 год</w:t>
            </w:r>
          </w:p>
        </w:tc>
        <w:tc>
          <w:tcPr>
            <w:tcW w:w="587" w:type="pct"/>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2024 год</w:t>
            </w:r>
          </w:p>
        </w:tc>
        <w:tc>
          <w:tcPr>
            <w:tcW w:w="584" w:type="pct"/>
          </w:tcPr>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2025год</w:t>
            </w:r>
          </w:p>
        </w:tc>
      </w:tr>
      <w:tr w:rsidR="00AA2962" w:rsidTr="00ED33FF">
        <w:trPr>
          <w:trHeight w:val="385"/>
        </w:trPr>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AA2962" w:rsidRDefault="00AA2962" w:rsidP="00ED33FF">
            <w:pPr>
              <w:widowControl w:val="0"/>
              <w:autoSpaceDE w:val="0"/>
              <w:autoSpaceDN w:val="0"/>
              <w:adjustRightInd w:val="0"/>
              <w:rPr>
                <w:sz w:val="20"/>
                <w:szCs w:val="20"/>
              </w:rPr>
            </w:pPr>
            <w:r>
              <w:rPr>
                <w:sz w:val="20"/>
                <w:szCs w:val="20"/>
              </w:rPr>
              <w:t>Доходы:</w:t>
            </w:r>
          </w:p>
          <w:p w:rsidR="00AA2962" w:rsidRDefault="00AA2962" w:rsidP="00ED33FF">
            <w:pPr>
              <w:widowControl w:val="0"/>
              <w:autoSpaceDE w:val="0"/>
              <w:autoSpaceDN w:val="0"/>
              <w:adjustRightInd w:val="0"/>
              <w:rPr>
                <w:sz w:val="20"/>
                <w:szCs w:val="20"/>
              </w:rPr>
            </w:pPr>
            <w:r>
              <w:rPr>
                <w:sz w:val="20"/>
                <w:szCs w:val="20"/>
              </w:rPr>
              <w:t>в том числе</w:t>
            </w:r>
          </w:p>
        </w:tc>
        <w:tc>
          <w:tcPr>
            <w:tcW w:w="54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293265,7</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291458,5</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343211,4</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365806,1</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B00A60" w:rsidRDefault="00AA2962" w:rsidP="00ED33FF">
            <w:pPr>
              <w:widowControl w:val="0"/>
              <w:autoSpaceDE w:val="0"/>
              <w:autoSpaceDN w:val="0"/>
              <w:adjustRightInd w:val="0"/>
              <w:jc w:val="center"/>
              <w:rPr>
                <w:sz w:val="20"/>
                <w:szCs w:val="20"/>
              </w:rPr>
            </w:pPr>
            <w:r>
              <w:rPr>
                <w:sz w:val="20"/>
                <w:szCs w:val="20"/>
              </w:rPr>
              <w:t>330899,3</w:t>
            </w:r>
          </w:p>
        </w:tc>
        <w:tc>
          <w:tcPr>
            <w:tcW w:w="587" w:type="pct"/>
            <w:vAlign w:val="bottom"/>
          </w:tcPr>
          <w:p w:rsidR="00AA2962" w:rsidRPr="00B00A60" w:rsidRDefault="00AA2962" w:rsidP="00ED33FF">
            <w:pPr>
              <w:widowControl w:val="0"/>
              <w:autoSpaceDE w:val="0"/>
              <w:autoSpaceDN w:val="0"/>
              <w:adjustRightInd w:val="0"/>
              <w:jc w:val="center"/>
              <w:rPr>
                <w:sz w:val="20"/>
                <w:szCs w:val="20"/>
              </w:rPr>
            </w:pPr>
            <w:r>
              <w:rPr>
                <w:sz w:val="20"/>
                <w:szCs w:val="20"/>
              </w:rPr>
              <w:t>265309,7</w:t>
            </w:r>
          </w:p>
        </w:tc>
        <w:tc>
          <w:tcPr>
            <w:tcW w:w="584" w:type="pct"/>
          </w:tcPr>
          <w:p w:rsidR="00AA2962" w:rsidRPr="00B00A60" w:rsidRDefault="00AA2962" w:rsidP="00ED33FF">
            <w:pPr>
              <w:widowControl w:val="0"/>
              <w:autoSpaceDE w:val="0"/>
              <w:autoSpaceDN w:val="0"/>
              <w:adjustRightInd w:val="0"/>
              <w:jc w:val="center"/>
              <w:rPr>
                <w:sz w:val="20"/>
                <w:szCs w:val="20"/>
              </w:rPr>
            </w:pPr>
          </w:p>
          <w:p w:rsidR="00AA2962" w:rsidRPr="00B00A60" w:rsidRDefault="00AA2962" w:rsidP="00ED33FF">
            <w:pPr>
              <w:widowControl w:val="0"/>
              <w:autoSpaceDE w:val="0"/>
              <w:autoSpaceDN w:val="0"/>
              <w:adjustRightInd w:val="0"/>
              <w:jc w:val="center"/>
              <w:rPr>
                <w:sz w:val="20"/>
                <w:szCs w:val="20"/>
              </w:rPr>
            </w:pPr>
            <w:r>
              <w:rPr>
                <w:sz w:val="20"/>
                <w:szCs w:val="20"/>
              </w:rPr>
              <w:t>258724</w:t>
            </w:r>
          </w:p>
        </w:tc>
      </w:tr>
      <w:tr w:rsidR="00AA2962" w:rsidTr="00ED33FF">
        <w:trPr>
          <w:trHeight w:val="194"/>
        </w:trPr>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AA2962" w:rsidRDefault="00AA2962" w:rsidP="00ED33FF">
            <w:pPr>
              <w:widowControl w:val="0"/>
              <w:autoSpaceDE w:val="0"/>
              <w:autoSpaceDN w:val="0"/>
              <w:adjustRightInd w:val="0"/>
              <w:rPr>
                <w:sz w:val="20"/>
                <w:szCs w:val="20"/>
              </w:rPr>
            </w:pPr>
            <w:r>
              <w:rPr>
                <w:sz w:val="20"/>
                <w:szCs w:val="20"/>
              </w:rPr>
              <w:t>Налоговые и неналоговые</w:t>
            </w:r>
          </w:p>
        </w:tc>
        <w:tc>
          <w:tcPr>
            <w:tcW w:w="54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57333,5</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63011,4</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68767,2</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69480,8</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5244A3" w:rsidRDefault="00AA2962" w:rsidP="00ED33FF">
            <w:pPr>
              <w:widowControl w:val="0"/>
              <w:autoSpaceDE w:val="0"/>
              <w:autoSpaceDN w:val="0"/>
              <w:adjustRightInd w:val="0"/>
              <w:jc w:val="center"/>
              <w:rPr>
                <w:sz w:val="20"/>
                <w:szCs w:val="20"/>
              </w:rPr>
            </w:pPr>
            <w:r>
              <w:rPr>
                <w:sz w:val="20"/>
                <w:szCs w:val="20"/>
              </w:rPr>
              <w:t>69049,1</w:t>
            </w:r>
          </w:p>
        </w:tc>
        <w:tc>
          <w:tcPr>
            <w:tcW w:w="587" w:type="pct"/>
            <w:vAlign w:val="bottom"/>
          </w:tcPr>
          <w:p w:rsidR="00AA2962" w:rsidRPr="00524FC0" w:rsidRDefault="00AA2962" w:rsidP="00ED33FF">
            <w:pPr>
              <w:widowControl w:val="0"/>
              <w:autoSpaceDE w:val="0"/>
              <w:autoSpaceDN w:val="0"/>
              <w:adjustRightInd w:val="0"/>
              <w:jc w:val="center"/>
              <w:rPr>
                <w:sz w:val="20"/>
                <w:szCs w:val="20"/>
              </w:rPr>
            </w:pPr>
            <w:r>
              <w:rPr>
                <w:sz w:val="20"/>
                <w:szCs w:val="20"/>
              </w:rPr>
              <w:t>73924,2</w:t>
            </w:r>
          </w:p>
        </w:tc>
        <w:tc>
          <w:tcPr>
            <w:tcW w:w="584" w:type="pct"/>
          </w:tcPr>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79575,3</w:t>
            </w:r>
          </w:p>
        </w:tc>
      </w:tr>
      <w:tr w:rsidR="00AA2962" w:rsidTr="00ED33FF">
        <w:trPr>
          <w:trHeight w:val="343"/>
        </w:trPr>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Безвозмездные перечисления</w:t>
            </w:r>
          </w:p>
        </w:tc>
        <w:tc>
          <w:tcPr>
            <w:tcW w:w="54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235888,6</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228447,1</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274444,2</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296325,2</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B00A60" w:rsidRDefault="00AA2962" w:rsidP="00ED33FF">
            <w:pPr>
              <w:widowControl w:val="0"/>
              <w:autoSpaceDE w:val="0"/>
              <w:autoSpaceDN w:val="0"/>
              <w:adjustRightInd w:val="0"/>
              <w:jc w:val="center"/>
              <w:rPr>
                <w:sz w:val="20"/>
                <w:szCs w:val="20"/>
              </w:rPr>
            </w:pPr>
            <w:r>
              <w:rPr>
                <w:sz w:val="20"/>
                <w:szCs w:val="20"/>
              </w:rPr>
              <w:t>261850,2</w:t>
            </w:r>
          </w:p>
        </w:tc>
        <w:tc>
          <w:tcPr>
            <w:tcW w:w="587" w:type="pct"/>
            <w:vAlign w:val="bottom"/>
          </w:tcPr>
          <w:p w:rsidR="00AA2962" w:rsidRPr="00B00A60" w:rsidRDefault="00AA2962" w:rsidP="00ED33FF">
            <w:pPr>
              <w:widowControl w:val="0"/>
              <w:autoSpaceDE w:val="0"/>
              <w:autoSpaceDN w:val="0"/>
              <w:adjustRightInd w:val="0"/>
              <w:jc w:val="center"/>
              <w:rPr>
                <w:sz w:val="20"/>
                <w:szCs w:val="20"/>
              </w:rPr>
            </w:pPr>
            <w:r>
              <w:rPr>
                <w:sz w:val="20"/>
                <w:szCs w:val="20"/>
              </w:rPr>
              <w:t>191385,5</w:t>
            </w:r>
          </w:p>
        </w:tc>
        <w:tc>
          <w:tcPr>
            <w:tcW w:w="584" w:type="pct"/>
          </w:tcPr>
          <w:p w:rsidR="00AA2962" w:rsidRPr="00B00A60" w:rsidRDefault="00AA2962" w:rsidP="00ED33FF">
            <w:pPr>
              <w:widowControl w:val="0"/>
              <w:autoSpaceDE w:val="0"/>
              <w:autoSpaceDN w:val="0"/>
              <w:adjustRightInd w:val="0"/>
              <w:jc w:val="center"/>
              <w:rPr>
                <w:sz w:val="20"/>
                <w:szCs w:val="20"/>
              </w:rPr>
            </w:pPr>
          </w:p>
          <w:p w:rsidR="00AA2962" w:rsidRPr="00B00A60" w:rsidRDefault="00AA2962" w:rsidP="00ED33FF">
            <w:pPr>
              <w:widowControl w:val="0"/>
              <w:autoSpaceDE w:val="0"/>
              <w:autoSpaceDN w:val="0"/>
              <w:adjustRightInd w:val="0"/>
              <w:jc w:val="center"/>
              <w:rPr>
                <w:sz w:val="20"/>
                <w:szCs w:val="20"/>
              </w:rPr>
            </w:pPr>
            <w:r>
              <w:rPr>
                <w:sz w:val="20"/>
                <w:szCs w:val="20"/>
              </w:rPr>
              <w:t>179148,7</w:t>
            </w:r>
          </w:p>
        </w:tc>
      </w:tr>
      <w:tr w:rsidR="00AA2962" w:rsidTr="00ED33FF">
        <w:trPr>
          <w:trHeight w:val="293"/>
        </w:trPr>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Расходы</w:t>
            </w:r>
          </w:p>
        </w:tc>
        <w:tc>
          <w:tcPr>
            <w:tcW w:w="54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301177,3</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297921,9</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361167</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387504,5</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B00A60" w:rsidRDefault="00AA2962" w:rsidP="00ED33FF">
            <w:pPr>
              <w:widowControl w:val="0"/>
              <w:autoSpaceDE w:val="0"/>
              <w:autoSpaceDN w:val="0"/>
              <w:adjustRightInd w:val="0"/>
              <w:jc w:val="center"/>
              <w:rPr>
                <w:sz w:val="20"/>
                <w:szCs w:val="20"/>
              </w:rPr>
            </w:pPr>
            <w:r>
              <w:rPr>
                <w:sz w:val="20"/>
                <w:szCs w:val="20"/>
              </w:rPr>
              <w:t>330899,3</w:t>
            </w:r>
          </w:p>
        </w:tc>
        <w:tc>
          <w:tcPr>
            <w:tcW w:w="587" w:type="pct"/>
            <w:vAlign w:val="bottom"/>
          </w:tcPr>
          <w:p w:rsidR="00AA2962" w:rsidRPr="00B00A60" w:rsidRDefault="00AA2962" w:rsidP="00ED33FF">
            <w:pPr>
              <w:widowControl w:val="0"/>
              <w:autoSpaceDE w:val="0"/>
              <w:autoSpaceDN w:val="0"/>
              <w:adjustRightInd w:val="0"/>
              <w:jc w:val="center"/>
              <w:rPr>
                <w:sz w:val="20"/>
                <w:szCs w:val="20"/>
              </w:rPr>
            </w:pPr>
            <w:r>
              <w:rPr>
                <w:sz w:val="20"/>
                <w:szCs w:val="20"/>
              </w:rPr>
              <w:t>265309,7</w:t>
            </w:r>
          </w:p>
        </w:tc>
        <w:tc>
          <w:tcPr>
            <w:tcW w:w="584" w:type="pct"/>
          </w:tcPr>
          <w:p w:rsidR="00AA2962" w:rsidRPr="00B00A60" w:rsidRDefault="00AA2962" w:rsidP="00ED33FF">
            <w:pPr>
              <w:widowControl w:val="0"/>
              <w:autoSpaceDE w:val="0"/>
              <w:autoSpaceDN w:val="0"/>
              <w:adjustRightInd w:val="0"/>
              <w:jc w:val="center"/>
              <w:rPr>
                <w:sz w:val="20"/>
                <w:szCs w:val="20"/>
              </w:rPr>
            </w:pPr>
          </w:p>
          <w:p w:rsidR="00AA2962" w:rsidRPr="00B00A60" w:rsidRDefault="00AA2962" w:rsidP="00ED33FF">
            <w:pPr>
              <w:widowControl w:val="0"/>
              <w:autoSpaceDE w:val="0"/>
              <w:autoSpaceDN w:val="0"/>
              <w:adjustRightInd w:val="0"/>
              <w:jc w:val="center"/>
              <w:rPr>
                <w:sz w:val="20"/>
                <w:szCs w:val="20"/>
              </w:rPr>
            </w:pPr>
            <w:r>
              <w:rPr>
                <w:sz w:val="20"/>
                <w:szCs w:val="20"/>
              </w:rPr>
              <w:t>258724</w:t>
            </w:r>
          </w:p>
        </w:tc>
      </w:tr>
      <w:tr w:rsidR="00AA2962" w:rsidTr="00ED33FF">
        <w:trPr>
          <w:trHeight w:val="256"/>
        </w:trPr>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Дефицит/</w:t>
            </w:r>
            <w:proofErr w:type="spellStart"/>
            <w:r w:rsidRPr="007F6DD1">
              <w:rPr>
                <w:sz w:val="20"/>
                <w:szCs w:val="20"/>
              </w:rPr>
              <w:t>профицит</w:t>
            </w:r>
            <w:proofErr w:type="spellEnd"/>
          </w:p>
        </w:tc>
        <w:tc>
          <w:tcPr>
            <w:tcW w:w="542"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-7911,6</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-6463,4</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-1</w:t>
            </w:r>
            <w:r>
              <w:rPr>
                <w:sz w:val="20"/>
                <w:szCs w:val="20"/>
              </w:rPr>
              <w:t>7955,6</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Pr>
                <w:sz w:val="20"/>
                <w:szCs w:val="20"/>
              </w:rPr>
              <w:t>-21698,5</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B00A60" w:rsidRDefault="00AA2962" w:rsidP="00ED33FF">
            <w:pPr>
              <w:widowControl w:val="0"/>
              <w:autoSpaceDE w:val="0"/>
              <w:autoSpaceDN w:val="0"/>
              <w:adjustRightInd w:val="0"/>
              <w:jc w:val="center"/>
              <w:rPr>
                <w:sz w:val="20"/>
                <w:szCs w:val="20"/>
              </w:rPr>
            </w:pPr>
            <w:r>
              <w:rPr>
                <w:sz w:val="20"/>
                <w:szCs w:val="20"/>
              </w:rPr>
              <w:t>0</w:t>
            </w:r>
          </w:p>
        </w:tc>
        <w:tc>
          <w:tcPr>
            <w:tcW w:w="587" w:type="pct"/>
            <w:vAlign w:val="bottom"/>
          </w:tcPr>
          <w:p w:rsidR="00AA2962" w:rsidRPr="00B00A60" w:rsidRDefault="00AA2962" w:rsidP="00ED33FF">
            <w:pPr>
              <w:widowControl w:val="0"/>
              <w:autoSpaceDE w:val="0"/>
              <w:autoSpaceDN w:val="0"/>
              <w:adjustRightInd w:val="0"/>
              <w:jc w:val="center"/>
              <w:rPr>
                <w:sz w:val="20"/>
                <w:szCs w:val="20"/>
              </w:rPr>
            </w:pPr>
            <w:r>
              <w:rPr>
                <w:sz w:val="20"/>
                <w:szCs w:val="20"/>
              </w:rPr>
              <w:t>0</w:t>
            </w:r>
          </w:p>
        </w:tc>
        <w:tc>
          <w:tcPr>
            <w:tcW w:w="584" w:type="pct"/>
          </w:tcPr>
          <w:p w:rsidR="00AA2962" w:rsidRPr="00B00A60" w:rsidRDefault="00AA2962" w:rsidP="00ED33FF">
            <w:pPr>
              <w:widowControl w:val="0"/>
              <w:autoSpaceDE w:val="0"/>
              <w:autoSpaceDN w:val="0"/>
              <w:adjustRightInd w:val="0"/>
              <w:jc w:val="center"/>
              <w:rPr>
                <w:sz w:val="20"/>
                <w:szCs w:val="20"/>
              </w:rPr>
            </w:pPr>
            <w:r>
              <w:rPr>
                <w:sz w:val="20"/>
                <w:szCs w:val="20"/>
              </w:rPr>
              <w:t>0</w:t>
            </w:r>
          </w:p>
        </w:tc>
      </w:tr>
    </w:tbl>
    <w:p w:rsidR="00AA2962" w:rsidRDefault="00AA2962" w:rsidP="00AA2962">
      <w:pPr>
        <w:widowControl w:val="0"/>
        <w:autoSpaceDE w:val="0"/>
        <w:autoSpaceDN w:val="0"/>
        <w:adjustRightInd w:val="0"/>
        <w:rPr>
          <w:sz w:val="20"/>
          <w:szCs w:val="20"/>
        </w:rPr>
      </w:pPr>
    </w:p>
    <w:bookmarkEnd w:id="4"/>
    <w:p w:rsidR="00AA2962" w:rsidRPr="00AA2962" w:rsidRDefault="00AA2962" w:rsidP="00AA2962">
      <w:pPr>
        <w:widowControl w:val="0"/>
        <w:numPr>
          <w:ilvl w:val="0"/>
          <w:numId w:val="37"/>
        </w:numPr>
        <w:autoSpaceDE w:val="0"/>
        <w:autoSpaceDN w:val="0"/>
        <w:adjustRightInd w:val="0"/>
        <w:jc w:val="center"/>
      </w:pPr>
      <w:r w:rsidRPr="00AA2962">
        <w:t>Показатели финансового обеспечения муниципальных программ</w:t>
      </w:r>
    </w:p>
    <w:p w:rsidR="00AA2962" w:rsidRPr="00AA2962" w:rsidRDefault="00AA2962" w:rsidP="00AA2962">
      <w:pPr>
        <w:widowControl w:val="0"/>
        <w:autoSpaceDE w:val="0"/>
        <w:autoSpaceDN w:val="0"/>
        <w:adjustRightInd w:val="0"/>
        <w:ind w:left="360"/>
        <w:jc w:val="center"/>
      </w:pPr>
      <w:proofErr w:type="spellStart"/>
      <w:r w:rsidRPr="00AA2962">
        <w:t>Инсарского</w:t>
      </w:r>
      <w:proofErr w:type="spellEnd"/>
      <w:r w:rsidRPr="00AA2962">
        <w:t xml:space="preserve"> муниципального района</w:t>
      </w:r>
    </w:p>
    <w:p w:rsidR="00AA2962" w:rsidRDefault="00AA2962" w:rsidP="00AA2962">
      <w:pPr>
        <w:widowControl w:val="0"/>
        <w:autoSpaceDE w:val="0"/>
        <w:autoSpaceDN w:val="0"/>
        <w:adjustRightInd w:val="0"/>
        <w:ind w:left="720"/>
        <w:jc w:val="right"/>
        <w:rPr>
          <w:sz w:val="20"/>
          <w:szCs w:val="20"/>
        </w:rPr>
      </w:pPr>
      <w:r>
        <w:rPr>
          <w:sz w:val="20"/>
          <w:szCs w:val="20"/>
        </w:rPr>
        <w:t>тыс. рублей</w:t>
      </w:r>
    </w:p>
    <w:tbl>
      <w:tblPr>
        <w:tblW w:w="5065" w:type="pct"/>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
        <w:gridCol w:w="645"/>
        <w:gridCol w:w="2377"/>
        <w:gridCol w:w="967"/>
        <w:gridCol w:w="967"/>
        <w:gridCol w:w="1037"/>
        <w:gridCol w:w="1085"/>
        <w:gridCol w:w="1096"/>
        <w:gridCol w:w="971"/>
        <w:gridCol w:w="969"/>
      </w:tblGrid>
      <w:tr w:rsidR="00AA2962" w:rsidTr="00ED33FF">
        <w:trPr>
          <w:trHeight w:val="616"/>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 xml:space="preserve">№ </w:t>
            </w:r>
            <w:proofErr w:type="spellStart"/>
            <w:r>
              <w:rPr>
                <w:sz w:val="20"/>
                <w:szCs w:val="20"/>
              </w:rPr>
              <w:t>прогр</w:t>
            </w:r>
            <w:proofErr w:type="spellEnd"/>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Наименование муниципальной программы</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2019 год</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2020 год</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2021 год</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rPr>
                <w:sz w:val="20"/>
                <w:szCs w:val="20"/>
              </w:rPr>
            </w:pPr>
            <w:r w:rsidRPr="00864222">
              <w:rPr>
                <w:sz w:val="20"/>
                <w:szCs w:val="20"/>
              </w:rPr>
              <w:t>2022 год</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2023 год</w:t>
            </w:r>
          </w:p>
        </w:tc>
        <w:tc>
          <w:tcPr>
            <w:tcW w:w="460" w:type="pct"/>
            <w:vAlign w:val="bottom"/>
          </w:tcPr>
          <w:p w:rsidR="00AA2962" w:rsidRPr="00864222" w:rsidRDefault="00AA2962" w:rsidP="00ED33FF">
            <w:pPr>
              <w:widowControl w:val="0"/>
              <w:autoSpaceDE w:val="0"/>
              <w:autoSpaceDN w:val="0"/>
              <w:adjustRightInd w:val="0"/>
              <w:jc w:val="center"/>
              <w:rPr>
                <w:sz w:val="20"/>
                <w:szCs w:val="20"/>
              </w:rPr>
            </w:pPr>
            <w:r w:rsidRPr="00864222">
              <w:rPr>
                <w:sz w:val="20"/>
                <w:szCs w:val="20"/>
              </w:rPr>
              <w:t>2024</w:t>
            </w:r>
            <w:r>
              <w:rPr>
                <w:sz w:val="20"/>
                <w:szCs w:val="20"/>
              </w:rPr>
              <w:t xml:space="preserve"> </w:t>
            </w:r>
            <w:r w:rsidRPr="00864222">
              <w:rPr>
                <w:sz w:val="20"/>
                <w:szCs w:val="20"/>
              </w:rPr>
              <w:t>год</w:t>
            </w:r>
          </w:p>
        </w:tc>
        <w:tc>
          <w:tcPr>
            <w:tcW w:w="459" w:type="pct"/>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2025 год</w:t>
            </w:r>
          </w:p>
        </w:tc>
      </w:tr>
      <w:tr w:rsidR="00AA2962" w:rsidRPr="00CF041A" w:rsidTr="00ED33FF">
        <w:trPr>
          <w:trHeight w:val="850"/>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муниципальной службы в </w:t>
            </w:r>
            <w:proofErr w:type="spellStart"/>
            <w:r w:rsidRPr="00CF041A">
              <w:rPr>
                <w:sz w:val="20"/>
                <w:szCs w:val="20"/>
              </w:rPr>
              <w:t>Инсарском</w:t>
            </w:r>
            <w:proofErr w:type="spellEnd"/>
            <w:r w:rsidRPr="00CF041A">
              <w:rPr>
                <w:sz w:val="20"/>
                <w:szCs w:val="20"/>
              </w:rPr>
              <w:t xml:space="preserve"> муниципальном районе Республики Мордовия</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rPr>
                <w:sz w:val="20"/>
                <w:szCs w:val="20"/>
              </w:rPr>
            </w:pPr>
          </w:p>
          <w:p w:rsidR="00AA2962" w:rsidRDefault="00AA2962" w:rsidP="00ED33FF">
            <w:pPr>
              <w:rPr>
                <w:sz w:val="20"/>
                <w:szCs w:val="20"/>
              </w:rPr>
            </w:pPr>
          </w:p>
          <w:p w:rsidR="00AA2962" w:rsidRDefault="00AA2962" w:rsidP="00ED33FF">
            <w:pPr>
              <w:rPr>
                <w:sz w:val="20"/>
                <w:szCs w:val="20"/>
              </w:rPr>
            </w:pPr>
          </w:p>
          <w:p w:rsidR="00AA2962" w:rsidRPr="00CF041A" w:rsidRDefault="00AA2962" w:rsidP="00ED33FF">
            <w:pPr>
              <w:rPr>
                <w:sz w:val="20"/>
                <w:szCs w:val="20"/>
              </w:rPr>
            </w:pPr>
            <w:r>
              <w:rPr>
                <w:sz w:val="20"/>
                <w:szCs w:val="20"/>
              </w:rPr>
              <w:t>31,0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rPr>
                <w:sz w:val="20"/>
                <w:szCs w:val="20"/>
              </w:rPr>
            </w:pPr>
            <w:r w:rsidRPr="00CF041A">
              <w:rPr>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rPr>
                <w:color w:val="000000"/>
                <w:sz w:val="20"/>
                <w:szCs w:val="20"/>
              </w:rPr>
            </w:pPr>
            <w:r w:rsidRPr="00CF041A">
              <w:rPr>
                <w:color w:val="000000"/>
                <w:sz w:val="20"/>
                <w:szCs w:val="20"/>
              </w:rPr>
              <w:t>50,0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color w:val="000000"/>
                <w:sz w:val="20"/>
                <w:szCs w:val="20"/>
              </w:rPr>
            </w:pPr>
            <w:r w:rsidRPr="00CF041A">
              <w:rPr>
                <w:color w:val="000000"/>
                <w:sz w:val="20"/>
                <w:szCs w:val="20"/>
              </w:rPr>
              <w:t>15,0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color w:val="000000"/>
                <w:sz w:val="20"/>
                <w:szCs w:val="20"/>
              </w:rPr>
            </w:pPr>
            <w:r w:rsidRPr="00CF041A">
              <w:rPr>
                <w:color w:val="000000"/>
                <w:sz w:val="20"/>
                <w:szCs w:val="20"/>
              </w:rPr>
              <w:t>10,0</w:t>
            </w:r>
          </w:p>
        </w:tc>
        <w:tc>
          <w:tcPr>
            <w:tcW w:w="460" w:type="pct"/>
            <w:vAlign w:val="bottom"/>
          </w:tcPr>
          <w:p w:rsidR="00AA2962" w:rsidRPr="00CF041A" w:rsidRDefault="00AA2962" w:rsidP="00ED33FF">
            <w:pPr>
              <w:widowControl w:val="0"/>
              <w:autoSpaceDE w:val="0"/>
              <w:autoSpaceDN w:val="0"/>
              <w:adjustRightInd w:val="0"/>
              <w:rPr>
                <w:color w:val="000000"/>
                <w:sz w:val="20"/>
                <w:szCs w:val="20"/>
              </w:rPr>
            </w:pPr>
            <w:r w:rsidRPr="00CF041A">
              <w:rPr>
                <w:color w:val="000000"/>
                <w:sz w:val="20"/>
                <w:szCs w:val="20"/>
              </w:rPr>
              <w:t>10,0</w:t>
            </w:r>
          </w:p>
        </w:tc>
        <w:tc>
          <w:tcPr>
            <w:tcW w:w="459" w:type="pct"/>
          </w:tcPr>
          <w:p w:rsidR="00AA2962" w:rsidRPr="00CF041A" w:rsidRDefault="00AA2962" w:rsidP="00ED33FF">
            <w:pPr>
              <w:widowControl w:val="0"/>
              <w:autoSpaceDE w:val="0"/>
              <w:autoSpaceDN w:val="0"/>
              <w:adjustRightInd w:val="0"/>
              <w:rPr>
                <w:color w:val="000000"/>
                <w:sz w:val="20"/>
                <w:szCs w:val="20"/>
              </w:rPr>
            </w:pPr>
          </w:p>
          <w:p w:rsidR="00AA2962" w:rsidRPr="00CF041A" w:rsidRDefault="00AA2962" w:rsidP="00ED33FF">
            <w:pPr>
              <w:widowControl w:val="0"/>
              <w:autoSpaceDE w:val="0"/>
              <w:autoSpaceDN w:val="0"/>
              <w:adjustRightInd w:val="0"/>
              <w:rPr>
                <w:color w:val="000000"/>
                <w:sz w:val="20"/>
                <w:szCs w:val="20"/>
              </w:rPr>
            </w:pPr>
          </w:p>
          <w:p w:rsidR="00AA2962" w:rsidRPr="00CF041A" w:rsidRDefault="00AA2962" w:rsidP="00ED33FF">
            <w:pPr>
              <w:widowControl w:val="0"/>
              <w:autoSpaceDE w:val="0"/>
              <w:autoSpaceDN w:val="0"/>
              <w:adjustRightInd w:val="0"/>
              <w:rPr>
                <w:color w:val="000000"/>
                <w:sz w:val="20"/>
                <w:szCs w:val="20"/>
              </w:rPr>
            </w:pPr>
          </w:p>
          <w:p w:rsidR="00AA2962" w:rsidRDefault="00AA2962" w:rsidP="00ED33FF">
            <w:pPr>
              <w:widowControl w:val="0"/>
              <w:autoSpaceDE w:val="0"/>
              <w:autoSpaceDN w:val="0"/>
              <w:adjustRightInd w:val="0"/>
              <w:rPr>
                <w:color w:val="000000"/>
                <w:sz w:val="20"/>
                <w:szCs w:val="20"/>
              </w:rPr>
            </w:pPr>
          </w:p>
          <w:p w:rsidR="00AA2962" w:rsidRPr="00CF041A" w:rsidRDefault="00AA2962" w:rsidP="00ED33FF">
            <w:pPr>
              <w:widowControl w:val="0"/>
              <w:autoSpaceDE w:val="0"/>
              <w:autoSpaceDN w:val="0"/>
              <w:adjustRightInd w:val="0"/>
              <w:rPr>
                <w:color w:val="000000"/>
                <w:sz w:val="20"/>
                <w:szCs w:val="20"/>
              </w:rPr>
            </w:pPr>
            <w:r w:rsidRPr="00CF041A">
              <w:rPr>
                <w:color w:val="000000"/>
                <w:sz w:val="20"/>
                <w:szCs w:val="20"/>
              </w:rPr>
              <w:t>0</w:t>
            </w:r>
          </w:p>
        </w:tc>
      </w:tr>
      <w:tr w:rsidR="00AA2962" w:rsidRPr="00CF041A" w:rsidTr="00ED33FF">
        <w:trPr>
          <w:trHeight w:val="693"/>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образования в </w:t>
            </w:r>
            <w:proofErr w:type="spellStart"/>
            <w:r w:rsidRPr="00CF041A">
              <w:rPr>
                <w:sz w:val="20"/>
                <w:szCs w:val="20"/>
              </w:rPr>
              <w:t>Инсарском</w:t>
            </w:r>
            <w:proofErr w:type="spellEnd"/>
            <w:r w:rsidRPr="00CF041A">
              <w:rPr>
                <w:sz w:val="20"/>
                <w:szCs w:val="20"/>
              </w:rPr>
              <w:t xml:space="preserve"> муниципальном районе на 2016-2025г</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Pr="00CF041A" w:rsidRDefault="00AA2962" w:rsidP="00ED33FF">
            <w:pPr>
              <w:jc w:val="center"/>
              <w:rPr>
                <w:bCs/>
                <w:sz w:val="20"/>
                <w:szCs w:val="20"/>
              </w:rPr>
            </w:pPr>
            <w:r>
              <w:rPr>
                <w:bCs/>
                <w:sz w:val="20"/>
                <w:szCs w:val="20"/>
              </w:rPr>
              <w:t>142272,3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155158,6</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178479,8</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141663,4</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r>
              <w:rPr>
                <w:sz w:val="20"/>
                <w:szCs w:val="20"/>
              </w:rPr>
              <w:t>184252,9</w:t>
            </w:r>
          </w:p>
        </w:tc>
        <w:tc>
          <w:tcPr>
            <w:tcW w:w="460" w:type="pct"/>
            <w:vAlign w:val="bottom"/>
          </w:tcPr>
          <w:p w:rsidR="00AA2962" w:rsidRPr="00CF041A" w:rsidRDefault="00AA2962" w:rsidP="00ED33FF">
            <w:pPr>
              <w:widowControl w:val="0"/>
              <w:autoSpaceDE w:val="0"/>
              <w:autoSpaceDN w:val="0"/>
              <w:adjustRightInd w:val="0"/>
              <w:rPr>
                <w:sz w:val="20"/>
                <w:szCs w:val="20"/>
              </w:rPr>
            </w:pPr>
            <w:r>
              <w:rPr>
                <w:sz w:val="20"/>
                <w:szCs w:val="20"/>
              </w:rPr>
              <w:t>151864,0</w:t>
            </w:r>
          </w:p>
        </w:tc>
        <w:tc>
          <w:tcPr>
            <w:tcW w:w="459" w:type="pct"/>
          </w:tcPr>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Pr>
                <w:sz w:val="20"/>
                <w:szCs w:val="20"/>
              </w:rPr>
              <w:t>140578,5</w:t>
            </w:r>
          </w:p>
        </w:tc>
      </w:tr>
      <w:tr w:rsidR="00AA2962" w:rsidRPr="00CF041A" w:rsidTr="00ED33FF">
        <w:trPr>
          <w:trHeight w:val="559"/>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3</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4</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Обеспечение жильем молодых семей в </w:t>
            </w:r>
            <w:proofErr w:type="spellStart"/>
            <w:r w:rsidRPr="00CF041A">
              <w:rPr>
                <w:sz w:val="20"/>
                <w:szCs w:val="20"/>
              </w:rPr>
              <w:lastRenderedPageBreak/>
              <w:t>Инсарском</w:t>
            </w:r>
            <w:proofErr w:type="spellEnd"/>
            <w:r w:rsidRPr="00CF041A">
              <w:rPr>
                <w:sz w:val="20"/>
                <w:szCs w:val="20"/>
              </w:rPr>
              <w:t xml:space="preserve"> муниципальном районе на 2016-2025г</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rPr>
                <w:sz w:val="20"/>
                <w:szCs w:val="20"/>
              </w:rPr>
            </w:pPr>
          </w:p>
          <w:p w:rsidR="00AA2962" w:rsidRDefault="00AA2962" w:rsidP="00ED33FF">
            <w:pPr>
              <w:rPr>
                <w:sz w:val="20"/>
                <w:szCs w:val="20"/>
              </w:rPr>
            </w:pPr>
          </w:p>
          <w:p w:rsidR="00AA2962" w:rsidRDefault="00AA2962" w:rsidP="00ED33FF">
            <w:pPr>
              <w:rPr>
                <w:sz w:val="20"/>
                <w:szCs w:val="20"/>
              </w:rPr>
            </w:pPr>
          </w:p>
          <w:p w:rsidR="00AA2962" w:rsidRPr="00C35254" w:rsidRDefault="00AA2962" w:rsidP="00ED33FF">
            <w:pPr>
              <w:rPr>
                <w:sz w:val="20"/>
                <w:szCs w:val="20"/>
              </w:rPr>
            </w:pPr>
            <w:r w:rsidRPr="00C35254">
              <w:rPr>
                <w:sz w:val="20"/>
                <w:szCs w:val="20"/>
              </w:rPr>
              <w:t>1194,6</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rPr>
                <w:sz w:val="20"/>
                <w:szCs w:val="20"/>
              </w:rPr>
            </w:pPr>
            <w:r w:rsidRPr="00CF041A">
              <w:rPr>
                <w:sz w:val="20"/>
                <w:szCs w:val="20"/>
              </w:rPr>
              <w:lastRenderedPageBreak/>
              <w:t>3483,8</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rPr>
                <w:sz w:val="20"/>
                <w:szCs w:val="20"/>
              </w:rPr>
            </w:pPr>
            <w:r w:rsidRPr="00CF041A">
              <w:rPr>
                <w:sz w:val="20"/>
                <w:szCs w:val="20"/>
              </w:rPr>
              <w:t>1244,2</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r w:rsidRPr="00CF041A">
              <w:rPr>
                <w:sz w:val="20"/>
                <w:szCs w:val="20"/>
              </w:rPr>
              <w:t>1363,0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r>
              <w:rPr>
                <w:sz w:val="20"/>
                <w:szCs w:val="20"/>
              </w:rPr>
              <w:t>2091,1</w:t>
            </w:r>
          </w:p>
        </w:tc>
        <w:tc>
          <w:tcPr>
            <w:tcW w:w="460" w:type="pct"/>
            <w:vAlign w:val="bottom"/>
          </w:tcPr>
          <w:p w:rsidR="00AA2962" w:rsidRPr="00CF041A" w:rsidRDefault="00AA2962" w:rsidP="00ED33FF">
            <w:pPr>
              <w:widowControl w:val="0"/>
              <w:autoSpaceDE w:val="0"/>
              <w:autoSpaceDN w:val="0"/>
              <w:adjustRightInd w:val="0"/>
              <w:rPr>
                <w:sz w:val="20"/>
                <w:szCs w:val="20"/>
              </w:rPr>
            </w:pPr>
            <w:r w:rsidRPr="00CF041A">
              <w:rPr>
                <w:sz w:val="20"/>
                <w:szCs w:val="20"/>
              </w:rPr>
              <w:t>100,0</w:t>
            </w:r>
          </w:p>
        </w:tc>
        <w:tc>
          <w:tcPr>
            <w:tcW w:w="459" w:type="pct"/>
          </w:tcPr>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sidRPr="00CF041A">
              <w:rPr>
                <w:sz w:val="20"/>
                <w:szCs w:val="20"/>
              </w:rPr>
              <w:t>100,0</w:t>
            </w:r>
          </w:p>
        </w:tc>
      </w:tr>
      <w:tr w:rsidR="00AA2962" w:rsidRPr="00CF041A" w:rsidTr="00ED33FF">
        <w:trPr>
          <w:trHeight w:val="883"/>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lastRenderedPageBreak/>
              <w:t>4</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5</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культуры и туризма </w:t>
            </w:r>
            <w:proofErr w:type="spellStart"/>
            <w:r w:rsidRPr="00CF041A">
              <w:rPr>
                <w:sz w:val="20"/>
                <w:szCs w:val="20"/>
              </w:rPr>
              <w:t>Инсарского</w:t>
            </w:r>
            <w:proofErr w:type="spellEnd"/>
            <w:r w:rsidRPr="00CF041A">
              <w:rPr>
                <w:sz w:val="20"/>
                <w:szCs w:val="20"/>
              </w:rPr>
              <w:t xml:space="preserve"> муниципального района на 2016-2025г</w:t>
            </w:r>
          </w:p>
        </w:tc>
        <w:tc>
          <w:tcPr>
            <w:tcW w:w="458"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29706,0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30037,1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37311,5</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29186,9</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r>
              <w:rPr>
                <w:sz w:val="20"/>
                <w:szCs w:val="20"/>
              </w:rPr>
              <w:t>28887,1</w:t>
            </w:r>
          </w:p>
        </w:tc>
        <w:tc>
          <w:tcPr>
            <w:tcW w:w="460" w:type="pct"/>
            <w:vAlign w:val="bottom"/>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5509,9</w:t>
            </w:r>
          </w:p>
        </w:tc>
        <w:tc>
          <w:tcPr>
            <w:tcW w:w="459" w:type="pct"/>
          </w:tcPr>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Pr>
                <w:sz w:val="20"/>
                <w:szCs w:val="20"/>
              </w:rPr>
              <w:t>16</w:t>
            </w:r>
            <w:r w:rsidRPr="00CF041A">
              <w:rPr>
                <w:sz w:val="20"/>
                <w:szCs w:val="20"/>
              </w:rPr>
              <w:t>909,9</w:t>
            </w:r>
          </w:p>
        </w:tc>
      </w:tr>
      <w:tr w:rsidR="00AA2962" w:rsidRPr="00CF041A" w:rsidTr="00ED33FF">
        <w:trPr>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5</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6</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физической культуры, спорта и молодежной политики в </w:t>
            </w:r>
            <w:proofErr w:type="spellStart"/>
            <w:r w:rsidRPr="00CF041A">
              <w:rPr>
                <w:sz w:val="20"/>
                <w:szCs w:val="20"/>
              </w:rPr>
              <w:t>Инсарском</w:t>
            </w:r>
            <w:proofErr w:type="spellEnd"/>
            <w:r w:rsidRPr="00CF041A">
              <w:rPr>
                <w:sz w:val="20"/>
                <w:szCs w:val="20"/>
              </w:rPr>
              <w:t xml:space="preserve"> муниципальном районе на 2016-2025г</w:t>
            </w:r>
          </w:p>
        </w:tc>
        <w:tc>
          <w:tcPr>
            <w:tcW w:w="458"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147,1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74,9</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150,0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251,7</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r w:rsidRPr="00CF041A">
              <w:rPr>
                <w:sz w:val="20"/>
                <w:szCs w:val="20"/>
              </w:rPr>
              <w:t>146,0</w:t>
            </w:r>
          </w:p>
        </w:tc>
        <w:tc>
          <w:tcPr>
            <w:tcW w:w="460" w:type="pct"/>
            <w:vAlign w:val="bottom"/>
          </w:tcPr>
          <w:p w:rsidR="00AA2962" w:rsidRPr="00CF041A" w:rsidRDefault="00AA2962" w:rsidP="00ED33FF">
            <w:pPr>
              <w:widowControl w:val="0"/>
              <w:autoSpaceDE w:val="0"/>
              <w:autoSpaceDN w:val="0"/>
              <w:adjustRightInd w:val="0"/>
              <w:rPr>
                <w:sz w:val="20"/>
                <w:szCs w:val="20"/>
              </w:rPr>
            </w:pPr>
            <w:r w:rsidRPr="00CF041A">
              <w:rPr>
                <w:sz w:val="20"/>
                <w:szCs w:val="20"/>
              </w:rPr>
              <w:t>149,7</w:t>
            </w:r>
          </w:p>
        </w:tc>
        <w:tc>
          <w:tcPr>
            <w:tcW w:w="459" w:type="pct"/>
          </w:tcPr>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p>
          <w:p w:rsidR="00AA2962"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sidRPr="00CF041A">
              <w:rPr>
                <w:sz w:val="20"/>
                <w:szCs w:val="20"/>
              </w:rPr>
              <w:t>149,7</w:t>
            </w:r>
          </w:p>
        </w:tc>
      </w:tr>
      <w:tr w:rsidR="00AA2962" w:rsidRPr="00CF041A" w:rsidTr="00ED33FF">
        <w:trPr>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sidRPr="00CF041A">
              <w:rPr>
                <w:sz w:val="20"/>
                <w:szCs w:val="20"/>
              </w:rPr>
              <w:t>6</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8</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Муниципальная программа «Профилактика терроризма и экстремизма на территории </w:t>
            </w:r>
            <w:proofErr w:type="spellStart"/>
            <w:r w:rsidRPr="00CF041A">
              <w:rPr>
                <w:sz w:val="20"/>
                <w:szCs w:val="20"/>
              </w:rPr>
              <w:t>Инсарского</w:t>
            </w:r>
            <w:proofErr w:type="spellEnd"/>
            <w:r w:rsidRPr="00CF041A">
              <w:rPr>
                <w:sz w:val="20"/>
                <w:szCs w:val="20"/>
              </w:rPr>
              <w:t xml:space="preserve"> муниципального района на 2017-2024 годы»</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rPr>
                <w:bCs/>
                <w:sz w:val="20"/>
                <w:szCs w:val="20"/>
              </w:rPr>
            </w:pPr>
          </w:p>
          <w:p w:rsidR="00AA2962" w:rsidRDefault="00AA2962" w:rsidP="00ED33FF">
            <w:pPr>
              <w:jc w:val="center"/>
              <w:rPr>
                <w:bCs/>
                <w:sz w:val="20"/>
                <w:szCs w:val="20"/>
              </w:rPr>
            </w:pPr>
            <w:r w:rsidRPr="00CF041A">
              <w:rPr>
                <w:bCs/>
                <w:sz w:val="20"/>
                <w:szCs w:val="20"/>
              </w:rPr>
              <w:t>0</w:t>
            </w:r>
          </w:p>
          <w:p w:rsidR="00AA2962" w:rsidRPr="00CF041A" w:rsidRDefault="00AA2962" w:rsidP="00ED33FF">
            <w:pPr>
              <w:jc w:val="center"/>
              <w:rPr>
                <w:bCs/>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19,0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206</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8,0</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0</w:t>
            </w:r>
          </w:p>
        </w:tc>
      </w:tr>
      <w:tr w:rsidR="00AA2962" w:rsidRPr="00CF041A" w:rsidTr="00ED33FF">
        <w:trPr>
          <w:trHeight w:val="1356"/>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7</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9</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сельского хозяйства и регулирования рынков сельскохозяйственной продукции, сырья и продовольствия на 2016-2025г по </w:t>
            </w:r>
            <w:proofErr w:type="spellStart"/>
            <w:r w:rsidRPr="00CF041A">
              <w:rPr>
                <w:sz w:val="20"/>
                <w:szCs w:val="20"/>
              </w:rPr>
              <w:t>Инсарскому</w:t>
            </w:r>
            <w:proofErr w:type="spellEnd"/>
            <w:r w:rsidRPr="00CF041A">
              <w:rPr>
                <w:sz w:val="20"/>
                <w:szCs w:val="20"/>
              </w:rPr>
              <w:t xml:space="preserve"> муниципальному району</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C35254" w:rsidRDefault="00AA2962" w:rsidP="00ED33FF">
            <w:pPr>
              <w:jc w:val="center"/>
              <w:rPr>
                <w:bCs/>
                <w:sz w:val="20"/>
                <w:szCs w:val="20"/>
              </w:rPr>
            </w:pPr>
            <w:r w:rsidRPr="00C35254">
              <w:rPr>
                <w:sz w:val="20"/>
                <w:szCs w:val="20"/>
              </w:rPr>
              <w:t>7072,6</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2037,5</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1267,0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1030,3</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2023,7</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Pr>
                <w:sz w:val="20"/>
                <w:szCs w:val="20"/>
              </w:rPr>
              <w:t>2636,3</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2792,0</w:t>
            </w:r>
          </w:p>
        </w:tc>
      </w:tr>
      <w:tr w:rsidR="00AA2962" w:rsidRPr="00CF041A" w:rsidTr="00ED33FF">
        <w:trPr>
          <w:trHeight w:val="1134"/>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8</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12</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Энергосбережение и повышение энергетической эффективности в </w:t>
            </w:r>
            <w:proofErr w:type="spellStart"/>
            <w:r w:rsidRPr="00CF041A">
              <w:rPr>
                <w:sz w:val="20"/>
                <w:szCs w:val="20"/>
              </w:rPr>
              <w:t>Инсарском</w:t>
            </w:r>
            <w:proofErr w:type="spellEnd"/>
            <w:r w:rsidRPr="00CF041A">
              <w:rPr>
                <w:sz w:val="20"/>
                <w:szCs w:val="20"/>
              </w:rPr>
              <w:t xml:space="preserve"> муниципальном районе </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1431,6</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7014,0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11959,6</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Pr>
                <w:sz w:val="20"/>
                <w:szCs w:val="20"/>
              </w:rPr>
              <w:t>11859,6</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11859,6</w:t>
            </w:r>
          </w:p>
        </w:tc>
      </w:tr>
      <w:tr w:rsidR="00AA2962" w:rsidRPr="00CF041A" w:rsidTr="00ED33FF">
        <w:trPr>
          <w:trHeight w:val="1122"/>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9</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13</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дорожного хозяйства, автомобильных дорог и транспортного обслуживания в </w:t>
            </w:r>
            <w:proofErr w:type="spellStart"/>
            <w:r w:rsidRPr="00CF041A">
              <w:rPr>
                <w:sz w:val="20"/>
                <w:szCs w:val="20"/>
              </w:rPr>
              <w:t>Инсарском</w:t>
            </w:r>
            <w:proofErr w:type="spellEnd"/>
            <w:r w:rsidRPr="00CF041A">
              <w:rPr>
                <w:sz w:val="20"/>
                <w:szCs w:val="20"/>
              </w:rPr>
              <w:t xml:space="preserve"> муниципальном районе на 2016-2025г</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C35254" w:rsidRDefault="00AA2962" w:rsidP="00ED33FF">
            <w:pPr>
              <w:jc w:val="center"/>
              <w:rPr>
                <w:bCs/>
                <w:sz w:val="20"/>
                <w:szCs w:val="20"/>
              </w:rPr>
            </w:pPr>
            <w:r w:rsidRPr="00C35254">
              <w:rPr>
                <w:sz w:val="20"/>
                <w:szCs w:val="20"/>
              </w:rPr>
              <w:t>5999,5</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9514,5</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9281,0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11332,1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10020,9</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7880,0</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7727,2</w:t>
            </w:r>
          </w:p>
        </w:tc>
      </w:tr>
      <w:tr w:rsidR="00AA2962" w:rsidRPr="00CF041A" w:rsidTr="00ED33FF">
        <w:trPr>
          <w:trHeight w:val="1266"/>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10</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17</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Повышение эффективности управления муниципальными финансами в </w:t>
            </w:r>
            <w:proofErr w:type="spellStart"/>
            <w:r w:rsidRPr="00CF041A">
              <w:rPr>
                <w:sz w:val="20"/>
                <w:szCs w:val="20"/>
              </w:rPr>
              <w:t>Инсарском</w:t>
            </w:r>
            <w:proofErr w:type="spellEnd"/>
            <w:r w:rsidRPr="00CF041A">
              <w:rPr>
                <w:sz w:val="20"/>
                <w:szCs w:val="20"/>
              </w:rPr>
              <w:t xml:space="preserve"> муниципальном районе </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63774D" w:rsidRDefault="00AA2962" w:rsidP="00ED33FF">
            <w:pPr>
              <w:jc w:val="center"/>
              <w:rPr>
                <w:bCs/>
                <w:sz w:val="20"/>
                <w:szCs w:val="20"/>
              </w:rPr>
            </w:pPr>
            <w:r w:rsidRPr="0063774D">
              <w:rPr>
                <w:sz w:val="20"/>
                <w:szCs w:val="20"/>
              </w:rPr>
              <w:t>9971,0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10014,0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7913,0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8451,4</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7070,2</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Pr>
                <w:sz w:val="20"/>
                <w:szCs w:val="20"/>
              </w:rPr>
              <w:t>3316,6</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3402,9</w:t>
            </w:r>
          </w:p>
        </w:tc>
      </w:tr>
      <w:tr w:rsidR="00AA2962" w:rsidRPr="00CF041A" w:rsidTr="00ED33FF">
        <w:trPr>
          <w:trHeight w:val="274"/>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Pr>
                <w:sz w:val="20"/>
                <w:szCs w:val="20"/>
              </w:rPr>
              <w:t>11</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Pr>
                <w:sz w:val="20"/>
                <w:szCs w:val="20"/>
              </w:rPr>
              <w:t>18</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1D2D9A" w:rsidRDefault="00AA2962" w:rsidP="00ED33FF">
            <w:pPr>
              <w:pStyle w:val="af3"/>
              <w:rPr>
                <w:rFonts w:ascii="Times New Roman" w:hAnsi="Times New Roman"/>
                <w:sz w:val="20"/>
                <w:szCs w:val="20"/>
              </w:rPr>
            </w:pPr>
            <w:r w:rsidRPr="001D2D9A">
              <w:rPr>
                <w:rFonts w:ascii="Times New Roman" w:hAnsi="Times New Roman"/>
                <w:sz w:val="20"/>
                <w:szCs w:val="20"/>
              </w:rPr>
              <w:t xml:space="preserve">Развитие информационных технологий и формирование информационного общества в </w:t>
            </w:r>
            <w:proofErr w:type="spellStart"/>
            <w:r w:rsidRPr="001D2D9A">
              <w:rPr>
                <w:rFonts w:ascii="Times New Roman" w:hAnsi="Times New Roman"/>
                <w:sz w:val="20"/>
                <w:szCs w:val="20"/>
              </w:rPr>
              <w:t>Инсарском</w:t>
            </w:r>
            <w:proofErr w:type="spellEnd"/>
            <w:r w:rsidRPr="001D2D9A">
              <w:rPr>
                <w:rFonts w:ascii="Times New Roman" w:hAnsi="Times New Roman"/>
                <w:sz w:val="20"/>
                <w:szCs w:val="20"/>
              </w:rPr>
              <w:t xml:space="preserve"> муниципальном районе на 2016 - 2021 гг.</w:t>
            </w:r>
          </w:p>
        </w:tc>
        <w:tc>
          <w:tcPr>
            <w:tcW w:w="458"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50,0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460" w:type="pct"/>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459" w:type="pct"/>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35254">
              <w:rPr>
                <w:sz w:val="20"/>
                <w:szCs w:val="20"/>
              </w:rPr>
              <w:t>0</w:t>
            </w:r>
          </w:p>
        </w:tc>
      </w:tr>
      <w:tr w:rsidR="00AA2962" w:rsidRPr="00CF041A" w:rsidTr="00ED33FF">
        <w:trPr>
          <w:trHeight w:val="1114"/>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2</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19</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Охрана общественного порядка и профилактики правонарушений в </w:t>
            </w:r>
            <w:proofErr w:type="spellStart"/>
            <w:r w:rsidRPr="00CF041A">
              <w:rPr>
                <w:sz w:val="20"/>
                <w:szCs w:val="20"/>
              </w:rPr>
              <w:t>Инсарском</w:t>
            </w:r>
            <w:proofErr w:type="spellEnd"/>
            <w:r w:rsidRPr="00CF041A">
              <w:rPr>
                <w:sz w:val="20"/>
                <w:szCs w:val="20"/>
              </w:rPr>
              <w:t xml:space="preserve"> муниципальном районе  на 2019-2025г</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pPr>
          </w:p>
          <w:p w:rsidR="00AA2962" w:rsidRDefault="00AA2962" w:rsidP="00ED33FF">
            <w:pPr>
              <w:jc w:val="center"/>
            </w:pPr>
          </w:p>
          <w:p w:rsidR="00AA2962" w:rsidRDefault="00AA2962" w:rsidP="00ED33FF">
            <w:pPr>
              <w:jc w:val="center"/>
            </w:pPr>
          </w:p>
          <w:p w:rsidR="00AA2962" w:rsidRDefault="00AA2962" w:rsidP="00ED33FF">
            <w:pPr>
              <w:jc w:val="center"/>
            </w:pPr>
          </w:p>
          <w:p w:rsidR="00AA2962" w:rsidRPr="00C35254" w:rsidRDefault="00AA2962" w:rsidP="00ED33FF">
            <w:pPr>
              <w:jc w:val="center"/>
              <w:rPr>
                <w:sz w:val="20"/>
                <w:szCs w:val="20"/>
              </w:rPr>
            </w:pPr>
            <w:r w:rsidRPr="00C35254">
              <w:rPr>
                <w:sz w:val="20"/>
                <w:szCs w:val="20"/>
              </w:rPr>
              <w:t>100,0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sidRPr="00CF041A">
              <w:rPr>
                <w:sz w:val="20"/>
                <w:szCs w:val="20"/>
              </w:rPr>
              <w:t>100,0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sidRPr="00CF041A">
              <w:rPr>
                <w:sz w:val="20"/>
                <w:szCs w:val="20"/>
              </w:rPr>
              <w:t>100,0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100,0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sidRPr="00CF041A">
              <w:rPr>
                <w:sz w:val="20"/>
                <w:szCs w:val="20"/>
              </w:rPr>
              <w:t>100,0</w:t>
            </w:r>
          </w:p>
        </w:tc>
        <w:tc>
          <w:tcPr>
            <w:tcW w:w="460" w:type="pct"/>
            <w:vAlign w:val="bottom"/>
          </w:tcPr>
          <w:p w:rsidR="00AA2962" w:rsidRPr="00CF041A" w:rsidRDefault="00AA2962" w:rsidP="00ED33FF">
            <w:pPr>
              <w:jc w:val="center"/>
              <w:rPr>
                <w:sz w:val="20"/>
                <w:szCs w:val="20"/>
              </w:rPr>
            </w:pPr>
            <w:r w:rsidRPr="00CF041A">
              <w:rPr>
                <w:sz w:val="20"/>
                <w:szCs w:val="20"/>
              </w:rPr>
              <w:t>100,0</w:t>
            </w:r>
          </w:p>
        </w:tc>
        <w:tc>
          <w:tcPr>
            <w:tcW w:w="459" w:type="pct"/>
          </w:tcPr>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Default="00AA2962" w:rsidP="00ED33FF">
            <w:pPr>
              <w:jc w:val="center"/>
              <w:rPr>
                <w:sz w:val="20"/>
                <w:szCs w:val="20"/>
              </w:rPr>
            </w:pPr>
          </w:p>
          <w:p w:rsidR="00AA2962" w:rsidRPr="00CF041A" w:rsidRDefault="00AA2962" w:rsidP="00ED33FF">
            <w:pPr>
              <w:jc w:val="center"/>
              <w:rPr>
                <w:sz w:val="20"/>
                <w:szCs w:val="20"/>
              </w:rPr>
            </w:pPr>
            <w:r w:rsidRPr="00CF041A">
              <w:rPr>
                <w:sz w:val="20"/>
                <w:szCs w:val="20"/>
              </w:rPr>
              <w:t>120,0</w:t>
            </w:r>
          </w:p>
        </w:tc>
      </w:tr>
      <w:tr w:rsidR="00AA2962" w:rsidRPr="00CF041A" w:rsidTr="00ED33FF">
        <w:trPr>
          <w:trHeight w:val="842"/>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lastRenderedPageBreak/>
              <w:t>1</w:t>
            </w:r>
            <w:r>
              <w:rPr>
                <w:sz w:val="20"/>
                <w:szCs w:val="20"/>
              </w:rPr>
              <w:t>3</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20</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 Муниципальная программа «Противодействие злоупотреблению наркотиками и их незаконному обороту в </w:t>
            </w:r>
            <w:proofErr w:type="spellStart"/>
            <w:r w:rsidRPr="00CF041A">
              <w:rPr>
                <w:sz w:val="20"/>
                <w:szCs w:val="20"/>
              </w:rPr>
              <w:t>Инсарском</w:t>
            </w:r>
            <w:proofErr w:type="spellEnd"/>
            <w:r w:rsidRPr="00CF041A">
              <w:rPr>
                <w:sz w:val="20"/>
                <w:szCs w:val="20"/>
              </w:rPr>
              <w:t xml:space="preserve"> муниципальном районе»</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0</w:t>
            </w:r>
          </w:p>
        </w:tc>
      </w:tr>
      <w:tr w:rsidR="00AA2962" w:rsidRPr="00CF041A" w:rsidTr="00ED33FF">
        <w:trPr>
          <w:trHeight w:val="557"/>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4</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22</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Комплексное развитие сельских территорий </w:t>
            </w:r>
            <w:proofErr w:type="spellStart"/>
            <w:r w:rsidRPr="00CF041A">
              <w:rPr>
                <w:sz w:val="20"/>
                <w:szCs w:val="20"/>
              </w:rPr>
              <w:t>Инсарского</w:t>
            </w:r>
            <w:proofErr w:type="spellEnd"/>
            <w:r w:rsidRPr="00CF041A">
              <w:rPr>
                <w:sz w:val="20"/>
                <w:szCs w:val="20"/>
              </w:rPr>
              <w:t xml:space="preserve"> муниципального района Республики Мордовия на 2020-2025 г </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26,9</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22813,7</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3848,9</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100,0</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rPr>
                <w:sz w:val="20"/>
                <w:szCs w:val="20"/>
              </w:rPr>
            </w:pPr>
          </w:p>
          <w:p w:rsidR="00AA2962" w:rsidRDefault="00AA2962" w:rsidP="00ED33FF">
            <w:pPr>
              <w:widowControl w:val="0"/>
              <w:autoSpaceDE w:val="0"/>
              <w:autoSpaceDN w:val="0"/>
              <w:adjustRightInd w:val="0"/>
              <w:rPr>
                <w:sz w:val="20"/>
                <w:szCs w:val="20"/>
              </w:rPr>
            </w:pPr>
          </w:p>
          <w:p w:rsidR="00AA2962" w:rsidRDefault="00AA2962" w:rsidP="00ED33FF">
            <w:pPr>
              <w:widowControl w:val="0"/>
              <w:autoSpaceDE w:val="0"/>
              <w:autoSpaceDN w:val="0"/>
              <w:adjustRightInd w:val="0"/>
              <w:rPr>
                <w:sz w:val="20"/>
                <w:szCs w:val="20"/>
              </w:rPr>
            </w:pPr>
          </w:p>
          <w:p w:rsidR="00AA2962"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sidRPr="00CF041A">
              <w:rPr>
                <w:sz w:val="20"/>
                <w:szCs w:val="20"/>
              </w:rPr>
              <w:t>100,0</w:t>
            </w:r>
          </w:p>
        </w:tc>
      </w:tr>
      <w:tr w:rsidR="00AA2962" w:rsidRPr="00CF041A" w:rsidTr="00ED33FF">
        <w:trPr>
          <w:trHeight w:val="708"/>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5</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23</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Противодействие коррупции в </w:t>
            </w:r>
            <w:proofErr w:type="spellStart"/>
            <w:r w:rsidRPr="00CF041A">
              <w:rPr>
                <w:sz w:val="20"/>
                <w:szCs w:val="20"/>
              </w:rPr>
              <w:t>Инсарском</w:t>
            </w:r>
            <w:proofErr w:type="spellEnd"/>
            <w:r w:rsidRPr="00CF041A">
              <w:rPr>
                <w:sz w:val="20"/>
                <w:szCs w:val="20"/>
              </w:rPr>
              <w:t xml:space="preserve"> муниципальном районе </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20,0</w:t>
            </w:r>
          </w:p>
        </w:tc>
      </w:tr>
      <w:tr w:rsidR="00AA2962" w:rsidRPr="00CF041A" w:rsidTr="00ED33FF">
        <w:trPr>
          <w:trHeight w:val="1124"/>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6</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24</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Муниципальная программа «Гармонизация межнациональных и межконфессиональных отношений в </w:t>
            </w:r>
            <w:proofErr w:type="spellStart"/>
            <w:r w:rsidRPr="00CF041A">
              <w:rPr>
                <w:sz w:val="20"/>
                <w:szCs w:val="20"/>
              </w:rPr>
              <w:t>Инсарском</w:t>
            </w:r>
            <w:proofErr w:type="spellEnd"/>
            <w:r w:rsidRPr="00CF041A">
              <w:rPr>
                <w:sz w:val="20"/>
                <w:szCs w:val="20"/>
              </w:rPr>
              <w:t xml:space="preserve"> муниципальном районе на 2019-2024 годы» </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Pr="00CF041A" w:rsidRDefault="00AA2962" w:rsidP="00ED33FF">
            <w:pPr>
              <w:jc w:val="center"/>
              <w:rPr>
                <w:bCs/>
                <w:sz w:val="20"/>
                <w:szCs w:val="20"/>
              </w:rPr>
            </w:pPr>
            <w:r w:rsidRPr="00CF041A">
              <w:rPr>
                <w:bCs/>
                <w:sz w:val="20"/>
                <w:szCs w:val="20"/>
              </w:rPr>
              <w:t>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28,0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10</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8,0</w:t>
            </w:r>
          </w:p>
        </w:tc>
        <w:tc>
          <w:tcPr>
            <w:tcW w:w="459" w:type="pct"/>
          </w:tcPr>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r w:rsidRPr="009E7BFD">
              <w:rPr>
                <w:sz w:val="20"/>
                <w:szCs w:val="20"/>
              </w:rPr>
              <w:t>0</w:t>
            </w:r>
          </w:p>
        </w:tc>
      </w:tr>
      <w:tr w:rsidR="00AA2962" w:rsidRPr="00CF041A" w:rsidTr="00ED33FF">
        <w:trPr>
          <w:trHeight w:val="984"/>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7</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29</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Развитие и поддержка малого и среднего предпринимательства в </w:t>
            </w:r>
            <w:proofErr w:type="spellStart"/>
            <w:r w:rsidRPr="00CF041A">
              <w:rPr>
                <w:sz w:val="20"/>
                <w:szCs w:val="20"/>
              </w:rPr>
              <w:t>Инсарском</w:t>
            </w:r>
            <w:proofErr w:type="spellEnd"/>
            <w:r w:rsidRPr="00CF041A">
              <w:rPr>
                <w:sz w:val="20"/>
                <w:szCs w:val="20"/>
              </w:rPr>
              <w:t xml:space="preserve"> муниципальном районе на 2018-2024г</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sidRPr="00CF041A">
              <w:rPr>
                <w:sz w:val="20"/>
                <w:szCs w:val="20"/>
              </w:rPr>
              <w:t>50,0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50,0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30,0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10,0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10,0</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10,0</w:t>
            </w:r>
          </w:p>
        </w:tc>
        <w:tc>
          <w:tcPr>
            <w:tcW w:w="459" w:type="pct"/>
          </w:tcPr>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9E7BFD" w:rsidRDefault="00AA2962" w:rsidP="00ED33FF">
            <w:pPr>
              <w:widowControl w:val="0"/>
              <w:autoSpaceDE w:val="0"/>
              <w:autoSpaceDN w:val="0"/>
              <w:adjustRightInd w:val="0"/>
              <w:jc w:val="center"/>
              <w:rPr>
                <w:sz w:val="20"/>
                <w:szCs w:val="20"/>
              </w:rPr>
            </w:pPr>
            <w:r w:rsidRPr="009E7BFD">
              <w:rPr>
                <w:sz w:val="20"/>
                <w:szCs w:val="20"/>
              </w:rPr>
              <w:t>10,0</w:t>
            </w:r>
          </w:p>
        </w:tc>
      </w:tr>
      <w:tr w:rsidR="00AA2962" w:rsidRPr="00CF041A" w:rsidTr="00ED33FF">
        <w:trPr>
          <w:trHeight w:val="985"/>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8</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Pr>
                <w:sz w:val="20"/>
                <w:szCs w:val="20"/>
              </w:rPr>
              <w:t>34</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1D2D9A" w:rsidRDefault="00E02AF9" w:rsidP="00ED33FF">
            <w:pPr>
              <w:pStyle w:val="af3"/>
              <w:rPr>
                <w:rFonts w:ascii="Times New Roman" w:hAnsi="Times New Roman"/>
                <w:sz w:val="20"/>
                <w:szCs w:val="20"/>
              </w:rPr>
            </w:pPr>
            <w:hyperlink r:id="rId9" w:history="1">
              <w:r w:rsidR="00AA2962" w:rsidRPr="001D2D9A">
                <w:rPr>
                  <w:rStyle w:val="a5"/>
                  <w:rFonts w:ascii="Times New Roman" w:hAnsi="Times New Roman"/>
                  <w:color w:val="auto"/>
                </w:rPr>
                <w:t xml:space="preserve">Повышение качества предоставления государственных и муниципальных услуг в </w:t>
              </w:r>
              <w:proofErr w:type="spellStart"/>
              <w:r w:rsidR="00AA2962" w:rsidRPr="001D2D9A">
                <w:rPr>
                  <w:rStyle w:val="a5"/>
                  <w:rFonts w:ascii="Times New Roman" w:hAnsi="Times New Roman"/>
                  <w:color w:val="auto"/>
                </w:rPr>
                <w:t>Инсарском</w:t>
              </w:r>
              <w:proofErr w:type="spellEnd"/>
              <w:r w:rsidR="00AA2962" w:rsidRPr="001D2D9A">
                <w:rPr>
                  <w:rStyle w:val="a5"/>
                  <w:rFonts w:ascii="Times New Roman" w:hAnsi="Times New Roman"/>
                  <w:color w:val="auto"/>
                </w:rPr>
                <w:t xml:space="preserve"> муниципальном районе РМ на 2016 - 2021 гг.</w:t>
              </w:r>
            </w:hyperlink>
          </w:p>
        </w:tc>
        <w:tc>
          <w:tcPr>
            <w:tcW w:w="458"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249,6</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460" w:type="pct"/>
            <w:vAlign w:val="bottom"/>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459" w:type="pct"/>
          </w:tcPr>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63774D" w:rsidRDefault="00AA2962" w:rsidP="00ED33FF">
            <w:pPr>
              <w:jc w:val="center"/>
              <w:rPr>
                <w:sz w:val="20"/>
                <w:szCs w:val="20"/>
              </w:rPr>
            </w:pPr>
            <w:r w:rsidRPr="0063774D">
              <w:rPr>
                <w:sz w:val="20"/>
                <w:szCs w:val="20"/>
              </w:rPr>
              <w:t>0</w:t>
            </w:r>
          </w:p>
        </w:tc>
      </w:tr>
      <w:tr w:rsidR="00AA2962" w:rsidRPr="00CF041A" w:rsidTr="00ED33FF">
        <w:trPr>
          <w:trHeight w:val="985"/>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1</w:t>
            </w:r>
            <w:r>
              <w:rPr>
                <w:sz w:val="20"/>
                <w:szCs w:val="20"/>
              </w:rPr>
              <w:t>9</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35</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Управление муниципальным имуществом и земельными ресурсами в </w:t>
            </w:r>
            <w:proofErr w:type="spellStart"/>
            <w:r w:rsidRPr="00CF041A">
              <w:rPr>
                <w:sz w:val="20"/>
                <w:szCs w:val="20"/>
              </w:rPr>
              <w:t>Инсарском</w:t>
            </w:r>
            <w:proofErr w:type="spellEnd"/>
            <w:r w:rsidRPr="00CF041A">
              <w:rPr>
                <w:sz w:val="20"/>
                <w:szCs w:val="20"/>
              </w:rPr>
              <w:t xml:space="preserve"> муниципальном районе на 2016-2025</w:t>
            </w:r>
            <w:r w:rsidRPr="00F02EF1">
              <w:rPr>
                <w:sz w:val="20"/>
                <w:szCs w:val="20"/>
              </w:rPr>
              <w:t xml:space="preserve"> </w:t>
            </w:r>
            <w:r w:rsidRPr="00CF041A">
              <w:rPr>
                <w:sz w:val="20"/>
                <w:szCs w:val="20"/>
              </w:rPr>
              <w:t xml:space="preserve">г </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100,4</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93,0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226,0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sidRPr="00CF041A">
              <w:rPr>
                <w:sz w:val="20"/>
                <w:szCs w:val="20"/>
              </w:rPr>
              <w:t>2269,6</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Pr>
                <w:sz w:val="20"/>
                <w:szCs w:val="20"/>
              </w:rPr>
              <w:t>410</w:t>
            </w:r>
          </w:p>
        </w:tc>
        <w:tc>
          <w:tcPr>
            <w:tcW w:w="460" w:type="pct"/>
            <w:vAlign w:val="bottom"/>
          </w:tcPr>
          <w:p w:rsidR="00AA2962" w:rsidRPr="00CF041A" w:rsidRDefault="00AA2962" w:rsidP="00ED33FF">
            <w:pPr>
              <w:jc w:val="center"/>
              <w:rPr>
                <w:sz w:val="20"/>
                <w:szCs w:val="20"/>
              </w:rPr>
            </w:pPr>
            <w:r>
              <w:rPr>
                <w:sz w:val="20"/>
                <w:szCs w:val="20"/>
              </w:rPr>
              <w:t>121,3</w:t>
            </w:r>
          </w:p>
        </w:tc>
        <w:tc>
          <w:tcPr>
            <w:tcW w:w="459" w:type="pct"/>
          </w:tcPr>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Default="00AA2962" w:rsidP="00ED33FF">
            <w:pPr>
              <w:jc w:val="center"/>
              <w:rPr>
                <w:sz w:val="20"/>
                <w:szCs w:val="20"/>
              </w:rPr>
            </w:pPr>
          </w:p>
          <w:p w:rsidR="00AA2962" w:rsidRPr="00CF041A" w:rsidRDefault="00AA2962" w:rsidP="00ED33FF">
            <w:pPr>
              <w:jc w:val="center"/>
              <w:rPr>
                <w:sz w:val="20"/>
                <w:szCs w:val="20"/>
              </w:rPr>
            </w:pPr>
            <w:r w:rsidRPr="00CF041A">
              <w:rPr>
                <w:sz w:val="20"/>
                <w:szCs w:val="20"/>
              </w:rPr>
              <w:t>90,0</w:t>
            </w:r>
          </w:p>
        </w:tc>
      </w:tr>
      <w:tr w:rsidR="00AA2962" w:rsidRPr="00CF041A" w:rsidTr="00ED33FF">
        <w:trPr>
          <w:trHeight w:val="842"/>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Pr>
                <w:sz w:val="20"/>
                <w:szCs w:val="20"/>
              </w:rPr>
              <w:t>20</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40</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Организация отдыха детей в каникулярное время в </w:t>
            </w:r>
            <w:proofErr w:type="spellStart"/>
            <w:r w:rsidRPr="00CF041A">
              <w:rPr>
                <w:sz w:val="20"/>
                <w:szCs w:val="20"/>
              </w:rPr>
              <w:t>Инсарском</w:t>
            </w:r>
            <w:proofErr w:type="spellEnd"/>
            <w:r w:rsidRPr="00CF041A">
              <w:rPr>
                <w:sz w:val="20"/>
                <w:szCs w:val="20"/>
              </w:rPr>
              <w:t xml:space="preserve"> муниципальном районе на 2016-2025г</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63774D" w:rsidRDefault="00AA2962" w:rsidP="00ED33FF">
            <w:pPr>
              <w:jc w:val="center"/>
              <w:rPr>
                <w:bCs/>
                <w:sz w:val="20"/>
                <w:szCs w:val="20"/>
              </w:rPr>
            </w:pPr>
            <w:r w:rsidRPr="0063774D">
              <w:rPr>
                <w:sz w:val="20"/>
                <w:szCs w:val="20"/>
              </w:rPr>
              <w:t>2408,9</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2372,1</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2770,9</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5343,4</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4831,1</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Pr>
                <w:sz w:val="20"/>
                <w:szCs w:val="20"/>
              </w:rPr>
              <w:t>4427,4</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p>
          <w:p w:rsidR="00AA2962"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4327,4</w:t>
            </w:r>
          </w:p>
        </w:tc>
      </w:tr>
      <w:tr w:rsidR="00AA2962" w:rsidRPr="00CF041A" w:rsidTr="00ED33FF">
        <w:trPr>
          <w:trHeight w:val="445"/>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w:t>
            </w:r>
            <w:r>
              <w:rPr>
                <w:sz w:val="20"/>
                <w:szCs w:val="20"/>
              </w:rPr>
              <w:t>1</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41</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Муниципальная программа </w:t>
            </w:r>
            <w:r>
              <w:rPr>
                <w:sz w:val="20"/>
                <w:szCs w:val="20"/>
              </w:rPr>
              <w:t>«</w:t>
            </w:r>
            <w:r w:rsidRPr="00CF041A">
              <w:rPr>
                <w:sz w:val="20"/>
                <w:szCs w:val="20"/>
              </w:rPr>
              <w:t xml:space="preserve">Повышение безопасности дорожного движения в </w:t>
            </w:r>
            <w:proofErr w:type="spellStart"/>
            <w:r w:rsidRPr="00CF041A">
              <w:rPr>
                <w:sz w:val="20"/>
                <w:szCs w:val="20"/>
              </w:rPr>
              <w:t>Инсарском</w:t>
            </w:r>
            <w:proofErr w:type="spellEnd"/>
            <w:r w:rsidRPr="00CF041A">
              <w:rPr>
                <w:sz w:val="20"/>
                <w:szCs w:val="20"/>
              </w:rPr>
              <w:t xml:space="preserve"> муниципальном районе</w:t>
            </w:r>
            <w:r>
              <w:rPr>
                <w:sz w:val="20"/>
                <w:szCs w:val="20"/>
              </w:rPr>
              <w:t>»</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Default="00AA2962" w:rsidP="00ED33FF">
            <w:pPr>
              <w:jc w:val="center"/>
              <w:rPr>
                <w:bCs/>
                <w:sz w:val="20"/>
                <w:szCs w:val="20"/>
              </w:rPr>
            </w:pPr>
          </w:p>
          <w:p w:rsidR="00AA2962" w:rsidRPr="00CF041A" w:rsidRDefault="00AA2962" w:rsidP="00ED33FF">
            <w:pPr>
              <w:jc w:val="center"/>
              <w:rPr>
                <w:bCs/>
                <w:sz w:val="20"/>
                <w:szCs w:val="20"/>
              </w:rPr>
            </w:pPr>
            <w:r w:rsidRPr="00CF041A">
              <w:rPr>
                <w:bCs/>
                <w:sz w:val="20"/>
                <w:szCs w:val="20"/>
              </w:rPr>
              <w:t>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0</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3,0</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3,0</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sidRPr="00CF041A">
              <w:rPr>
                <w:sz w:val="20"/>
                <w:szCs w:val="20"/>
              </w:rPr>
              <w:t>3,0</w:t>
            </w:r>
          </w:p>
        </w:tc>
        <w:tc>
          <w:tcPr>
            <w:tcW w:w="460" w:type="pct"/>
            <w:vAlign w:val="bottom"/>
          </w:tcPr>
          <w:p w:rsidR="00AA2962" w:rsidRPr="00CF041A" w:rsidRDefault="00AA2962" w:rsidP="00ED33FF">
            <w:pPr>
              <w:jc w:val="center"/>
              <w:rPr>
                <w:sz w:val="20"/>
                <w:szCs w:val="20"/>
              </w:rPr>
            </w:pPr>
            <w:r w:rsidRPr="00CF041A">
              <w:rPr>
                <w:sz w:val="20"/>
                <w:szCs w:val="20"/>
              </w:rPr>
              <w:t>3,0</w:t>
            </w:r>
          </w:p>
        </w:tc>
        <w:tc>
          <w:tcPr>
            <w:tcW w:w="459" w:type="pct"/>
          </w:tcPr>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r w:rsidRPr="00CF041A">
              <w:rPr>
                <w:sz w:val="20"/>
                <w:szCs w:val="20"/>
              </w:rPr>
              <w:t>3,0</w:t>
            </w:r>
          </w:p>
        </w:tc>
      </w:tr>
      <w:tr w:rsidR="00AA2962" w:rsidRPr="00CF041A" w:rsidTr="00ED33FF">
        <w:trPr>
          <w:trHeight w:val="445"/>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2</w:t>
            </w:r>
            <w:r>
              <w:rPr>
                <w:sz w:val="20"/>
                <w:szCs w:val="20"/>
              </w:rPr>
              <w:t>2</w:t>
            </w: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65</w:t>
            </w: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 xml:space="preserve">Муниципальная программа «Развитие и обеспечение эффективности деятельности </w:t>
            </w:r>
            <w:r w:rsidRPr="00CF041A">
              <w:rPr>
                <w:sz w:val="20"/>
                <w:szCs w:val="20"/>
              </w:rPr>
              <w:lastRenderedPageBreak/>
              <w:t xml:space="preserve">администрации </w:t>
            </w:r>
            <w:proofErr w:type="spellStart"/>
            <w:r w:rsidRPr="00CF041A">
              <w:rPr>
                <w:sz w:val="20"/>
                <w:szCs w:val="20"/>
              </w:rPr>
              <w:t>Инсарского</w:t>
            </w:r>
            <w:proofErr w:type="spellEnd"/>
            <w:r w:rsidRPr="00CF041A">
              <w:rPr>
                <w:sz w:val="20"/>
                <w:szCs w:val="20"/>
              </w:rPr>
              <w:t xml:space="preserve"> муниципального района на 2018-2025 годы»</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63774D" w:rsidRDefault="00AA2962" w:rsidP="00ED33FF">
            <w:pPr>
              <w:jc w:val="center"/>
              <w:rPr>
                <w:bCs/>
                <w:sz w:val="20"/>
                <w:szCs w:val="20"/>
              </w:rPr>
            </w:pPr>
            <w:r w:rsidRPr="0063774D">
              <w:rPr>
                <w:sz w:val="20"/>
                <w:szCs w:val="20"/>
              </w:rPr>
              <w:t>20455,3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lastRenderedPageBreak/>
              <w:t>20512,3</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21928,3</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22310,1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sz w:val="20"/>
                <w:szCs w:val="20"/>
              </w:rPr>
            </w:pPr>
            <w:r>
              <w:rPr>
                <w:sz w:val="20"/>
                <w:szCs w:val="20"/>
              </w:rPr>
              <w:t>21849,3</w:t>
            </w:r>
          </w:p>
        </w:tc>
        <w:tc>
          <w:tcPr>
            <w:tcW w:w="460" w:type="pct"/>
            <w:vAlign w:val="bottom"/>
          </w:tcPr>
          <w:p w:rsidR="00AA2962" w:rsidRPr="00CF041A" w:rsidRDefault="00AA2962" w:rsidP="00ED33FF">
            <w:pPr>
              <w:jc w:val="center"/>
              <w:rPr>
                <w:sz w:val="20"/>
                <w:szCs w:val="20"/>
              </w:rPr>
            </w:pPr>
            <w:r>
              <w:rPr>
                <w:sz w:val="20"/>
                <w:szCs w:val="20"/>
              </w:rPr>
              <w:t>13686,9</w:t>
            </w:r>
          </w:p>
        </w:tc>
        <w:tc>
          <w:tcPr>
            <w:tcW w:w="459" w:type="pct"/>
          </w:tcPr>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Pr="00CF041A" w:rsidRDefault="00AA2962" w:rsidP="00ED33FF">
            <w:pPr>
              <w:jc w:val="center"/>
              <w:rPr>
                <w:sz w:val="20"/>
                <w:szCs w:val="20"/>
              </w:rPr>
            </w:pPr>
          </w:p>
          <w:p w:rsidR="00AA2962" w:rsidRDefault="00AA2962" w:rsidP="00ED33FF">
            <w:pPr>
              <w:jc w:val="center"/>
              <w:rPr>
                <w:sz w:val="20"/>
                <w:szCs w:val="20"/>
              </w:rPr>
            </w:pPr>
          </w:p>
          <w:p w:rsidR="00AA2962" w:rsidRDefault="00AA2962" w:rsidP="00ED33FF">
            <w:pPr>
              <w:jc w:val="center"/>
              <w:rPr>
                <w:sz w:val="20"/>
                <w:szCs w:val="20"/>
              </w:rPr>
            </w:pPr>
          </w:p>
          <w:p w:rsidR="00AA2962" w:rsidRPr="00CF041A" w:rsidRDefault="00AA2962" w:rsidP="00ED33FF">
            <w:pPr>
              <w:jc w:val="center"/>
              <w:rPr>
                <w:sz w:val="20"/>
                <w:szCs w:val="20"/>
              </w:rPr>
            </w:pPr>
            <w:r>
              <w:rPr>
                <w:sz w:val="20"/>
                <w:szCs w:val="20"/>
              </w:rPr>
              <w:t>16015,0</w:t>
            </w:r>
          </w:p>
        </w:tc>
      </w:tr>
      <w:tr w:rsidR="00AA2962" w:rsidRPr="00CF041A" w:rsidTr="00ED33FF">
        <w:trPr>
          <w:trHeight w:val="196"/>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458" w:type="pct"/>
            <w:tcBorders>
              <w:top w:val="single" w:sz="4" w:space="0" w:color="000000"/>
              <w:left w:val="single" w:sz="4" w:space="0" w:color="000000"/>
              <w:bottom w:val="single" w:sz="4" w:space="0" w:color="000000"/>
              <w:right w:val="single" w:sz="4" w:space="0" w:color="000000"/>
            </w:tcBorders>
          </w:tcPr>
          <w:p w:rsidR="00AA2962" w:rsidRPr="00CF041A" w:rsidRDefault="00AA2962" w:rsidP="00ED33FF">
            <w:pPr>
              <w:jc w:val="center"/>
              <w:rPr>
                <w:bCs/>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p>
        </w:tc>
        <w:tc>
          <w:tcPr>
            <w:tcW w:w="460" w:type="pct"/>
            <w:vAlign w:val="bottom"/>
          </w:tcPr>
          <w:p w:rsidR="00AA2962" w:rsidRPr="00CF041A" w:rsidRDefault="00AA2962" w:rsidP="00ED33FF">
            <w:pPr>
              <w:widowControl w:val="0"/>
              <w:autoSpaceDE w:val="0"/>
              <w:autoSpaceDN w:val="0"/>
              <w:adjustRightInd w:val="0"/>
              <w:jc w:val="center"/>
              <w:rPr>
                <w:sz w:val="20"/>
                <w:szCs w:val="20"/>
              </w:rPr>
            </w:pPr>
          </w:p>
        </w:tc>
        <w:tc>
          <w:tcPr>
            <w:tcW w:w="459" w:type="pct"/>
          </w:tcPr>
          <w:p w:rsidR="00AA2962" w:rsidRPr="00CF041A" w:rsidRDefault="00AA2962" w:rsidP="00ED33FF">
            <w:pPr>
              <w:widowControl w:val="0"/>
              <w:autoSpaceDE w:val="0"/>
              <w:autoSpaceDN w:val="0"/>
              <w:adjustRightInd w:val="0"/>
              <w:jc w:val="center"/>
              <w:rPr>
                <w:sz w:val="20"/>
                <w:szCs w:val="20"/>
              </w:rPr>
            </w:pPr>
          </w:p>
        </w:tc>
      </w:tr>
      <w:tr w:rsidR="00AA2962" w:rsidRPr="00CF041A" w:rsidTr="00ED33FF">
        <w:trPr>
          <w:trHeight w:val="196"/>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1126"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roofErr w:type="spellStart"/>
            <w:r w:rsidRPr="00CF041A">
              <w:rPr>
                <w:sz w:val="20"/>
                <w:szCs w:val="20"/>
              </w:rPr>
              <w:t>Непрограммные</w:t>
            </w:r>
            <w:proofErr w:type="spellEnd"/>
            <w:r w:rsidRPr="00CF041A">
              <w:rPr>
                <w:sz w:val="20"/>
                <w:szCs w:val="20"/>
              </w:rPr>
              <w:t xml:space="preserve"> расходы</w:t>
            </w:r>
          </w:p>
        </w:tc>
        <w:tc>
          <w:tcPr>
            <w:tcW w:w="458" w:type="pct"/>
            <w:tcBorders>
              <w:top w:val="single" w:sz="4" w:space="0" w:color="000000"/>
              <w:left w:val="single" w:sz="4" w:space="0" w:color="000000"/>
              <w:bottom w:val="single" w:sz="4" w:space="0" w:color="000000"/>
              <w:right w:val="single" w:sz="4" w:space="0" w:color="000000"/>
            </w:tcBorders>
          </w:tcPr>
          <w:p w:rsidR="00AA2962" w:rsidRPr="0063774D" w:rsidRDefault="00AA2962" w:rsidP="00ED33FF">
            <w:pPr>
              <w:jc w:val="center"/>
              <w:rPr>
                <w:bCs/>
                <w:sz w:val="20"/>
                <w:szCs w:val="20"/>
              </w:rPr>
            </w:pPr>
            <w:r w:rsidRPr="0063774D">
              <w:rPr>
                <w:sz w:val="20"/>
                <w:szCs w:val="20"/>
              </w:rPr>
              <w:t>20461,1</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23588,4</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24895</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jc w:val="center"/>
              <w:rPr>
                <w:bCs/>
                <w:sz w:val="20"/>
                <w:szCs w:val="20"/>
              </w:rPr>
            </w:pPr>
            <w:r w:rsidRPr="00CF041A">
              <w:rPr>
                <w:bCs/>
                <w:sz w:val="20"/>
                <w:szCs w:val="20"/>
              </w:rPr>
              <w:t>23606,1</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21177,2</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Pr>
                <w:sz w:val="20"/>
                <w:szCs w:val="20"/>
              </w:rPr>
              <w:t>22217,6</w:t>
            </w:r>
          </w:p>
        </w:tc>
        <w:tc>
          <w:tcPr>
            <w:tcW w:w="459" w:type="pct"/>
          </w:tcPr>
          <w:p w:rsidR="00AA2962" w:rsidRPr="00CF041A" w:rsidRDefault="00AA2962" w:rsidP="00ED33FF">
            <w:pPr>
              <w:widowControl w:val="0"/>
              <w:autoSpaceDE w:val="0"/>
              <w:autoSpaceDN w:val="0"/>
              <w:adjustRightInd w:val="0"/>
              <w:jc w:val="center"/>
              <w:rPr>
                <w:sz w:val="20"/>
                <w:szCs w:val="20"/>
              </w:rPr>
            </w:pPr>
            <w:r>
              <w:rPr>
                <w:sz w:val="20"/>
                <w:szCs w:val="20"/>
              </w:rPr>
              <w:t>25033,2</w:t>
            </w:r>
          </w:p>
        </w:tc>
      </w:tr>
      <w:tr w:rsidR="00AA2962" w:rsidRPr="00CF041A" w:rsidTr="00ED33FF">
        <w:trPr>
          <w:trHeight w:val="201"/>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p>
        </w:tc>
        <w:tc>
          <w:tcPr>
            <w:tcW w:w="458" w:type="pct"/>
            <w:tcBorders>
              <w:top w:val="single" w:sz="4" w:space="0" w:color="000000"/>
              <w:left w:val="single" w:sz="4" w:space="0" w:color="000000"/>
              <w:bottom w:val="single" w:sz="4" w:space="0" w:color="000000"/>
              <w:right w:val="single" w:sz="4" w:space="0" w:color="000000"/>
            </w:tcBorders>
          </w:tcPr>
          <w:p w:rsidR="00AA2962" w:rsidRPr="00CF041A" w:rsidRDefault="00AA2962" w:rsidP="00ED33FF">
            <w:pPr>
              <w:widowControl w:val="0"/>
              <w:autoSpaceDE w:val="0"/>
              <w:autoSpaceDN w:val="0"/>
              <w:adjustRightInd w:val="0"/>
              <w:jc w:val="center"/>
              <w:rPr>
                <w:sz w:val="20"/>
                <w:szCs w:val="20"/>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p>
        </w:tc>
        <w:tc>
          <w:tcPr>
            <w:tcW w:w="460" w:type="pct"/>
            <w:vAlign w:val="bottom"/>
          </w:tcPr>
          <w:p w:rsidR="00AA2962" w:rsidRPr="00CF041A" w:rsidRDefault="00AA2962" w:rsidP="00ED33FF">
            <w:pPr>
              <w:widowControl w:val="0"/>
              <w:autoSpaceDE w:val="0"/>
              <w:autoSpaceDN w:val="0"/>
              <w:adjustRightInd w:val="0"/>
              <w:jc w:val="center"/>
              <w:rPr>
                <w:sz w:val="20"/>
                <w:szCs w:val="20"/>
              </w:rPr>
            </w:pPr>
          </w:p>
        </w:tc>
        <w:tc>
          <w:tcPr>
            <w:tcW w:w="459" w:type="pct"/>
          </w:tcPr>
          <w:p w:rsidR="00AA2962" w:rsidRPr="00CF041A" w:rsidRDefault="00AA2962" w:rsidP="00ED33FF">
            <w:pPr>
              <w:widowControl w:val="0"/>
              <w:autoSpaceDE w:val="0"/>
              <w:autoSpaceDN w:val="0"/>
              <w:adjustRightInd w:val="0"/>
              <w:jc w:val="center"/>
              <w:rPr>
                <w:sz w:val="20"/>
                <w:szCs w:val="20"/>
              </w:rPr>
            </w:pPr>
          </w:p>
        </w:tc>
      </w:tr>
      <w:tr w:rsidR="00AA2962" w:rsidRPr="00CF041A" w:rsidTr="00ED33FF">
        <w:trPr>
          <w:trHeight w:val="248"/>
          <w:jc w:val="center"/>
        </w:trPr>
        <w:tc>
          <w:tcPr>
            <w:tcW w:w="209"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rPr>
                <w:sz w:val="20"/>
                <w:szCs w:val="20"/>
              </w:rPr>
            </w:pPr>
            <w:r w:rsidRPr="00CF041A">
              <w:rPr>
                <w:sz w:val="20"/>
                <w:szCs w:val="20"/>
              </w:rPr>
              <w:t>итого</w:t>
            </w:r>
          </w:p>
        </w:tc>
        <w:tc>
          <w:tcPr>
            <w:tcW w:w="458"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center"/>
              <w:rPr>
                <w:sz w:val="20"/>
                <w:szCs w:val="20"/>
              </w:rPr>
            </w:pPr>
          </w:p>
          <w:p w:rsidR="00AA2962" w:rsidRPr="0063774D" w:rsidRDefault="00AA2962" w:rsidP="00ED33FF">
            <w:pPr>
              <w:widowControl w:val="0"/>
              <w:autoSpaceDE w:val="0"/>
              <w:autoSpaceDN w:val="0"/>
              <w:adjustRightInd w:val="0"/>
              <w:jc w:val="center"/>
              <w:rPr>
                <w:sz w:val="20"/>
                <w:szCs w:val="20"/>
              </w:rPr>
            </w:pPr>
            <w:r w:rsidRPr="0063774D">
              <w:rPr>
                <w:sz w:val="20"/>
                <w:szCs w:val="20"/>
              </w:rPr>
              <w:t>240289,4</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257103,2</w:t>
            </w: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287121,3</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sidRPr="00CF041A">
              <w:rPr>
                <w:sz w:val="20"/>
                <w:szCs w:val="20"/>
              </w:rPr>
              <w:t>277150,7</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center"/>
              <w:rPr>
                <w:sz w:val="20"/>
                <w:szCs w:val="20"/>
              </w:rPr>
            </w:pPr>
            <w:r>
              <w:rPr>
                <w:sz w:val="20"/>
                <w:szCs w:val="20"/>
              </w:rPr>
              <w:t>298947,0</w:t>
            </w:r>
          </w:p>
        </w:tc>
        <w:tc>
          <w:tcPr>
            <w:tcW w:w="460" w:type="pct"/>
            <w:vAlign w:val="bottom"/>
          </w:tcPr>
          <w:p w:rsidR="00AA2962" w:rsidRPr="00CF041A" w:rsidRDefault="00AA2962" w:rsidP="00ED33FF">
            <w:pPr>
              <w:widowControl w:val="0"/>
              <w:autoSpaceDE w:val="0"/>
              <w:autoSpaceDN w:val="0"/>
              <w:adjustRightInd w:val="0"/>
              <w:jc w:val="center"/>
              <w:rPr>
                <w:sz w:val="20"/>
                <w:szCs w:val="20"/>
              </w:rPr>
            </w:pPr>
            <w:r>
              <w:rPr>
                <w:sz w:val="20"/>
                <w:szCs w:val="20"/>
              </w:rPr>
              <w:t>234048,3</w:t>
            </w:r>
          </w:p>
        </w:tc>
        <w:tc>
          <w:tcPr>
            <w:tcW w:w="459" w:type="pct"/>
          </w:tcPr>
          <w:p w:rsidR="00AA2962" w:rsidRPr="00CF041A" w:rsidRDefault="00AA2962" w:rsidP="00ED33FF">
            <w:pPr>
              <w:widowControl w:val="0"/>
              <w:autoSpaceDE w:val="0"/>
              <w:autoSpaceDN w:val="0"/>
              <w:adjustRightInd w:val="0"/>
              <w:jc w:val="center"/>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22938,4</w:t>
            </w:r>
          </w:p>
        </w:tc>
      </w:tr>
    </w:tbl>
    <w:p w:rsidR="00AA2962" w:rsidRPr="00CF041A" w:rsidRDefault="00AA2962" w:rsidP="00AA2962">
      <w:pPr>
        <w:widowControl w:val="0"/>
        <w:autoSpaceDE w:val="0"/>
        <w:autoSpaceDN w:val="0"/>
        <w:adjustRightInd w:val="0"/>
        <w:ind w:left="720"/>
        <w:rPr>
          <w:sz w:val="20"/>
          <w:szCs w:val="20"/>
        </w:rPr>
      </w:pPr>
      <w:bookmarkStart w:id="5" w:name="OLE_LINK3"/>
    </w:p>
    <w:bookmarkEnd w:id="5"/>
    <w:p w:rsidR="00AA2962" w:rsidRPr="00AA2962" w:rsidRDefault="00AA2962" w:rsidP="00AA2962">
      <w:pPr>
        <w:widowControl w:val="0"/>
        <w:numPr>
          <w:ilvl w:val="0"/>
          <w:numId w:val="37"/>
        </w:numPr>
        <w:autoSpaceDE w:val="0"/>
        <w:autoSpaceDN w:val="0"/>
        <w:adjustRightInd w:val="0"/>
        <w:jc w:val="center"/>
      </w:pPr>
      <w:r w:rsidRPr="00AA2962">
        <w:t>Основные подходы к формированию бюджетной политики</w:t>
      </w:r>
    </w:p>
    <w:p w:rsidR="00AA2962" w:rsidRPr="00AA2962" w:rsidRDefault="00AA2962" w:rsidP="00AA2962">
      <w:pPr>
        <w:widowControl w:val="0"/>
        <w:autoSpaceDE w:val="0"/>
        <w:autoSpaceDN w:val="0"/>
        <w:adjustRightInd w:val="0"/>
        <w:ind w:left="360"/>
        <w:jc w:val="center"/>
      </w:pPr>
      <w:proofErr w:type="spellStart"/>
      <w:r w:rsidRPr="00AA2962">
        <w:t>Инсарского</w:t>
      </w:r>
      <w:proofErr w:type="spellEnd"/>
      <w:r w:rsidRPr="00AA2962">
        <w:t xml:space="preserve"> муниципального района на период до 2025 г</w:t>
      </w:r>
    </w:p>
    <w:p w:rsidR="00AA2962" w:rsidRPr="00CF041A" w:rsidRDefault="00AA2962" w:rsidP="00AA2962">
      <w:pPr>
        <w:widowControl w:val="0"/>
        <w:autoSpaceDE w:val="0"/>
        <w:autoSpaceDN w:val="0"/>
        <w:adjustRightInd w:val="0"/>
        <w:ind w:left="720"/>
        <w:jc w:val="right"/>
        <w:rPr>
          <w:sz w:val="20"/>
          <w:szCs w:val="20"/>
        </w:rPr>
      </w:pPr>
      <w:r w:rsidRPr="00CF041A">
        <w:rPr>
          <w:sz w:val="20"/>
          <w:szCs w:val="20"/>
        </w:rPr>
        <w:t>тыс</w:t>
      </w:r>
      <w:proofErr w:type="gramStart"/>
      <w:r w:rsidRPr="00CF041A">
        <w:rPr>
          <w:sz w:val="20"/>
          <w:szCs w:val="20"/>
        </w:rPr>
        <w:t>.р</w:t>
      </w:r>
      <w:proofErr w:type="gramEnd"/>
      <w:r w:rsidRPr="00CF041A">
        <w:rPr>
          <w:sz w:val="20"/>
          <w:szCs w:val="20"/>
        </w:rPr>
        <w:t>уб.</w:t>
      </w:r>
    </w:p>
    <w:tbl>
      <w:tblPr>
        <w:tblW w:w="4995"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2582"/>
        <w:gridCol w:w="1068"/>
        <w:gridCol w:w="1068"/>
        <w:gridCol w:w="966"/>
        <w:gridCol w:w="966"/>
        <w:gridCol w:w="966"/>
        <w:gridCol w:w="966"/>
        <w:gridCol w:w="966"/>
      </w:tblGrid>
      <w:tr w:rsidR="00AA2962" w:rsidRPr="00CF041A"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Код раздела</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Default="00AA2962" w:rsidP="00ED33FF">
            <w:pPr>
              <w:widowControl w:val="0"/>
              <w:autoSpaceDE w:val="0"/>
              <w:autoSpaceDN w:val="0"/>
              <w:adjustRightInd w:val="0"/>
              <w:rPr>
                <w:sz w:val="20"/>
                <w:szCs w:val="20"/>
              </w:rPr>
            </w:pPr>
          </w:p>
          <w:p w:rsidR="00AA2962" w:rsidRPr="00CF041A" w:rsidRDefault="00AA2962" w:rsidP="00ED33FF">
            <w:pPr>
              <w:widowControl w:val="0"/>
              <w:autoSpaceDE w:val="0"/>
              <w:autoSpaceDN w:val="0"/>
              <w:adjustRightInd w:val="0"/>
              <w:rPr>
                <w:sz w:val="20"/>
                <w:szCs w:val="20"/>
              </w:rPr>
            </w:pPr>
            <w:r w:rsidRPr="00CF041A">
              <w:rPr>
                <w:sz w:val="20"/>
                <w:szCs w:val="20"/>
              </w:rPr>
              <w:t>Наименование раздела</w:t>
            </w:r>
          </w:p>
        </w:tc>
        <w:tc>
          <w:tcPr>
            <w:tcW w:w="513" w:type="pct"/>
            <w:tcBorders>
              <w:top w:val="single" w:sz="4" w:space="0" w:color="000000"/>
              <w:left w:val="single" w:sz="4" w:space="0" w:color="000000"/>
              <w:bottom w:val="single" w:sz="4" w:space="0" w:color="000000"/>
              <w:right w:val="single" w:sz="4" w:space="0" w:color="000000"/>
            </w:tcBorders>
          </w:tcPr>
          <w:p w:rsidR="00AA2962" w:rsidRDefault="00AA2962" w:rsidP="00ED33FF">
            <w:pPr>
              <w:widowControl w:val="0"/>
              <w:autoSpaceDE w:val="0"/>
              <w:autoSpaceDN w:val="0"/>
              <w:adjustRightInd w:val="0"/>
              <w:jc w:val="right"/>
              <w:rPr>
                <w:sz w:val="20"/>
                <w:szCs w:val="20"/>
              </w:rPr>
            </w:pPr>
          </w:p>
          <w:p w:rsidR="00AA2962" w:rsidRPr="00CF041A" w:rsidRDefault="00AA2962" w:rsidP="00ED33FF">
            <w:pPr>
              <w:widowControl w:val="0"/>
              <w:autoSpaceDE w:val="0"/>
              <w:autoSpaceDN w:val="0"/>
              <w:adjustRightInd w:val="0"/>
              <w:jc w:val="right"/>
              <w:rPr>
                <w:sz w:val="20"/>
                <w:szCs w:val="20"/>
              </w:rPr>
            </w:pPr>
            <w:r>
              <w:rPr>
                <w:sz w:val="20"/>
                <w:szCs w:val="20"/>
              </w:rPr>
              <w:t>2019 год</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2020 год</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2021 год</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2022 год</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2023 год</w:t>
            </w:r>
          </w:p>
        </w:tc>
        <w:tc>
          <w:tcPr>
            <w:tcW w:w="464" w:type="pct"/>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2024 год</w:t>
            </w:r>
          </w:p>
        </w:tc>
        <w:tc>
          <w:tcPr>
            <w:tcW w:w="464" w:type="pct"/>
          </w:tcPr>
          <w:p w:rsidR="00AA2962" w:rsidRPr="00CF041A" w:rsidRDefault="00AA2962" w:rsidP="00ED33FF">
            <w:pPr>
              <w:widowControl w:val="0"/>
              <w:autoSpaceDE w:val="0"/>
              <w:autoSpaceDN w:val="0"/>
              <w:adjustRightInd w:val="0"/>
              <w:jc w:val="right"/>
              <w:rPr>
                <w:sz w:val="20"/>
                <w:szCs w:val="20"/>
              </w:rPr>
            </w:pPr>
          </w:p>
          <w:p w:rsidR="00AA2962" w:rsidRPr="00CF041A" w:rsidRDefault="00AA2962" w:rsidP="00ED33FF">
            <w:pPr>
              <w:widowControl w:val="0"/>
              <w:autoSpaceDE w:val="0"/>
              <w:autoSpaceDN w:val="0"/>
              <w:adjustRightInd w:val="0"/>
              <w:jc w:val="right"/>
              <w:rPr>
                <w:sz w:val="20"/>
                <w:szCs w:val="20"/>
              </w:rPr>
            </w:pPr>
            <w:r w:rsidRPr="00CF041A">
              <w:rPr>
                <w:sz w:val="20"/>
                <w:szCs w:val="20"/>
              </w:rPr>
              <w:t>2025год</w:t>
            </w:r>
          </w:p>
        </w:tc>
      </w:tr>
      <w:tr w:rsidR="00AA2962" w:rsidRPr="00CF041A" w:rsidTr="00ED33FF">
        <w:trPr>
          <w:trHeight w:val="302"/>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p>
        </w:tc>
        <w:tc>
          <w:tcPr>
            <w:tcW w:w="513" w:type="pct"/>
            <w:tcBorders>
              <w:top w:val="single" w:sz="4" w:space="0" w:color="000000"/>
              <w:left w:val="single" w:sz="4" w:space="0" w:color="000000"/>
              <w:bottom w:val="single" w:sz="4" w:space="0" w:color="000000"/>
              <w:right w:val="single" w:sz="4" w:space="0" w:color="000000"/>
            </w:tcBorders>
          </w:tcPr>
          <w:p w:rsidR="00AA2962" w:rsidRPr="00CF041A" w:rsidRDefault="00AA2962" w:rsidP="00ED33FF">
            <w:pPr>
              <w:widowControl w:val="0"/>
              <w:autoSpaceDE w:val="0"/>
              <w:autoSpaceDN w:val="0"/>
              <w:adjustRightInd w:val="0"/>
              <w:jc w:val="right"/>
              <w:rPr>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p>
        </w:tc>
        <w:tc>
          <w:tcPr>
            <w:tcW w:w="464" w:type="pct"/>
            <w:vAlign w:val="bottom"/>
          </w:tcPr>
          <w:p w:rsidR="00AA2962" w:rsidRPr="00CF041A" w:rsidRDefault="00AA2962" w:rsidP="00ED33FF">
            <w:pPr>
              <w:widowControl w:val="0"/>
              <w:autoSpaceDE w:val="0"/>
              <w:autoSpaceDN w:val="0"/>
              <w:adjustRightInd w:val="0"/>
              <w:jc w:val="right"/>
              <w:rPr>
                <w:sz w:val="20"/>
                <w:szCs w:val="20"/>
              </w:rPr>
            </w:pPr>
          </w:p>
        </w:tc>
        <w:tc>
          <w:tcPr>
            <w:tcW w:w="464" w:type="pct"/>
          </w:tcPr>
          <w:p w:rsidR="00AA2962" w:rsidRPr="00CF041A" w:rsidRDefault="00AA2962" w:rsidP="00ED33FF">
            <w:pPr>
              <w:widowControl w:val="0"/>
              <w:autoSpaceDE w:val="0"/>
              <w:autoSpaceDN w:val="0"/>
              <w:adjustRightInd w:val="0"/>
              <w:jc w:val="right"/>
              <w:rPr>
                <w:sz w:val="20"/>
                <w:szCs w:val="20"/>
              </w:rPr>
            </w:pPr>
          </w:p>
        </w:tc>
      </w:tr>
      <w:tr w:rsidR="00AA2962" w:rsidRPr="00CF041A" w:rsidTr="00ED33FF">
        <w:trPr>
          <w:trHeight w:val="308"/>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01</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Общегосударственные вопросы</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32326,4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35396,4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37987,2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36936,6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Pr>
                <w:sz w:val="20"/>
                <w:szCs w:val="20"/>
              </w:rPr>
              <w:t>34916,7</w:t>
            </w:r>
          </w:p>
        </w:tc>
        <w:tc>
          <w:tcPr>
            <w:tcW w:w="464" w:type="pct"/>
            <w:vAlign w:val="bottom"/>
          </w:tcPr>
          <w:p w:rsidR="00AA2962" w:rsidRPr="00CF041A" w:rsidRDefault="00AA2962" w:rsidP="00ED33FF">
            <w:pPr>
              <w:widowControl w:val="0"/>
              <w:autoSpaceDE w:val="0"/>
              <w:autoSpaceDN w:val="0"/>
              <w:adjustRightInd w:val="0"/>
              <w:jc w:val="right"/>
              <w:rPr>
                <w:sz w:val="20"/>
                <w:szCs w:val="20"/>
              </w:rPr>
            </w:pPr>
            <w:r>
              <w:rPr>
                <w:sz w:val="20"/>
                <w:szCs w:val="20"/>
              </w:rPr>
              <w:t>20316,2</w:t>
            </w:r>
          </w:p>
        </w:tc>
        <w:tc>
          <w:tcPr>
            <w:tcW w:w="464" w:type="pct"/>
          </w:tcPr>
          <w:p w:rsidR="00AA2962" w:rsidRPr="00CF041A" w:rsidRDefault="00AA2962" w:rsidP="00ED33FF">
            <w:pPr>
              <w:widowControl w:val="0"/>
              <w:autoSpaceDE w:val="0"/>
              <w:autoSpaceDN w:val="0"/>
              <w:adjustRightInd w:val="0"/>
              <w:jc w:val="right"/>
              <w:rPr>
                <w:sz w:val="20"/>
                <w:szCs w:val="20"/>
              </w:rPr>
            </w:pPr>
          </w:p>
          <w:p w:rsidR="00AA2962" w:rsidRPr="00CF041A" w:rsidRDefault="00AA2962" w:rsidP="00ED33FF">
            <w:pPr>
              <w:widowControl w:val="0"/>
              <w:autoSpaceDE w:val="0"/>
              <w:autoSpaceDN w:val="0"/>
              <w:adjustRightInd w:val="0"/>
              <w:jc w:val="center"/>
              <w:rPr>
                <w:sz w:val="20"/>
                <w:szCs w:val="20"/>
              </w:rPr>
            </w:pPr>
            <w:r>
              <w:rPr>
                <w:sz w:val="20"/>
                <w:szCs w:val="20"/>
              </w:rPr>
              <w:t>23311,4</w:t>
            </w:r>
          </w:p>
        </w:tc>
      </w:tr>
      <w:tr w:rsidR="00AA2962" w:rsidRPr="007F6DD1"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03</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CF041A" w:rsidRDefault="00AA2962" w:rsidP="00ED33FF">
            <w:pPr>
              <w:widowControl w:val="0"/>
              <w:autoSpaceDE w:val="0"/>
              <w:autoSpaceDN w:val="0"/>
              <w:adjustRightInd w:val="0"/>
              <w:rPr>
                <w:sz w:val="20"/>
                <w:szCs w:val="20"/>
              </w:rPr>
            </w:pPr>
            <w:r w:rsidRPr="00CF041A">
              <w:rPr>
                <w:sz w:val="20"/>
                <w:szCs w:val="20"/>
              </w:rPr>
              <w:t>Национальная безопасность и правоохранительная деятельность</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6583,1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3315,4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2558,8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sidRPr="00CF041A">
              <w:rPr>
                <w:sz w:val="20"/>
                <w:szCs w:val="20"/>
              </w:rPr>
              <w:t>2511,5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CF041A" w:rsidRDefault="00AA2962" w:rsidP="00ED33FF">
            <w:pPr>
              <w:widowControl w:val="0"/>
              <w:autoSpaceDE w:val="0"/>
              <w:autoSpaceDN w:val="0"/>
              <w:adjustRightInd w:val="0"/>
              <w:jc w:val="right"/>
              <w:rPr>
                <w:sz w:val="20"/>
                <w:szCs w:val="20"/>
              </w:rPr>
            </w:pPr>
            <w:r>
              <w:rPr>
                <w:sz w:val="20"/>
                <w:szCs w:val="20"/>
              </w:rPr>
              <w:t>2121,5</w:t>
            </w:r>
          </w:p>
        </w:tc>
        <w:tc>
          <w:tcPr>
            <w:tcW w:w="464" w:type="pct"/>
            <w:vAlign w:val="bottom"/>
          </w:tcPr>
          <w:p w:rsidR="00AA2962" w:rsidRPr="00CF041A" w:rsidRDefault="00AA2962" w:rsidP="00ED33FF">
            <w:pPr>
              <w:widowControl w:val="0"/>
              <w:autoSpaceDE w:val="0"/>
              <w:autoSpaceDN w:val="0"/>
              <w:adjustRightInd w:val="0"/>
              <w:jc w:val="right"/>
              <w:rPr>
                <w:sz w:val="20"/>
                <w:szCs w:val="20"/>
              </w:rPr>
            </w:pPr>
            <w:r>
              <w:rPr>
                <w:sz w:val="20"/>
                <w:szCs w:val="20"/>
              </w:rPr>
              <w:t>1716,8</w:t>
            </w:r>
          </w:p>
        </w:tc>
        <w:tc>
          <w:tcPr>
            <w:tcW w:w="464" w:type="pct"/>
            <w:vAlign w:val="center"/>
          </w:tcPr>
          <w:p w:rsidR="00AA2962" w:rsidRDefault="00AA2962" w:rsidP="00ED33FF">
            <w:pPr>
              <w:widowControl w:val="0"/>
              <w:autoSpaceDE w:val="0"/>
              <w:autoSpaceDN w:val="0"/>
              <w:adjustRightInd w:val="0"/>
              <w:rPr>
                <w:sz w:val="20"/>
                <w:szCs w:val="20"/>
                <w:lang w:val="en-US"/>
              </w:rPr>
            </w:pPr>
          </w:p>
          <w:p w:rsidR="00AA2962" w:rsidRDefault="00AA2962" w:rsidP="00ED33FF">
            <w:pPr>
              <w:widowControl w:val="0"/>
              <w:autoSpaceDE w:val="0"/>
              <w:autoSpaceDN w:val="0"/>
              <w:adjustRightInd w:val="0"/>
              <w:rPr>
                <w:sz w:val="20"/>
                <w:szCs w:val="20"/>
                <w:lang w:val="en-US"/>
              </w:rPr>
            </w:pPr>
          </w:p>
          <w:p w:rsidR="00AA2962" w:rsidRDefault="00AA2962" w:rsidP="00ED33FF">
            <w:pPr>
              <w:widowControl w:val="0"/>
              <w:autoSpaceDE w:val="0"/>
              <w:autoSpaceDN w:val="0"/>
              <w:adjustRightInd w:val="0"/>
              <w:rPr>
                <w:sz w:val="20"/>
                <w:szCs w:val="20"/>
              </w:rPr>
            </w:pPr>
          </w:p>
          <w:p w:rsidR="00AA2962" w:rsidRPr="00864222" w:rsidRDefault="00AA2962" w:rsidP="00ED33FF">
            <w:pPr>
              <w:widowControl w:val="0"/>
              <w:autoSpaceDE w:val="0"/>
              <w:autoSpaceDN w:val="0"/>
              <w:adjustRightInd w:val="0"/>
              <w:rPr>
                <w:sz w:val="20"/>
                <w:szCs w:val="20"/>
              </w:rPr>
            </w:pPr>
            <w:r>
              <w:rPr>
                <w:sz w:val="20"/>
                <w:szCs w:val="20"/>
              </w:rPr>
              <w:t>1740,1</w:t>
            </w:r>
          </w:p>
        </w:tc>
      </w:tr>
      <w:tr w:rsidR="00AA2962" w:rsidRPr="007F6DD1" w:rsidTr="00ED33FF">
        <w:trPr>
          <w:trHeight w:val="256"/>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04</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Национальная экономика</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11771,3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Default="00AA2962" w:rsidP="00ED33FF">
            <w:pPr>
              <w:widowControl w:val="0"/>
              <w:autoSpaceDE w:val="0"/>
              <w:autoSpaceDN w:val="0"/>
              <w:adjustRightInd w:val="0"/>
              <w:rPr>
                <w:sz w:val="20"/>
                <w:szCs w:val="20"/>
              </w:rPr>
            </w:pPr>
            <w:r>
              <w:rPr>
                <w:sz w:val="20"/>
                <w:szCs w:val="20"/>
              </w:rPr>
              <w:t xml:space="preserve">    </w:t>
            </w:r>
          </w:p>
          <w:p w:rsidR="00AA2962" w:rsidRPr="00864222" w:rsidRDefault="00AA2962" w:rsidP="00ED33FF">
            <w:pPr>
              <w:widowControl w:val="0"/>
              <w:autoSpaceDE w:val="0"/>
              <w:autoSpaceDN w:val="0"/>
              <w:adjustRightInd w:val="0"/>
              <w:rPr>
                <w:sz w:val="20"/>
                <w:szCs w:val="20"/>
              </w:rPr>
            </w:pPr>
            <w:r>
              <w:rPr>
                <w:sz w:val="20"/>
                <w:szCs w:val="20"/>
              </w:rPr>
              <w:t xml:space="preserve">    </w:t>
            </w:r>
            <w:r w:rsidRPr="00864222">
              <w:rPr>
                <w:sz w:val="20"/>
                <w:szCs w:val="20"/>
              </w:rPr>
              <w:t>11801,6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10802,4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37887,6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11400,1</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9570,1</w:t>
            </w:r>
          </w:p>
        </w:tc>
        <w:tc>
          <w:tcPr>
            <w:tcW w:w="464" w:type="pct"/>
          </w:tcPr>
          <w:p w:rsidR="00AA2962" w:rsidRDefault="00AA2962" w:rsidP="00ED33FF">
            <w:pPr>
              <w:widowControl w:val="0"/>
              <w:autoSpaceDE w:val="0"/>
              <w:autoSpaceDN w:val="0"/>
              <w:adjustRightInd w:val="0"/>
              <w:jc w:val="right"/>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9534,6</w:t>
            </w:r>
          </w:p>
        </w:tc>
      </w:tr>
      <w:tr w:rsidR="00AA2962" w:rsidRPr="007F6DD1"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05</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proofErr w:type="spellStart"/>
            <w:r w:rsidRPr="007F6DD1">
              <w:rPr>
                <w:sz w:val="20"/>
                <w:szCs w:val="20"/>
              </w:rPr>
              <w:t>Жилищно</w:t>
            </w:r>
            <w:proofErr w:type="spellEnd"/>
            <w:r w:rsidRPr="007F6DD1">
              <w:rPr>
                <w:sz w:val="20"/>
                <w:szCs w:val="20"/>
              </w:rPr>
              <w:t xml:space="preserve"> – коммунальное хозяйство</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1471,1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4035,2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6448,7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10038,7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15552,5</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11880,9</w:t>
            </w:r>
          </w:p>
        </w:tc>
        <w:tc>
          <w:tcPr>
            <w:tcW w:w="464" w:type="pct"/>
          </w:tcPr>
          <w:p w:rsidR="00AA2962" w:rsidRDefault="00AA2962" w:rsidP="00ED33FF">
            <w:pPr>
              <w:widowControl w:val="0"/>
              <w:autoSpaceDE w:val="0"/>
              <w:autoSpaceDN w:val="0"/>
              <w:adjustRightInd w:val="0"/>
              <w:rPr>
                <w:sz w:val="20"/>
                <w:szCs w:val="20"/>
              </w:rPr>
            </w:pPr>
          </w:p>
          <w:p w:rsidR="00AA2962" w:rsidRPr="00864222" w:rsidRDefault="00AA2962" w:rsidP="00ED33FF">
            <w:pPr>
              <w:widowControl w:val="0"/>
              <w:autoSpaceDE w:val="0"/>
              <w:autoSpaceDN w:val="0"/>
              <w:adjustRightInd w:val="0"/>
              <w:rPr>
                <w:sz w:val="20"/>
                <w:szCs w:val="20"/>
              </w:rPr>
            </w:pPr>
            <w:r>
              <w:rPr>
                <w:sz w:val="20"/>
                <w:szCs w:val="20"/>
              </w:rPr>
              <w:t>11880,9</w:t>
            </w:r>
          </w:p>
        </w:tc>
      </w:tr>
      <w:tr w:rsidR="00AA2962" w:rsidRPr="007F6DD1" w:rsidTr="00ED33FF">
        <w:trPr>
          <w:trHeight w:val="148"/>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Pr>
                <w:sz w:val="20"/>
                <w:szCs w:val="20"/>
              </w:rPr>
              <w:t>06</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Pr>
                <w:sz w:val="20"/>
                <w:szCs w:val="20"/>
              </w:rPr>
              <w:t>Охрана окружающей среды</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66,0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450,0</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450,0</w:t>
            </w:r>
          </w:p>
        </w:tc>
        <w:tc>
          <w:tcPr>
            <w:tcW w:w="464" w:type="pct"/>
          </w:tcPr>
          <w:p w:rsidR="00AA2962" w:rsidRDefault="00AA2962" w:rsidP="00ED33FF">
            <w:pPr>
              <w:widowControl w:val="0"/>
              <w:autoSpaceDE w:val="0"/>
              <w:autoSpaceDN w:val="0"/>
              <w:adjustRightInd w:val="0"/>
              <w:jc w:val="center"/>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450,0</w:t>
            </w:r>
          </w:p>
        </w:tc>
      </w:tr>
      <w:tr w:rsidR="00AA2962" w:rsidRPr="007F6DD1" w:rsidTr="00ED33FF">
        <w:trPr>
          <w:trHeight w:val="148"/>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07</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Образование</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137892,2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151560,2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178874,4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143407,4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185631,5</w:t>
            </w:r>
          </w:p>
        </w:tc>
        <w:tc>
          <w:tcPr>
            <w:tcW w:w="464" w:type="pct"/>
            <w:vAlign w:val="bottom"/>
          </w:tcPr>
          <w:p w:rsidR="00AA2962" w:rsidRPr="00864222" w:rsidRDefault="00AA2962" w:rsidP="00ED33FF">
            <w:pPr>
              <w:widowControl w:val="0"/>
              <w:autoSpaceDE w:val="0"/>
              <w:autoSpaceDN w:val="0"/>
              <w:adjustRightInd w:val="0"/>
              <w:jc w:val="center"/>
              <w:rPr>
                <w:sz w:val="20"/>
                <w:szCs w:val="20"/>
              </w:rPr>
            </w:pPr>
            <w:r>
              <w:rPr>
                <w:sz w:val="20"/>
                <w:szCs w:val="20"/>
              </w:rPr>
              <w:t>151782,7</w:t>
            </w:r>
          </w:p>
        </w:tc>
        <w:tc>
          <w:tcPr>
            <w:tcW w:w="464" w:type="pct"/>
          </w:tcPr>
          <w:p w:rsidR="00AA2962" w:rsidRPr="00864222" w:rsidRDefault="00AA2962" w:rsidP="00ED33FF">
            <w:pPr>
              <w:widowControl w:val="0"/>
              <w:autoSpaceDE w:val="0"/>
              <w:autoSpaceDN w:val="0"/>
              <w:adjustRightInd w:val="0"/>
              <w:jc w:val="center"/>
              <w:rPr>
                <w:sz w:val="20"/>
                <w:szCs w:val="20"/>
              </w:rPr>
            </w:pPr>
            <w:r>
              <w:rPr>
                <w:sz w:val="20"/>
                <w:szCs w:val="20"/>
              </w:rPr>
              <w:t>14159,7</w:t>
            </w:r>
          </w:p>
        </w:tc>
      </w:tr>
      <w:tr w:rsidR="00AA2962" w:rsidRPr="007F6DD1" w:rsidTr="00ED33FF">
        <w:trPr>
          <w:trHeight w:val="375"/>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08</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Культура, кинематография</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16674,7</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27872,1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34412,5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26802,1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26793,4</w:t>
            </w:r>
          </w:p>
        </w:tc>
        <w:tc>
          <w:tcPr>
            <w:tcW w:w="464" w:type="pct"/>
            <w:vAlign w:val="bottom"/>
          </w:tcPr>
          <w:p w:rsidR="00AA2962" w:rsidRPr="00864222" w:rsidRDefault="00AA2962" w:rsidP="00ED33FF">
            <w:pPr>
              <w:widowControl w:val="0"/>
              <w:autoSpaceDE w:val="0"/>
              <w:autoSpaceDN w:val="0"/>
              <w:adjustRightInd w:val="0"/>
              <w:jc w:val="center"/>
              <w:rPr>
                <w:sz w:val="20"/>
                <w:szCs w:val="20"/>
              </w:rPr>
            </w:pPr>
            <w:r>
              <w:rPr>
                <w:sz w:val="20"/>
                <w:szCs w:val="20"/>
              </w:rPr>
              <w:t>14714,2</w:t>
            </w:r>
          </w:p>
        </w:tc>
        <w:tc>
          <w:tcPr>
            <w:tcW w:w="464" w:type="pct"/>
          </w:tcPr>
          <w:p w:rsidR="00AA2962" w:rsidRDefault="00AA2962" w:rsidP="00ED33FF">
            <w:pPr>
              <w:widowControl w:val="0"/>
              <w:autoSpaceDE w:val="0"/>
              <w:autoSpaceDN w:val="0"/>
              <w:adjustRightInd w:val="0"/>
              <w:jc w:val="right"/>
              <w:rPr>
                <w:sz w:val="20"/>
                <w:szCs w:val="20"/>
              </w:rPr>
            </w:pPr>
          </w:p>
          <w:p w:rsidR="00AA2962" w:rsidRPr="00864222" w:rsidRDefault="00AA2962" w:rsidP="00ED33FF">
            <w:pPr>
              <w:widowControl w:val="0"/>
              <w:autoSpaceDE w:val="0"/>
              <w:autoSpaceDN w:val="0"/>
              <w:adjustRightInd w:val="0"/>
              <w:jc w:val="center"/>
              <w:rPr>
                <w:sz w:val="20"/>
                <w:szCs w:val="20"/>
              </w:rPr>
            </w:pPr>
            <w:r>
              <w:rPr>
                <w:sz w:val="20"/>
                <w:szCs w:val="20"/>
              </w:rPr>
              <w:t>16114,2</w:t>
            </w:r>
          </w:p>
        </w:tc>
      </w:tr>
      <w:tr w:rsidR="00AA2962" w:rsidRPr="007F6DD1" w:rsidTr="00ED33FF">
        <w:trPr>
          <w:trHeight w:val="198"/>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10</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Социальная политика</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15839,5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16991,6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12829,9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w:t>
            </w:r>
            <w:r>
              <w:rPr>
                <w:sz w:val="20"/>
                <w:szCs w:val="20"/>
              </w:rPr>
              <w:t>6131,1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18364,3</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19800,3</w:t>
            </w:r>
          </w:p>
        </w:tc>
        <w:tc>
          <w:tcPr>
            <w:tcW w:w="464" w:type="pct"/>
          </w:tcPr>
          <w:p w:rsidR="00AA2962" w:rsidRPr="00864222" w:rsidRDefault="00AA2962" w:rsidP="00ED33FF">
            <w:pPr>
              <w:widowControl w:val="0"/>
              <w:autoSpaceDE w:val="0"/>
              <w:autoSpaceDN w:val="0"/>
              <w:adjustRightInd w:val="0"/>
              <w:jc w:val="center"/>
              <w:rPr>
                <w:sz w:val="20"/>
                <w:szCs w:val="20"/>
              </w:rPr>
            </w:pPr>
            <w:r>
              <w:rPr>
                <w:sz w:val="20"/>
                <w:szCs w:val="20"/>
              </w:rPr>
              <w:t>18835,5</w:t>
            </w:r>
          </w:p>
        </w:tc>
      </w:tr>
      <w:tr w:rsidR="00AA2962" w:rsidRPr="007F6DD1" w:rsidTr="00ED33FF">
        <w:trPr>
          <w:trHeight w:val="292"/>
        </w:trPr>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11</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Физическая культура и спорт</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102,5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69,9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104,6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210,7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105,0</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105,0</w:t>
            </w:r>
          </w:p>
        </w:tc>
        <w:tc>
          <w:tcPr>
            <w:tcW w:w="464" w:type="pct"/>
          </w:tcPr>
          <w:p w:rsidR="00AA2962" w:rsidRDefault="00AA2962" w:rsidP="00ED33FF">
            <w:pPr>
              <w:widowControl w:val="0"/>
              <w:autoSpaceDE w:val="0"/>
              <w:autoSpaceDN w:val="0"/>
              <w:adjustRightInd w:val="0"/>
              <w:jc w:val="right"/>
              <w:rPr>
                <w:sz w:val="20"/>
                <w:szCs w:val="20"/>
              </w:rPr>
            </w:pPr>
          </w:p>
          <w:p w:rsidR="00AA2962" w:rsidRPr="00864222" w:rsidRDefault="00AA2962" w:rsidP="00ED33FF">
            <w:pPr>
              <w:widowControl w:val="0"/>
              <w:autoSpaceDE w:val="0"/>
              <w:autoSpaceDN w:val="0"/>
              <w:adjustRightInd w:val="0"/>
              <w:jc w:val="right"/>
              <w:rPr>
                <w:sz w:val="20"/>
                <w:szCs w:val="20"/>
              </w:rPr>
            </w:pPr>
            <w:r>
              <w:rPr>
                <w:sz w:val="20"/>
                <w:szCs w:val="20"/>
              </w:rPr>
              <w:t>100,0</w:t>
            </w:r>
          </w:p>
        </w:tc>
      </w:tr>
      <w:tr w:rsidR="00AA2962" w:rsidRPr="007F6DD1"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12</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Средства массовой информации</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1300,0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1250,0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1250,0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1400,0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1400,0</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1400,0</w:t>
            </w:r>
          </w:p>
        </w:tc>
        <w:tc>
          <w:tcPr>
            <w:tcW w:w="464" w:type="pct"/>
          </w:tcPr>
          <w:p w:rsidR="00AA2962" w:rsidRDefault="00AA2962" w:rsidP="00ED33FF">
            <w:pPr>
              <w:widowControl w:val="0"/>
              <w:autoSpaceDE w:val="0"/>
              <w:autoSpaceDN w:val="0"/>
              <w:adjustRightInd w:val="0"/>
              <w:jc w:val="right"/>
              <w:rPr>
                <w:sz w:val="20"/>
                <w:szCs w:val="20"/>
              </w:rPr>
            </w:pPr>
          </w:p>
          <w:p w:rsidR="00AA2962" w:rsidRPr="00864222" w:rsidRDefault="00AA2962" w:rsidP="00ED33FF">
            <w:pPr>
              <w:widowControl w:val="0"/>
              <w:autoSpaceDE w:val="0"/>
              <w:autoSpaceDN w:val="0"/>
              <w:adjustRightInd w:val="0"/>
              <w:jc w:val="right"/>
              <w:rPr>
                <w:sz w:val="20"/>
                <w:szCs w:val="20"/>
              </w:rPr>
            </w:pPr>
            <w:r>
              <w:rPr>
                <w:sz w:val="20"/>
                <w:szCs w:val="20"/>
              </w:rPr>
              <w:t>1400,0</w:t>
            </w:r>
          </w:p>
        </w:tc>
      </w:tr>
      <w:tr w:rsidR="00AA2962" w:rsidRPr="007F6DD1"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13</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Обслуживание государственного и муниципального долга</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96,7</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5</w:t>
            </w:r>
            <w:r>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1,1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0</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0</w:t>
            </w:r>
          </w:p>
        </w:tc>
        <w:tc>
          <w:tcPr>
            <w:tcW w:w="464" w:type="pct"/>
          </w:tcPr>
          <w:p w:rsidR="00AA2962" w:rsidRDefault="00AA2962" w:rsidP="00ED33FF">
            <w:pPr>
              <w:widowControl w:val="0"/>
              <w:autoSpaceDE w:val="0"/>
              <w:autoSpaceDN w:val="0"/>
              <w:adjustRightInd w:val="0"/>
              <w:jc w:val="right"/>
              <w:rPr>
                <w:sz w:val="20"/>
                <w:szCs w:val="20"/>
              </w:rPr>
            </w:pPr>
          </w:p>
          <w:p w:rsidR="00AA2962" w:rsidRDefault="00AA2962" w:rsidP="00ED33FF">
            <w:pPr>
              <w:widowControl w:val="0"/>
              <w:autoSpaceDE w:val="0"/>
              <w:autoSpaceDN w:val="0"/>
              <w:adjustRightInd w:val="0"/>
              <w:jc w:val="right"/>
              <w:rPr>
                <w:sz w:val="20"/>
                <w:szCs w:val="20"/>
              </w:rPr>
            </w:pPr>
          </w:p>
          <w:p w:rsidR="00AA2962" w:rsidRPr="00864222" w:rsidRDefault="00AA2962" w:rsidP="00ED33FF">
            <w:pPr>
              <w:widowControl w:val="0"/>
              <w:autoSpaceDE w:val="0"/>
              <w:autoSpaceDN w:val="0"/>
              <w:adjustRightInd w:val="0"/>
              <w:jc w:val="right"/>
              <w:rPr>
                <w:sz w:val="20"/>
                <w:szCs w:val="20"/>
              </w:rPr>
            </w:pPr>
            <w:r>
              <w:rPr>
                <w:sz w:val="20"/>
                <w:szCs w:val="20"/>
              </w:rPr>
              <w:t>0</w:t>
            </w:r>
          </w:p>
        </w:tc>
      </w:tr>
      <w:tr w:rsidR="00AA2962" w:rsidRPr="007F6DD1"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14</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Межбюджетные трансферты общего характера субъектов РФ и муниципальных образований</w:t>
            </w:r>
          </w:p>
        </w:tc>
        <w:tc>
          <w:tcPr>
            <w:tcW w:w="513" w:type="pct"/>
            <w:tcBorders>
              <w:top w:val="single" w:sz="4" w:space="0" w:color="000000"/>
              <w:left w:val="single" w:sz="4" w:space="0" w:color="000000"/>
              <w:bottom w:val="single" w:sz="4" w:space="0" w:color="000000"/>
              <w:right w:val="single" w:sz="4" w:space="0" w:color="000000"/>
            </w:tcBorders>
          </w:tcPr>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p>
          <w:p w:rsidR="00AA2962" w:rsidRPr="001D2D9A" w:rsidRDefault="00AA2962" w:rsidP="00ED33FF">
            <w:pPr>
              <w:pStyle w:val="af3"/>
              <w:jc w:val="center"/>
              <w:rPr>
                <w:rFonts w:ascii="Times New Roman" w:hAnsi="Times New Roman"/>
                <w:sz w:val="20"/>
                <w:szCs w:val="20"/>
              </w:rPr>
            </w:pPr>
            <w:r w:rsidRPr="001D2D9A">
              <w:rPr>
                <w:rFonts w:ascii="Times New Roman" w:hAnsi="Times New Roman"/>
                <w:sz w:val="20"/>
                <w:szCs w:val="20"/>
              </w:rPr>
              <w:t>4829,5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4805,9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1851,7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1758,9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2212,0</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12,0</w:t>
            </w:r>
          </w:p>
        </w:tc>
        <w:tc>
          <w:tcPr>
            <w:tcW w:w="464" w:type="pct"/>
          </w:tcPr>
          <w:p w:rsidR="00AA2962" w:rsidRDefault="00AA2962" w:rsidP="00ED33FF">
            <w:pPr>
              <w:widowControl w:val="0"/>
              <w:autoSpaceDE w:val="0"/>
              <w:autoSpaceDN w:val="0"/>
              <w:adjustRightInd w:val="0"/>
              <w:jc w:val="right"/>
              <w:rPr>
                <w:sz w:val="20"/>
                <w:szCs w:val="20"/>
              </w:rPr>
            </w:pPr>
          </w:p>
          <w:p w:rsidR="00AA2962" w:rsidRDefault="00AA2962" w:rsidP="00ED33FF">
            <w:pPr>
              <w:widowControl w:val="0"/>
              <w:autoSpaceDE w:val="0"/>
              <w:autoSpaceDN w:val="0"/>
              <w:adjustRightInd w:val="0"/>
              <w:jc w:val="right"/>
              <w:rPr>
                <w:sz w:val="20"/>
                <w:szCs w:val="20"/>
              </w:rPr>
            </w:pPr>
          </w:p>
          <w:p w:rsidR="00AA2962" w:rsidRDefault="00AA2962" w:rsidP="00ED33FF">
            <w:pPr>
              <w:widowControl w:val="0"/>
              <w:autoSpaceDE w:val="0"/>
              <w:autoSpaceDN w:val="0"/>
              <w:adjustRightInd w:val="0"/>
              <w:jc w:val="right"/>
              <w:rPr>
                <w:sz w:val="20"/>
                <w:szCs w:val="20"/>
              </w:rPr>
            </w:pPr>
          </w:p>
          <w:p w:rsidR="00AA2962" w:rsidRDefault="00AA2962" w:rsidP="00ED33FF">
            <w:pPr>
              <w:widowControl w:val="0"/>
              <w:autoSpaceDE w:val="0"/>
              <w:autoSpaceDN w:val="0"/>
              <w:adjustRightInd w:val="0"/>
              <w:jc w:val="right"/>
              <w:rPr>
                <w:sz w:val="20"/>
                <w:szCs w:val="20"/>
              </w:rPr>
            </w:pPr>
          </w:p>
          <w:p w:rsidR="00AA2962" w:rsidRPr="00864222" w:rsidRDefault="00AA2962" w:rsidP="00ED33FF">
            <w:pPr>
              <w:widowControl w:val="0"/>
              <w:autoSpaceDE w:val="0"/>
              <w:autoSpaceDN w:val="0"/>
              <w:adjustRightInd w:val="0"/>
              <w:jc w:val="right"/>
              <w:rPr>
                <w:sz w:val="20"/>
                <w:szCs w:val="20"/>
              </w:rPr>
            </w:pPr>
            <w:r>
              <w:rPr>
                <w:sz w:val="20"/>
                <w:szCs w:val="20"/>
              </w:rPr>
              <w:t>12,0</w:t>
            </w:r>
          </w:p>
        </w:tc>
      </w:tr>
      <w:tr w:rsidR="00AA2962" w:rsidRPr="007F6DD1"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99</w:t>
            </w: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Условн</w:t>
            </w:r>
            <w:proofErr w:type="gramStart"/>
            <w:r w:rsidRPr="007F6DD1">
              <w:rPr>
                <w:sz w:val="20"/>
                <w:szCs w:val="20"/>
              </w:rPr>
              <w:t>о-</w:t>
            </w:r>
            <w:proofErr w:type="gramEnd"/>
            <w:r w:rsidRPr="007F6DD1">
              <w:rPr>
                <w:sz w:val="20"/>
                <w:szCs w:val="20"/>
              </w:rPr>
              <w:t xml:space="preserve"> утвержденные расходы</w:t>
            </w:r>
          </w:p>
        </w:tc>
        <w:tc>
          <w:tcPr>
            <w:tcW w:w="513" w:type="pct"/>
            <w:tcBorders>
              <w:top w:val="single" w:sz="4" w:space="0" w:color="000000"/>
              <w:left w:val="single" w:sz="4" w:space="0" w:color="000000"/>
              <w:bottom w:val="single" w:sz="4" w:space="0" w:color="000000"/>
              <w:right w:val="single" w:sz="4" w:space="0" w:color="000000"/>
            </w:tcBorders>
          </w:tcPr>
          <w:p w:rsidR="00AA2962" w:rsidRPr="0063774D" w:rsidRDefault="00AA2962" w:rsidP="00ED33FF">
            <w:pPr>
              <w:widowControl w:val="0"/>
              <w:autoSpaceDE w:val="0"/>
              <w:autoSpaceDN w:val="0"/>
              <w:adjustRightInd w:val="0"/>
              <w:jc w:val="right"/>
              <w:rPr>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0</w:t>
            </w:r>
          </w:p>
        </w:tc>
        <w:tc>
          <w:tcPr>
            <w:tcW w:w="464" w:type="pct"/>
            <w:vAlign w:val="bottom"/>
          </w:tcPr>
          <w:p w:rsidR="00AA2962" w:rsidRPr="003312DD" w:rsidRDefault="00AA2962" w:rsidP="00ED33FF">
            <w:pPr>
              <w:widowControl w:val="0"/>
              <w:autoSpaceDE w:val="0"/>
              <w:autoSpaceDN w:val="0"/>
              <w:adjustRightInd w:val="0"/>
              <w:jc w:val="right"/>
              <w:rPr>
                <w:sz w:val="20"/>
                <w:szCs w:val="20"/>
              </w:rPr>
            </w:pPr>
            <w:r w:rsidRPr="003312DD">
              <w:rPr>
                <w:sz w:val="20"/>
                <w:szCs w:val="20"/>
              </w:rPr>
              <w:t>2300,0</w:t>
            </w:r>
          </w:p>
        </w:tc>
        <w:tc>
          <w:tcPr>
            <w:tcW w:w="464" w:type="pct"/>
          </w:tcPr>
          <w:p w:rsidR="00AA2962" w:rsidRPr="003312DD" w:rsidRDefault="00AA2962" w:rsidP="00ED33FF">
            <w:pPr>
              <w:widowControl w:val="0"/>
              <w:autoSpaceDE w:val="0"/>
              <w:autoSpaceDN w:val="0"/>
              <w:adjustRightInd w:val="0"/>
              <w:jc w:val="right"/>
              <w:rPr>
                <w:sz w:val="20"/>
                <w:szCs w:val="20"/>
              </w:rPr>
            </w:pPr>
          </w:p>
          <w:p w:rsidR="00AA2962" w:rsidRPr="003312DD" w:rsidRDefault="00AA2962" w:rsidP="00ED33FF">
            <w:pPr>
              <w:widowControl w:val="0"/>
              <w:autoSpaceDE w:val="0"/>
              <w:autoSpaceDN w:val="0"/>
              <w:adjustRightInd w:val="0"/>
              <w:jc w:val="right"/>
              <w:rPr>
                <w:sz w:val="20"/>
                <w:szCs w:val="20"/>
              </w:rPr>
            </w:pPr>
            <w:r w:rsidRPr="003312DD">
              <w:rPr>
                <w:sz w:val="20"/>
                <w:szCs w:val="20"/>
              </w:rPr>
              <w:t>4700,0</w:t>
            </w:r>
          </w:p>
        </w:tc>
      </w:tr>
      <w:tr w:rsidR="00AA2962" w:rsidTr="00ED33FF">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p>
        </w:tc>
        <w:tc>
          <w:tcPr>
            <w:tcW w:w="1240" w:type="pct"/>
            <w:tcBorders>
              <w:top w:val="single" w:sz="4" w:space="0" w:color="000000"/>
              <w:left w:val="single" w:sz="4" w:space="0" w:color="000000"/>
              <w:bottom w:val="single" w:sz="4" w:space="0" w:color="000000"/>
              <w:right w:val="single" w:sz="4" w:space="0" w:color="000000"/>
            </w:tcBorders>
            <w:shd w:val="clear" w:color="auto" w:fill="auto"/>
          </w:tcPr>
          <w:p w:rsidR="00AA2962" w:rsidRPr="007F6DD1" w:rsidRDefault="00AA2962" w:rsidP="00ED33FF">
            <w:pPr>
              <w:widowControl w:val="0"/>
              <w:autoSpaceDE w:val="0"/>
              <w:autoSpaceDN w:val="0"/>
              <w:adjustRightInd w:val="0"/>
              <w:rPr>
                <w:sz w:val="20"/>
                <w:szCs w:val="20"/>
              </w:rPr>
            </w:pPr>
            <w:r w:rsidRPr="007F6DD1">
              <w:rPr>
                <w:sz w:val="20"/>
                <w:szCs w:val="20"/>
              </w:rPr>
              <w:t>Итого расходов</w:t>
            </w:r>
          </w:p>
        </w:tc>
        <w:tc>
          <w:tcPr>
            <w:tcW w:w="513" w:type="pct"/>
            <w:tcBorders>
              <w:top w:val="single" w:sz="4" w:space="0" w:color="000000"/>
              <w:left w:val="single" w:sz="4" w:space="0" w:color="000000"/>
              <w:bottom w:val="single" w:sz="4" w:space="0" w:color="000000"/>
              <w:right w:val="single" w:sz="4" w:space="0" w:color="000000"/>
            </w:tcBorders>
          </w:tcPr>
          <w:p w:rsidR="00AA2962" w:rsidRPr="0063774D" w:rsidRDefault="00AA2962" w:rsidP="00ED33FF">
            <w:pPr>
              <w:widowControl w:val="0"/>
              <w:autoSpaceDE w:val="0"/>
              <w:autoSpaceDN w:val="0"/>
              <w:adjustRightInd w:val="0"/>
              <w:jc w:val="right"/>
              <w:rPr>
                <w:sz w:val="20"/>
                <w:szCs w:val="20"/>
              </w:rPr>
            </w:pPr>
            <w:r w:rsidRPr="0063774D">
              <w:rPr>
                <w:sz w:val="20"/>
                <w:szCs w:val="20"/>
              </w:rPr>
              <w:t>240289,4</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257103,2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sidRPr="00864222">
              <w:rPr>
                <w:sz w:val="20"/>
                <w:szCs w:val="20"/>
              </w:rPr>
              <w:t>28</w:t>
            </w:r>
            <w:r>
              <w:rPr>
                <w:sz w:val="20"/>
                <w:szCs w:val="20"/>
              </w:rPr>
              <w:t>7121,3</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277150,7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AA2962" w:rsidRPr="00864222" w:rsidRDefault="00AA2962" w:rsidP="00ED33FF">
            <w:pPr>
              <w:widowControl w:val="0"/>
              <w:autoSpaceDE w:val="0"/>
              <w:autoSpaceDN w:val="0"/>
              <w:adjustRightInd w:val="0"/>
              <w:jc w:val="right"/>
              <w:rPr>
                <w:sz w:val="20"/>
                <w:szCs w:val="20"/>
              </w:rPr>
            </w:pPr>
            <w:r>
              <w:rPr>
                <w:sz w:val="20"/>
                <w:szCs w:val="20"/>
              </w:rPr>
              <w:t>298947,0</w:t>
            </w:r>
          </w:p>
        </w:tc>
        <w:tc>
          <w:tcPr>
            <w:tcW w:w="464" w:type="pct"/>
            <w:vAlign w:val="bottom"/>
          </w:tcPr>
          <w:p w:rsidR="00AA2962" w:rsidRPr="00864222" w:rsidRDefault="00AA2962" w:rsidP="00ED33FF">
            <w:pPr>
              <w:widowControl w:val="0"/>
              <w:autoSpaceDE w:val="0"/>
              <w:autoSpaceDN w:val="0"/>
              <w:adjustRightInd w:val="0"/>
              <w:jc w:val="right"/>
              <w:rPr>
                <w:sz w:val="20"/>
                <w:szCs w:val="20"/>
              </w:rPr>
            </w:pPr>
            <w:r>
              <w:rPr>
                <w:sz w:val="20"/>
                <w:szCs w:val="20"/>
              </w:rPr>
              <w:t>234048,3</w:t>
            </w:r>
          </w:p>
        </w:tc>
        <w:tc>
          <w:tcPr>
            <w:tcW w:w="464" w:type="pct"/>
          </w:tcPr>
          <w:p w:rsidR="00AA2962" w:rsidRPr="00864222" w:rsidRDefault="00AA2962" w:rsidP="00ED33FF">
            <w:pPr>
              <w:widowControl w:val="0"/>
              <w:autoSpaceDE w:val="0"/>
              <w:autoSpaceDN w:val="0"/>
              <w:adjustRightInd w:val="0"/>
              <w:jc w:val="right"/>
              <w:rPr>
                <w:sz w:val="20"/>
                <w:szCs w:val="20"/>
              </w:rPr>
            </w:pPr>
            <w:r>
              <w:rPr>
                <w:sz w:val="20"/>
                <w:szCs w:val="20"/>
              </w:rPr>
              <w:t>229238,4</w:t>
            </w:r>
          </w:p>
        </w:tc>
      </w:tr>
    </w:tbl>
    <w:p w:rsidR="00AA2962" w:rsidRDefault="00AA2962" w:rsidP="00AA2962"/>
    <w:p w:rsidR="00AA2962" w:rsidRDefault="00AA2962" w:rsidP="002F7252"/>
    <w:p w:rsidR="005E7C4D" w:rsidRDefault="005E7C4D"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5E7C4D" w:rsidRDefault="005E7C4D" w:rsidP="002F7252"/>
    <w:p w:rsidR="005E7C4D" w:rsidRPr="005E7C4D" w:rsidRDefault="005E7C4D" w:rsidP="005E7C4D">
      <w:pPr>
        <w:jc w:val="center"/>
        <w:rPr>
          <w:b/>
        </w:rPr>
      </w:pPr>
      <w:r w:rsidRPr="005E7C4D">
        <w:rPr>
          <w:b/>
        </w:rPr>
        <w:lastRenderedPageBreak/>
        <w:t xml:space="preserve">АДМИНИСТРАЦИЯ  </w:t>
      </w:r>
    </w:p>
    <w:p w:rsidR="005E7C4D" w:rsidRPr="005E7C4D" w:rsidRDefault="005E7C4D" w:rsidP="005E7C4D">
      <w:pPr>
        <w:jc w:val="center"/>
        <w:rPr>
          <w:b/>
        </w:rPr>
      </w:pPr>
      <w:r w:rsidRPr="005E7C4D">
        <w:rPr>
          <w:b/>
        </w:rPr>
        <w:t>ИНСАРСКОГО  МУНИЦИПАЛЬНОГО РАЙОНА</w:t>
      </w:r>
    </w:p>
    <w:p w:rsidR="005E7C4D" w:rsidRPr="005E7C4D" w:rsidRDefault="005E7C4D" w:rsidP="005E7C4D">
      <w:pPr>
        <w:jc w:val="center"/>
        <w:rPr>
          <w:b/>
        </w:rPr>
      </w:pPr>
      <w:r w:rsidRPr="005E7C4D">
        <w:rPr>
          <w:b/>
        </w:rPr>
        <w:t>РЕСПУБЛИКИ МОРДОВИЯ</w:t>
      </w:r>
    </w:p>
    <w:p w:rsidR="005E7C4D" w:rsidRPr="005E7C4D" w:rsidRDefault="005E7C4D" w:rsidP="005E7C4D">
      <w:pPr>
        <w:jc w:val="center"/>
      </w:pPr>
    </w:p>
    <w:p w:rsidR="005E7C4D" w:rsidRPr="005E7C4D" w:rsidRDefault="005E7C4D" w:rsidP="005E7C4D">
      <w:pPr>
        <w:jc w:val="center"/>
        <w:rPr>
          <w:b/>
        </w:rPr>
      </w:pPr>
      <w:proofErr w:type="gramStart"/>
      <w:r w:rsidRPr="005E7C4D">
        <w:rPr>
          <w:b/>
        </w:rPr>
        <w:t>П</w:t>
      </w:r>
      <w:proofErr w:type="gramEnd"/>
      <w:r w:rsidRPr="005E7C4D">
        <w:rPr>
          <w:b/>
        </w:rPr>
        <w:t xml:space="preserve"> О С Т А Н О В Л Е Н И Е</w:t>
      </w:r>
    </w:p>
    <w:p w:rsidR="005E7C4D" w:rsidRPr="005E7C4D" w:rsidRDefault="005E7C4D" w:rsidP="005E7C4D">
      <w:pPr>
        <w:jc w:val="center"/>
        <w:rPr>
          <w:b/>
        </w:rPr>
      </w:pPr>
    </w:p>
    <w:p w:rsidR="005E7C4D" w:rsidRPr="005E7C4D" w:rsidRDefault="005E7C4D" w:rsidP="005E7C4D">
      <w:pPr>
        <w:jc w:val="center"/>
      </w:pPr>
      <w:r w:rsidRPr="005E7C4D">
        <w:t>г. Инсар</w:t>
      </w:r>
    </w:p>
    <w:p w:rsidR="005E7C4D" w:rsidRPr="005E7C4D" w:rsidRDefault="005E7C4D" w:rsidP="005E7C4D"/>
    <w:p w:rsidR="005E7C4D" w:rsidRPr="005E7C4D" w:rsidRDefault="005E7C4D" w:rsidP="005E7C4D"/>
    <w:p w:rsidR="005E7C4D" w:rsidRPr="005E7C4D" w:rsidRDefault="005E7C4D" w:rsidP="005E7C4D">
      <w:r w:rsidRPr="005E7C4D">
        <w:t xml:space="preserve">от  10 февраля 2023 г.                                                                                              </w:t>
      </w:r>
      <w:r>
        <w:t xml:space="preserve">                       </w:t>
      </w:r>
      <w:r w:rsidRPr="005E7C4D">
        <w:t xml:space="preserve"> № 42</w:t>
      </w:r>
    </w:p>
    <w:p w:rsidR="005E7C4D" w:rsidRPr="005E7C4D" w:rsidRDefault="005E7C4D" w:rsidP="005E7C4D"/>
    <w:p w:rsidR="005E7C4D" w:rsidRPr="005E7C4D" w:rsidRDefault="005E7C4D" w:rsidP="005E7C4D">
      <w:pPr>
        <w:rPr>
          <w:bCs/>
        </w:rPr>
      </w:pPr>
      <w:r w:rsidRPr="005E7C4D">
        <w:rPr>
          <w:bCs/>
        </w:rPr>
        <w:t>О внесении изменений в постановление</w:t>
      </w:r>
    </w:p>
    <w:p w:rsidR="005E7C4D" w:rsidRPr="005E7C4D" w:rsidRDefault="005E7C4D" w:rsidP="005E7C4D">
      <w:pPr>
        <w:rPr>
          <w:bCs/>
        </w:rPr>
      </w:pPr>
      <w:r w:rsidRPr="005E7C4D">
        <w:rPr>
          <w:bCs/>
        </w:rPr>
        <w:t xml:space="preserve">администрации </w:t>
      </w:r>
      <w:proofErr w:type="spellStart"/>
      <w:r w:rsidRPr="005E7C4D">
        <w:rPr>
          <w:bCs/>
        </w:rPr>
        <w:t>Инсарского</w:t>
      </w:r>
      <w:proofErr w:type="spellEnd"/>
      <w:r w:rsidRPr="005E7C4D">
        <w:rPr>
          <w:bCs/>
        </w:rPr>
        <w:t xml:space="preserve"> </w:t>
      </w:r>
    </w:p>
    <w:p w:rsidR="005E7C4D" w:rsidRPr="005E7C4D" w:rsidRDefault="005E7C4D" w:rsidP="005E7C4D">
      <w:pPr>
        <w:rPr>
          <w:bCs/>
        </w:rPr>
      </w:pPr>
      <w:r w:rsidRPr="005E7C4D">
        <w:rPr>
          <w:bCs/>
        </w:rPr>
        <w:t>муниципального  района</w:t>
      </w:r>
    </w:p>
    <w:p w:rsidR="005E7C4D" w:rsidRPr="005E7C4D" w:rsidRDefault="005E7C4D" w:rsidP="005E7C4D">
      <w:r w:rsidRPr="005E7C4D">
        <w:rPr>
          <w:bCs/>
        </w:rPr>
        <w:t>от 13.12.2022 г. №486</w:t>
      </w:r>
    </w:p>
    <w:p w:rsidR="005E7C4D" w:rsidRPr="005E7C4D" w:rsidRDefault="005E7C4D" w:rsidP="005E7C4D"/>
    <w:p w:rsidR="005E7C4D" w:rsidRPr="005E7C4D" w:rsidRDefault="005E7C4D" w:rsidP="005E7C4D">
      <w:pPr>
        <w:jc w:val="both"/>
      </w:pPr>
    </w:p>
    <w:p w:rsidR="005E7C4D" w:rsidRPr="005E7C4D" w:rsidRDefault="005E7C4D" w:rsidP="005E7C4D">
      <w:pPr>
        <w:jc w:val="both"/>
      </w:pPr>
      <w:r w:rsidRPr="005E7C4D">
        <w:t xml:space="preserve">В целях приведения постановления в соответствие с действующим законодательством, на основании Устава </w:t>
      </w:r>
      <w:proofErr w:type="spellStart"/>
      <w:r w:rsidRPr="005E7C4D">
        <w:t>Инсарского</w:t>
      </w:r>
      <w:proofErr w:type="spellEnd"/>
      <w:r w:rsidRPr="005E7C4D">
        <w:t xml:space="preserve"> муниципального района, Администрация </w:t>
      </w:r>
      <w:proofErr w:type="spellStart"/>
      <w:r w:rsidRPr="005E7C4D">
        <w:t>Инсарского</w:t>
      </w:r>
      <w:proofErr w:type="spellEnd"/>
      <w:r w:rsidRPr="005E7C4D">
        <w:t xml:space="preserve"> муниципального района</w:t>
      </w:r>
    </w:p>
    <w:p w:rsidR="005E7C4D" w:rsidRPr="005E7C4D" w:rsidRDefault="005E7C4D" w:rsidP="005E7C4D">
      <w:pPr>
        <w:jc w:val="center"/>
        <w:rPr>
          <w:b/>
        </w:rPr>
      </w:pPr>
      <w:r w:rsidRPr="005E7C4D">
        <w:t>ПОСТАНОВЛЯЕТ:</w:t>
      </w:r>
    </w:p>
    <w:p w:rsidR="005E7C4D" w:rsidRPr="005E7C4D" w:rsidRDefault="005E7C4D" w:rsidP="005E7C4D">
      <w:pPr>
        <w:jc w:val="both"/>
      </w:pPr>
      <w:r w:rsidRPr="005E7C4D">
        <w:tab/>
        <w:t xml:space="preserve">1. Внести в постановление администрации </w:t>
      </w:r>
      <w:proofErr w:type="spellStart"/>
      <w:r w:rsidRPr="005E7C4D">
        <w:t>Инсарского</w:t>
      </w:r>
      <w:proofErr w:type="spellEnd"/>
      <w:r w:rsidRPr="005E7C4D">
        <w:t xml:space="preserve"> муниципального района от 13.12.2022 г. №486 «Об утверждении Положения о порядке рассмотрения обращений граждан, поступивших в администрацию </w:t>
      </w:r>
      <w:proofErr w:type="spellStart"/>
      <w:r w:rsidRPr="005E7C4D">
        <w:t>Инсарского</w:t>
      </w:r>
      <w:proofErr w:type="spellEnd"/>
      <w:r w:rsidRPr="005E7C4D">
        <w:t xml:space="preserve"> муниципального района» следующие изменения:</w:t>
      </w:r>
    </w:p>
    <w:p w:rsidR="005E7C4D" w:rsidRPr="005E7C4D" w:rsidRDefault="005E7C4D" w:rsidP="005E7C4D">
      <w:pPr>
        <w:jc w:val="both"/>
      </w:pPr>
      <w:r w:rsidRPr="005E7C4D">
        <w:rPr>
          <w:color w:val="000000"/>
        </w:rPr>
        <w:t xml:space="preserve">         1)  В абзаце 2 пункта 1.6. раздела 1. «Общие положения» слова «</w:t>
      </w:r>
      <w:proofErr w:type="spellStart"/>
      <w:r w:rsidRPr="005E7C4D">
        <w:rPr>
          <w:color w:val="000000"/>
          <w:lang w:val="en-US"/>
        </w:rPr>
        <w:t>insar</w:t>
      </w:r>
      <w:proofErr w:type="spellEnd"/>
      <w:r w:rsidRPr="005E7C4D">
        <w:rPr>
          <w:color w:val="000000"/>
        </w:rPr>
        <w:t>-</w:t>
      </w:r>
      <w:proofErr w:type="spellStart"/>
      <w:r w:rsidRPr="005E7C4D">
        <w:rPr>
          <w:color w:val="000000"/>
          <w:lang w:val="en-US"/>
        </w:rPr>
        <w:t>rm</w:t>
      </w:r>
      <w:proofErr w:type="spellEnd"/>
      <w:r w:rsidRPr="005E7C4D">
        <w:rPr>
          <w:color w:val="000000"/>
        </w:rPr>
        <w:t>.</w:t>
      </w:r>
      <w:proofErr w:type="spellStart"/>
      <w:r w:rsidRPr="005E7C4D">
        <w:rPr>
          <w:color w:val="000000"/>
          <w:lang w:val="en-US"/>
        </w:rPr>
        <w:t>ru</w:t>
      </w:r>
      <w:proofErr w:type="spellEnd"/>
      <w:r w:rsidRPr="005E7C4D">
        <w:rPr>
          <w:color w:val="000000"/>
        </w:rPr>
        <w:t>» заменить словами «</w:t>
      </w:r>
      <w:hyperlink r:id="rId10" w:history="1">
        <w:r w:rsidRPr="005E7C4D">
          <w:rPr>
            <w:rStyle w:val="af4"/>
            <w:color w:val="auto"/>
            <w:lang w:val="en-US"/>
          </w:rPr>
          <w:t>https</w:t>
        </w:r>
        <w:r w:rsidRPr="005E7C4D">
          <w:rPr>
            <w:rStyle w:val="af4"/>
            <w:color w:val="auto"/>
          </w:rPr>
          <w:t>://</w:t>
        </w:r>
        <w:r w:rsidRPr="005E7C4D">
          <w:rPr>
            <w:rStyle w:val="af4"/>
            <w:color w:val="auto"/>
            <w:lang w:val="en-US"/>
          </w:rPr>
          <w:t>www</w:t>
        </w:r>
        <w:r w:rsidRPr="005E7C4D">
          <w:rPr>
            <w:rStyle w:val="af4"/>
            <w:color w:val="auto"/>
          </w:rPr>
          <w:t>.</w:t>
        </w:r>
        <w:proofErr w:type="spellStart"/>
        <w:r w:rsidRPr="005E7C4D">
          <w:rPr>
            <w:rStyle w:val="af4"/>
            <w:color w:val="auto"/>
            <w:lang w:val="en-US"/>
          </w:rPr>
          <w:t>insar</w:t>
        </w:r>
        <w:proofErr w:type="spellEnd"/>
        <w:r w:rsidRPr="005E7C4D">
          <w:rPr>
            <w:rStyle w:val="af4"/>
            <w:color w:val="auto"/>
          </w:rPr>
          <w:t>-</w:t>
        </w:r>
        <w:proofErr w:type="spellStart"/>
        <w:r w:rsidRPr="005E7C4D">
          <w:rPr>
            <w:rStyle w:val="af4"/>
            <w:color w:val="auto"/>
            <w:lang w:val="en-US"/>
          </w:rPr>
          <w:t>rm</w:t>
        </w:r>
        <w:proofErr w:type="spellEnd"/>
        <w:r w:rsidRPr="005E7C4D">
          <w:rPr>
            <w:rStyle w:val="af4"/>
            <w:color w:val="auto"/>
          </w:rPr>
          <w:t>.</w:t>
        </w:r>
        <w:proofErr w:type="spellStart"/>
        <w:r w:rsidRPr="005E7C4D">
          <w:rPr>
            <w:rStyle w:val="af4"/>
            <w:color w:val="auto"/>
            <w:lang w:val="en-US"/>
          </w:rPr>
          <w:t>gosuslugi</w:t>
        </w:r>
        <w:proofErr w:type="spellEnd"/>
        <w:r w:rsidRPr="005E7C4D">
          <w:rPr>
            <w:rStyle w:val="af4"/>
            <w:color w:val="auto"/>
          </w:rPr>
          <w:t>.</w:t>
        </w:r>
        <w:proofErr w:type="spellStart"/>
        <w:r w:rsidRPr="005E7C4D">
          <w:rPr>
            <w:rStyle w:val="af4"/>
            <w:color w:val="auto"/>
            <w:lang w:val="en-US"/>
          </w:rPr>
          <w:t>ru</w:t>
        </w:r>
        <w:proofErr w:type="spellEnd"/>
        <w:r w:rsidRPr="005E7C4D">
          <w:rPr>
            <w:rStyle w:val="af4"/>
            <w:color w:val="auto"/>
          </w:rPr>
          <w:t>/</w:t>
        </w:r>
      </w:hyperlink>
      <w:r w:rsidRPr="005E7C4D">
        <w:t>».</w:t>
      </w:r>
    </w:p>
    <w:p w:rsidR="005E7C4D" w:rsidRPr="005E7C4D" w:rsidRDefault="005E7C4D" w:rsidP="005E7C4D">
      <w:pPr>
        <w:jc w:val="both"/>
        <w:rPr>
          <w:color w:val="000000"/>
        </w:rPr>
      </w:pPr>
      <w:r w:rsidRPr="005E7C4D">
        <w:rPr>
          <w:color w:val="000000"/>
        </w:rPr>
        <w:t xml:space="preserve">         2. </w:t>
      </w:r>
      <w:proofErr w:type="gramStart"/>
      <w:r w:rsidRPr="005E7C4D">
        <w:rPr>
          <w:color w:val="000000"/>
        </w:rPr>
        <w:t>Контроль за</w:t>
      </w:r>
      <w:proofErr w:type="gramEnd"/>
      <w:r w:rsidRPr="005E7C4D">
        <w:rPr>
          <w:color w:val="000000"/>
        </w:rPr>
        <w:t xml:space="preserve"> исполнением настоящего постановления возложить на </w:t>
      </w:r>
      <w:proofErr w:type="spellStart"/>
      <w:r w:rsidRPr="005E7C4D">
        <w:rPr>
          <w:color w:val="000000"/>
        </w:rPr>
        <w:t>Акишина</w:t>
      </w:r>
      <w:proofErr w:type="spellEnd"/>
      <w:r w:rsidRPr="005E7C4D">
        <w:rPr>
          <w:color w:val="000000"/>
        </w:rPr>
        <w:t xml:space="preserve"> С.В. – заместителя главы – Руководителя аппарата администрации </w:t>
      </w:r>
      <w:proofErr w:type="spellStart"/>
      <w:r w:rsidRPr="005E7C4D">
        <w:rPr>
          <w:color w:val="000000"/>
        </w:rPr>
        <w:t>Инсарского</w:t>
      </w:r>
      <w:proofErr w:type="spellEnd"/>
      <w:r w:rsidRPr="005E7C4D">
        <w:rPr>
          <w:color w:val="000000"/>
        </w:rPr>
        <w:t xml:space="preserve"> муниципального района. </w:t>
      </w:r>
    </w:p>
    <w:p w:rsidR="005E7C4D" w:rsidRPr="005E7C4D" w:rsidRDefault="005E7C4D" w:rsidP="005E7C4D">
      <w:pPr>
        <w:jc w:val="both"/>
        <w:rPr>
          <w:color w:val="000000"/>
        </w:rPr>
      </w:pPr>
      <w:r w:rsidRPr="005E7C4D">
        <w:rPr>
          <w:color w:val="000000"/>
        </w:rPr>
        <w:t>3. Настоящее  постановление   вступает в силу после официального опубликования и распространяет свое действие на правоотношения, возникшие с 1 января 2023 года.</w:t>
      </w:r>
    </w:p>
    <w:p w:rsidR="005E7C4D" w:rsidRPr="005E7C4D" w:rsidRDefault="005E7C4D" w:rsidP="005E7C4D">
      <w:pPr>
        <w:jc w:val="both"/>
      </w:pPr>
    </w:p>
    <w:p w:rsidR="005E7C4D" w:rsidRPr="005E7C4D" w:rsidRDefault="005E7C4D" w:rsidP="005E7C4D"/>
    <w:p w:rsidR="005E7C4D" w:rsidRPr="005E7C4D" w:rsidRDefault="005E7C4D" w:rsidP="005E7C4D"/>
    <w:tbl>
      <w:tblPr>
        <w:tblW w:w="10440" w:type="dxa"/>
        <w:tblInd w:w="-612" w:type="dxa"/>
        <w:tblLook w:val="01E0"/>
      </w:tblPr>
      <w:tblGrid>
        <w:gridCol w:w="4831"/>
        <w:gridCol w:w="1985"/>
        <w:gridCol w:w="3624"/>
      </w:tblGrid>
      <w:tr w:rsidR="005E7C4D" w:rsidRPr="005E7C4D" w:rsidTr="00ED33FF">
        <w:tc>
          <w:tcPr>
            <w:tcW w:w="4831" w:type="dxa"/>
          </w:tcPr>
          <w:p w:rsidR="005E7C4D" w:rsidRPr="005E7C4D" w:rsidRDefault="005E7C4D" w:rsidP="00ED33FF">
            <w:pPr>
              <w:tabs>
                <w:tab w:val="left" w:pos="900"/>
              </w:tabs>
              <w:ind w:left="612"/>
            </w:pPr>
            <w:r w:rsidRPr="005E7C4D">
              <w:t xml:space="preserve">Первый заместитель главы </w:t>
            </w:r>
            <w:proofErr w:type="spellStart"/>
            <w:r w:rsidRPr="005E7C4D">
              <w:t>Инсарского</w:t>
            </w:r>
            <w:proofErr w:type="spellEnd"/>
            <w:r w:rsidRPr="005E7C4D">
              <w:t xml:space="preserve">      муниципального района</w:t>
            </w:r>
          </w:p>
        </w:tc>
        <w:tc>
          <w:tcPr>
            <w:tcW w:w="1985" w:type="dxa"/>
          </w:tcPr>
          <w:p w:rsidR="005E7C4D" w:rsidRPr="005E7C4D" w:rsidRDefault="005E7C4D" w:rsidP="00ED33FF">
            <w:pPr>
              <w:rPr>
                <w:color w:val="000000"/>
              </w:rPr>
            </w:pPr>
          </w:p>
        </w:tc>
        <w:tc>
          <w:tcPr>
            <w:tcW w:w="3624" w:type="dxa"/>
          </w:tcPr>
          <w:p w:rsidR="005E7C4D" w:rsidRPr="005E7C4D" w:rsidRDefault="005E7C4D" w:rsidP="00ED33FF">
            <w:r w:rsidRPr="005E7C4D">
              <w:t xml:space="preserve">    </w:t>
            </w:r>
          </w:p>
          <w:p w:rsidR="005E7C4D" w:rsidRPr="005E7C4D" w:rsidRDefault="005E7C4D" w:rsidP="00ED33FF">
            <w:r w:rsidRPr="005E7C4D">
              <w:t xml:space="preserve">            </w:t>
            </w:r>
          </w:p>
          <w:p w:rsidR="005E7C4D" w:rsidRPr="005E7C4D" w:rsidRDefault="005E7C4D" w:rsidP="00ED33FF">
            <w:r w:rsidRPr="005E7C4D">
              <w:t xml:space="preserve">           </w:t>
            </w:r>
            <w:r>
              <w:t xml:space="preserve">                </w:t>
            </w:r>
            <w:r w:rsidRPr="005E7C4D">
              <w:t xml:space="preserve"> А.Б. Пронин</w:t>
            </w:r>
          </w:p>
        </w:tc>
      </w:tr>
    </w:tbl>
    <w:p w:rsidR="005E7C4D" w:rsidRPr="005E7C4D" w:rsidRDefault="005E7C4D" w:rsidP="005E7C4D"/>
    <w:p w:rsidR="005E7C4D" w:rsidRPr="005E7C4D" w:rsidRDefault="005E7C4D" w:rsidP="005E7C4D"/>
    <w:p w:rsidR="005E7C4D" w:rsidRPr="005E7C4D" w:rsidRDefault="005E7C4D" w:rsidP="005E7C4D"/>
    <w:p w:rsidR="005E7C4D" w:rsidRDefault="005E7C4D"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Pr="00ED33FF" w:rsidRDefault="00ED33FF" w:rsidP="00ED33FF">
      <w:pPr>
        <w:jc w:val="center"/>
        <w:rPr>
          <w:b/>
        </w:rPr>
      </w:pPr>
      <w:r w:rsidRPr="00ED33FF">
        <w:rPr>
          <w:b/>
        </w:rPr>
        <w:lastRenderedPageBreak/>
        <w:t xml:space="preserve">АДМИНИСТРАЦИЯ  </w:t>
      </w:r>
    </w:p>
    <w:p w:rsidR="00ED33FF" w:rsidRPr="00ED33FF" w:rsidRDefault="00ED33FF" w:rsidP="00ED33FF">
      <w:pPr>
        <w:jc w:val="center"/>
        <w:rPr>
          <w:b/>
        </w:rPr>
      </w:pPr>
      <w:r w:rsidRPr="00ED33FF">
        <w:rPr>
          <w:b/>
        </w:rPr>
        <w:t>ИНСАРСКОГО  МУНИЦИПАЛЬН</w:t>
      </w:r>
      <w:r w:rsidRPr="00ED33FF">
        <w:rPr>
          <w:b/>
        </w:rPr>
        <w:t>О</w:t>
      </w:r>
      <w:r w:rsidRPr="00ED33FF">
        <w:rPr>
          <w:b/>
        </w:rPr>
        <w:t>ГО РАЙОНА</w:t>
      </w:r>
    </w:p>
    <w:p w:rsidR="00ED33FF" w:rsidRPr="00ED33FF" w:rsidRDefault="00ED33FF" w:rsidP="00ED33FF">
      <w:pPr>
        <w:jc w:val="center"/>
        <w:rPr>
          <w:b/>
        </w:rPr>
      </w:pPr>
      <w:r w:rsidRPr="00ED33FF">
        <w:rPr>
          <w:b/>
        </w:rPr>
        <w:t>РЕСПУБЛИКИ МОРДОВИЯ</w:t>
      </w:r>
    </w:p>
    <w:p w:rsidR="00ED33FF" w:rsidRPr="00ED33FF" w:rsidRDefault="00ED33FF" w:rsidP="00ED33FF">
      <w:pPr>
        <w:jc w:val="center"/>
        <w:rPr>
          <w:b/>
        </w:rPr>
      </w:pPr>
    </w:p>
    <w:p w:rsidR="00ED33FF" w:rsidRPr="00ED33FF" w:rsidRDefault="00ED33FF" w:rsidP="00ED33FF">
      <w:pPr>
        <w:jc w:val="center"/>
        <w:rPr>
          <w:b/>
        </w:rPr>
      </w:pPr>
      <w:proofErr w:type="gramStart"/>
      <w:r w:rsidRPr="00ED33FF">
        <w:rPr>
          <w:b/>
        </w:rPr>
        <w:t>П</w:t>
      </w:r>
      <w:proofErr w:type="gramEnd"/>
      <w:r w:rsidRPr="00ED33FF">
        <w:rPr>
          <w:b/>
        </w:rPr>
        <w:t xml:space="preserve"> О С Т А Н О В Л Е Н И Е</w:t>
      </w:r>
    </w:p>
    <w:p w:rsidR="00ED33FF" w:rsidRPr="00ED33FF" w:rsidRDefault="00ED33FF" w:rsidP="00ED33FF">
      <w:pPr>
        <w:jc w:val="center"/>
        <w:rPr>
          <w:b/>
        </w:rPr>
      </w:pPr>
    </w:p>
    <w:p w:rsidR="00ED33FF" w:rsidRPr="00ED33FF" w:rsidRDefault="00ED33FF" w:rsidP="00ED33FF">
      <w:pPr>
        <w:jc w:val="center"/>
      </w:pPr>
      <w:r w:rsidRPr="00ED33FF">
        <w:t>г. Инсар</w:t>
      </w:r>
    </w:p>
    <w:p w:rsidR="00ED33FF" w:rsidRPr="00ED33FF" w:rsidRDefault="00ED33FF" w:rsidP="00ED33FF">
      <w:pPr>
        <w:rPr>
          <w:b/>
        </w:rPr>
      </w:pPr>
    </w:p>
    <w:p w:rsidR="00ED33FF" w:rsidRPr="00ED33FF" w:rsidRDefault="00ED33FF" w:rsidP="00ED33FF">
      <w:pPr>
        <w:rPr>
          <w:b/>
        </w:rPr>
      </w:pPr>
      <w:r w:rsidRPr="00ED33FF">
        <w:rPr>
          <w:b/>
        </w:rPr>
        <w:t xml:space="preserve">от  10 февраля   2023г.                                                                                   </w:t>
      </w:r>
      <w:r>
        <w:rPr>
          <w:b/>
        </w:rPr>
        <w:t xml:space="preserve">                            </w:t>
      </w:r>
      <w:r w:rsidRPr="00ED33FF">
        <w:rPr>
          <w:b/>
        </w:rPr>
        <w:t xml:space="preserve"> №43</w:t>
      </w:r>
    </w:p>
    <w:p w:rsidR="00ED33FF" w:rsidRPr="00ED33FF" w:rsidRDefault="00ED33FF" w:rsidP="00ED33FF"/>
    <w:p w:rsidR="00ED33FF" w:rsidRPr="00ED33FF" w:rsidRDefault="00ED33FF" w:rsidP="00ED33FF">
      <w:pPr>
        <w:tabs>
          <w:tab w:val="left" w:pos="7410"/>
        </w:tabs>
      </w:pPr>
      <w:r w:rsidRPr="00ED33FF">
        <w:t xml:space="preserve">Об утверждении порядка согласования </w:t>
      </w:r>
    </w:p>
    <w:p w:rsidR="00ED33FF" w:rsidRPr="00ED33FF" w:rsidRDefault="00ED33FF" w:rsidP="00ED33FF">
      <w:pPr>
        <w:tabs>
          <w:tab w:val="left" w:pos="7410"/>
        </w:tabs>
      </w:pPr>
      <w:r w:rsidRPr="00ED33FF">
        <w:t xml:space="preserve">сделок, совершаемых </w:t>
      </w:r>
      <w:proofErr w:type="gramStart"/>
      <w:r w:rsidRPr="00ED33FF">
        <w:t>муниципальными</w:t>
      </w:r>
      <w:proofErr w:type="gramEnd"/>
      <w:r w:rsidRPr="00ED33FF">
        <w:t xml:space="preserve"> </w:t>
      </w:r>
    </w:p>
    <w:p w:rsidR="00ED33FF" w:rsidRPr="00ED33FF" w:rsidRDefault="00ED33FF" w:rsidP="00ED33FF">
      <w:pPr>
        <w:tabs>
          <w:tab w:val="left" w:pos="7410"/>
        </w:tabs>
      </w:pPr>
      <w:r w:rsidRPr="00ED33FF">
        <w:t xml:space="preserve">унитарными предприятиями </w:t>
      </w:r>
    </w:p>
    <w:p w:rsidR="00ED33FF" w:rsidRPr="00ED33FF" w:rsidRDefault="00ED33FF" w:rsidP="00ED33FF">
      <w:pPr>
        <w:outlineLvl w:val="0"/>
        <w:rPr>
          <w:bCs/>
          <w:color w:val="26282F"/>
        </w:rPr>
      </w:pPr>
      <w:proofErr w:type="spellStart"/>
      <w:r w:rsidRPr="00ED33FF">
        <w:rPr>
          <w:bCs/>
          <w:color w:val="26282F"/>
        </w:rPr>
        <w:t>Инсарского</w:t>
      </w:r>
      <w:proofErr w:type="spellEnd"/>
      <w:r w:rsidRPr="00ED33FF">
        <w:rPr>
          <w:bCs/>
          <w:color w:val="26282F"/>
        </w:rPr>
        <w:t xml:space="preserve"> муниципального района</w:t>
      </w:r>
    </w:p>
    <w:p w:rsidR="00ED33FF" w:rsidRPr="00ED33FF" w:rsidRDefault="00ED33FF" w:rsidP="00ED33FF">
      <w:pPr>
        <w:ind w:firstLine="567"/>
      </w:pPr>
    </w:p>
    <w:p w:rsidR="00ED33FF" w:rsidRPr="00ED33FF" w:rsidRDefault="00ED33FF" w:rsidP="00ED33FF">
      <w:pPr>
        <w:jc w:val="both"/>
      </w:pPr>
      <w:r w:rsidRPr="00ED33FF">
        <w:rPr>
          <w:b/>
        </w:rPr>
        <w:t xml:space="preserve">  </w:t>
      </w:r>
      <w:r w:rsidRPr="00ED33FF">
        <w:rPr>
          <w:b/>
        </w:rPr>
        <w:tab/>
      </w:r>
      <w:proofErr w:type="gramStart"/>
      <w:r w:rsidRPr="00ED33FF">
        <w:t xml:space="preserve">В соответствии с </w:t>
      </w:r>
      <w:hyperlink r:id="rId11" w:history="1">
        <w:r w:rsidRPr="00ED33FF">
          <w:rPr>
            <w:color w:val="000000"/>
          </w:rPr>
          <w:t>Гражданским кодексом</w:t>
        </w:r>
      </w:hyperlink>
      <w:r w:rsidRPr="00ED33FF">
        <w:t xml:space="preserve"> Российской Федерации, </w:t>
      </w:r>
      <w:hyperlink r:id="rId12" w:history="1">
        <w:r w:rsidRPr="00ED33FF">
          <w:rPr>
            <w:color w:val="000000"/>
          </w:rPr>
          <w:t>частью 4 статьи 51</w:t>
        </w:r>
      </w:hyperlink>
      <w:r w:rsidRPr="00ED33FF">
        <w:t xml:space="preserve"> Федерального закона от 6 октября 2003 года № 131-ФЗ «Об общих принципах организации местного самоуправления в Российской Федерации», </w:t>
      </w:r>
      <w:hyperlink r:id="rId13" w:history="1">
        <w:r w:rsidRPr="00ED33FF">
          <w:rPr>
            <w:color w:val="000000"/>
          </w:rPr>
          <w:t>подпунктом 15 пункта 1 статьи 20</w:t>
        </w:r>
      </w:hyperlink>
      <w:r w:rsidRPr="00ED33FF">
        <w:t xml:space="preserve">, </w:t>
      </w:r>
      <w:hyperlink r:id="rId14" w:history="1">
        <w:r w:rsidRPr="00ED33FF">
          <w:rPr>
            <w:color w:val="000000"/>
          </w:rPr>
          <w:t>статьей 23</w:t>
        </w:r>
      </w:hyperlink>
      <w:r w:rsidRPr="00ED33FF">
        <w:t xml:space="preserve"> Федерального закона от 14 ноября 2002 года № 161-ФЗ «О государственных и муниципальных унитарных предприятиях», Уставом </w:t>
      </w:r>
      <w:proofErr w:type="spellStart"/>
      <w:r w:rsidRPr="00ED33FF">
        <w:t>Инсарского</w:t>
      </w:r>
      <w:proofErr w:type="spellEnd"/>
      <w:r w:rsidRPr="00ED33FF">
        <w:t xml:space="preserve"> муниципального района Республики Мордовия, Администрация </w:t>
      </w:r>
      <w:proofErr w:type="spellStart"/>
      <w:r w:rsidRPr="00ED33FF">
        <w:t>Инсарского</w:t>
      </w:r>
      <w:proofErr w:type="spellEnd"/>
      <w:r w:rsidRPr="00ED33FF">
        <w:t xml:space="preserve"> муниципального района</w:t>
      </w:r>
      <w:proofErr w:type="gramEnd"/>
    </w:p>
    <w:p w:rsidR="00ED33FF" w:rsidRPr="00ED33FF" w:rsidRDefault="00ED33FF" w:rsidP="00ED33FF">
      <w:pPr>
        <w:jc w:val="center"/>
      </w:pPr>
      <w:r w:rsidRPr="00ED33FF">
        <w:t>ПОСТАНОВЛЯЕТ:</w:t>
      </w:r>
    </w:p>
    <w:p w:rsidR="00ED33FF" w:rsidRPr="00ED33FF" w:rsidRDefault="00ED33FF" w:rsidP="00ED33FF">
      <w:pPr>
        <w:tabs>
          <w:tab w:val="left" w:pos="7410"/>
        </w:tabs>
        <w:jc w:val="both"/>
      </w:pPr>
      <w:r w:rsidRPr="00ED33FF">
        <w:t xml:space="preserve">         1</w:t>
      </w:r>
      <w:r w:rsidRPr="00ED33FF">
        <w:rPr>
          <w:rStyle w:val="21"/>
          <w:color w:val="000000"/>
          <w:sz w:val="24"/>
          <w:szCs w:val="24"/>
        </w:rPr>
        <w:t>.</w:t>
      </w:r>
      <w:r w:rsidRPr="00ED33FF">
        <w:t xml:space="preserve"> Утвердить прилагаемый Порядок </w:t>
      </w:r>
      <w:r w:rsidRPr="00ED33FF">
        <w:rPr>
          <w:bCs/>
          <w:color w:val="26282F"/>
        </w:rPr>
        <w:t xml:space="preserve">согласования </w:t>
      </w:r>
      <w:r w:rsidRPr="00ED33FF">
        <w:t xml:space="preserve">сделок, совершаемых муниципальными  унитарными предприятиями  </w:t>
      </w:r>
      <w:proofErr w:type="spellStart"/>
      <w:r w:rsidRPr="00ED33FF">
        <w:rPr>
          <w:bCs/>
          <w:color w:val="26282F"/>
        </w:rPr>
        <w:t>Инсарского</w:t>
      </w:r>
      <w:proofErr w:type="spellEnd"/>
      <w:r w:rsidRPr="00ED33FF">
        <w:rPr>
          <w:bCs/>
          <w:color w:val="26282F"/>
        </w:rPr>
        <w:t xml:space="preserve"> муниципального района</w:t>
      </w:r>
      <w:r w:rsidRPr="00ED33FF">
        <w:t xml:space="preserve">.    </w:t>
      </w:r>
    </w:p>
    <w:p w:rsidR="00ED33FF" w:rsidRPr="00ED33FF" w:rsidRDefault="00ED33FF" w:rsidP="00ED33FF">
      <w:pPr>
        <w:jc w:val="both"/>
      </w:pPr>
      <w:r>
        <w:t xml:space="preserve">         </w:t>
      </w:r>
      <w:r w:rsidRPr="00ED33FF">
        <w:t xml:space="preserve">2. </w:t>
      </w:r>
      <w:proofErr w:type="gramStart"/>
      <w:r w:rsidRPr="00ED33FF">
        <w:t>Контроль  за</w:t>
      </w:r>
      <w:proofErr w:type="gramEnd"/>
      <w:r w:rsidRPr="00ED33FF">
        <w:t xml:space="preserve">  исполнением  настоящего  постановления  оставляю за собой.</w:t>
      </w:r>
    </w:p>
    <w:p w:rsidR="00ED33FF" w:rsidRPr="00ED33FF" w:rsidRDefault="00ED33FF" w:rsidP="00ED33FF">
      <w:pPr>
        <w:jc w:val="both"/>
        <w:outlineLvl w:val="0"/>
        <w:rPr>
          <w:color w:val="FFFFFF"/>
        </w:rPr>
      </w:pPr>
      <w:r w:rsidRPr="00ED33FF">
        <w:rPr>
          <w:color w:val="FFFFFF"/>
        </w:rPr>
        <w:t xml:space="preserve">                                         А.Б. Пронин</w:t>
      </w:r>
    </w:p>
    <w:p w:rsidR="00ED33FF" w:rsidRPr="00ED33FF" w:rsidRDefault="00ED33FF" w:rsidP="00ED33FF"/>
    <w:p w:rsidR="00ED33FF" w:rsidRPr="00ED33FF" w:rsidRDefault="00ED33FF" w:rsidP="00ED33FF"/>
    <w:p w:rsidR="00ED33FF" w:rsidRPr="00ED33FF" w:rsidRDefault="00ED33FF" w:rsidP="00ED33FF">
      <w:r w:rsidRPr="00ED33FF">
        <w:t xml:space="preserve">Первый заместитель главы </w:t>
      </w:r>
    </w:p>
    <w:p w:rsidR="00ED33FF" w:rsidRPr="00ED33FF" w:rsidRDefault="00ED33FF" w:rsidP="00ED33FF">
      <w:proofErr w:type="spellStart"/>
      <w:r w:rsidRPr="00ED33FF">
        <w:t>Инсарского</w:t>
      </w:r>
      <w:proofErr w:type="spellEnd"/>
      <w:r w:rsidRPr="00ED33FF">
        <w:t xml:space="preserve"> муниципального </w:t>
      </w:r>
    </w:p>
    <w:p w:rsidR="00ED33FF" w:rsidRPr="00ED33FF" w:rsidRDefault="00ED33FF" w:rsidP="00ED33FF">
      <w:r w:rsidRPr="00ED33FF">
        <w:t xml:space="preserve">района                                                                                                              </w:t>
      </w:r>
      <w:r>
        <w:t xml:space="preserve">                     </w:t>
      </w:r>
      <w:r w:rsidRPr="00ED33FF">
        <w:t xml:space="preserve"> А.Б. Пронин                                                 </w:t>
      </w:r>
    </w:p>
    <w:p w:rsidR="00ED33FF" w:rsidRPr="00ED33FF" w:rsidRDefault="00ED33FF" w:rsidP="00ED33FF">
      <w:pPr>
        <w:rPr>
          <w:color w:val="FFFFFF"/>
        </w:rPr>
      </w:pPr>
    </w:p>
    <w:p w:rsidR="00ED33FF" w:rsidRPr="00ED33FF" w:rsidRDefault="00ED33FF" w:rsidP="00ED33FF">
      <w:pPr>
        <w:rPr>
          <w:color w:val="000000"/>
        </w:rPr>
      </w:pPr>
    </w:p>
    <w:p w:rsidR="00ED33FF" w:rsidRPr="00ED33FF" w:rsidRDefault="00ED33FF" w:rsidP="00ED33FF">
      <w:pPr>
        <w:rPr>
          <w:color w:val="000000"/>
        </w:rPr>
      </w:pPr>
    </w:p>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Pr="00ED33FF" w:rsidRDefault="00ED33FF" w:rsidP="00ED33FF"/>
    <w:p w:rsidR="00ED33FF" w:rsidRPr="00ED33FF" w:rsidRDefault="00ED33FF" w:rsidP="00ED33FF"/>
    <w:p w:rsidR="00ED33FF" w:rsidRPr="00ED33FF" w:rsidRDefault="00ED33FF" w:rsidP="00ED33FF">
      <w:pPr>
        <w:ind w:left="5940" w:hanging="5580"/>
        <w:jc w:val="right"/>
      </w:pPr>
      <w:r w:rsidRPr="00ED33FF">
        <w:lastRenderedPageBreak/>
        <w:t xml:space="preserve">                                                                                                               Приложение  </w:t>
      </w:r>
      <w:r w:rsidRPr="00ED33FF">
        <w:tab/>
      </w:r>
    </w:p>
    <w:p w:rsidR="00ED33FF" w:rsidRPr="00ED33FF" w:rsidRDefault="00ED33FF" w:rsidP="00ED33FF">
      <w:pPr>
        <w:ind w:left="5940" w:hanging="5580"/>
        <w:jc w:val="right"/>
      </w:pPr>
      <w:r w:rsidRPr="00ED33FF">
        <w:t xml:space="preserve">к  постановлению администрации </w:t>
      </w:r>
    </w:p>
    <w:p w:rsidR="00ED33FF" w:rsidRPr="00ED33FF" w:rsidRDefault="00ED33FF" w:rsidP="00ED33FF">
      <w:pPr>
        <w:ind w:left="5940" w:hanging="5580"/>
        <w:jc w:val="right"/>
      </w:pPr>
      <w:proofErr w:type="spellStart"/>
      <w:r w:rsidRPr="00ED33FF">
        <w:t>Инсарского</w:t>
      </w:r>
      <w:proofErr w:type="spellEnd"/>
      <w:r w:rsidRPr="00ED33FF">
        <w:t xml:space="preserve">   муниципального  района</w:t>
      </w:r>
    </w:p>
    <w:p w:rsidR="00ED33FF" w:rsidRPr="00ED33FF" w:rsidRDefault="00ED33FF" w:rsidP="00ED33FF">
      <w:pPr>
        <w:jc w:val="right"/>
      </w:pPr>
      <w:r w:rsidRPr="00ED33FF">
        <w:t xml:space="preserve">                                                                                     от 10 февраля  2023г. №43</w:t>
      </w:r>
    </w:p>
    <w:p w:rsidR="00ED33FF" w:rsidRPr="00ED33FF" w:rsidRDefault="00ED33FF" w:rsidP="00ED33FF">
      <w:pPr>
        <w:ind w:firstLine="284"/>
      </w:pPr>
    </w:p>
    <w:p w:rsidR="00ED33FF" w:rsidRPr="00ED33FF" w:rsidRDefault="00ED33FF" w:rsidP="00ED33FF">
      <w:pPr>
        <w:jc w:val="center"/>
        <w:rPr>
          <w:bCs/>
        </w:rPr>
      </w:pPr>
    </w:p>
    <w:p w:rsidR="00ED33FF" w:rsidRPr="00ED33FF" w:rsidRDefault="00ED33FF" w:rsidP="00ED33FF">
      <w:pPr>
        <w:jc w:val="center"/>
      </w:pPr>
      <w:r w:rsidRPr="00ED33FF">
        <w:t xml:space="preserve">Порядок </w:t>
      </w:r>
    </w:p>
    <w:p w:rsidR="00ED33FF" w:rsidRPr="00ED33FF" w:rsidRDefault="00ED33FF" w:rsidP="00ED33FF">
      <w:pPr>
        <w:jc w:val="center"/>
        <w:rPr>
          <w:bCs/>
          <w:color w:val="26282F"/>
        </w:rPr>
      </w:pPr>
      <w:r w:rsidRPr="00ED33FF">
        <w:rPr>
          <w:bCs/>
          <w:color w:val="26282F"/>
        </w:rPr>
        <w:t xml:space="preserve">согласования </w:t>
      </w:r>
      <w:r w:rsidRPr="00ED33FF">
        <w:t xml:space="preserve">сделок, совершаемых муниципальными  унитарными предприятиями  </w:t>
      </w:r>
      <w:proofErr w:type="spellStart"/>
      <w:r w:rsidRPr="00ED33FF">
        <w:rPr>
          <w:bCs/>
          <w:color w:val="26282F"/>
        </w:rPr>
        <w:t>Инсарского</w:t>
      </w:r>
      <w:proofErr w:type="spellEnd"/>
      <w:r w:rsidRPr="00ED33FF">
        <w:rPr>
          <w:bCs/>
          <w:color w:val="26282F"/>
        </w:rPr>
        <w:t xml:space="preserve"> муниципального района</w:t>
      </w:r>
    </w:p>
    <w:p w:rsidR="00ED33FF" w:rsidRPr="00ED33FF" w:rsidRDefault="00ED33FF" w:rsidP="00ED33FF">
      <w:pPr>
        <w:jc w:val="center"/>
        <w:rPr>
          <w:bCs/>
        </w:rPr>
      </w:pPr>
    </w:p>
    <w:p w:rsidR="00ED33FF" w:rsidRPr="00ED33FF" w:rsidRDefault="00ED33FF" w:rsidP="00ED33FF">
      <w:pPr>
        <w:widowControl w:val="0"/>
        <w:numPr>
          <w:ilvl w:val="0"/>
          <w:numId w:val="39"/>
        </w:numPr>
        <w:autoSpaceDE w:val="0"/>
        <w:autoSpaceDN w:val="0"/>
        <w:adjustRightInd w:val="0"/>
        <w:jc w:val="center"/>
        <w:rPr>
          <w:bCs/>
        </w:rPr>
      </w:pPr>
      <w:r w:rsidRPr="00ED33FF">
        <w:rPr>
          <w:bCs/>
        </w:rPr>
        <w:t>Общие положения</w:t>
      </w:r>
    </w:p>
    <w:p w:rsidR="00ED33FF" w:rsidRPr="00ED33FF" w:rsidRDefault="00ED33FF" w:rsidP="00ED33FF">
      <w:pPr>
        <w:ind w:left="1080"/>
        <w:rPr>
          <w:bCs/>
        </w:rPr>
      </w:pPr>
    </w:p>
    <w:p w:rsidR="00ED33FF" w:rsidRPr="00ED33FF" w:rsidRDefault="00ED33FF" w:rsidP="00ED33FF">
      <w:pPr>
        <w:ind w:firstLine="708"/>
        <w:jc w:val="both"/>
      </w:pPr>
      <w:r w:rsidRPr="00ED33FF">
        <w:t xml:space="preserve">1. Настоящий порядок согласования сделок, совершаемых муниципальными унитарными предприятиями </w:t>
      </w:r>
      <w:proofErr w:type="spellStart"/>
      <w:r w:rsidRPr="00ED33FF">
        <w:t>Инсарского</w:t>
      </w:r>
      <w:proofErr w:type="spellEnd"/>
      <w:r w:rsidRPr="00ED33FF">
        <w:t xml:space="preserve"> муниципального района  (далее - Порядок), определяет процедуру согласования сделок, которые муниципальные унитарные предприятия </w:t>
      </w:r>
      <w:proofErr w:type="spellStart"/>
      <w:r w:rsidRPr="00ED33FF">
        <w:t>Инсарского</w:t>
      </w:r>
      <w:proofErr w:type="spellEnd"/>
      <w:r w:rsidRPr="00ED33FF">
        <w:t xml:space="preserve"> муниципального района (далее - предприятия) не вправе совершать без согласия собственника имущества предприятия.</w:t>
      </w:r>
    </w:p>
    <w:p w:rsidR="00ED33FF" w:rsidRPr="00ED33FF" w:rsidRDefault="00ED33FF" w:rsidP="00ED33FF">
      <w:pPr>
        <w:ind w:firstLine="708"/>
        <w:jc w:val="both"/>
      </w:pPr>
      <w:r w:rsidRPr="00ED33FF">
        <w:t xml:space="preserve">2. Настоящий Порядок распространяется </w:t>
      </w:r>
      <w:proofErr w:type="gramStart"/>
      <w:r w:rsidRPr="00ED33FF">
        <w:t>на</w:t>
      </w:r>
      <w:proofErr w:type="gramEnd"/>
      <w:r w:rsidRPr="00ED33FF">
        <w:t>:</w:t>
      </w:r>
    </w:p>
    <w:p w:rsidR="00ED33FF" w:rsidRPr="00ED33FF" w:rsidRDefault="00ED33FF" w:rsidP="00ED33FF">
      <w:pPr>
        <w:jc w:val="both"/>
      </w:pPr>
      <w:r w:rsidRPr="00ED33FF">
        <w:t>1)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заключением договоров простого товарищества;</w:t>
      </w:r>
    </w:p>
    <w:p w:rsidR="00ED33FF" w:rsidRPr="00ED33FF" w:rsidRDefault="00ED33FF" w:rsidP="00ED33FF">
      <w:pPr>
        <w:tabs>
          <w:tab w:val="left" w:pos="1418"/>
        </w:tabs>
        <w:ind w:firstLine="709"/>
        <w:jc w:val="both"/>
      </w:pPr>
      <w:r w:rsidRPr="00ED33FF">
        <w:t>2) участие предприятия в иных юридических лицах, в том числе распоряжение акциями, вкладами (долями) в уставном (складочном) капитале хозяйственных обществ, товариществ;</w:t>
      </w:r>
    </w:p>
    <w:p w:rsidR="00ED33FF" w:rsidRPr="00ED33FF" w:rsidRDefault="00ED33FF" w:rsidP="00ED33FF">
      <w:pPr>
        <w:tabs>
          <w:tab w:val="left" w:pos="1418"/>
        </w:tabs>
        <w:ind w:firstLine="709"/>
        <w:jc w:val="both"/>
      </w:pPr>
      <w:r w:rsidRPr="00ED33FF">
        <w:t>3) совершение крупных сделок;</w:t>
      </w:r>
    </w:p>
    <w:p w:rsidR="00ED33FF" w:rsidRPr="00ED33FF" w:rsidRDefault="00ED33FF" w:rsidP="00ED33FF">
      <w:pPr>
        <w:tabs>
          <w:tab w:val="left" w:pos="1134"/>
        </w:tabs>
        <w:ind w:firstLine="709"/>
        <w:jc w:val="both"/>
      </w:pPr>
      <w:r w:rsidRPr="00ED33FF">
        <w:t>4) сделки, в совершении которых имеется заинтересованность;</w:t>
      </w:r>
    </w:p>
    <w:p w:rsidR="00ED33FF" w:rsidRPr="00ED33FF" w:rsidRDefault="00ED33FF" w:rsidP="00ED33FF">
      <w:pPr>
        <w:tabs>
          <w:tab w:val="left" w:pos="1418"/>
        </w:tabs>
        <w:ind w:firstLine="709"/>
        <w:jc w:val="both"/>
      </w:pPr>
      <w:r w:rsidRPr="00ED33FF">
        <w:t>5) создание филиалов и открытие представитель</w:t>
      </w:r>
      <w:proofErr w:type="gramStart"/>
      <w:r w:rsidRPr="00ED33FF">
        <w:t>ств пр</w:t>
      </w:r>
      <w:proofErr w:type="gramEnd"/>
      <w:r w:rsidRPr="00ED33FF">
        <w:t>едприятия;</w:t>
      </w:r>
    </w:p>
    <w:p w:rsidR="00ED33FF" w:rsidRPr="00ED33FF" w:rsidRDefault="00ED33FF" w:rsidP="00ED33FF">
      <w:pPr>
        <w:tabs>
          <w:tab w:val="left" w:pos="1418"/>
        </w:tabs>
        <w:ind w:firstLine="709"/>
        <w:jc w:val="both"/>
      </w:pPr>
      <w:r w:rsidRPr="00ED33FF">
        <w:t>6) присоединение рекламной конструкции к муниципальному недвижимому имуществу, закреплённому на праве хозяйственного ведения;</w:t>
      </w:r>
    </w:p>
    <w:p w:rsidR="00ED33FF" w:rsidRPr="00ED33FF" w:rsidRDefault="00ED33FF" w:rsidP="00ED33FF">
      <w:pPr>
        <w:tabs>
          <w:tab w:val="left" w:pos="1418"/>
        </w:tabs>
        <w:ind w:firstLine="709"/>
        <w:jc w:val="both"/>
      </w:pPr>
      <w:r w:rsidRPr="00ED33FF">
        <w:t>7) передачу имущества в аренду, в залог, отчуждение и иные сделки в случаях, предусмотренных Федеральным законом от 14.11.2002 № 161-ФЗ                                                «О государственных и муниципальных унитарных предприятиях»;</w:t>
      </w:r>
    </w:p>
    <w:p w:rsidR="00ED33FF" w:rsidRPr="00ED33FF" w:rsidRDefault="00ED33FF" w:rsidP="00ED33FF">
      <w:pPr>
        <w:ind w:firstLine="709"/>
        <w:jc w:val="both"/>
      </w:pPr>
      <w:proofErr w:type="gramStart"/>
      <w:r w:rsidRPr="00ED33FF">
        <w:t xml:space="preserve">8) получение решения об одобрении крупной сделки для аккредитации участника электронного аукциона на электронной площадке в соответствии с пунктом 8 части 2 статьи 61 </w:t>
      </w:r>
      <w:r w:rsidRPr="00ED33FF">
        <w:rPr>
          <w:lang w:eastAsia="en-US"/>
        </w:rPr>
        <w:t>Федерального за</w:t>
      </w:r>
      <w:r>
        <w:rPr>
          <w:lang w:eastAsia="en-US"/>
        </w:rPr>
        <w:t xml:space="preserve">кона от 05.04.2013 № 44-ФЗ </w:t>
      </w:r>
      <w:r w:rsidRPr="00ED33FF">
        <w:rPr>
          <w:lang w:eastAsia="en-US"/>
        </w:rPr>
        <w:t xml:space="preserve"> «О контрактной системе в сфере закупок товаров, работ, услуг для обеспечения государственных и муниципальных нужд»</w:t>
      </w:r>
      <w:r w:rsidRPr="00ED33FF">
        <w:t xml:space="preserve"> (далее – Федеральный закон  № 44-ФЗ), а также для участия в закупках со стороны поставщика (подрядчика, исполнителя) в</w:t>
      </w:r>
      <w:proofErr w:type="gramEnd"/>
      <w:r w:rsidRPr="00ED33FF">
        <w:t xml:space="preserve"> </w:t>
      </w:r>
      <w:proofErr w:type="gramStart"/>
      <w:r w:rsidRPr="00ED33FF">
        <w:t>соответствии</w:t>
      </w:r>
      <w:proofErr w:type="gramEnd"/>
      <w:r w:rsidRPr="00ED33FF">
        <w:t xml:space="preserve">  с Федеральным законом  № 44-ФЗ, Федеральным законом от 18.07.2011 № 223-ФЗ «О закупках товаров, работ, услуг отдельными видами юридических лиц» (далее – Федеральный закон  № 223-ФЗ) (далее – решение об одобрении крупной сделки).</w:t>
      </w:r>
    </w:p>
    <w:p w:rsidR="00ED33FF" w:rsidRPr="00ED33FF" w:rsidRDefault="00ED33FF" w:rsidP="00ED33FF">
      <w:pPr>
        <w:tabs>
          <w:tab w:val="left" w:pos="1418"/>
        </w:tabs>
        <w:ind w:firstLine="567"/>
        <w:jc w:val="both"/>
      </w:pPr>
      <w:r w:rsidRPr="00ED33FF">
        <w:t xml:space="preserve">  </w:t>
      </w:r>
    </w:p>
    <w:p w:rsidR="00ED33FF" w:rsidRPr="00ED33FF" w:rsidRDefault="00ED33FF" w:rsidP="00ED33FF">
      <w:pPr>
        <w:ind w:firstLine="708"/>
        <w:jc w:val="both"/>
      </w:pPr>
      <w:r w:rsidRPr="00ED33FF">
        <w:t xml:space="preserve">3. </w:t>
      </w:r>
      <w:proofErr w:type="gramStart"/>
      <w:r w:rsidRPr="00ED33FF">
        <w:t>Сделки, совершаемые предприятием, не должны лишать его возможности осуществлять деятельность, предмет и цели которой определены его уставом, и должны быть направлены на получение максимальной прибыли, обеспечение своевременной уплаты платежей в бюджетную систему Российской Федерации, заработной платы работникам, повышение эффективности деятельности предприятия, модернизацию производства.</w:t>
      </w:r>
      <w:proofErr w:type="gramEnd"/>
    </w:p>
    <w:p w:rsidR="00ED33FF" w:rsidRPr="00ED33FF" w:rsidRDefault="00ED33FF" w:rsidP="00ED33FF">
      <w:pPr>
        <w:ind w:firstLine="708"/>
        <w:jc w:val="both"/>
      </w:pPr>
      <w:r w:rsidRPr="00ED33FF">
        <w:t>4. Согласование сделок, указанных в пункте 2 настоящего</w:t>
      </w:r>
      <w:r>
        <w:t xml:space="preserve"> </w:t>
      </w:r>
      <w:r w:rsidRPr="00ED33FF">
        <w:t xml:space="preserve">Порядка оформляется постановлением администрации </w:t>
      </w:r>
      <w:proofErr w:type="spellStart"/>
      <w:r w:rsidRPr="00ED33FF">
        <w:t>Инсарского</w:t>
      </w:r>
      <w:proofErr w:type="spellEnd"/>
      <w:r w:rsidRPr="00ED33FF">
        <w:t xml:space="preserve"> муниципального района на основании заключения экономического управления  администрации </w:t>
      </w:r>
      <w:proofErr w:type="spellStart"/>
      <w:r w:rsidRPr="00ED33FF">
        <w:t>Инсарского</w:t>
      </w:r>
      <w:proofErr w:type="spellEnd"/>
      <w:r w:rsidRPr="00ED33FF">
        <w:t xml:space="preserve"> муниципального  района (далее – Управление). </w:t>
      </w:r>
    </w:p>
    <w:p w:rsidR="00ED33FF" w:rsidRPr="00ED33FF" w:rsidRDefault="00ED33FF" w:rsidP="00ED33FF">
      <w:pPr>
        <w:ind w:firstLine="708"/>
        <w:jc w:val="both"/>
      </w:pPr>
      <w:r w:rsidRPr="00ED33FF">
        <w:t>5. Согласование сделок, указанных в пункте 2 оформляется Управлением в форме заключения в соответствии с типовой формой (приложение 1 к Порядку).</w:t>
      </w:r>
    </w:p>
    <w:p w:rsidR="00ED33FF" w:rsidRPr="00ED33FF" w:rsidRDefault="00ED33FF" w:rsidP="00ED33FF">
      <w:pPr>
        <w:ind w:firstLine="708"/>
        <w:jc w:val="both"/>
      </w:pPr>
      <w:r w:rsidRPr="00ED33FF">
        <w:t xml:space="preserve">6. Для получения заключения о возможности совершения сделки, предприятие направляет в администрацию </w:t>
      </w:r>
      <w:proofErr w:type="spellStart"/>
      <w:r w:rsidRPr="00ED33FF">
        <w:t>Инсарского</w:t>
      </w:r>
      <w:proofErr w:type="spellEnd"/>
      <w:r w:rsidRPr="00ED33FF">
        <w:t xml:space="preserve"> муниципального района  письменное обращение с указанием цели совершения сделки, лица (лиц), являющегося стороной (сторонами) сделки, предмета и цены </w:t>
      </w:r>
      <w:r w:rsidRPr="00ED33FF">
        <w:lastRenderedPageBreak/>
        <w:t>сделки, сроков проведения предполагаемой сделки, иных существенных условий сделки (далее – обращение).</w:t>
      </w:r>
    </w:p>
    <w:p w:rsidR="00ED33FF" w:rsidRPr="00ED33FF" w:rsidRDefault="00ED33FF" w:rsidP="00ED33FF">
      <w:pPr>
        <w:ind w:firstLine="708"/>
        <w:jc w:val="both"/>
      </w:pPr>
      <w:r w:rsidRPr="00ED33FF">
        <w:t>В случае осуществления закупок в соответствии с Федеральным законом № 44-ФЗ, Федеральным законом № 223-ФЗ, предприятие дополнительно указывает в обращении способ определения поставщика (подрядчика, исполнителя) по предполагаемой сделке, предполагаемые сроки размещения извещения о проведении закупки в единой информационной системе, а также информацию о наличии предполагаемой сделки в плане-графике предприятия.</w:t>
      </w:r>
    </w:p>
    <w:p w:rsidR="00ED33FF" w:rsidRPr="00ED33FF" w:rsidRDefault="00ED33FF" w:rsidP="00ED33FF">
      <w:pPr>
        <w:ind w:firstLine="708"/>
        <w:jc w:val="both"/>
      </w:pPr>
      <w:r w:rsidRPr="00ED33FF">
        <w:t>7. К обращению прилагаются следующие документы:</w:t>
      </w:r>
    </w:p>
    <w:p w:rsidR="00ED33FF" w:rsidRPr="00ED33FF" w:rsidRDefault="00ED33FF" w:rsidP="00ED33FF">
      <w:pPr>
        <w:ind w:firstLine="708"/>
        <w:jc w:val="both"/>
      </w:pPr>
      <w:proofErr w:type="gramStart"/>
      <w:r w:rsidRPr="00ED33FF">
        <w:t>1) технико-экономическое обоснование сделки (далее - ТЭО) (целесообразность сделки, прогноз влияния результатов сделки на повышение эффективности деятельности предприятия в разрезе производственных и финансовых показателей, социально-экономические последствия сделки, финансово-экономическое обоснование возможности выполнения предприятием денежных обязательств по сделке, последствия совершения сделки для исключения банкротства предприятия, целесообразность создания филиала и (или) открытие представительства, иных действий, направленных на распоряжение имуществом), подписанное руководителем предприятия и главным</w:t>
      </w:r>
      <w:proofErr w:type="gramEnd"/>
      <w:r w:rsidRPr="00ED33FF">
        <w:t xml:space="preserve"> бухгалтером;</w:t>
      </w:r>
    </w:p>
    <w:p w:rsidR="00ED33FF" w:rsidRPr="00ED33FF" w:rsidRDefault="00ED33FF" w:rsidP="00ED33FF">
      <w:pPr>
        <w:ind w:firstLine="708"/>
        <w:jc w:val="both"/>
      </w:pPr>
      <w:r w:rsidRPr="00ED33FF">
        <w:t>2) копию соответствующего раздела утверждённого бизнес-плана предприятия на текущий год, в части возможности заключения сделки (при его наличии), плана финансово-хозяйственной деятельности предприятия, плана-графика предприятия (для получения решения об одобрении крупной сделки – не предоставляется);</w:t>
      </w:r>
    </w:p>
    <w:p w:rsidR="00ED33FF" w:rsidRPr="00ED33FF" w:rsidRDefault="00ED33FF" w:rsidP="00ED33FF">
      <w:pPr>
        <w:ind w:firstLine="708"/>
        <w:jc w:val="both"/>
      </w:pPr>
      <w:r w:rsidRPr="00ED33FF">
        <w:t xml:space="preserve">3)  проект договора на совершение сделки, содержащий данные о предмете, сумме сделки и порядке расчётов, а также об иных существенных условиях, предусмотренных гражданским законодательством Российской Федерации (сумма сделки и сроки проведения сделки в договоре должны совпадать с суммой и сроками, указанными в обращении о согласовании сделки; </w:t>
      </w:r>
      <w:proofErr w:type="gramStart"/>
      <w:r w:rsidRPr="00ED33FF">
        <w:t>проект договора должен быть ориентирован на будущий период) (для получения решения об одобрении крупной сделки – не предоставляется);</w:t>
      </w:r>
      <w:proofErr w:type="gramEnd"/>
    </w:p>
    <w:p w:rsidR="00ED33FF" w:rsidRPr="00ED33FF" w:rsidRDefault="00ED33FF" w:rsidP="00ED33FF">
      <w:pPr>
        <w:ind w:firstLine="708"/>
        <w:jc w:val="both"/>
      </w:pPr>
      <w:r w:rsidRPr="00ED33FF">
        <w:t>4) документацию об аукционе, конкурсе или запросе котировок на поставку товара, выполнение работ, оказание услуг в случае осуществления закупок в соответствии с Федеральным законом № 44-ФЗ, Федеральным законом № 223-ФЗ (для получения решения об одобрении крупной сделки – не предоставляется);</w:t>
      </w:r>
    </w:p>
    <w:p w:rsidR="00ED33FF" w:rsidRPr="00ED33FF" w:rsidRDefault="00ED33FF" w:rsidP="00ED33FF">
      <w:pPr>
        <w:ind w:firstLine="708"/>
        <w:jc w:val="both"/>
      </w:pPr>
      <w:r w:rsidRPr="00ED33FF">
        <w:t>5) проектную документацию по строительству, реконструкции, капитальному ремонту объектов капитального строительства (в случае согласования сделки по приобретению оборудования для выполнения работ (строительство, расширение, реконструкция, модернизация, техническое перев</w:t>
      </w:r>
      <w:r>
        <w:t xml:space="preserve">ооружение), осуществляемых </w:t>
      </w:r>
      <w:r w:rsidRPr="00ED33FF">
        <w:t>в рамках инвестиционных и производственных программ предприятия);</w:t>
      </w:r>
    </w:p>
    <w:p w:rsidR="00ED33FF" w:rsidRPr="00ED33FF" w:rsidRDefault="00ED33FF" w:rsidP="00ED33FF">
      <w:pPr>
        <w:ind w:firstLine="708"/>
        <w:jc w:val="both"/>
      </w:pPr>
      <w:r w:rsidRPr="00ED33FF">
        <w:t>6) отчёт об оценке рыночной стоимости имущества, вовлекаемого в сделку, подготовленный не ранее чем за 3 месяца до подачи заявки о сог</w:t>
      </w:r>
      <w:r>
        <w:t xml:space="preserve">ласовании сделки </w:t>
      </w:r>
      <w:r w:rsidRPr="00ED33FF">
        <w:t>(в случае вовлечения в сделку имущества предприятия, закреплённого за ним на праве хозяйственного ведения);</w:t>
      </w:r>
    </w:p>
    <w:p w:rsidR="00ED33FF" w:rsidRPr="00ED33FF" w:rsidRDefault="00ED33FF" w:rsidP="00ED33FF">
      <w:pPr>
        <w:ind w:firstLine="708"/>
        <w:jc w:val="both"/>
      </w:pPr>
      <w:r w:rsidRPr="00ED33FF">
        <w:t>7) информацию о предполагаемом направлении использования привлекаемых средств, о сумме кредиторской задолженности на последнюю отчётную дату, в том числе с указанием суммы просроченной задолженности; справки кредиторов                       о задолженности предприятия, в том числе просроченной, и о выполнении условий по кредитам, займам, в том числе в части соблюдения целевого характера их использования, или справку предприятия, в случае отсутствия ране</w:t>
      </w:r>
      <w:r>
        <w:t xml:space="preserve">е выданных </w:t>
      </w:r>
      <w:r w:rsidRPr="00ED33FF">
        <w:t xml:space="preserve"> и непогашенных кредитов, займов (в случае совершения сделок, связанных                         с получением займов, кредитов);</w:t>
      </w:r>
    </w:p>
    <w:p w:rsidR="00ED33FF" w:rsidRPr="00ED33FF" w:rsidRDefault="00ED33FF" w:rsidP="00ED33FF">
      <w:pPr>
        <w:ind w:firstLine="708"/>
        <w:jc w:val="both"/>
      </w:pPr>
      <w:r w:rsidRPr="00ED33FF">
        <w:t>8) копию свидетельства о регистрации права хозяйственного ведения на недвижимое имущество; копии правоустанавливающих документов на недвижимое имущество, акции, вклады (доли) (в случае вовлечения в сделку недвижимого имущества или распоряжения вкладами (долями) в уставном (складочном) капитале хозяйственных товариществ и обществ, а также иных юридических лиц);</w:t>
      </w:r>
    </w:p>
    <w:p w:rsidR="00ED33FF" w:rsidRPr="00ED33FF" w:rsidRDefault="00ED33FF" w:rsidP="00ED33FF">
      <w:pPr>
        <w:ind w:firstLine="708"/>
        <w:jc w:val="both"/>
      </w:pPr>
      <w:r w:rsidRPr="00ED33FF">
        <w:t>9) копию договора и иную информацию об обязательстве, в обеспечение исполнения которого осуществляется предоставление поручительства, получение банковской гарантии (в случае совершения залоговых сделок, сдел</w:t>
      </w:r>
      <w:r>
        <w:t xml:space="preserve">ок, связанных   </w:t>
      </w:r>
      <w:r w:rsidRPr="00ED33FF">
        <w:t>с получением банковских гарантий, предоставлением поручительств);</w:t>
      </w:r>
    </w:p>
    <w:p w:rsidR="00ED33FF" w:rsidRPr="00ED33FF" w:rsidRDefault="00ED33FF" w:rsidP="00ED33FF">
      <w:pPr>
        <w:ind w:firstLine="708"/>
        <w:jc w:val="both"/>
      </w:pPr>
      <w:r w:rsidRPr="00ED33FF">
        <w:lastRenderedPageBreak/>
        <w:t>10) копии учредительных документов других товарищей, копии выписок из Единого государственного реестра юридических лиц или индивидуальных предпринимателей в отношении других товарищей (в случае участия в простом товариществе, в том числе заключения инвестиционного договора);</w:t>
      </w:r>
    </w:p>
    <w:p w:rsidR="00ED33FF" w:rsidRPr="00ED33FF" w:rsidRDefault="00ED33FF" w:rsidP="00ED33FF">
      <w:pPr>
        <w:ind w:firstLine="708"/>
        <w:jc w:val="both"/>
      </w:pPr>
      <w:r w:rsidRPr="00ED33FF">
        <w:t>11) копии учредительных документов юридического лица, в котором предполагается участие; копии бухгалтерской отчётности юридического лица, в котором предполагается участие, на последнюю отчётную дату текущего года и за предшествующий год, с информацией о представлении налоговых документов в налоговые органы; копия выписки из Единого государственного реестра юридических лиц в отношении юридического лица, в котором предполагается участие (в случае участия в существующих юридических лицах);</w:t>
      </w:r>
    </w:p>
    <w:p w:rsidR="00ED33FF" w:rsidRPr="00ED33FF" w:rsidRDefault="00ED33FF" w:rsidP="00ED33FF">
      <w:pPr>
        <w:ind w:firstLine="708"/>
        <w:jc w:val="both"/>
      </w:pPr>
      <w:proofErr w:type="gramStart"/>
      <w:r w:rsidRPr="00ED33FF">
        <w:t>12) проекты учредительных документов вновь создаваемого юридического лица, копии учредительных документов иных учредителей (участников) вновь создаваемого юридического лица, копии бухгалтерской отчётности учредителей (участников) вновь создаваемого юридического лица на последнюю отчётную дату текущего года и за предшествующий год с информацией о предоставлении налоговых документов в налоговые органы (в случае участия во вновь создаваемом юридическом лице);</w:t>
      </w:r>
      <w:proofErr w:type="gramEnd"/>
    </w:p>
    <w:p w:rsidR="00ED33FF" w:rsidRPr="00ED33FF" w:rsidRDefault="00ED33FF" w:rsidP="00ED33FF">
      <w:pPr>
        <w:ind w:firstLine="708"/>
        <w:jc w:val="both"/>
      </w:pPr>
      <w:r w:rsidRPr="00ED33FF">
        <w:t>13) копию документа, подтверждающего согласие кредитора на перевод долга                  (в случае перевода долга);</w:t>
      </w:r>
    </w:p>
    <w:p w:rsidR="00ED33FF" w:rsidRPr="00ED33FF" w:rsidRDefault="00ED33FF" w:rsidP="00ED33FF">
      <w:pPr>
        <w:ind w:firstLine="708"/>
        <w:jc w:val="both"/>
      </w:pPr>
      <w:r w:rsidRPr="00ED33FF">
        <w:t>14)  копию паспорта транспортного средства (в случае участия в сделке транспортного средства);</w:t>
      </w:r>
    </w:p>
    <w:p w:rsidR="00ED33FF" w:rsidRPr="00ED33FF" w:rsidRDefault="00ED33FF" w:rsidP="00ED33FF">
      <w:pPr>
        <w:ind w:firstLine="708"/>
        <w:jc w:val="both"/>
      </w:pPr>
      <w:r w:rsidRPr="00ED33FF">
        <w:t>15) копии документов, подтверждающих заинтересованность (в случае совершения сделок, в которых имеется заинтересованность);</w:t>
      </w:r>
    </w:p>
    <w:p w:rsidR="00ED33FF" w:rsidRPr="00ED33FF" w:rsidRDefault="00ED33FF" w:rsidP="00ED33FF">
      <w:pPr>
        <w:ind w:firstLine="708"/>
        <w:jc w:val="both"/>
      </w:pPr>
      <w:r w:rsidRPr="00ED33FF">
        <w:t>16)  иные документы при даче согласия на совершение отдельных видов сделок                 в соответствии с настоящим Порядком.</w:t>
      </w:r>
    </w:p>
    <w:p w:rsidR="00ED33FF" w:rsidRPr="00ED33FF" w:rsidRDefault="00ED33FF" w:rsidP="00ED33FF">
      <w:pPr>
        <w:ind w:firstLine="708"/>
        <w:jc w:val="both"/>
      </w:pPr>
      <w:r w:rsidRPr="00ED33FF">
        <w:t>8. Управление рассматривает  документы, указанные в пункте 7 и дает в заключении оценку</w:t>
      </w:r>
      <w:proofErr w:type="gramStart"/>
      <w:r w:rsidRPr="00ED33FF">
        <w:t xml:space="preserve"> :</w:t>
      </w:r>
      <w:proofErr w:type="gramEnd"/>
    </w:p>
    <w:p w:rsidR="00ED33FF" w:rsidRPr="00ED33FF" w:rsidRDefault="00ED33FF" w:rsidP="00ED33FF">
      <w:pPr>
        <w:ind w:firstLine="708"/>
        <w:jc w:val="both"/>
      </w:pPr>
      <w:r w:rsidRPr="00ED33FF">
        <w:t>1) финансового и имущественного положения предприятия по состоянию на последнюю отчётную дату;</w:t>
      </w:r>
    </w:p>
    <w:p w:rsidR="00ED33FF" w:rsidRPr="00ED33FF" w:rsidRDefault="00ED33FF" w:rsidP="00ED33FF">
      <w:pPr>
        <w:ind w:firstLine="708"/>
        <w:jc w:val="both"/>
      </w:pPr>
      <w:r w:rsidRPr="00ED33FF">
        <w:t>2) законности предполагаемой сделки;</w:t>
      </w:r>
    </w:p>
    <w:p w:rsidR="00ED33FF" w:rsidRPr="00ED33FF" w:rsidRDefault="00ED33FF" w:rsidP="00ED33FF">
      <w:pPr>
        <w:ind w:firstLine="708"/>
        <w:jc w:val="both"/>
      </w:pPr>
      <w:r w:rsidRPr="00ED33FF">
        <w:t>3)  расчётов, подтверждающих экономическую целесообразность сделки.</w:t>
      </w:r>
    </w:p>
    <w:p w:rsidR="00ED33FF" w:rsidRPr="00ED33FF" w:rsidRDefault="00ED33FF" w:rsidP="00ED33FF">
      <w:pPr>
        <w:ind w:firstLine="708"/>
        <w:jc w:val="both"/>
      </w:pPr>
      <w:r w:rsidRPr="00ED33FF">
        <w:t>9. В случае</w:t>
      </w:r>
      <w:proofErr w:type="gramStart"/>
      <w:r w:rsidRPr="00ED33FF">
        <w:t>,</w:t>
      </w:r>
      <w:proofErr w:type="gramEnd"/>
      <w:r w:rsidRPr="00ED33FF">
        <w:t xml:space="preserve"> если сделка, совершаемая предприятием, носит признаки различных сделок, указанных в пункте 2 настоящего Порядка, такая сделка подлежит согласованию с учётом особенностей согласования сделок, характеристикам которых она соответствует.</w:t>
      </w:r>
    </w:p>
    <w:p w:rsidR="00ED33FF" w:rsidRPr="00ED33FF" w:rsidRDefault="00ED33FF" w:rsidP="00ED33FF">
      <w:pPr>
        <w:ind w:firstLine="708"/>
        <w:jc w:val="both"/>
      </w:pPr>
      <w:r w:rsidRPr="00ED33FF">
        <w:t>10. При намерении совершить крупную сделку запрещается её дробление.</w:t>
      </w:r>
    </w:p>
    <w:p w:rsidR="00ED33FF" w:rsidRPr="00ED33FF" w:rsidRDefault="00ED33FF" w:rsidP="00ED33FF">
      <w:pPr>
        <w:ind w:firstLine="708"/>
        <w:jc w:val="both"/>
      </w:pPr>
      <w:r w:rsidRPr="00ED33FF">
        <w:t>11. В случаях, предусмотренных статьёй 22 Федерального закона от 14.11.2002 № 161-ФЗ «О государственных и муниципальных унитарных предприятиях», предприятием также представляется информация о заинтересованности руководителя унитарного предприятия в совершении сделки.</w:t>
      </w:r>
    </w:p>
    <w:p w:rsidR="00ED33FF" w:rsidRPr="00ED33FF" w:rsidRDefault="00ED33FF" w:rsidP="00ED33FF">
      <w:pPr>
        <w:ind w:firstLine="708"/>
        <w:jc w:val="both"/>
      </w:pPr>
      <w:r w:rsidRPr="00ED33FF">
        <w:t>12. В случае предоставления неполного комплекта документов, указанных в пункте 7 настоящего Порядка, документы подлежат возврату предприятию на доработку в течение 5 календарных дней с даты их представления.</w:t>
      </w:r>
    </w:p>
    <w:p w:rsidR="00ED33FF" w:rsidRPr="00ED33FF" w:rsidRDefault="00ED33FF" w:rsidP="00ED33FF">
      <w:pPr>
        <w:ind w:firstLine="708"/>
        <w:jc w:val="both"/>
      </w:pPr>
      <w:r w:rsidRPr="00ED33FF">
        <w:t>13. Управление при необходимости вправе дополнительно запросить у предприятия документы, не включённые в пункте 7 настоящего Порядка.</w:t>
      </w:r>
    </w:p>
    <w:p w:rsidR="00ED33FF" w:rsidRPr="00ED33FF" w:rsidRDefault="00ED33FF" w:rsidP="00ED33FF">
      <w:pPr>
        <w:pStyle w:val="ConsPlusNormal"/>
        <w:tabs>
          <w:tab w:val="left" w:pos="851"/>
          <w:tab w:val="left" w:pos="1276"/>
        </w:tabs>
        <w:ind w:firstLine="567"/>
        <w:jc w:val="both"/>
        <w:rPr>
          <w:rFonts w:ascii="Times New Roman" w:hAnsi="Times New Roman" w:cs="Times New Roman"/>
          <w:sz w:val="24"/>
          <w:szCs w:val="24"/>
        </w:rPr>
      </w:pPr>
      <w:r w:rsidRPr="00ED33FF">
        <w:rPr>
          <w:rFonts w:ascii="Times New Roman" w:hAnsi="Times New Roman" w:cs="Times New Roman"/>
          <w:sz w:val="24"/>
          <w:szCs w:val="24"/>
        </w:rPr>
        <w:tab/>
        <w:t xml:space="preserve">14.В постановлении администрации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w:t>
      </w:r>
      <w:proofErr w:type="spellStart"/>
      <w:proofErr w:type="gramStart"/>
      <w:r w:rsidRPr="00ED33FF">
        <w:rPr>
          <w:rFonts w:ascii="Times New Roman" w:hAnsi="Times New Roman" w:cs="Times New Roman"/>
          <w:sz w:val="24"/>
          <w:szCs w:val="24"/>
        </w:rPr>
        <w:t>района</w:t>
      </w:r>
      <w:proofErr w:type="spellEnd"/>
      <w:proofErr w:type="gramEnd"/>
      <w:r w:rsidRPr="00ED33FF">
        <w:rPr>
          <w:rFonts w:ascii="Times New Roman" w:hAnsi="Times New Roman" w:cs="Times New Roman"/>
          <w:sz w:val="24"/>
          <w:szCs w:val="24"/>
        </w:rPr>
        <w:t xml:space="preserve"> о согласовании сделки должны быть предусмотрены:</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 xml:space="preserve">1) вид, предмет, сумма сделки и порядок расчётов, а также иные существенные её условия, предусмотренные гражданским законодательством Российской Федерации; </w:t>
      </w:r>
    </w:p>
    <w:p w:rsidR="00ED33FF" w:rsidRPr="00ED33FF" w:rsidRDefault="00ED33FF" w:rsidP="00ED33FF">
      <w:pPr>
        <w:ind w:firstLine="708"/>
        <w:jc w:val="both"/>
      </w:pPr>
      <w:r w:rsidRPr="00ED33FF">
        <w:t>2)  вид торгов имущества предприятия, находящегося на праве хозяйственного ведения, в том числе акций, вкладов (долей) (в случае продажи такого имущества предприятия).</w:t>
      </w:r>
    </w:p>
    <w:p w:rsidR="00ED33FF" w:rsidRPr="00ED33FF" w:rsidRDefault="00ED33FF" w:rsidP="00ED33FF">
      <w:pPr>
        <w:ind w:firstLine="708"/>
        <w:jc w:val="both"/>
      </w:pPr>
      <w:r w:rsidRPr="00ED33FF">
        <w:t>В решении об отказе в согласовании сделки указывается вид сделки, сумма сделки, а также причина отказа в согласовании сделки.</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15. Отказ в согласовании сделок выдаётся в случаях:</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1) непредставления необходимых документов;</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2) лишения предприятия возможности в результате совершения сделки осуществлять деятельность, цели, предмет, виды которой определены уставом предприятия;</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lastRenderedPageBreak/>
        <w:t>3) возбуждения производства по делу о несостоятельности (банкротстве)                   в отношении предприятия;</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4) отсутствия экономической целесообразности;</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5) сделок, направленных на безвозмездное отчуждение имущества из муниципальной собственности или снижение эффективности деятельности предприятия;</w:t>
      </w:r>
    </w:p>
    <w:p w:rsidR="00ED33FF" w:rsidRPr="00ED33FF" w:rsidRDefault="00ED33FF" w:rsidP="00ED33FF">
      <w:pPr>
        <w:pStyle w:val="ConsPlusNormal"/>
        <w:ind w:firstLine="708"/>
        <w:jc w:val="both"/>
        <w:rPr>
          <w:rFonts w:ascii="Times New Roman" w:hAnsi="Times New Roman" w:cs="Times New Roman"/>
          <w:sz w:val="24"/>
          <w:szCs w:val="24"/>
        </w:rPr>
      </w:pPr>
      <w:r w:rsidRPr="00ED33FF">
        <w:rPr>
          <w:rFonts w:ascii="Times New Roman" w:hAnsi="Times New Roman" w:cs="Times New Roman"/>
          <w:sz w:val="24"/>
          <w:szCs w:val="24"/>
        </w:rPr>
        <w:t>6) несоответствия сделок законодательству Российской Федерации.</w:t>
      </w:r>
    </w:p>
    <w:p w:rsidR="00ED33FF" w:rsidRPr="00ED33FF" w:rsidRDefault="00ED33FF" w:rsidP="00ED33FF">
      <w:pPr>
        <w:ind w:firstLine="708"/>
        <w:jc w:val="both"/>
      </w:pPr>
      <w:r w:rsidRPr="00ED33FF">
        <w:t xml:space="preserve">16. С целью контроля исполнения настоящего Порядка руководители предприятий ежеквартально, в срок до 10 числа месяца, следующего за отчётным периодом, представляют в администрацию </w:t>
      </w:r>
      <w:proofErr w:type="spellStart"/>
      <w:r w:rsidRPr="00ED33FF">
        <w:t>Инсарского</w:t>
      </w:r>
      <w:proofErr w:type="spellEnd"/>
      <w:r w:rsidRPr="00ED33FF">
        <w:t xml:space="preserve"> муниципального района информацию обо всех заключённых в отчётном квартале сделках, прошедших согласование в соответствии с настоящим Порядком, по форме согласно приложению 2    к настоящему Порядку.</w:t>
      </w:r>
    </w:p>
    <w:p w:rsidR="00ED33FF" w:rsidRPr="00ED33FF" w:rsidRDefault="00ED33FF" w:rsidP="00ED33FF">
      <w:pPr>
        <w:ind w:firstLine="708"/>
        <w:jc w:val="both"/>
      </w:pPr>
      <w:r w:rsidRPr="00ED33FF">
        <w:t>17. При несоответствии условий заключённого предприятием договора условиям представленного на согласование проекта договора, сделка считается несогласованной, за исключением случаев, когда изменение существенных условий договора допускается в соответствии с Федеральным законом  № 44-ФЗ, Федеральным законом  № 223-ФЗ.</w:t>
      </w:r>
    </w:p>
    <w:p w:rsidR="00ED33FF" w:rsidRPr="00ED33FF" w:rsidRDefault="00ED33FF" w:rsidP="00ED33FF">
      <w:pPr>
        <w:ind w:firstLine="567"/>
      </w:pPr>
    </w:p>
    <w:p w:rsidR="00ED33FF" w:rsidRPr="00ED33FF" w:rsidRDefault="00ED33FF" w:rsidP="00ED33FF">
      <w:pPr>
        <w:ind w:firstLine="567"/>
      </w:pPr>
    </w:p>
    <w:p w:rsidR="00ED33FF" w:rsidRPr="00ED33FF" w:rsidRDefault="00ED33FF" w:rsidP="00ED33FF">
      <w:pPr>
        <w:jc w:val="center"/>
      </w:pPr>
      <w:r w:rsidRPr="00ED33FF">
        <w:t>2. Особенности согласования заключения договоров</w:t>
      </w:r>
    </w:p>
    <w:p w:rsidR="00ED33FF" w:rsidRPr="00ED33FF" w:rsidRDefault="00ED33FF" w:rsidP="00ED33FF">
      <w:pPr>
        <w:jc w:val="center"/>
      </w:pPr>
      <w:r w:rsidRPr="00ED33FF">
        <w:t>простого товарищества</w:t>
      </w:r>
    </w:p>
    <w:p w:rsidR="00ED33FF" w:rsidRPr="00ED33FF" w:rsidRDefault="00ED33FF" w:rsidP="00ED33FF"/>
    <w:p w:rsidR="00ED33FF" w:rsidRPr="00ED33FF" w:rsidRDefault="00ED33FF" w:rsidP="00ED33FF">
      <w:pPr>
        <w:ind w:firstLine="708"/>
        <w:jc w:val="both"/>
      </w:pPr>
      <w:r w:rsidRPr="00ED33FF">
        <w:t xml:space="preserve">18. </w:t>
      </w:r>
      <w:proofErr w:type="gramStart"/>
      <w:r w:rsidRPr="00ED33FF">
        <w:t>Проект договора простого товарищества должен предусматривать цель создания товарищества и размеры вкладов участников в совместную д</w:t>
      </w:r>
      <w:r>
        <w:t xml:space="preserve">еятельность </w:t>
      </w:r>
      <w:r w:rsidRPr="00ED33FF">
        <w:t>(в стоимостном и процентном выражении), способ извлечения экономической выгоды (совместно осуществляемые операции, совместно используемые активы, совместная деятельность), содержать положения об ответственном за ведение дел простого товарищества и составление отчётности.</w:t>
      </w:r>
      <w:proofErr w:type="gramEnd"/>
    </w:p>
    <w:p w:rsidR="00ED33FF" w:rsidRPr="00ED33FF" w:rsidRDefault="00ED33FF" w:rsidP="00ED33FF">
      <w:pPr>
        <w:ind w:firstLine="708"/>
        <w:jc w:val="both"/>
      </w:pPr>
      <w:r w:rsidRPr="00ED33FF">
        <w:t>19. При согласовании проекта договора простого товарищества помимо документов, указанных в пункте 7 настоящего Порядка, предприятием дополнительно представляется:</w:t>
      </w:r>
    </w:p>
    <w:p w:rsidR="00ED33FF" w:rsidRPr="00ED33FF" w:rsidRDefault="00ED33FF" w:rsidP="00ED33FF">
      <w:pPr>
        <w:ind w:firstLine="708"/>
        <w:jc w:val="both"/>
      </w:pPr>
      <w:r w:rsidRPr="00ED33FF">
        <w:t>перечень имущества, передаваемого в качестве вклада для осуществления совместной деятельности, с указанием его первоначальной и остаточной стоимости на последнюю отчётную дату, подписанный руководителем предприятия и главным бухгалтером.</w:t>
      </w:r>
    </w:p>
    <w:p w:rsidR="00ED33FF" w:rsidRPr="00ED33FF" w:rsidRDefault="00ED33FF" w:rsidP="00ED33FF"/>
    <w:p w:rsidR="00ED33FF" w:rsidRPr="00ED33FF" w:rsidRDefault="00ED33FF" w:rsidP="00ED33FF">
      <w:pPr>
        <w:jc w:val="center"/>
      </w:pPr>
      <w:r w:rsidRPr="00ED33FF">
        <w:t>3. Особенности согласования сделок</w:t>
      </w:r>
    </w:p>
    <w:p w:rsidR="00ED33FF" w:rsidRPr="00ED33FF" w:rsidRDefault="00ED33FF" w:rsidP="00ED33FF">
      <w:pPr>
        <w:jc w:val="center"/>
      </w:pPr>
      <w:r w:rsidRPr="00ED33FF">
        <w:t>на осуществление заимствований предприятиями</w:t>
      </w:r>
    </w:p>
    <w:p w:rsidR="00ED33FF" w:rsidRPr="00ED33FF" w:rsidRDefault="00ED33FF" w:rsidP="00ED33FF"/>
    <w:p w:rsidR="00ED33FF" w:rsidRPr="00ED33FF" w:rsidRDefault="00ED33FF" w:rsidP="00ED33FF">
      <w:pPr>
        <w:ind w:firstLine="708"/>
        <w:jc w:val="both"/>
      </w:pPr>
      <w:r w:rsidRPr="00ED33FF">
        <w:t>20. Сумма подлежащего согласованию заимствования должна быть предусмотрена бизнес-планом (программой финансово-хозяйственной деятельности) предприятия на соответствующий период.</w:t>
      </w:r>
    </w:p>
    <w:p w:rsidR="00ED33FF" w:rsidRPr="00ED33FF" w:rsidRDefault="00ED33FF" w:rsidP="00ED33FF">
      <w:pPr>
        <w:ind w:firstLine="708"/>
        <w:jc w:val="both"/>
      </w:pPr>
      <w:r w:rsidRPr="00ED33FF">
        <w:t>21. Заимствования могут осуществляться предприятиями в форме:</w:t>
      </w:r>
    </w:p>
    <w:p w:rsidR="00ED33FF" w:rsidRPr="00ED33FF" w:rsidRDefault="00ED33FF" w:rsidP="00ED33FF">
      <w:pPr>
        <w:ind w:firstLine="708"/>
        <w:jc w:val="both"/>
      </w:pPr>
      <w:r w:rsidRPr="00ED33FF">
        <w:t>1) кредитов по договорам с кредитными организациями;</w:t>
      </w:r>
    </w:p>
    <w:p w:rsidR="00ED33FF" w:rsidRPr="00ED33FF" w:rsidRDefault="00ED33FF" w:rsidP="00ED33FF">
      <w:pPr>
        <w:ind w:firstLine="708"/>
        <w:jc w:val="both"/>
      </w:pPr>
      <w:r w:rsidRPr="00ED33FF">
        <w:t>2) 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ED33FF" w:rsidRPr="00ED33FF" w:rsidRDefault="00ED33FF" w:rsidP="00ED33FF">
      <w:pPr>
        <w:ind w:firstLine="708"/>
        <w:jc w:val="both"/>
      </w:pPr>
      <w:r w:rsidRPr="00ED33FF">
        <w:t>3)  размещения облигаций;</w:t>
      </w:r>
    </w:p>
    <w:p w:rsidR="00ED33FF" w:rsidRPr="00ED33FF" w:rsidRDefault="00ED33FF" w:rsidP="00ED33FF">
      <w:pPr>
        <w:ind w:firstLine="708"/>
        <w:jc w:val="both"/>
      </w:pPr>
      <w:r w:rsidRPr="00ED33FF">
        <w:t>4)  выдачи векселей.</w:t>
      </w:r>
    </w:p>
    <w:p w:rsidR="00ED33FF" w:rsidRPr="00ED33FF" w:rsidRDefault="00ED33FF" w:rsidP="00ED33FF">
      <w:pPr>
        <w:ind w:firstLine="708"/>
        <w:jc w:val="both"/>
      </w:pPr>
      <w:r w:rsidRPr="00ED33FF">
        <w:t>22. Заимствования в форме выпуска облигаций и векселей предприятие осуществляет при наличии у него имущества и иных средств, балансовая стоимость которых равна или превышает стоимость облигаций или векселей на дату выпуска.</w:t>
      </w:r>
    </w:p>
    <w:p w:rsidR="00ED33FF" w:rsidRPr="00ED33FF" w:rsidRDefault="00ED33FF" w:rsidP="00ED33FF">
      <w:pPr>
        <w:ind w:firstLine="708"/>
        <w:jc w:val="both"/>
      </w:pPr>
      <w:r w:rsidRPr="00ED33FF">
        <w:t xml:space="preserve">23. Заимствования предприятия могут осуществляться на </w:t>
      </w:r>
      <w:proofErr w:type="gramStart"/>
      <w:r w:rsidRPr="00ED33FF">
        <w:t>к</w:t>
      </w:r>
      <w:r>
        <w:t>раткосрочный</w:t>
      </w:r>
      <w:proofErr w:type="gramEnd"/>
      <w:r>
        <w:t xml:space="preserve">  </w:t>
      </w:r>
      <w:r w:rsidRPr="00ED33FF">
        <w:t>(до одного года) и долгосрочный (более одного года) периоды.</w:t>
      </w:r>
    </w:p>
    <w:p w:rsidR="00ED33FF" w:rsidRPr="00ED33FF" w:rsidRDefault="00ED33FF" w:rsidP="00ED33FF">
      <w:pPr>
        <w:ind w:firstLine="708"/>
        <w:jc w:val="both"/>
      </w:pPr>
      <w:r w:rsidRPr="00ED33FF">
        <w:t>24. Помимо информации, указанной в пункте 7 настоящего Порядка, предприятием в обращении в обязательном порядке указываются:</w:t>
      </w:r>
    </w:p>
    <w:p w:rsidR="00ED33FF" w:rsidRPr="00ED33FF" w:rsidRDefault="00ED33FF" w:rsidP="00ED33FF">
      <w:pPr>
        <w:ind w:firstLine="708"/>
        <w:jc w:val="both"/>
      </w:pPr>
      <w:r w:rsidRPr="00ED33FF">
        <w:t>1)  цель заимствования;</w:t>
      </w:r>
    </w:p>
    <w:p w:rsidR="00ED33FF" w:rsidRPr="00ED33FF" w:rsidRDefault="00ED33FF" w:rsidP="00ED33FF">
      <w:pPr>
        <w:ind w:firstLine="708"/>
        <w:jc w:val="both"/>
      </w:pPr>
      <w:r w:rsidRPr="00ED33FF">
        <w:t>2) форма заимствования;</w:t>
      </w:r>
    </w:p>
    <w:p w:rsidR="00ED33FF" w:rsidRPr="00ED33FF" w:rsidRDefault="00ED33FF" w:rsidP="00ED33FF">
      <w:pPr>
        <w:ind w:firstLine="567"/>
        <w:jc w:val="both"/>
      </w:pPr>
      <w:r w:rsidRPr="00ED33FF">
        <w:t xml:space="preserve">  3) объём привлекаемых средств;</w:t>
      </w:r>
    </w:p>
    <w:p w:rsidR="00ED33FF" w:rsidRPr="00ED33FF" w:rsidRDefault="00ED33FF" w:rsidP="00ED33FF">
      <w:pPr>
        <w:ind w:firstLine="567"/>
        <w:jc w:val="both"/>
      </w:pPr>
      <w:r w:rsidRPr="00ED33FF">
        <w:t xml:space="preserve">  4) полное наименование заимодавца;</w:t>
      </w:r>
    </w:p>
    <w:p w:rsidR="00ED33FF" w:rsidRPr="00ED33FF" w:rsidRDefault="00ED33FF" w:rsidP="00ED33FF">
      <w:pPr>
        <w:ind w:firstLine="567"/>
        <w:jc w:val="both"/>
      </w:pPr>
      <w:r w:rsidRPr="00ED33FF">
        <w:t xml:space="preserve">  5) срок возврата привлекаемых средств;</w:t>
      </w:r>
    </w:p>
    <w:p w:rsidR="00ED33FF" w:rsidRPr="00ED33FF" w:rsidRDefault="00ED33FF" w:rsidP="00ED33FF">
      <w:pPr>
        <w:ind w:firstLine="567"/>
        <w:jc w:val="both"/>
      </w:pPr>
      <w:r w:rsidRPr="00ED33FF">
        <w:lastRenderedPageBreak/>
        <w:t xml:space="preserve">  6) процентная ставка, выплачиваемая кредитору;</w:t>
      </w:r>
    </w:p>
    <w:p w:rsidR="00ED33FF" w:rsidRPr="00ED33FF" w:rsidRDefault="00ED33FF" w:rsidP="00ED33FF">
      <w:pPr>
        <w:ind w:firstLine="567"/>
        <w:jc w:val="both"/>
      </w:pPr>
      <w:r w:rsidRPr="00ED33FF">
        <w:t xml:space="preserve">  7) способ обеспечения унитарным предприятием своих обязательств по возврату основной суммы долга по кредиту, а также процентов за пользование заёмными средствами;</w:t>
      </w:r>
    </w:p>
    <w:p w:rsidR="00ED33FF" w:rsidRPr="00ED33FF" w:rsidRDefault="00ED33FF" w:rsidP="00ED33FF">
      <w:pPr>
        <w:ind w:firstLine="567"/>
        <w:jc w:val="both"/>
      </w:pPr>
      <w:r w:rsidRPr="00ED33FF">
        <w:t xml:space="preserve">  8)  стоимость чистых активов предприятия на последнюю отчётную дату;</w:t>
      </w:r>
    </w:p>
    <w:p w:rsidR="00ED33FF" w:rsidRPr="00ED33FF" w:rsidRDefault="00ED33FF" w:rsidP="00ED33FF">
      <w:pPr>
        <w:ind w:firstLine="567"/>
        <w:jc w:val="both"/>
      </w:pPr>
      <w:r w:rsidRPr="00ED33FF">
        <w:t xml:space="preserve">  9) стоимость чистых активов предприятия на последнюю отчётную дату, корректированная на сумму предполагаемого заимствования.</w:t>
      </w:r>
    </w:p>
    <w:p w:rsidR="00ED33FF" w:rsidRPr="00ED33FF" w:rsidRDefault="00ED33FF" w:rsidP="00ED33FF">
      <w:pPr>
        <w:ind w:firstLine="567"/>
        <w:jc w:val="both"/>
      </w:pPr>
      <w:r w:rsidRPr="00ED33FF">
        <w:t>25. К обращению на осуществление заимствований в обязательном порядке помимо документов, указанных в пункте 7 настоящего Порядка, должны быть приложены следующие документы:</w:t>
      </w:r>
    </w:p>
    <w:p w:rsidR="00ED33FF" w:rsidRPr="00ED33FF" w:rsidRDefault="00ED33FF" w:rsidP="00ED33FF">
      <w:pPr>
        <w:ind w:firstLine="567"/>
        <w:jc w:val="both"/>
      </w:pPr>
      <w:r w:rsidRPr="00ED33FF">
        <w:t xml:space="preserve">1)  расчёт необходимого объёма заёмных средств, направления их использования, финансово-экономическое обоснование возможности возврата привлекаемых средств и процентов от их использования, прогнозное значение показателей финансово-хозяйственной деятельности предприятия при условии использования привлекаемых заёмных средств; </w:t>
      </w:r>
    </w:p>
    <w:p w:rsidR="00ED33FF" w:rsidRPr="00ED33FF" w:rsidRDefault="00ED33FF" w:rsidP="00ED33FF">
      <w:pPr>
        <w:ind w:firstLine="567"/>
        <w:jc w:val="both"/>
      </w:pPr>
      <w:r w:rsidRPr="00ED33FF">
        <w:t>2)  проект кредитного договора (договора займа), решения о размещении облигаций, выдаче векселей;</w:t>
      </w:r>
    </w:p>
    <w:p w:rsidR="00ED33FF" w:rsidRPr="00ED33FF" w:rsidRDefault="00ED33FF" w:rsidP="00ED33FF">
      <w:pPr>
        <w:ind w:firstLine="567"/>
        <w:jc w:val="both"/>
      </w:pPr>
      <w:r w:rsidRPr="00ED33FF">
        <w:t>3)  копия бухгалтерского баланса предприятия за последний отчётный период;</w:t>
      </w:r>
    </w:p>
    <w:p w:rsidR="00ED33FF" w:rsidRPr="00ED33FF" w:rsidRDefault="00ED33FF" w:rsidP="00ED33FF">
      <w:pPr>
        <w:ind w:firstLine="567"/>
        <w:jc w:val="both"/>
      </w:pPr>
      <w:r w:rsidRPr="00ED33FF">
        <w:t>4)  обоснование возврата привлекаемых средств;</w:t>
      </w:r>
    </w:p>
    <w:p w:rsidR="00ED33FF" w:rsidRPr="00ED33FF" w:rsidRDefault="00ED33FF" w:rsidP="00ED33FF">
      <w:pPr>
        <w:ind w:firstLine="567"/>
        <w:jc w:val="both"/>
      </w:pPr>
      <w:r w:rsidRPr="00ED33FF">
        <w:t>5)  расшифровка кредиторской и дебиторской задолженности с указанием наименований кредиторов, должников, суммы задолженности с выделением задолженности перед бюджетом и внебюджетными фондами и указанием вида такой задолженности (просроченная или текущая);</w:t>
      </w:r>
    </w:p>
    <w:p w:rsidR="00ED33FF" w:rsidRPr="00ED33FF" w:rsidRDefault="00ED33FF" w:rsidP="00ED33FF">
      <w:pPr>
        <w:ind w:firstLine="567"/>
        <w:jc w:val="both"/>
      </w:pPr>
      <w:r w:rsidRPr="00ED33FF">
        <w:t>6)  расшифровка краткосрочных и долгосрочных финансовых вложений предприятия;</w:t>
      </w:r>
    </w:p>
    <w:p w:rsidR="00ED33FF" w:rsidRPr="00ED33FF" w:rsidRDefault="00ED33FF" w:rsidP="00ED33FF">
      <w:pPr>
        <w:ind w:firstLine="567"/>
        <w:jc w:val="both"/>
      </w:pPr>
      <w:r w:rsidRPr="00ED33FF">
        <w:t>7)  расшифровка задолженности предприятия по привлечённым банковским кредитам.</w:t>
      </w:r>
    </w:p>
    <w:p w:rsidR="00ED33FF" w:rsidRPr="00ED33FF" w:rsidRDefault="00ED33FF" w:rsidP="00ED33FF">
      <w:pPr>
        <w:ind w:firstLine="567"/>
        <w:jc w:val="both"/>
      </w:pPr>
      <w:r w:rsidRPr="00ED33FF">
        <w:t>26. При одновременном согласовании заимствования и заключаемой в его обеспечение сделки залога муниципального имущества, закреплённого за предприятием на праве хозяйственного ведения, к обращению дополнительно прилагаются следующие документы:</w:t>
      </w:r>
    </w:p>
    <w:p w:rsidR="00ED33FF" w:rsidRPr="00ED33FF" w:rsidRDefault="00ED33FF" w:rsidP="00ED33FF">
      <w:pPr>
        <w:ind w:firstLine="567"/>
        <w:jc w:val="both"/>
      </w:pPr>
      <w:r w:rsidRPr="00ED33FF">
        <w:t>1) перечень закладываемого имущества с указанием его первоначальной и остаточной стоимости на последнюю отчётную дату, подписанный руководителем предприятия и главным бухгалтером;</w:t>
      </w:r>
    </w:p>
    <w:p w:rsidR="00ED33FF" w:rsidRPr="00ED33FF" w:rsidRDefault="00ED33FF" w:rsidP="00ED33FF">
      <w:pPr>
        <w:ind w:firstLine="567"/>
        <w:jc w:val="both"/>
      </w:pPr>
      <w:r w:rsidRPr="00ED33FF">
        <w:t>2)  проект договора залога.</w:t>
      </w:r>
    </w:p>
    <w:p w:rsidR="00ED33FF" w:rsidRPr="00ED33FF" w:rsidRDefault="00ED33FF" w:rsidP="00ED33FF"/>
    <w:p w:rsidR="00ED33FF" w:rsidRPr="00ED33FF" w:rsidRDefault="00ED33FF" w:rsidP="00ED33FF">
      <w:pPr>
        <w:pStyle w:val="ConsPlusNormal"/>
        <w:jc w:val="center"/>
        <w:rPr>
          <w:rFonts w:ascii="Times New Roman" w:hAnsi="Times New Roman" w:cs="Times New Roman"/>
          <w:sz w:val="24"/>
          <w:szCs w:val="24"/>
        </w:rPr>
      </w:pPr>
      <w:r w:rsidRPr="00ED33FF">
        <w:rPr>
          <w:rFonts w:ascii="Times New Roman" w:hAnsi="Times New Roman" w:cs="Times New Roman"/>
          <w:sz w:val="24"/>
          <w:szCs w:val="24"/>
        </w:rPr>
        <w:t xml:space="preserve">4. Особенности согласования передачи имущества в аренду и сделок </w:t>
      </w:r>
    </w:p>
    <w:p w:rsidR="00ED33FF" w:rsidRPr="00ED33FF" w:rsidRDefault="00ED33FF" w:rsidP="00ED33FF">
      <w:pPr>
        <w:pStyle w:val="ConsPlusNormal"/>
        <w:jc w:val="center"/>
        <w:rPr>
          <w:rFonts w:ascii="Times New Roman" w:hAnsi="Times New Roman" w:cs="Times New Roman"/>
          <w:sz w:val="24"/>
          <w:szCs w:val="24"/>
        </w:rPr>
      </w:pPr>
      <w:r w:rsidRPr="00ED33FF">
        <w:rPr>
          <w:rFonts w:ascii="Times New Roman" w:hAnsi="Times New Roman" w:cs="Times New Roman"/>
          <w:sz w:val="24"/>
          <w:szCs w:val="24"/>
        </w:rPr>
        <w:t>по присоединению рекламной конструкции к недвижимому имуществу</w:t>
      </w:r>
    </w:p>
    <w:p w:rsidR="00ED33FF" w:rsidRPr="00ED33FF" w:rsidRDefault="00ED33FF" w:rsidP="00ED33FF">
      <w:pPr>
        <w:pStyle w:val="ConsPlusNormal"/>
        <w:ind w:firstLine="709"/>
        <w:jc w:val="both"/>
        <w:rPr>
          <w:rFonts w:ascii="Times New Roman" w:hAnsi="Times New Roman" w:cs="Times New Roman"/>
          <w:sz w:val="24"/>
          <w:szCs w:val="24"/>
        </w:rPr>
      </w:pPr>
    </w:p>
    <w:p w:rsidR="00ED33FF" w:rsidRPr="00ED33FF" w:rsidRDefault="00ED33FF" w:rsidP="00ED33FF">
      <w:pPr>
        <w:ind w:firstLine="851"/>
        <w:jc w:val="both"/>
      </w:pPr>
      <w:r w:rsidRPr="00ED33FF">
        <w:t>27. Для получения согласия на совершение сделок, связанных с передачей имущества, закреплённого за предприятием на праве хозяйственного ведения, в аренду, предприятие представляет помимо документов, указанных в пункте 7 настоящего Порядка, следующие документы:</w:t>
      </w:r>
    </w:p>
    <w:p w:rsidR="00ED33FF" w:rsidRPr="00ED33FF" w:rsidRDefault="00ED33FF" w:rsidP="00ED33FF">
      <w:pPr>
        <w:ind w:firstLine="567"/>
        <w:jc w:val="both"/>
      </w:pPr>
      <w:r w:rsidRPr="00ED33FF">
        <w:t>1) копию свидетельства о регистрации права хозяйственного ведения на недвижимое имущество;</w:t>
      </w:r>
    </w:p>
    <w:p w:rsidR="00ED33FF" w:rsidRPr="00ED33FF" w:rsidRDefault="00ED33FF" w:rsidP="00ED33FF">
      <w:pPr>
        <w:ind w:firstLine="567"/>
        <w:jc w:val="both"/>
      </w:pPr>
      <w:r w:rsidRPr="00ED33FF">
        <w:t>2) состав передаваемых помещений (с указанием этажа, номера, площади помещения согласно техническому паспорту строения).</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28. Для получения согласия на присоединение рекламной конструкции к муниципальному недвижимому имуществу, закреплённому за предприятием на праве хозяйственного ведения, предприятие представляет помимо документов, указанных в пункте 7 настоящего Порядка, следующие документы:</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 xml:space="preserve">1) эскизный проект объекта в виде </w:t>
      </w:r>
      <w:proofErr w:type="gramStart"/>
      <w:r w:rsidRPr="00ED33FF">
        <w:rPr>
          <w:rFonts w:ascii="Times New Roman" w:hAnsi="Times New Roman" w:cs="Times New Roman"/>
          <w:sz w:val="24"/>
          <w:szCs w:val="24"/>
        </w:rPr>
        <w:t>фотоизображения предлагаемого места размещения объекта наружной рекламы</w:t>
      </w:r>
      <w:proofErr w:type="gramEnd"/>
      <w:r w:rsidRPr="00ED33FF">
        <w:rPr>
          <w:rFonts w:ascii="Times New Roman" w:hAnsi="Times New Roman" w:cs="Times New Roman"/>
          <w:sz w:val="24"/>
          <w:szCs w:val="24"/>
        </w:rPr>
        <w:t xml:space="preserve"> и прилегающей территории с нанесением эскиза объекта наружной рекламы, указанием его габаритов;</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 xml:space="preserve">2) план-схему градостроительной </w:t>
      </w:r>
      <w:proofErr w:type="gramStart"/>
      <w:r w:rsidRPr="00ED33FF">
        <w:rPr>
          <w:rFonts w:ascii="Times New Roman" w:hAnsi="Times New Roman" w:cs="Times New Roman"/>
          <w:sz w:val="24"/>
          <w:szCs w:val="24"/>
        </w:rPr>
        <w:t>ситуации места размещения объекта наружной рекламы</w:t>
      </w:r>
      <w:proofErr w:type="gramEnd"/>
      <w:r w:rsidRPr="00ED33FF">
        <w:rPr>
          <w:rFonts w:ascii="Times New Roman" w:hAnsi="Times New Roman" w:cs="Times New Roman"/>
          <w:sz w:val="24"/>
          <w:szCs w:val="24"/>
        </w:rPr>
        <w:t xml:space="preserve"> с привязкой к месту его предполагаемого размещения;</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3) проектную документацию на рекламную конструкцию, выполненную в соответствии с требованиями законодательства, с указанием срока службы рекламной конструкции (кроме временных рекламных конструкций).</w:t>
      </w:r>
    </w:p>
    <w:p w:rsidR="00ED33FF" w:rsidRDefault="00ED33FF" w:rsidP="00ED33FF"/>
    <w:p w:rsidR="00ED33FF" w:rsidRPr="00ED33FF" w:rsidRDefault="00ED33FF" w:rsidP="00ED33FF"/>
    <w:p w:rsidR="00ED33FF" w:rsidRPr="00ED33FF" w:rsidRDefault="00ED33FF" w:rsidP="00ED33FF">
      <w:pPr>
        <w:jc w:val="center"/>
      </w:pPr>
      <w:r w:rsidRPr="00ED33FF">
        <w:lastRenderedPageBreak/>
        <w:t>5. Особенности согласования сделок,</w:t>
      </w:r>
    </w:p>
    <w:p w:rsidR="00ED33FF" w:rsidRPr="00ED33FF" w:rsidRDefault="00ED33FF" w:rsidP="00ED33FF">
      <w:pPr>
        <w:jc w:val="center"/>
      </w:pPr>
      <w:proofErr w:type="gramStart"/>
      <w:r w:rsidRPr="00ED33FF">
        <w:t>связанных</w:t>
      </w:r>
      <w:proofErr w:type="gramEnd"/>
      <w:r w:rsidRPr="00ED33FF">
        <w:t xml:space="preserve"> с отчуждением имущества предприятия</w:t>
      </w:r>
    </w:p>
    <w:p w:rsidR="00ED33FF" w:rsidRPr="00ED33FF" w:rsidRDefault="00ED33FF" w:rsidP="00ED33FF"/>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29. Для получения согласия на совершение сделок, связанных с отчуждением имущества, закреплённого на праве хозяйственного ведения, предприятие предоставляет помимо документов, указанных в пункте 7. настоящего Порядка, следующие документы:</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1)  копии правоустанавливающих документов;</w:t>
      </w:r>
    </w:p>
    <w:p w:rsidR="00ED33FF" w:rsidRPr="00ED33FF" w:rsidRDefault="00ED33FF" w:rsidP="00ED33FF">
      <w:pPr>
        <w:ind w:firstLine="567"/>
        <w:jc w:val="both"/>
      </w:pPr>
      <w:r w:rsidRPr="00ED33FF">
        <w:t>2)  копию договора о закреплении муниципального имущества на праве хозяйственного ведения;</w:t>
      </w:r>
    </w:p>
    <w:p w:rsidR="00ED33FF" w:rsidRPr="00ED33FF" w:rsidRDefault="00ED33FF" w:rsidP="00ED33FF">
      <w:pPr>
        <w:ind w:firstLine="567"/>
        <w:jc w:val="both"/>
      </w:pPr>
      <w:r w:rsidRPr="00ED33FF">
        <w:t>3) справку о балансовой и остаточной стоимости имущества;</w:t>
      </w:r>
    </w:p>
    <w:p w:rsidR="00ED33FF" w:rsidRPr="00ED33FF" w:rsidRDefault="00ED33FF" w:rsidP="00ED33FF">
      <w:pPr>
        <w:ind w:firstLine="567"/>
        <w:jc w:val="both"/>
      </w:pPr>
      <w:r w:rsidRPr="00ED33FF">
        <w:t>4)  выписку из Единого государственного реестра прав на недвижимое имущество и сделок с ним о праве хозяйственного ведения (на недвижимое имущество);</w:t>
      </w:r>
    </w:p>
    <w:p w:rsidR="00ED33FF" w:rsidRPr="00ED33FF" w:rsidRDefault="00ED33FF" w:rsidP="00ED33FF">
      <w:pPr>
        <w:ind w:firstLine="567"/>
        <w:jc w:val="both"/>
      </w:pPr>
      <w:r w:rsidRPr="00ED33FF">
        <w:t>5)  копию паспорта транспортного средства (на движимое имущество).</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 xml:space="preserve">30. При согласовании сделки, связанной с отчуждением имущества предприятия Управление определяет способ его продажи исходя из следующего: продажа имущества осуществляется на торгах, если иное не предусмотрено федеральными законами Российской Федерации, законами Республики Мордовия и муниципальными нормативными актами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w:t>
      </w:r>
      <w:proofErr w:type="gramStart"/>
      <w:r w:rsidRPr="00ED33FF">
        <w:rPr>
          <w:rFonts w:ascii="Times New Roman" w:hAnsi="Times New Roman" w:cs="Times New Roman"/>
          <w:sz w:val="24"/>
          <w:szCs w:val="24"/>
        </w:rPr>
        <w:t>В случае если торги были признаны несостоявшимися по причине отсутствия заявок или если была подана только одна заявка на участие в торгах, либо лицо, признанное победителем торгов, уклонилось от заключения договора купли-продажи, продажа имущества может быть осуществлена без проведения торгов по цене не ниже начальной цены несостоявшихся торгов в срок не позднее 5 месяцев со дня признания таких торгов не</w:t>
      </w:r>
      <w:proofErr w:type="gramEnd"/>
      <w:r w:rsidRPr="00ED33FF">
        <w:rPr>
          <w:rFonts w:ascii="Times New Roman" w:hAnsi="Times New Roman" w:cs="Times New Roman"/>
          <w:sz w:val="24"/>
          <w:szCs w:val="24"/>
        </w:rPr>
        <w:t xml:space="preserve"> </w:t>
      </w:r>
      <w:proofErr w:type="gramStart"/>
      <w:r w:rsidRPr="00ED33FF">
        <w:rPr>
          <w:rFonts w:ascii="Times New Roman" w:hAnsi="Times New Roman" w:cs="Times New Roman"/>
          <w:sz w:val="24"/>
          <w:szCs w:val="24"/>
        </w:rPr>
        <w:t>состоявшимися</w:t>
      </w:r>
      <w:proofErr w:type="gramEnd"/>
      <w:r w:rsidRPr="00ED33FF">
        <w:rPr>
          <w:rFonts w:ascii="Times New Roman" w:hAnsi="Times New Roman" w:cs="Times New Roman"/>
          <w:sz w:val="24"/>
          <w:szCs w:val="24"/>
        </w:rPr>
        <w:t xml:space="preserve"> при условии, что в течение указанного срока имеется единственное предложение о приобретении имущества.</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Для получения согласия на совершение сделки, связанной с отчуждением имущества без проведения торгов по цене не ниже начальной цены несостоявшихся торгов, предприятие направляет в Департамент помимо документов, указанных в пункте 7 настоящего Порядка, следующие документы:</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1) протокол несостоявшихся торгов;</w:t>
      </w:r>
    </w:p>
    <w:p w:rsidR="00ED33FF" w:rsidRPr="00ED33FF" w:rsidRDefault="00ED33FF" w:rsidP="00ED33FF">
      <w:pPr>
        <w:pStyle w:val="ConsPlusNormal"/>
        <w:tabs>
          <w:tab w:val="left" w:pos="1134"/>
        </w:tabs>
        <w:ind w:firstLine="567"/>
        <w:jc w:val="both"/>
        <w:rPr>
          <w:rFonts w:ascii="Times New Roman" w:hAnsi="Times New Roman" w:cs="Times New Roman"/>
          <w:sz w:val="24"/>
          <w:szCs w:val="24"/>
        </w:rPr>
      </w:pPr>
      <w:r w:rsidRPr="00ED33FF">
        <w:rPr>
          <w:rFonts w:ascii="Times New Roman" w:hAnsi="Times New Roman" w:cs="Times New Roman"/>
          <w:sz w:val="24"/>
          <w:szCs w:val="24"/>
        </w:rPr>
        <w:t>2) информацию, подтверждающую опубликование информационных сообщений о продаже имущества;</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3) копию постановления о согласовании сделки, в соответствии с которым объявлялись торги.</w:t>
      </w:r>
    </w:p>
    <w:p w:rsidR="00ED33FF" w:rsidRPr="00ED33FF" w:rsidRDefault="00ED33FF" w:rsidP="00ED33FF">
      <w:pPr>
        <w:pStyle w:val="ConsPlusNormal"/>
        <w:ind w:firstLine="567"/>
        <w:jc w:val="both"/>
        <w:rPr>
          <w:rFonts w:ascii="Times New Roman" w:hAnsi="Times New Roman" w:cs="Times New Roman"/>
          <w:sz w:val="24"/>
          <w:szCs w:val="24"/>
        </w:rPr>
      </w:pPr>
      <w:r w:rsidRPr="00ED33FF">
        <w:rPr>
          <w:rFonts w:ascii="Times New Roman" w:hAnsi="Times New Roman" w:cs="Times New Roman"/>
          <w:sz w:val="24"/>
          <w:szCs w:val="24"/>
        </w:rPr>
        <w:t xml:space="preserve">31. По истечении 6 месяцев со дня составления отчёта об оценке имущества предприятие обеспечивает переоценку имущества. </w:t>
      </w:r>
    </w:p>
    <w:p w:rsidR="00ED33FF" w:rsidRPr="00ED33FF" w:rsidRDefault="00ED33FF" w:rsidP="00ED33FF">
      <w:pPr>
        <w:pStyle w:val="ConsPlusNormal"/>
        <w:ind w:firstLine="567"/>
        <w:jc w:val="both"/>
        <w:rPr>
          <w:rFonts w:ascii="Times New Roman" w:hAnsi="Times New Roman" w:cs="Times New Roman"/>
          <w:sz w:val="24"/>
          <w:szCs w:val="24"/>
        </w:rPr>
      </w:pPr>
    </w:p>
    <w:p w:rsidR="00ED33FF" w:rsidRPr="00ED33FF" w:rsidRDefault="00ED33FF" w:rsidP="00ED33FF">
      <w:pPr>
        <w:jc w:val="center"/>
      </w:pPr>
      <w:r w:rsidRPr="00ED33FF">
        <w:t>6. Особенности получения решения об одобрении крупной сделки</w:t>
      </w:r>
    </w:p>
    <w:p w:rsidR="00ED33FF" w:rsidRPr="00ED33FF" w:rsidRDefault="00ED33FF" w:rsidP="00ED33FF">
      <w:pPr>
        <w:jc w:val="center"/>
      </w:pPr>
    </w:p>
    <w:p w:rsidR="00ED33FF" w:rsidRPr="00ED33FF" w:rsidRDefault="00ED33FF" w:rsidP="00ED33FF">
      <w:pPr>
        <w:ind w:firstLine="567"/>
        <w:jc w:val="both"/>
      </w:pPr>
      <w:r w:rsidRPr="00ED33FF">
        <w:t xml:space="preserve">32. Для получения решения об одобрении крупной сделки, предприятие, помимо сведений, указанных в пункте 7 настоящего Порядка, указывает в обращении информацию о максимальной сумме одной сделки. </w:t>
      </w:r>
    </w:p>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Default="00ED33FF" w:rsidP="00ED33FF"/>
    <w:p w:rsidR="00ED33FF" w:rsidRPr="00ED33FF" w:rsidRDefault="00ED33FF" w:rsidP="00ED33FF"/>
    <w:p w:rsidR="00ED33FF" w:rsidRPr="00ED33FF" w:rsidRDefault="00ED33FF" w:rsidP="00ED33FF">
      <w:pPr>
        <w:jc w:val="right"/>
      </w:pPr>
      <w:r w:rsidRPr="00ED33FF">
        <w:lastRenderedPageBreak/>
        <w:t xml:space="preserve">                                                              Приложение 1 </w:t>
      </w:r>
    </w:p>
    <w:p w:rsidR="00ED33FF" w:rsidRPr="00ED33FF" w:rsidRDefault="00ED33FF" w:rsidP="00ED33FF">
      <w:pPr>
        <w:ind w:left="4956" w:firstLine="12"/>
        <w:jc w:val="right"/>
      </w:pPr>
      <w:r w:rsidRPr="00ED33FF">
        <w:t xml:space="preserve">к Порядку </w:t>
      </w:r>
      <w:r w:rsidRPr="00ED33FF">
        <w:rPr>
          <w:bCs/>
          <w:color w:val="26282F"/>
        </w:rPr>
        <w:t xml:space="preserve">согласования </w:t>
      </w:r>
      <w:r w:rsidRPr="00ED33FF">
        <w:t xml:space="preserve">сделок, совершаемых муниципальными  унитарными предприятиями  </w:t>
      </w:r>
      <w:proofErr w:type="spellStart"/>
      <w:r w:rsidRPr="00ED33FF">
        <w:rPr>
          <w:bCs/>
          <w:color w:val="26282F"/>
        </w:rPr>
        <w:t>Инсарского</w:t>
      </w:r>
      <w:proofErr w:type="spellEnd"/>
      <w:r w:rsidRPr="00ED33FF">
        <w:rPr>
          <w:bCs/>
          <w:color w:val="26282F"/>
        </w:rPr>
        <w:t xml:space="preserve"> муниципального района</w:t>
      </w:r>
    </w:p>
    <w:p w:rsidR="00ED33FF" w:rsidRPr="00ED33FF" w:rsidRDefault="00ED33FF" w:rsidP="00ED33FF">
      <w:pPr>
        <w:pStyle w:val="ConsPlusNormal"/>
        <w:jc w:val="center"/>
        <w:rPr>
          <w:rFonts w:ascii="Times New Roman" w:hAnsi="Times New Roman" w:cs="Times New Roman"/>
          <w:sz w:val="24"/>
          <w:szCs w:val="24"/>
        </w:rPr>
      </w:pP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jc w:val="right"/>
      </w:pPr>
      <w:r w:rsidRPr="00ED33FF">
        <w:t>(Типовая форма)</w:t>
      </w: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pStyle w:val="ConsPlusNormal"/>
        <w:ind w:firstLine="0"/>
        <w:jc w:val="center"/>
        <w:rPr>
          <w:rFonts w:ascii="Times New Roman" w:hAnsi="Times New Roman" w:cs="Times New Roman"/>
          <w:sz w:val="24"/>
          <w:szCs w:val="24"/>
        </w:rPr>
      </w:pPr>
      <w:r w:rsidRPr="00ED33FF">
        <w:rPr>
          <w:rFonts w:ascii="Times New Roman" w:hAnsi="Times New Roman" w:cs="Times New Roman"/>
          <w:sz w:val="24"/>
          <w:szCs w:val="24"/>
        </w:rPr>
        <w:t xml:space="preserve">ЗАКЛЮЧЕНИЕ </w:t>
      </w:r>
    </w:p>
    <w:p w:rsidR="00ED33FF" w:rsidRPr="00ED33FF" w:rsidRDefault="00ED33FF" w:rsidP="00ED33FF">
      <w:pPr>
        <w:pStyle w:val="ConsPlusNormal"/>
        <w:ind w:firstLine="0"/>
        <w:jc w:val="center"/>
        <w:rPr>
          <w:rFonts w:ascii="Times New Roman" w:hAnsi="Times New Roman" w:cs="Times New Roman"/>
          <w:sz w:val="24"/>
          <w:szCs w:val="24"/>
        </w:rPr>
      </w:pPr>
      <w:r w:rsidRPr="00ED33FF">
        <w:rPr>
          <w:rFonts w:ascii="Times New Roman" w:hAnsi="Times New Roman" w:cs="Times New Roman"/>
          <w:sz w:val="24"/>
          <w:szCs w:val="24"/>
        </w:rPr>
        <w:t xml:space="preserve">о возможности совершения сделки </w:t>
      </w:r>
    </w:p>
    <w:p w:rsidR="00ED33FF" w:rsidRPr="00ED33FF" w:rsidRDefault="00ED33FF" w:rsidP="00ED33FF">
      <w:pPr>
        <w:pStyle w:val="ConsPlusNormal"/>
        <w:ind w:firstLine="0"/>
        <w:jc w:val="center"/>
        <w:rPr>
          <w:rFonts w:ascii="Times New Roman" w:hAnsi="Times New Roman" w:cs="Times New Roman"/>
          <w:sz w:val="24"/>
          <w:szCs w:val="24"/>
        </w:rPr>
      </w:pPr>
      <w:r w:rsidRPr="00ED33FF">
        <w:rPr>
          <w:rFonts w:ascii="Times New Roman" w:hAnsi="Times New Roman" w:cs="Times New Roman"/>
          <w:sz w:val="24"/>
          <w:szCs w:val="24"/>
        </w:rPr>
        <w:t>________________________________________________________</w:t>
      </w:r>
    </w:p>
    <w:p w:rsidR="00ED33FF" w:rsidRPr="00ED33FF" w:rsidRDefault="00ED33FF" w:rsidP="00ED33FF">
      <w:pPr>
        <w:pStyle w:val="ConsPlusNormal"/>
        <w:ind w:firstLine="0"/>
        <w:jc w:val="center"/>
        <w:rPr>
          <w:rFonts w:ascii="Times New Roman" w:hAnsi="Times New Roman" w:cs="Times New Roman"/>
          <w:sz w:val="24"/>
          <w:szCs w:val="24"/>
        </w:rPr>
      </w:pPr>
      <w:r w:rsidRPr="00ED33FF">
        <w:rPr>
          <w:rFonts w:ascii="Times New Roman" w:hAnsi="Times New Roman" w:cs="Times New Roman"/>
          <w:sz w:val="24"/>
          <w:szCs w:val="24"/>
        </w:rPr>
        <w:t xml:space="preserve">(наименование муниципального унитарного предприятия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w:t>
      </w:r>
    </w:p>
    <w:p w:rsidR="00ED33FF" w:rsidRPr="00ED33FF" w:rsidRDefault="00ED33FF" w:rsidP="00ED33FF">
      <w:pPr>
        <w:pStyle w:val="ConsPlusNormal"/>
        <w:ind w:firstLine="0"/>
        <w:jc w:val="center"/>
        <w:rPr>
          <w:rFonts w:ascii="Times New Roman" w:hAnsi="Times New Roman" w:cs="Times New Roman"/>
          <w:sz w:val="24"/>
          <w:szCs w:val="24"/>
        </w:rPr>
      </w:pPr>
      <w:r w:rsidRPr="00ED33FF">
        <w:rPr>
          <w:rFonts w:ascii="Times New Roman" w:hAnsi="Times New Roman" w:cs="Times New Roman"/>
          <w:sz w:val="24"/>
          <w:szCs w:val="24"/>
        </w:rPr>
        <w:t xml:space="preserve"> </w:t>
      </w: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«___» ________________ 20__ г.                                                                                                  №___</w:t>
      </w: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__________________________________________________________________________________,</w:t>
      </w:r>
    </w:p>
    <w:p w:rsidR="00ED33FF" w:rsidRPr="00ED33FF" w:rsidRDefault="00ED33FF" w:rsidP="00ED33FF">
      <w:pPr>
        <w:pStyle w:val="ConsPlusNormal"/>
        <w:ind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(наименование отраслевого (функционального) органа администрации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w:t>
      </w:r>
      <w:proofErr w:type="gramStart"/>
      <w:r w:rsidRPr="00ED33FF">
        <w:rPr>
          <w:rFonts w:ascii="Times New Roman" w:hAnsi="Times New Roman" w:cs="Times New Roman"/>
          <w:sz w:val="24"/>
          <w:szCs w:val="24"/>
        </w:rPr>
        <w:t xml:space="preserve"> ,</w:t>
      </w:r>
      <w:proofErr w:type="gramEnd"/>
      <w:r w:rsidRPr="00ED33FF">
        <w:rPr>
          <w:rFonts w:ascii="Times New Roman" w:hAnsi="Times New Roman" w:cs="Times New Roman"/>
          <w:sz w:val="24"/>
          <w:szCs w:val="24"/>
        </w:rPr>
        <w:t xml:space="preserve"> рассмотрев   обращение ________________________________________________________________________ </w:t>
      </w:r>
    </w:p>
    <w:p w:rsidR="00ED33FF" w:rsidRPr="00ED33FF" w:rsidRDefault="00ED33FF" w:rsidP="00ED33FF">
      <w:pPr>
        <w:pStyle w:val="ConsPlusNormal"/>
        <w:ind w:firstLine="0"/>
        <w:jc w:val="center"/>
        <w:rPr>
          <w:rFonts w:ascii="Times New Roman" w:hAnsi="Times New Roman" w:cs="Times New Roman"/>
          <w:sz w:val="24"/>
          <w:szCs w:val="24"/>
        </w:rPr>
      </w:pPr>
      <w:r w:rsidRPr="00ED33FF">
        <w:rPr>
          <w:rFonts w:ascii="Times New Roman" w:hAnsi="Times New Roman" w:cs="Times New Roman"/>
          <w:sz w:val="24"/>
          <w:szCs w:val="24"/>
        </w:rPr>
        <w:t xml:space="preserve">(наименование муниципального унитарного предприятия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w:t>
      </w: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 xml:space="preserve"> (далее – предприятие) от «___» ______________ 20__ года о согласовании _____________________________, рассмотрев пакет документов, предоставленных</w:t>
      </w: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 xml:space="preserve">                (наименование сделки) </w:t>
      </w: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 xml:space="preserve"> Предприятием, осуществило  оценку целесообразности предполагаемой сделки и её соответствия требованиям действующего законодательства. </w:t>
      </w: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pStyle w:val="ConsPlusNormal"/>
        <w:numPr>
          <w:ilvl w:val="0"/>
          <w:numId w:val="40"/>
        </w:numPr>
        <w:ind w:left="0" w:firstLine="0"/>
        <w:jc w:val="both"/>
        <w:rPr>
          <w:rFonts w:ascii="Times New Roman" w:hAnsi="Times New Roman" w:cs="Times New Roman"/>
          <w:i/>
          <w:sz w:val="24"/>
          <w:szCs w:val="24"/>
        </w:rPr>
      </w:pPr>
      <w:r w:rsidRPr="00ED33FF">
        <w:rPr>
          <w:rFonts w:ascii="Times New Roman" w:hAnsi="Times New Roman" w:cs="Times New Roman"/>
          <w:sz w:val="24"/>
          <w:szCs w:val="24"/>
        </w:rPr>
        <w:t xml:space="preserve">Наименование предполагаемой сделки, вид и предмет сделки </w:t>
      </w:r>
      <w:r w:rsidRPr="00ED33FF">
        <w:rPr>
          <w:rFonts w:ascii="Times New Roman" w:hAnsi="Times New Roman" w:cs="Times New Roman"/>
          <w:i/>
          <w:sz w:val="24"/>
          <w:szCs w:val="24"/>
        </w:rPr>
        <w:t xml:space="preserve">(указать наименование сделки </w:t>
      </w:r>
      <w:proofErr w:type="gramStart"/>
      <w:r w:rsidRPr="00ED33FF">
        <w:rPr>
          <w:rFonts w:ascii="Times New Roman" w:hAnsi="Times New Roman" w:cs="Times New Roman"/>
          <w:i/>
          <w:sz w:val="24"/>
          <w:szCs w:val="24"/>
        </w:rPr>
        <w:t>согласно обращения</w:t>
      </w:r>
      <w:proofErr w:type="gramEnd"/>
      <w:r w:rsidRPr="00ED33FF">
        <w:rPr>
          <w:rFonts w:ascii="Times New Roman" w:hAnsi="Times New Roman" w:cs="Times New Roman"/>
          <w:i/>
          <w:sz w:val="24"/>
          <w:szCs w:val="24"/>
        </w:rPr>
        <w:t xml:space="preserve"> предприятия, наименование имущества, вовлекаемого в сделку). </w:t>
      </w:r>
    </w:p>
    <w:p w:rsidR="00ED33FF" w:rsidRPr="00ED33FF" w:rsidRDefault="00ED33FF" w:rsidP="00ED33FF">
      <w:pPr>
        <w:pStyle w:val="ConsPlusNormal"/>
        <w:numPr>
          <w:ilvl w:val="0"/>
          <w:numId w:val="40"/>
        </w:numPr>
        <w:ind w:left="0" w:firstLine="0"/>
        <w:jc w:val="both"/>
        <w:rPr>
          <w:rFonts w:ascii="Times New Roman" w:hAnsi="Times New Roman" w:cs="Times New Roman"/>
          <w:i/>
          <w:sz w:val="24"/>
          <w:szCs w:val="24"/>
        </w:rPr>
      </w:pPr>
      <w:r w:rsidRPr="00ED33FF">
        <w:rPr>
          <w:rFonts w:ascii="Times New Roman" w:hAnsi="Times New Roman" w:cs="Times New Roman"/>
          <w:sz w:val="24"/>
          <w:szCs w:val="24"/>
        </w:rPr>
        <w:t xml:space="preserve">Сумма предполагаемой сделки </w:t>
      </w:r>
      <w:r w:rsidRPr="00ED33FF">
        <w:rPr>
          <w:rFonts w:ascii="Times New Roman" w:hAnsi="Times New Roman" w:cs="Times New Roman"/>
          <w:i/>
          <w:sz w:val="24"/>
          <w:szCs w:val="24"/>
        </w:rPr>
        <w:t>(указать сумму сделки: сумма сделки должна совпадать с суммой, указанной в обращении предприятия).</w:t>
      </w:r>
    </w:p>
    <w:p w:rsidR="00ED33FF" w:rsidRPr="00ED33FF" w:rsidRDefault="00ED33FF" w:rsidP="00ED33FF">
      <w:pPr>
        <w:pStyle w:val="ConsPlusNormal"/>
        <w:numPr>
          <w:ilvl w:val="0"/>
          <w:numId w:val="40"/>
        </w:numPr>
        <w:ind w:left="0"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Номер закупки или идентификационный код закупки </w:t>
      </w:r>
      <w:r w:rsidRPr="00ED33FF">
        <w:rPr>
          <w:rFonts w:ascii="Times New Roman" w:hAnsi="Times New Roman" w:cs="Times New Roman"/>
          <w:i/>
          <w:sz w:val="24"/>
          <w:szCs w:val="24"/>
        </w:rPr>
        <w:t xml:space="preserve">(в случае принятия участия в определенной закупке в соответствии с Федеральным законом  № 44-ФЗ, Федеральным законом № 223-ФЗ). </w:t>
      </w:r>
      <w:r w:rsidRPr="00ED33FF">
        <w:rPr>
          <w:rFonts w:ascii="Times New Roman" w:hAnsi="Times New Roman" w:cs="Times New Roman"/>
          <w:sz w:val="24"/>
          <w:szCs w:val="24"/>
        </w:rPr>
        <w:t xml:space="preserve"> </w:t>
      </w:r>
    </w:p>
    <w:p w:rsidR="00ED33FF" w:rsidRPr="00ED33FF" w:rsidRDefault="00ED33FF" w:rsidP="00ED33FF">
      <w:pPr>
        <w:pStyle w:val="ConsPlusNormal"/>
        <w:numPr>
          <w:ilvl w:val="0"/>
          <w:numId w:val="40"/>
        </w:numPr>
        <w:ind w:left="0"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Законность предполагаемой сделки </w:t>
      </w:r>
      <w:r w:rsidRPr="00ED33FF">
        <w:rPr>
          <w:rFonts w:ascii="Times New Roman" w:hAnsi="Times New Roman" w:cs="Times New Roman"/>
          <w:i/>
          <w:sz w:val="24"/>
          <w:szCs w:val="24"/>
        </w:rPr>
        <w:t>(на основании каких законодательных документов заключается сделка: постановления, НПА, ФЗ, соответствует ли действующему законодательству РФ, не противоречит ли действующему законодательству РФ).</w:t>
      </w:r>
    </w:p>
    <w:p w:rsidR="00ED33FF" w:rsidRPr="00ED33FF" w:rsidRDefault="00ED33FF" w:rsidP="00ED33FF">
      <w:pPr>
        <w:pStyle w:val="ConsPlusNormal"/>
        <w:numPr>
          <w:ilvl w:val="0"/>
          <w:numId w:val="40"/>
        </w:numPr>
        <w:ind w:left="0" w:firstLine="0"/>
        <w:jc w:val="both"/>
        <w:rPr>
          <w:rFonts w:ascii="Times New Roman" w:hAnsi="Times New Roman" w:cs="Times New Roman"/>
          <w:sz w:val="24"/>
          <w:szCs w:val="24"/>
        </w:rPr>
      </w:pPr>
      <w:r w:rsidRPr="00ED33FF">
        <w:rPr>
          <w:rFonts w:ascii="Times New Roman" w:hAnsi="Times New Roman" w:cs="Times New Roman"/>
          <w:sz w:val="24"/>
          <w:szCs w:val="24"/>
        </w:rPr>
        <w:t>Расчёты, подтверждающие экономическую целесообразность предполагаемой сделки.</w:t>
      </w:r>
    </w:p>
    <w:p w:rsidR="00ED33FF" w:rsidRPr="00ED33FF" w:rsidRDefault="00ED33FF" w:rsidP="00ED33FF">
      <w:pPr>
        <w:pStyle w:val="ConsPlusNormal"/>
        <w:numPr>
          <w:ilvl w:val="0"/>
          <w:numId w:val="40"/>
        </w:numPr>
        <w:ind w:left="0"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Финансовое и имущественное положение предприятия по состоянию на последнюю отчётную дату </w:t>
      </w:r>
      <w:r w:rsidRPr="00ED33FF">
        <w:rPr>
          <w:rFonts w:ascii="Times New Roman" w:hAnsi="Times New Roman" w:cs="Times New Roman"/>
          <w:i/>
          <w:sz w:val="24"/>
          <w:szCs w:val="24"/>
        </w:rPr>
        <w:t>(оценить положение предприятия, получает ли предприятие прибыль или несёт убытки).</w:t>
      </w:r>
    </w:p>
    <w:p w:rsidR="00ED33FF" w:rsidRPr="00ED33FF" w:rsidRDefault="00ED33FF" w:rsidP="00ED33FF">
      <w:pPr>
        <w:pStyle w:val="ConsPlusNormal"/>
        <w:numPr>
          <w:ilvl w:val="0"/>
          <w:numId w:val="40"/>
        </w:numPr>
        <w:ind w:left="0"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Наличие предполагаемой сделки в плане-графике или плане ФХД предприятия </w:t>
      </w:r>
      <w:r w:rsidRPr="00ED33FF">
        <w:rPr>
          <w:rFonts w:ascii="Times New Roman" w:hAnsi="Times New Roman" w:cs="Times New Roman"/>
          <w:i/>
          <w:sz w:val="24"/>
          <w:szCs w:val="24"/>
        </w:rPr>
        <w:t>(указать номер позиции по плану-графику или плану ФХД)</w:t>
      </w:r>
      <w:r w:rsidRPr="00ED33FF">
        <w:rPr>
          <w:rFonts w:ascii="Times New Roman" w:hAnsi="Times New Roman" w:cs="Times New Roman"/>
          <w:sz w:val="24"/>
          <w:szCs w:val="24"/>
        </w:rPr>
        <w:t xml:space="preserve">. </w:t>
      </w:r>
    </w:p>
    <w:p w:rsidR="00ED33FF" w:rsidRPr="00ED33FF" w:rsidRDefault="00ED33FF" w:rsidP="00ED33FF">
      <w:pPr>
        <w:pStyle w:val="ConsPlusNormal"/>
        <w:numPr>
          <w:ilvl w:val="0"/>
          <w:numId w:val="40"/>
        </w:numPr>
        <w:ind w:left="0"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Срок проведения предполагаемой сделки </w:t>
      </w:r>
      <w:r w:rsidRPr="00ED33FF">
        <w:rPr>
          <w:rFonts w:ascii="Times New Roman" w:hAnsi="Times New Roman" w:cs="Times New Roman"/>
          <w:i/>
          <w:sz w:val="24"/>
          <w:szCs w:val="24"/>
        </w:rPr>
        <w:t>(</w:t>
      </w:r>
      <w:proofErr w:type="gramStart"/>
      <w:r w:rsidRPr="00ED33FF">
        <w:rPr>
          <w:rFonts w:ascii="Times New Roman" w:hAnsi="Times New Roman" w:cs="Times New Roman"/>
          <w:i/>
          <w:sz w:val="24"/>
          <w:szCs w:val="24"/>
        </w:rPr>
        <w:t>указать</w:t>
      </w:r>
      <w:proofErr w:type="gramEnd"/>
      <w:r w:rsidRPr="00ED33FF">
        <w:rPr>
          <w:rFonts w:ascii="Times New Roman" w:hAnsi="Times New Roman" w:cs="Times New Roman"/>
          <w:i/>
          <w:sz w:val="24"/>
          <w:szCs w:val="24"/>
        </w:rPr>
        <w:t xml:space="preserve"> когда планируется совершение сделки)</w:t>
      </w:r>
      <w:r w:rsidRPr="00ED33FF">
        <w:rPr>
          <w:rFonts w:ascii="Times New Roman" w:hAnsi="Times New Roman" w:cs="Times New Roman"/>
          <w:sz w:val="24"/>
          <w:szCs w:val="24"/>
        </w:rPr>
        <w:t>.</w:t>
      </w:r>
    </w:p>
    <w:p w:rsidR="00ED33FF" w:rsidRPr="00ED33FF" w:rsidRDefault="00ED33FF" w:rsidP="00ED33FF">
      <w:pPr>
        <w:pStyle w:val="ConsPlusNormal"/>
        <w:numPr>
          <w:ilvl w:val="0"/>
          <w:numId w:val="40"/>
        </w:numPr>
        <w:ind w:firstLine="0"/>
        <w:jc w:val="both"/>
        <w:rPr>
          <w:rFonts w:ascii="Times New Roman" w:hAnsi="Times New Roman" w:cs="Times New Roman"/>
          <w:sz w:val="24"/>
          <w:szCs w:val="24"/>
        </w:rPr>
      </w:pPr>
      <w:r w:rsidRPr="00ED33FF">
        <w:rPr>
          <w:rFonts w:ascii="Times New Roman" w:hAnsi="Times New Roman" w:cs="Times New Roman"/>
          <w:sz w:val="24"/>
          <w:szCs w:val="24"/>
        </w:rPr>
        <w:t xml:space="preserve">Прилагаемые документы от предприятия </w:t>
      </w:r>
      <w:r w:rsidRPr="00ED33FF">
        <w:rPr>
          <w:rFonts w:ascii="Times New Roman" w:hAnsi="Times New Roman" w:cs="Times New Roman"/>
          <w:i/>
          <w:sz w:val="24"/>
          <w:szCs w:val="24"/>
        </w:rPr>
        <w:t>(указать документы)</w:t>
      </w:r>
      <w:r w:rsidRPr="00ED33FF">
        <w:rPr>
          <w:rFonts w:ascii="Times New Roman" w:hAnsi="Times New Roman" w:cs="Times New Roman"/>
          <w:sz w:val="24"/>
          <w:szCs w:val="24"/>
        </w:rPr>
        <w:t>.</w:t>
      </w: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 xml:space="preserve">РЕШИНО: </w:t>
      </w:r>
      <w:proofErr w:type="gramStart"/>
      <w:r w:rsidRPr="00ED33FF">
        <w:rPr>
          <w:rFonts w:ascii="Times New Roman" w:hAnsi="Times New Roman" w:cs="Times New Roman"/>
          <w:sz w:val="24"/>
          <w:szCs w:val="24"/>
          <w:u w:val="single"/>
        </w:rPr>
        <w:t>согласовать/не согласовать</w:t>
      </w:r>
      <w:proofErr w:type="gramEnd"/>
      <w:r w:rsidRPr="00ED33FF">
        <w:rPr>
          <w:rFonts w:ascii="Times New Roman" w:hAnsi="Times New Roman" w:cs="Times New Roman"/>
          <w:sz w:val="24"/>
          <w:szCs w:val="24"/>
        </w:rPr>
        <w:t xml:space="preserve"> совершение ______________________ предприятием </w:t>
      </w: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 xml:space="preserve">                                                                                                            (наименование сделки)</w:t>
      </w:r>
    </w:p>
    <w:p w:rsidR="00ED33FF" w:rsidRPr="00ED33FF" w:rsidRDefault="00ED33FF" w:rsidP="00ED33FF">
      <w:pPr>
        <w:pStyle w:val="ConsPlusNormal"/>
        <w:ind w:firstLine="0"/>
        <w:rPr>
          <w:rFonts w:ascii="Times New Roman" w:hAnsi="Times New Roman" w:cs="Times New Roman"/>
          <w:sz w:val="24"/>
          <w:szCs w:val="24"/>
        </w:rPr>
      </w:pPr>
      <w:r w:rsidRPr="00ED33FF">
        <w:rPr>
          <w:rFonts w:ascii="Times New Roman" w:hAnsi="Times New Roman" w:cs="Times New Roman"/>
          <w:sz w:val="24"/>
          <w:szCs w:val="24"/>
        </w:rPr>
        <w:t xml:space="preserve">на сумму ___________________________ рублей. </w:t>
      </w:r>
    </w:p>
    <w:p w:rsidR="00ED33FF" w:rsidRPr="00ED33FF" w:rsidRDefault="00ED33FF" w:rsidP="00ED33FF">
      <w:pPr>
        <w:pStyle w:val="ConsPlusNormal"/>
        <w:ind w:firstLine="0"/>
        <w:rPr>
          <w:rFonts w:ascii="Times New Roman" w:hAnsi="Times New Roman" w:cs="Times New Roman"/>
          <w:sz w:val="24"/>
          <w:szCs w:val="24"/>
        </w:rPr>
      </w:pPr>
    </w:p>
    <w:p w:rsidR="00ED33FF" w:rsidRPr="00ED33FF" w:rsidRDefault="00ED33FF" w:rsidP="00ED33FF">
      <w:r w:rsidRPr="00ED33FF">
        <w:t xml:space="preserve">Должность                _________________/________________    </w:t>
      </w:r>
    </w:p>
    <w:p w:rsidR="00ED33FF" w:rsidRPr="00ED33FF" w:rsidRDefault="00ED33FF" w:rsidP="00ED33FF">
      <w:r w:rsidRPr="00ED33FF">
        <w:t xml:space="preserve">                                           (подпись)                      (расшифровка)</w:t>
      </w:r>
    </w:p>
    <w:p w:rsidR="00ED33FF" w:rsidRPr="00ED33FF" w:rsidRDefault="00ED33FF" w:rsidP="00ED33FF">
      <w:pPr>
        <w:ind w:left="3540"/>
        <w:sectPr w:rsidR="00ED33FF" w:rsidRPr="00ED33FF" w:rsidSect="00ED33FF">
          <w:pgSz w:w="11906" w:h="16838"/>
          <w:pgMar w:top="1134" w:right="567" w:bottom="510" w:left="1134" w:header="709" w:footer="709" w:gutter="0"/>
          <w:pgNumType w:start="1"/>
          <w:cols w:space="708"/>
          <w:titlePg/>
          <w:docGrid w:linePitch="360"/>
        </w:sectPr>
      </w:pPr>
    </w:p>
    <w:p w:rsidR="00ED33FF" w:rsidRPr="00ED33FF" w:rsidRDefault="00ED33FF" w:rsidP="00ED33FF">
      <w:pPr>
        <w:jc w:val="right"/>
      </w:pPr>
      <w:r w:rsidRPr="00ED33FF">
        <w:rPr>
          <w:rFonts w:eastAsia="Calibri"/>
          <w:bCs/>
          <w:lang w:eastAsia="en-US"/>
        </w:rPr>
        <w:lastRenderedPageBreak/>
        <w:t xml:space="preserve">                                            </w:t>
      </w:r>
      <w:r w:rsidRPr="00ED33FF">
        <w:t xml:space="preserve">Приложение 2 </w:t>
      </w:r>
    </w:p>
    <w:p w:rsidR="00ED33FF" w:rsidRPr="00ED33FF" w:rsidRDefault="00ED33FF" w:rsidP="00ED33FF">
      <w:pPr>
        <w:ind w:left="4956" w:firstLine="12"/>
        <w:jc w:val="right"/>
      </w:pPr>
      <w:r w:rsidRPr="00ED33FF">
        <w:t xml:space="preserve">к Порядку </w:t>
      </w:r>
      <w:r w:rsidRPr="00ED33FF">
        <w:rPr>
          <w:bCs/>
          <w:color w:val="26282F"/>
        </w:rPr>
        <w:t xml:space="preserve">согласования </w:t>
      </w:r>
      <w:r w:rsidRPr="00ED33FF">
        <w:t xml:space="preserve">сделок, совершаемых муниципальными  унитарными предприятиями  </w:t>
      </w:r>
      <w:proofErr w:type="spellStart"/>
      <w:r w:rsidRPr="00ED33FF">
        <w:rPr>
          <w:bCs/>
          <w:color w:val="26282F"/>
        </w:rPr>
        <w:t>Инсарского</w:t>
      </w:r>
      <w:proofErr w:type="spellEnd"/>
      <w:r w:rsidRPr="00ED33FF">
        <w:rPr>
          <w:bCs/>
          <w:color w:val="26282F"/>
        </w:rPr>
        <w:t xml:space="preserve"> муниципального района</w:t>
      </w:r>
    </w:p>
    <w:p w:rsidR="00ED33FF" w:rsidRPr="00ED33FF" w:rsidRDefault="00ED33FF" w:rsidP="00ED33FF">
      <w:pPr>
        <w:ind w:left="4248"/>
        <w:outlineLvl w:val="0"/>
        <w:rPr>
          <w:rFonts w:eastAsia="Calibri"/>
          <w:bCs/>
          <w:lang w:eastAsia="en-US"/>
        </w:rPr>
      </w:pPr>
    </w:p>
    <w:p w:rsidR="00ED33FF" w:rsidRPr="00ED33FF" w:rsidRDefault="00ED33FF" w:rsidP="00ED33FF">
      <w:pPr>
        <w:ind w:left="4248"/>
        <w:outlineLvl w:val="0"/>
        <w:rPr>
          <w:rFonts w:eastAsia="Calibri"/>
          <w:bCs/>
          <w:lang w:eastAsia="en-US"/>
        </w:rPr>
      </w:pPr>
    </w:p>
    <w:p w:rsidR="00ED33FF" w:rsidRPr="00ED33FF" w:rsidRDefault="00ED33FF" w:rsidP="00ED33FF">
      <w:pPr>
        <w:ind w:left="4248"/>
        <w:outlineLvl w:val="0"/>
        <w:rPr>
          <w:rFonts w:eastAsia="Calibri"/>
          <w:bCs/>
          <w:lang w:eastAsia="en-US"/>
        </w:rPr>
      </w:pPr>
    </w:p>
    <w:p w:rsidR="00ED33FF" w:rsidRPr="00ED33FF" w:rsidRDefault="00ED33FF" w:rsidP="00ED33FF">
      <w:pPr>
        <w:ind w:left="4248"/>
        <w:outlineLvl w:val="0"/>
        <w:rPr>
          <w:rFonts w:eastAsia="Calibri"/>
          <w:bCs/>
          <w:lang w:eastAsia="en-US"/>
        </w:rPr>
      </w:pPr>
      <w:r w:rsidRPr="00ED33FF">
        <w:rPr>
          <w:rFonts w:eastAsia="Calibri"/>
          <w:bCs/>
          <w:lang w:eastAsia="en-US"/>
        </w:rPr>
        <w:t>Информация</w:t>
      </w:r>
    </w:p>
    <w:p w:rsidR="00ED33FF" w:rsidRPr="00ED33FF" w:rsidRDefault="00ED33FF" w:rsidP="00ED33FF">
      <w:pPr>
        <w:jc w:val="center"/>
        <w:rPr>
          <w:rFonts w:eastAsia="Calibri"/>
          <w:bCs/>
          <w:lang w:eastAsia="en-US"/>
        </w:rPr>
      </w:pPr>
      <w:r w:rsidRPr="00ED33FF">
        <w:rPr>
          <w:rFonts w:eastAsia="Calibri"/>
          <w:bCs/>
          <w:lang w:eastAsia="en-US"/>
        </w:rPr>
        <w:t>о заключённых предприятием сделках</w:t>
      </w:r>
    </w:p>
    <w:p w:rsidR="00ED33FF" w:rsidRPr="00ED33FF" w:rsidRDefault="00ED33FF" w:rsidP="00ED33FF">
      <w:pPr>
        <w:jc w:val="center"/>
        <w:rPr>
          <w:rFonts w:eastAsia="Calibri"/>
          <w:bCs/>
          <w:lang w:eastAsia="en-US"/>
        </w:rPr>
      </w:pPr>
      <w:r w:rsidRPr="00ED33FF">
        <w:rPr>
          <w:rFonts w:eastAsia="Calibri"/>
          <w:bCs/>
          <w:lang w:eastAsia="en-US"/>
        </w:rPr>
        <w:t>в период с ______________20_ года  по _____________20_ года</w:t>
      </w:r>
    </w:p>
    <w:p w:rsidR="00ED33FF" w:rsidRPr="00ED33FF" w:rsidRDefault="00ED33FF" w:rsidP="00ED33FF">
      <w:pPr>
        <w:jc w:val="center"/>
        <w:rPr>
          <w:rFonts w:eastAsia="Calibri"/>
          <w:bCs/>
          <w:lang w:eastAsia="en-US"/>
        </w:rPr>
      </w:pPr>
    </w:p>
    <w:tbl>
      <w:tblPr>
        <w:tblW w:w="9752" w:type="dxa"/>
        <w:tblInd w:w="-5" w:type="dxa"/>
        <w:tblLayout w:type="fixed"/>
        <w:tblCellMar>
          <w:top w:w="102" w:type="dxa"/>
          <w:left w:w="62" w:type="dxa"/>
          <w:bottom w:w="102" w:type="dxa"/>
          <w:right w:w="62" w:type="dxa"/>
        </w:tblCellMar>
        <w:tblLook w:val="0000"/>
      </w:tblPr>
      <w:tblGrid>
        <w:gridCol w:w="2494"/>
        <w:gridCol w:w="1757"/>
        <w:gridCol w:w="2041"/>
        <w:gridCol w:w="1646"/>
        <w:gridCol w:w="1814"/>
      </w:tblGrid>
      <w:tr w:rsidR="00ED33FF" w:rsidRPr="00ED33FF" w:rsidTr="00ED33FF">
        <w:tc>
          <w:tcPr>
            <w:tcW w:w="2494"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ind w:firstLine="431"/>
              <w:jc w:val="center"/>
              <w:rPr>
                <w:rFonts w:eastAsia="Calibri"/>
                <w:bCs/>
                <w:lang w:eastAsia="en-US"/>
              </w:rPr>
            </w:pPr>
            <w:r w:rsidRPr="00ED33FF">
              <w:rPr>
                <w:rFonts w:eastAsia="Calibri"/>
                <w:bCs/>
                <w:lang w:eastAsia="en-US"/>
              </w:rPr>
              <w:t>Перечень заключённых сделок</w:t>
            </w:r>
          </w:p>
        </w:tc>
        <w:tc>
          <w:tcPr>
            <w:tcW w:w="1757" w:type="dxa"/>
            <w:tcBorders>
              <w:top w:val="single" w:sz="4" w:space="0" w:color="auto"/>
              <w:left w:val="single" w:sz="4" w:space="0" w:color="auto"/>
              <w:bottom w:val="single" w:sz="4" w:space="0" w:color="auto"/>
              <w:right w:val="single" w:sz="4" w:space="0" w:color="auto"/>
            </w:tcBorders>
            <w:vAlign w:val="center"/>
          </w:tcPr>
          <w:p w:rsidR="00ED33FF" w:rsidRPr="00ED33FF" w:rsidRDefault="00ED33FF" w:rsidP="00ED33FF">
            <w:pPr>
              <w:ind w:firstLine="205"/>
              <w:jc w:val="center"/>
              <w:rPr>
                <w:rFonts w:eastAsia="Calibri"/>
                <w:bCs/>
                <w:lang w:eastAsia="en-US"/>
              </w:rPr>
            </w:pPr>
            <w:r w:rsidRPr="00ED33FF">
              <w:rPr>
                <w:rFonts w:eastAsia="Calibri"/>
                <w:bCs/>
                <w:lang w:eastAsia="en-US"/>
              </w:rPr>
              <w:t>Контрагент</w:t>
            </w:r>
          </w:p>
        </w:tc>
        <w:tc>
          <w:tcPr>
            <w:tcW w:w="2041"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ind w:firstLine="149"/>
              <w:jc w:val="center"/>
              <w:rPr>
                <w:rFonts w:eastAsia="Calibri"/>
                <w:bCs/>
                <w:lang w:eastAsia="en-US"/>
              </w:rPr>
            </w:pPr>
            <w:r w:rsidRPr="00ED33FF">
              <w:rPr>
                <w:rFonts w:eastAsia="Calibri"/>
                <w:bCs/>
                <w:lang w:eastAsia="en-US"/>
              </w:rPr>
              <w:t>Краткое описание предмета сделки</w:t>
            </w:r>
          </w:p>
        </w:tc>
        <w:tc>
          <w:tcPr>
            <w:tcW w:w="1646"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ind w:left="-117" w:right="-93" w:firstLine="209"/>
              <w:jc w:val="center"/>
              <w:rPr>
                <w:rFonts w:eastAsia="Calibri"/>
                <w:bCs/>
                <w:lang w:eastAsia="en-US"/>
              </w:rPr>
            </w:pPr>
            <w:r w:rsidRPr="00ED33FF">
              <w:rPr>
                <w:rFonts w:eastAsia="Calibri"/>
                <w:bCs/>
                <w:lang w:eastAsia="en-US"/>
              </w:rPr>
              <w:t>Выполнение условий</w:t>
            </w:r>
          </w:p>
        </w:tc>
        <w:tc>
          <w:tcPr>
            <w:tcW w:w="1814"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ind w:firstLine="289"/>
              <w:jc w:val="center"/>
              <w:rPr>
                <w:rFonts w:eastAsia="Calibri"/>
                <w:bCs/>
                <w:lang w:eastAsia="en-US"/>
              </w:rPr>
            </w:pPr>
            <w:r w:rsidRPr="00ED33FF">
              <w:rPr>
                <w:rFonts w:eastAsia="Calibri"/>
                <w:bCs/>
                <w:lang w:eastAsia="en-US"/>
              </w:rPr>
              <w:t>Состояние обязательств</w:t>
            </w:r>
          </w:p>
        </w:tc>
      </w:tr>
      <w:tr w:rsidR="00ED33FF" w:rsidRPr="00ED33FF" w:rsidTr="00ED33FF">
        <w:tc>
          <w:tcPr>
            <w:tcW w:w="2494"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rPr>
                <w:rFonts w:eastAsia="Calibri"/>
                <w:bCs/>
                <w:lang w:eastAsia="en-US"/>
              </w:rPr>
            </w:pPr>
          </w:p>
        </w:tc>
        <w:tc>
          <w:tcPr>
            <w:tcW w:w="1757"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ind w:firstLine="205"/>
              <w:rPr>
                <w:rFonts w:eastAsia="Calibri"/>
                <w:bCs/>
                <w:lang w:eastAsia="en-US"/>
              </w:rPr>
            </w:pPr>
          </w:p>
        </w:tc>
        <w:tc>
          <w:tcPr>
            <w:tcW w:w="2041"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rPr>
                <w:rFonts w:eastAsia="Calibri"/>
                <w:bCs/>
                <w:lang w:eastAsia="en-US"/>
              </w:rPr>
            </w:pPr>
          </w:p>
        </w:tc>
        <w:tc>
          <w:tcPr>
            <w:tcW w:w="1646" w:type="dxa"/>
            <w:tcBorders>
              <w:top w:val="single" w:sz="4" w:space="0" w:color="auto"/>
              <w:left w:val="single" w:sz="4" w:space="0" w:color="auto"/>
              <w:bottom w:val="single" w:sz="4" w:space="0" w:color="auto"/>
              <w:right w:val="single" w:sz="4" w:space="0" w:color="auto"/>
            </w:tcBorders>
          </w:tcPr>
          <w:p w:rsidR="00ED33FF" w:rsidRPr="00ED33FF" w:rsidRDefault="00ED33FF" w:rsidP="00ED33FF">
            <w:pPr>
              <w:rPr>
                <w:rFonts w:eastAsia="Calibri"/>
                <w:bCs/>
                <w:lang w:eastAsia="en-US"/>
              </w:rPr>
            </w:pPr>
          </w:p>
        </w:tc>
        <w:tc>
          <w:tcPr>
            <w:tcW w:w="1814" w:type="dxa"/>
            <w:tcBorders>
              <w:top w:val="single" w:sz="4" w:space="0" w:color="auto"/>
              <w:bottom w:val="single" w:sz="4" w:space="0" w:color="auto"/>
              <w:right w:val="single" w:sz="4" w:space="0" w:color="auto"/>
            </w:tcBorders>
          </w:tcPr>
          <w:p w:rsidR="00ED33FF" w:rsidRPr="00ED33FF" w:rsidRDefault="00ED33FF" w:rsidP="00ED33FF">
            <w:pPr>
              <w:rPr>
                <w:rFonts w:eastAsia="Calibri"/>
                <w:bCs/>
                <w:lang w:eastAsia="en-US"/>
              </w:rPr>
            </w:pPr>
          </w:p>
        </w:tc>
      </w:tr>
    </w:tbl>
    <w:p w:rsidR="00ED33FF" w:rsidRPr="00ED33FF" w:rsidRDefault="00ED33FF" w:rsidP="00ED33FF">
      <w:pPr>
        <w:ind w:left="3540"/>
      </w:pPr>
    </w:p>
    <w:p w:rsidR="00ED33FF" w:rsidRPr="00ED33FF" w:rsidRDefault="00ED33FF" w:rsidP="00ED33FF">
      <w:pPr>
        <w:ind w:left="3540"/>
      </w:pPr>
    </w:p>
    <w:p w:rsidR="00ED33FF" w:rsidRPr="00ED33FF" w:rsidRDefault="00ED33FF" w:rsidP="00ED33FF">
      <w:pPr>
        <w:ind w:left="3540"/>
      </w:pPr>
    </w:p>
    <w:p w:rsidR="00ED33FF" w:rsidRPr="00ED33FF" w:rsidRDefault="00ED33FF" w:rsidP="00ED33FF">
      <w:pPr>
        <w:ind w:left="3540"/>
      </w:pPr>
    </w:p>
    <w:p w:rsidR="00ED33FF" w:rsidRPr="00ED33FF" w:rsidRDefault="00ED33FF" w:rsidP="00ED33FF">
      <w:pPr>
        <w:ind w:left="3540"/>
      </w:pPr>
    </w:p>
    <w:p w:rsidR="00ED33FF" w:rsidRPr="00ED33FF" w:rsidRDefault="00ED33FF" w:rsidP="00ED33FF">
      <w:pPr>
        <w:tabs>
          <w:tab w:val="left" w:pos="7410"/>
        </w:tabs>
      </w:pPr>
    </w:p>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Pr>
        <w:tabs>
          <w:tab w:val="left" w:pos="3090"/>
        </w:tabs>
      </w:pPr>
      <w:r w:rsidRPr="00ED33FF">
        <w:tab/>
      </w:r>
    </w:p>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Pr="00ED33FF" w:rsidRDefault="00ED33FF" w:rsidP="00ED33FF">
      <w:pPr>
        <w:jc w:val="center"/>
        <w:rPr>
          <w:b/>
        </w:rPr>
      </w:pPr>
      <w:r w:rsidRPr="00ED33FF">
        <w:rPr>
          <w:b/>
        </w:rPr>
        <w:lastRenderedPageBreak/>
        <w:t xml:space="preserve">АДМИНИСТРАЦИЯ  </w:t>
      </w:r>
    </w:p>
    <w:p w:rsidR="00ED33FF" w:rsidRPr="00ED33FF" w:rsidRDefault="00ED33FF" w:rsidP="00ED33FF">
      <w:pPr>
        <w:jc w:val="center"/>
        <w:rPr>
          <w:b/>
        </w:rPr>
      </w:pPr>
      <w:r w:rsidRPr="00ED33FF">
        <w:rPr>
          <w:b/>
        </w:rPr>
        <w:t>ИНСАРСКОГО  МУНИЦИПАЛЬН</w:t>
      </w:r>
      <w:r w:rsidRPr="00ED33FF">
        <w:rPr>
          <w:b/>
        </w:rPr>
        <w:t>О</w:t>
      </w:r>
      <w:r w:rsidRPr="00ED33FF">
        <w:rPr>
          <w:b/>
        </w:rPr>
        <w:t>ГО РАЙОНА</w:t>
      </w:r>
    </w:p>
    <w:p w:rsidR="00ED33FF" w:rsidRPr="00ED33FF" w:rsidRDefault="00ED33FF" w:rsidP="00ED33FF">
      <w:pPr>
        <w:jc w:val="center"/>
        <w:rPr>
          <w:b/>
        </w:rPr>
      </w:pPr>
      <w:r w:rsidRPr="00ED33FF">
        <w:rPr>
          <w:b/>
        </w:rPr>
        <w:t>РЕСПУБЛИКИ МОРДОВИЯ</w:t>
      </w:r>
    </w:p>
    <w:p w:rsidR="00ED33FF" w:rsidRPr="00ED33FF" w:rsidRDefault="00ED33FF" w:rsidP="00ED33FF">
      <w:pPr>
        <w:jc w:val="center"/>
        <w:rPr>
          <w:b/>
        </w:rPr>
      </w:pPr>
    </w:p>
    <w:p w:rsidR="00ED33FF" w:rsidRPr="00ED33FF" w:rsidRDefault="00ED33FF" w:rsidP="00ED33FF">
      <w:pPr>
        <w:jc w:val="center"/>
        <w:rPr>
          <w:b/>
        </w:rPr>
      </w:pPr>
      <w:proofErr w:type="gramStart"/>
      <w:r w:rsidRPr="00ED33FF">
        <w:rPr>
          <w:b/>
        </w:rPr>
        <w:t>П</w:t>
      </w:r>
      <w:proofErr w:type="gramEnd"/>
      <w:r w:rsidRPr="00ED33FF">
        <w:rPr>
          <w:b/>
        </w:rPr>
        <w:t xml:space="preserve"> О С Т А Н О В Л Е Н И Е</w:t>
      </w:r>
    </w:p>
    <w:p w:rsidR="00ED33FF" w:rsidRPr="00ED33FF" w:rsidRDefault="00ED33FF" w:rsidP="00ED33FF">
      <w:pPr>
        <w:jc w:val="center"/>
        <w:rPr>
          <w:b/>
        </w:rPr>
      </w:pPr>
    </w:p>
    <w:p w:rsidR="00ED33FF" w:rsidRPr="00ED33FF" w:rsidRDefault="00ED33FF" w:rsidP="00ED33FF">
      <w:pPr>
        <w:jc w:val="center"/>
      </w:pPr>
      <w:r w:rsidRPr="00ED33FF">
        <w:t>г. Инсар</w:t>
      </w:r>
    </w:p>
    <w:p w:rsidR="00ED33FF" w:rsidRPr="00ED33FF" w:rsidRDefault="00ED33FF" w:rsidP="00ED33FF">
      <w:pPr>
        <w:rPr>
          <w:b/>
        </w:rPr>
      </w:pPr>
    </w:p>
    <w:p w:rsidR="00ED33FF" w:rsidRPr="00ED33FF" w:rsidRDefault="00ED33FF" w:rsidP="00ED33FF">
      <w:pPr>
        <w:rPr>
          <w:b/>
        </w:rPr>
      </w:pPr>
      <w:r w:rsidRPr="00ED33FF">
        <w:rPr>
          <w:b/>
        </w:rPr>
        <w:t xml:space="preserve">от  10 февраля     2023г.                                                                                    </w:t>
      </w:r>
      <w:r>
        <w:rPr>
          <w:b/>
        </w:rPr>
        <w:t xml:space="preserve">                                 </w:t>
      </w:r>
      <w:r w:rsidRPr="00ED33FF">
        <w:rPr>
          <w:b/>
        </w:rPr>
        <w:t>№44</w:t>
      </w:r>
    </w:p>
    <w:p w:rsidR="00ED33FF" w:rsidRPr="00ED33FF" w:rsidRDefault="00ED33FF" w:rsidP="00ED33FF"/>
    <w:p w:rsidR="00ED33FF" w:rsidRPr="00ED33FF" w:rsidRDefault="00ED33FF" w:rsidP="00ED33FF">
      <w:pPr>
        <w:rPr>
          <w:bCs/>
        </w:rPr>
      </w:pPr>
      <w:r w:rsidRPr="00ED33FF">
        <w:rPr>
          <w:bCs/>
        </w:rPr>
        <w:t xml:space="preserve">Об утверждении порядка отнесения земель </w:t>
      </w:r>
    </w:p>
    <w:p w:rsidR="00ED33FF" w:rsidRPr="00ED33FF" w:rsidRDefault="00ED33FF" w:rsidP="00ED33FF">
      <w:pPr>
        <w:rPr>
          <w:bCs/>
        </w:rPr>
      </w:pPr>
      <w:r w:rsidRPr="00ED33FF">
        <w:rPr>
          <w:bCs/>
        </w:rPr>
        <w:t xml:space="preserve">к землям особо охраняемых территорий </w:t>
      </w:r>
    </w:p>
    <w:p w:rsidR="00ED33FF" w:rsidRPr="00ED33FF" w:rsidRDefault="00ED33FF" w:rsidP="00ED33FF">
      <w:pPr>
        <w:rPr>
          <w:bCs/>
        </w:rPr>
      </w:pPr>
      <w:r w:rsidRPr="00ED33FF">
        <w:rPr>
          <w:bCs/>
        </w:rPr>
        <w:t xml:space="preserve">местного значения на территории </w:t>
      </w:r>
    </w:p>
    <w:p w:rsidR="00ED33FF" w:rsidRPr="00ED33FF" w:rsidRDefault="00ED33FF" w:rsidP="00ED33FF">
      <w:pPr>
        <w:rPr>
          <w:bCs/>
        </w:rPr>
      </w:pPr>
      <w:proofErr w:type="spellStart"/>
      <w:r w:rsidRPr="00ED33FF">
        <w:rPr>
          <w:bCs/>
        </w:rPr>
        <w:t>Инсарского</w:t>
      </w:r>
      <w:proofErr w:type="spellEnd"/>
      <w:r w:rsidRPr="00ED33FF">
        <w:rPr>
          <w:bCs/>
        </w:rPr>
        <w:t xml:space="preserve"> муниципального района </w:t>
      </w:r>
    </w:p>
    <w:p w:rsidR="00ED33FF" w:rsidRPr="00ED33FF" w:rsidRDefault="00ED33FF" w:rsidP="00ED33FF">
      <w:r w:rsidRPr="00ED33FF">
        <w:rPr>
          <w:bCs/>
        </w:rPr>
        <w:t>Республики Мордовия, их использования и охраны</w:t>
      </w:r>
    </w:p>
    <w:p w:rsidR="00ED33FF" w:rsidRPr="00ED33FF" w:rsidRDefault="00ED33FF" w:rsidP="00ED33FF">
      <w:pPr>
        <w:jc w:val="both"/>
      </w:pPr>
    </w:p>
    <w:p w:rsidR="00ED33FF" w:rsidRPr="00ED33FF" w:rsidRDefault="00ED33FF" w:rsidP="00ED33FF">
      <w:pPr>
        <w:jc w:val="both"/>
      </w:pPr>
      <w:r w:rsidRPr="00ED33FF">
        <w:rPr>
          <w:b/>
        </w:rPr>
        <w:t xml:space="preserve">  </w:t>
      </w:r>
      <w:r w:rsidRPr="00ED33FF">
        <w:rPr>
          <w:b/>
        </w:rPr>
        <w:tab/>
      </w:r>
      <w:r w:rsidRPr="00ED33FF">
        <w:t xml:space="preserve">В соответствии со статьей 94 Земельного кодекса Российской Федерации от 25 октября 2001 г. № 136-ФЗ,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ED33FF">
        <w:t>Инсарского</w:t>
      </w:r>
      <w:proofErr w:type="spellEnd"/>
      <w:r w:rsidRPr="00ED33FF">
        <w:t xml:space="preserve"> муниципального района Республики Мордовия, Администрация </w:t>
      </w:r>
      <w:proofErr w:type="spellStart"/>
      <w:r w:rsidRPr="00ED33FF">
        <w:t>Инсарского</w:t>
      </w:r>
      <w:proofErr w:type="spellEnd"/>
      <w:r w:rsidRPr="00ED33FF">
        <w:t xml:space="preserve"> муниципального района</w:t>
      </w:r>
    </w:p>
    <w:p w:rsidR="00ED33FF" w:rsidRPr="00ED33FF" w:rsidRDefault="00ED33FF" w:rsidP="00ED33FF">
      <w:pPr>
        <w:jc w:val="center"/>
      </w:pPr>
      <w:r w:rsidRPr="00ED33FF">
        <w:t>ПОСТАНОВЛЯЕТ:</w:t>
      </w:r>
    </w:p>
    <w:p w:rsidR="00ED33FF" w:rsidRPr="00ED33FF" w:rsidRDefault="00ED33FF" w:rsidP="00ED33FF">
      <w:pPr>
        <w:jc w:val="both"/>
      </w:pPr>
      <w:r w:rsidRPr="00ED33FF">
        <w:tab/>
        <w:t>1</w:t>
      </w:r>
      <w:r w:rsidRPr="00ED33FF">
        <w:rPr>
          <w:rStyle w:val="21"/>
          <w:color w:val="000000"/>
          <w:sz w:val="24"/>
          <w:szCs w:val="24"/>
        </w:rPr>
        <w:t>.</w:t>
      </w:r>
      <w:r w:rsidRPr="00ED33FF">
        <w:t xml:space="preserve"> Утвердить прилагаемый Порядок отнесения земель к землям особо охраняемых территорий местного значения, их использования и охраны на территории </w:t>
      </w:r>
      <w:proofErr w:type="spellStart"/>
      <w:r w:rsidRPr="00ED33FF">
        <w:t>Инсарского</w:t>
      </w:r>
      <w:proofErr w:type="spellEnd"/>
      <w:r w:rsidRPr="00ED33FF">
        <w:t xml:space="preserve"> муниципального района Республики Мордовия.    </w:t>
      </w:r>
    </w:p>
    <w:p w:rsidR="00ED33FF" w:rsidRPr="00ED33FF" w:rsidRDefault="00ED33FF" w:rsidP="00ED33FF">
      <w:pPr>
        <w:ind w:firstLine="708"/>
        <w:jc w:val="both"/>
      </w:pPr>
      <w:r w:rsidRPr="00ED33FF">
        <w:t xml:space="preserve">2. </w:t>
      </w:r>
      <w:proofErr w:type="gramStart"/>
      <w:r w:rsidRPr="00ED33FF">
        <w:t>Контроль  за</w:t>
      </w:r>
      <w:proofErr w:type="gramEnd"/>
      <w:r w:rsidRPr="00ED33FF">
        <w:t xml:space="preserve">  исполнением  настоящего  постановления  оставляю за собой.</w:t>
      </w:r>
    </w:p>
    <w:p w:rsidR="00ED33FF" w:rsidRPr="00ED33FF" w:rsidRDefault="00ED33FF" w:rsidP="00ED33FF">
      <w:pPr>
        <w:jc w:val="both"/>
        <w:outlineLvl w:val="0"/>
        <w:rPr>
          <w:color w:val="FFFFFF"/>
        </w:rPr>
      </w:pPr>
      <w:r w:rsidRPr="00ED33FF">
        <w:rPr>
          <w:color w:val="FFFFFF"/>
        </w:rPr>
        <w:t xml:space="preserve">               </w:t>
      </w:r>
    </w:p>
    <w:p w:rsidR="00ED33FF" w:rsidRPr="00ED33FF" w:rsidRDefault="00ED33FF" w:rsidP="00ED33FF">
      <w:pPr>
        <w:jc w:val="both"/>
        <w:outlineLvl w:val="0"/>
        <w:rPr>
          <w:color w:val="FFFFFF"/>
        </w:rPr>
      </w:pPr>
    </w:p>
    <w:p w:rsidR="00ED33FF" w:rsidRPr="00ED33FF" w:rsidRDefault="00ED33FF" w:rsidP="00ED33FF">
      <w:pPr>
        <w:outlineLvl w:val="0"/>
        <w:rPr>
          <w:color w:val="FFFFFF"/>
        </w:rPr>
      </w:pPr>
      <w:r w:rsidRPr="00ED33FF">
        <w:rPr>
          <w:color w:val="FFFFFF"/>
        </w:rPr>
        <w:t xml:space="preserve">                          А.Б. Пронин</w:t>
      </w:r>
    </w:p>
    <w:p w:rsidR="00ED33FF" w:rsidRPr="00ED33FF" w:rsidRDefault="00ED33FF" w:rsidP="00ED33FF">
      <w:r w:rsidRPr="00ED33FF">
        <w:t xml:space="preserve">Первый заместитель главы </w:t>
      </w:r>
    </w:p>
    <w:p w:rsidR="00ED33FF" w:rsidRPr="00ED33FF" w:rsidRDefault="00ED33FF" w:rsidP="00ED33FF">
      <w:proofErr w:type="spellStart"/>
      <w:r w:rsidRPr="00ED33FF">
        <w:t>Инсарского</w:t>
      </w:r>
      <w:proofErr w:type="spellEnd"/>
      <w:r w:rsidRPr="00ED33FF">
        <w:t xml:space="preserve"> муниципального </w:t>
      </w:r>
    </w:p>
    <w:p w:rsidR="00ED33FF" w:rsidRPr="00ED33FF" w:rsidRDefault="00ED33FF" w:rsidP="00ED33FF">
      <w:r w:rsidRPr="00ED33FF">
        <w:t xml:space="preserve">района                                                                                                               А.Б. Пронин                                                 </w:t>
      </w:r>
    </w:p>
    <w:p w:rsidR="00ED33FF" w:rsidRPr="00ED33FF" w:rsidRDefault="00ED33FF" w:rsidP="00ED33FF">
      <w:pPr>
        <w:rPr>
          <w:color w:val="FFFFFF"/>
        </w:rPr>
      </w:pPr>
    </w:p>
    <w:p w:rsidR="00ED33FF" w:rsidRPr="00ED33FF" w:rsidRDefault="00ED33FF" w:rsidP="00ED33FF">
      <w:pPr>
        <w:rPr>
          <w:color w:val="FFFFFF"/>
        </w:rPr>
      </w:pPr>
    </w:p>
    <w:p w:rsidR="00ED33FF" w:rsidRPr="00ED33FF" w:rsidRDefault="00ED33FF" w:rsidP="00ED33FF">
      <w:pPr>
        <w:rPr>
          <w:color w:val="FFFFFF"/>
        </w:rPr>
      </w:pPr>
    </w:p>
    <w:p w:rsidR="00ED33FF" w:rsidRPr="00ED33FF" w:rsidRDefault="00ED33FF" w:rsidP="00ED33FF">
      <w:pPr>
        <w:rPr>
          <w:color w:val="FFFFFF"/>
        </w:rPr>
      </w:pPr>
    </w:p>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 w:rsidR="00ED33FF" w:rsidRPr="00ED33FF" w:rsidRDefault="00ED33FF" w:rsidP="00ED33FF">
      <w:pPr>
        <w:ind w:left="5940" w:hanging="5580"/>
        <w:jc w:val="right"/>
      </w:pPr>
      <w:r w:rsidRPr="00ED33FF">
        <w:lastRenderedPageBreak/>
        <w:t xml:space="preserve">                                                                                                  Приложение </w:t>
      </w:r>
    </w:p>
    <w:p w:rsidR="00ED33FF" w:rsidRPr="00ED33FF" w:rsidRDefault="00ED33FF" w:rsidP="00ED33FF">
      <w:pPr>
        <w:ind w:left="5940" w:hanging="5580"/>
        <w:jc w:val="right"/>
      </w:pPr>
      <w:r w:rsidRPr="00ED33FF">
        <w:t xml:space="preserve"> </w:t>
      </w:r>
      <w:r w:rsidRPr="00ED33FF">
        <w:tab/>
        <w:t xml:space="preserve">к  постановлению администрации </w:t>
      </w:r>
      <w:proofErr w:type="spellStart"/>
      <w:r w:rsidRPr="00ED33FF">
        <w:t>Инсарского</w:t>
      </w:r>
      <w:proofErr w:type="spellEnd"/>
      <w:r w:rsidRPr="00ED33FF">
        <w:t xml:space="preserve">   муниципального  района</w:t>
      </w:r>
    </w:p>
    <w:p w:rsidR="00ED33FF" w:rsidRPr="00ED33FF" w:rsidRDefault="00ED33FF" w:rsidP="00ED33FF">
      <w:pPr>
        <w:jc w:val="right"/>
      </w:pPr>
      <w:r w:rsidRPr="00ED33FF">
        <w:t xml:space="preserve">                                                                                     от 10 февраля  2023г. №44</w:t>
      </w:r>
    </w:p>
    <w:p w:rsidR="00ED33FF" w:rsidRPr="00ED33FF" w:rsidRDefault="00ED33FF" w:rsidP="00ED33FF"/>
    <w:p w:rsidR="00ED33FF" w:rsidRPr="00ED33FF" w:rsidRDefault="00ED33FF" w:rsidP="00ED33FF">
      <w:pPr>
        <w:jc w:val="center"/>
        <w:rPr>
          <w:bCs/>
        </w:rPr>
      </w:pPr>
    </w:p>
    <w:p w:rsidR="00ED33FF" w:rsidRPr="00ED33FF" w:rsidRDefault="00ED33FF" w:rsidP="00ED33FF">
      <w:pPr>
        <w:shd w:val="clear" w:color="auto" w:fill="FFFFFF"/>
        <w:jc w:val="center"/>
        <w:rPr>
          <w:rStyle w:val="21"/>
          <w:b/>
          <w:color w:val="000000"/>
          <w:sz w:val="24"/>
          <w:szCs w:val="24"/>
        </w:rPr>
      </w:pPr>
    </w:p>
    <w:p w:rsidR="00ED33FF" w:rsidRPr="00ED33FF" w:rsidRDefault="00ED33FF" w:rsidP="00ED33FF">
      <w:pPr>
        <w:shd w:val="clear" w:color="auto" w:fill="FFFFFF"/>
        <w:jc w:val="center"/>
        <w:rPr>
          <w:rStyle w:val="21"/>
          <w:b/>
          <w:color w:val="000000"/>
          <w:sz w:val="24"/>
          <w:szCs w:val="24"/>
        </w:rPr>
      </w:pPr>
    </w:p>
    <w:p w:rsidR="00ED33FF" w:rsidRPr="00ED33FF" w:rsidRDefault="00ED33FF" w:rsidP="00ED33FF">
      <w:pPr>
        <w:shd w:val="clear" w:color="auto" w:fill="FFFFFF"/>
        <w:jc w:val="center"/>
        <w:rPr>
          <w:b/>
        </w:rPr>
      </w:pPr>
      <w:r w:rsidRPr="00ED33FF">
        <w:rPr>
          <w:b/>
        </w:rPr>
        <w:t xml:space="preserve">Порядок </w:t>
      </w:r>
    </w:p>
    <w:p w:rsidR="00ED33FF" w:rsidRPr="00ED33FF" w:rsidRDefault="00ED33FF" w:rsidP="00ED33FF">
      <w:pPr>
        <w:shd w:val="clear" w:color="auto" w:fill="FFFFFF"/>
        <w:jc w:val="center"/>
        <w:rPr>
          <w:b/>
        </w:rPr>
      </w:pPr>
      <w:r w:rsidRPr="00ED33FF">
        <w:rPr>
          <w:b/>
        </w:rPr>
        <w:t xml:space="preserve">отнесения земель к землям особо охраняемых территорий местного значения, их использования и охраны на территории </w:t>
      </w:r>
      <w:proofErr w:type="spellStart"/>
      <w:r w:rsidRPr="00ED33FF">
        <w:rPr>
          <w:b/>
        </w:rPr>
        <w:t>Инсарского</w:t>
      </w:r>
      <w:proofErr w:type="spellEnd"/>
      <w:r w:rsidRPr="00ED33FF">
        <w:rPr>
          <w:b/>
        </w:rPr>
        <w:t xml:space="preserve"> муниципального района Республики Мордовия</w:t>
      </w:r>
    </w:p>
    <w:p w:rsidR="00ED33FF" w:rsidRPr="00ED33FF" w:rsidRDefault="00ED33FF" w:rsidP="00ED33FF">
      <w:pPr>
        <w:shd w:val="clear" w:color="auto" w:fill="FFFFFF"/>
        <w:jc w:val="center"/>
        <w:rPr>
          <w:rStyle w:val="21"/>
          <w:b/>
          <w:color w:val="000000"/>
          <w:sz w:val="24"/>
          <w:szCs w:val="24"/>
        </w:rPr>
      </w:pPr>
    </w:p>
    <w:p w:rsidR="00ED33FF" w:rsidRPr="00ED33FF" w:rsidRDefault="00ED33FF" w:rsidP="00ED33FF">
      <w:pPr>
        <w:widowControl w:val="0"/>
        <w:numPr>
          <w:ilvl w:val="0"/>
          <w:numId w:val="45"/>
        </w:numPr>
        <w:autoSpaceDE w:val="0"/>
        <w:autoSpaceDN w:val="0"/>
        <w:adjustRightInd w:val="0"/>
        <w:jc w:val="center"/>
        <w:outlineLvl w:val="1"/>
        <w:rPr>
          <w:b/>
          <w:bCs/>
        </w:rPr>
      </w:pPr>
      <w:r w:rsidRPr="00ED33FF">
        <w:rPr>
          <w:b/>
          <w:bCs/>
        </w:rPr>
        <w:t>Общие положения</w:t>
      </w:r>
    </w:p>
    <w:p w:rsidR="00ED33FF" w:rsidRPr="00ED33FF" w:rsidRDefault="00ED33FF" w:rsidP="00ED33FF">
      <w:pPr>
        <w:ind w:firstLine="567"/>
      </w:pPr>
    </w:p>
    <w:p w:rsidR="00ED33FF" w:rsidRPr="00ED33FF" w:rsidRDefault="00ED33FF" w:rsidP="00ED33FF">
      <w:pPr>
        <w:ind w:firstLine="709"/>
        <w:jc w:val="both"/>
      </w:pPr>
      <w:proofErr w:type="gramStart"/>
      <w:r w:rsidRPr="00ED33FF">
        <w:t>1.Настоящий Порядок отнесения земель к землям особо охраняемых территорий местного значения, их использования и охраны</w:t>
      </w:r>
      <w:r w:rsidRPr="00ED33FF">
        <w:rPr>
          <w:b/>
        </w:rPr>
        <w:t xml:space="preserve"> </w:t>
      </w:r>
      <w:r w:rsidRPr="00ED33FF">
        <w:t xml:space="preserve">на территории </w:t>
      </w:r>
      <w:proofErr w:type="spellStart"/>
      <w:r w:rsidRPr="00ED33FF">
        <w:t>Инсарского</w:t>
      </w:r>
      <w:proofErr w:type="spellEnd"/>
      <w:r w:rsidRPr="00ED33FF">
        <w:t xml:space="preserve"> муниципального района Республики Мордовия (далее − Порядок) разработан в целях обеспечения сохранности земель особо охраняемых территорий в соответствии с </w:t>
      </w:r>
      <w:hyperlink r:id="rId15" w:tgtFrame="_blank" w:history="1">
        <w:r w:rsidRPr="00ED33FF">
          <w:t>Земельным кодексом Российской Федерации</w:t>
        </w:r>
      </w:hyperlink>
      <w:r w:rsidRPr="00ED33FF">
        <w:t xml:space="preserve">, Федеральным законом </w:t>
      </w:r>
      <w:hyperlink r:id="rId16" w:tgtFrame="_blank" w:history="1">
        <w:r w:rsidRPr="00ED33FF">
          <w:t xml:space="preserve">от 6 октября 2003 г. № 131-ФЗ </w:t>
        </w:r>
      </w:hyperlink>
      <w:r w:rsidRPr="00ED33FF">
        <w:t>«Об общих принципах организации местного самоуправления в Российской Федерации», Федеральным законом</w:t>
      </w:r>
      <w:proofErr w:type="gramEnd"/>
      <w:r w:rsidRPr="00ED33FF">
        <w:t xml:space="preserve"> от 14 марта 1995 г. №33-ФЗ «Об особо охраняемых природных территориях», Уставом  </w:t>
      </w:r>
      <w:proofErr w:type="spellStart"/>
      <w:r w:rsidRPr="00ED33FF">
        <w:t>Инсарского</w:t>
      </w:r>
      <w:proofErr w:type="spellEnd"/>
      <w:r w:rsidRPr="00ED33FF">
        <w:t xml:space="preserve"> муниципального района Республики Мордовия.</w:t>
      </w:r>
    </w:p>
    <w:p w:rsidR="00ED33FF" w:rsidRPr="00ED33FF" w:rsidRDefault="00ED33FF" w:rsidP="00ED33FF">
      <w:pPr>
        <w:ind w:firstLine="709"/>
        <w:jc w:val="both"/>
      </w:pPr>
      <w:r w:rsidRPr="00ED33FF">
        <w:t xml:space="preserve">Настоящий Порядок регулирует отношения в области отнесения земель, расположенных на территории </w:t>
      </w:r>
      <w:proofErr w:type="spellStart"/>
      <w:r w:rsidRPr="00ED33FF">
        <w:t>Инсарского</w:t>
      </w:r>
      <w:proofErr w:type="spellEnd"/>
      <w:r w:rsidRPr="00ED33FF">
        <w:t xml:space="preserve"> муниципального района Республики Мордовия, к землям особо охраняемых территорий местного значения, создания особо охраняемых территорий местного значения, использования и охраны земель данной категории.</w:t>
      </w:r>
    </w:p>
    <w:p w:rsidR="00ED33FF" w:rsidRPr="00ED33FF" w:rsidRDefault="00ED33FF" w:rsidP="00ED33FF">
      <w:pPr>
        <w:ind w:firstLine="709"/>
        <w:jc w:val="both"/>
      </w:pPr>
      <w:proofErr w:type="gramStart"/>
      <w:r w:rsidRPr="00ED33FF">
        <w:t>2.К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roofErr w:type="gramEnd"/>
    </w:p>
    <w:p w:rsidR="00ED33FF" w:rsidRPr="00ED33FF" w:rsidRDefault="00ED33FF" w:rsidP="00ED33FF">
      <w:pPr>
        <w:ind w:firstLine="709"/>
        <w:jc w:val="both"/>
      </w:pPr>
      <w:r w:rsidRPr="00ED33FF">
        <w:t>3.К землям особо охраняемых территорий местного значения (далее − земли особо охраняемых территорий) относятся:</w:t>
      </w:r>
    </w:p>
    <w:p w:rsidR="00ED33FF" w:rsidRPr="00ED33FF" w:rsidRDefault="00ED33FF" w:rsidP="00ED33FF">
      <w:pPr>
        <w:ind w:firstLine="709"/>
        <w:jc w:val="both"/>
      </w:pPr>
      <w:r w:rsidRPr="00ED33FF">
        <w:t>а) земли особо охраняемых природных территорий;</w:t>
      </w:r>
    </w:p>
    <w:p w:rsidR="00ED33FF" w:rsidRPr="00ED33FF" w:rsidRDefault="00ED33FF" w:rsidP="00ED33FF">
      <w:pPr>
        <w:ind w:firstLine="709"/>
        <w:jc w:val="both"/>
      </w:pPr>
      <w:r w:rsidRPr="00ED33FF">
        <w:t>б) земли природоохранного назначения;</w:t>
      </w:r>
    </w:p>
    <w:p w:rsidR="00ED33FF" w:rsidRPr="00ED33FF" w:rsidRDefault="00ED33FF" w:rsidP="00ED33FF">
      <w:pPr>
        <w:ind w:firstLine="709"/>
        <w:jc w:val="both"/>
      </w:pPr>
      <w:r w:rsidRPr="00ED33FF">
        <w:t>в) земли рекреационного назначения;</w:t>
      </w:r>
    </w:p>
    <w:p w:rsidR="00ED33FF" w:rsidRPr="00ED33FF" w:rsidRDefault="00ED33FF" w:rsidP="00ED33FF">
      <w:pPr>
        <w:ind w:firstLine="709"/>
        <w:jc w:val="both"/>
      </w:pPr>
      <w:r w:rsidRPr="00ED33FF">
        <w:t>г) земли историко-культурного назначения;</w:t>
      </w:r>
    </w:p>
    <w:p w:rsidR="00ED33FF" w:rsidRPr="00ED33FF" w:rsidRDefault="00ED33FF" w:rsidP="00ED33FF">
      <w:pPr>
        <w:ind w:firstLine="709"/>
        <w:jc w:val="both"/>
      </w:pPr>
      <w:proofErr w:type="spellStart"/>
      <w:r w:rsidRPr="00ED33FF">
        <w:t>д</w:t>
      </w:r>
      <w:proofErr w:type="spellEnd"/>
      <w:r w:rsidRPr="00ED33FF">
        <w:t>) особо ценные земли.</w:t>
      </w:r>
    </w:p>
    <w:p w:rsidR="00ED33FF" w:rsidRPr="00ED33FF" w:rsidRDefault="00ED33FF" w:rsidP="00ED33FF">
      <w:pPr>
        <w:ind w:firstLine="709"/>
        <w:jc w:val="both"/>
      </w:pPr>
      <w:r w:rsidRPr="00ED33FF">
        <w:t>4.К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ED33FF" w:rsidRPr="00ED33FF" w:rsidRDefault="00ED33FF" w:rsidP="00ED33FF">
      <w:pPr>
        <w:ind w:firstLine="709"/>
        <w:jc w:val="both"/>
      </w:pPr>
      <w:r w:rsidRPr="00ED33FF">
        <w:t>5.К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ED33FF" w:rsidRPr="00ED33FF" w:rsidRDefault="00ED33FF" w:rsidP="00ED33FF">
      <w:pPr>
        <w:ind w:firstLine="709"/>
        <w:jc w:val="both"/>
      </w:pPr>
      <w:r w:rsidRPr="00ED33FF">
        <w:t>6.К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ED33FF" w:rsidRPr="00ED33FF" w:rsidRDefault="00ED33FF" w:rsidP="00ED33FF">
      <w:pPr>
        <w:ind w:firstLine="709"/>
        <w:jc w:val="both"/>
      </w:pPr>
      <w:r w:rsidRPr="00ED33FF">
        <w:lastRenderedPageBreak/>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w:t>
      </w:r>
      <w:proofErr w:type="spellStart"/>
      <w:r w:rsidRPr="00ED33FF">
        <w:t>туристско</w:t>
      </w:r>
      <w:proofErr w:type="spellEnd"/>
      <w:r w:rsidRPr="00ED33FF">
        <w:t xml:space="preserve">  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ED33FF" w:rsidRPr="00ED33FF" w:rsidRDefault="00ED33FF" w:rsidP="00ED33FF">
      <w:pPr>
        <w:ind w:firstLine="709"/>
        <w:jc w:val="both"/>
      </w:pPr>
      <w:r w:rsidRPr="00ED33FF">
        <w:t>7.К землям историко-культурного назначения относятся земли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ED33FF" w:rsidRPr="00ED33FF" w:rsidRDefault="00ED33FF" w:rsidP="00ED33FF">
      <w:pPr>
        <w:ind w:firstLine="709"/>
        <w:jc w:val="both"/>
      </w:pPr>
      <w:r w:rsidRPr="00ED33FF">
        <w:t>8.К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w:t>
      </w:r>
    </w:p>
    <w:p w:rsidR="00ED33FF" w:rsidRPr="00ED33FF" w:rsidRDefault="00ED33FF" w:rsidP="00ED33FF">
      <w:pPr>
        <w:ind w:firstLine="709"/>
        <w:jc w:val="both"/>
      </w:pPr>
      <w:r w:rsidRPr="00ED33FF">
        <w:t>9.Земельные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D33FF" w:rsidRPr="00ED33FF" w:rsidRDefault="00ED33FF" w:rsidP="00ED33FF">
      <w:pPr>
        <w:ind w:firstLine="567"/>
      </w:pPr>
    </w:p>
    <w:p w:rsidR="00ED33FF" w:rsidRPr="00ED33FF" w:rsidRDefault="00ED33FF" w:rsidP="00ED33FF">
      <w:pPr>
        <w:widowControl w:val="0"/>
        <w:numPr>
          <w:ilvl w:val="0"/>
          <w:numId w:val="45"/>
        </w:numPr>
        <w:autoSpaceDE w:val="0"/>
        <w:autoSpaceDN w:val="0"/>
        <w:adjustRightInd w:val="0"/>
        <w:jc w:val="center"/>
        <w:outlineLvl w:val="1"/>
        <w:rPr>
          <w:b/>
          <w:bCs/>
        </w:rPr>
      </w:pPr>
      <w:r w:rsidRPr="00ED33FF">
        <w:rPr>
          <w:b/>
          <w:bCs/>
        </w:rPr>
        <w:t xml:space="preserve">Порядок  отнесения земель к землям особо охраняемых территорий </w:t>
      </w:r>
    </w:p>
    <w:p w:rsidR="00ED33FF" w:rsidRPr="00ED33FF" w:rsidRDefault="00ED33FF" w:rsidP="00ED33FF">
      <w:pPr>
        <w:ind w:firstLine="567"/>
      </w:pPr>
    </w:p>
    <w:p w:rsidR="00ED33FF" w:rsidRPr="00ED33FF" w:rsidRDefault="00ED33FF" w:rsidP="00ED33FF">
      <w:pPr>
        <w:ind w:firstLine="709"/>
        <w:jc w:val="both"/>
      </w:pPr>
      <w:bookmarkStart w:id="6" w:name="Par31"/>
      <w:bookmarkStart w:id="7" w:name="Par0"/>
      <w:bookmarkEnd w:id="6"/>
      <w:bookmarkEnd w:id="7"/>
      <w:r w:rsidRPr="00ED33FF">
        <w:t xml:space="preserve">10.Предложения (инициатива) отнесения земель к землям особо охраняемых территорий и создания на них особо охраняемой территории (далее − инициатива) может исходить </w:t>
      </w:r>
      <w:proofErr w:type="gramStart"/>
      <w:r w:rsidRPr="00ED33FF">
        <w:t>от</w:t>
      </w:r>
      <w:proofErr w:type="gramEnd"/>
      <w:r w:rsidRPr="00ED33FF">
        <w:t>:</w:t>
      </w:r>
    </w:p>
    <w:p w:rsidR="00ED33FF" w:rsidRPr="00ED33FF" w:rsidRDefault="00ED33FF" w:rsidP="00ED33FF">
      <w:pPr>
        <w:ind w:firstLine="709"/>
        <w:jc w:val="both"/>
      </w:pPr>
      <w:r w:rsidRPr="00ED33FF">
        <w:t>а) граждан, а также юридических лиц, в том числе общественных и религиозных объединений;</w:t>
      </w:r>
    </w:p>
    <w:p w:rsidR="00ED33FF" w:rsidRPr="00ED33FF" w:rsidRDefault="00ED33FF" w:rsidP="00ED33FF">
      <w:pPr>
        <w:ind w:firstLine="709"/>
        <w:jc w:val="both"/>
      </w:pPr>
      <w:r w:rsidRPr="00ED33FF">
        <w:t xml:space="preserve">б) органов местного самоуправления и их должностных лиц, а так же органов государственной власти и их должностных лиц, (за исключением случаев, когда инициатором выступает сама администрация </w:t>
      </w:r>
      <w:proofErr w:type="spellStart"/>
      <w:r w:rsidRPr="00ED33FF">
        <w:t>Инсарского</w:t>
      </w:r>
      <w:proofErr w:type="spellEnd"/>
      <w:r w:rsidRPr="00ED33FF">
        <w:t xml:space="preserve"> муниципального района Республики Мордовия (далее −Администрация).</w:t>
      </w:r>
    </w:p>
    <w:p w:rsidR="00ED33FF" w:rsidRPr="00ED33FF" w:rsidRDefault="00ED33FF" w:rsidP="00ED33FF">
      <w:pPr>
        <w:ind w:firstLine="709"/>
        <w:jc w:val="both"/>
      </w:pPr>
      <w:r w:rsidRPr="00ED33FF">
        <w:t xml:space="preserve">11.Предложения (инициатива) оформляется субъектами, указанными в пункте 10 настоящего Порядка, в виде письменного обращения в Администрацию на имя Главы </w:t>
      </w:r>
      <w:proofErr w:type="spellStart"/>
      <w:r w:rsidRPr="00ED33FF">
        <w:t>Инсарского</w:t>
      </w:r>
      <w:proofErr w:type="spellEnd"/>
      <w:r w:rsidRPr="00ED33FF">
        <w:t xml:space="preserve"> муниципального района и должны содержать следующую информацию:</w:t>
      </w:r>
    </w:p>
    <w:p w:rsidR="00ED33FF" w:rsidRPr="00ED33FF" w:rsidRDefault="00ED33FF" w:rsidP="00ED33FF">
      <w:pPr>
        <w:ind w:firstLine="709"/>
        <w:jc w:val="both"/>
      </w:pPr>
      <w:r w:rsidRPr="00ED33FF">
        <w:t xml:space="preserve">а) вид  земель  особо охраняемых территорий; </w:t>
      </w:r>
    </w:p>
    <w:p w:rsidR="00ED33FF" w:rsidRPr="00ED33FF" w:rsidRDefault="00ED33FF" w:rsidP="00ED33FF">
      <w:pPr>
        <w:ind w:firstLine="709"/>
        <w:jc w:val="both"/>
      </w:pPr>
      <w:r w:rsidRPr="00ED33FF">
        <w:t xml:space="preserve">б) обоснование  отнесения земельного участка к определенному виду земель особо охраняемых территорий; </w:t>
      </w:r>
    </w:p>
    <w:p w:rsidR="00ED33FF" w:rsidRPr="00ED33FF" w:rsidRDefault="00ED33FF" w:rsidP="00ED33FF">
      <w:pPr>
        <w:ind w:firstLine="709"/>
        <w:jc w:val="both"/>
      </w:pPr>
      <w:r w:rsidRPr="00ED33FF">
        <w:t>в) обзорный план земельного участка и рекомендации по ограничению использования земельного участка;</w:t>
      </w:r>
    </w:p>
    <w:p w:rsidR="00ED33FF" w:rsidRPr="00ED33FF" w:rsidRDefault="00ED33FF" w:rsidP="00ED33FF">
      <w:pPr>
        <w:ind w:firstLine="709"/>
        <w:jc w:val="both"/>
      </w:pPr>
      <w:r w:rsidRPr="00ED33FF">
        <w:t>г) 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(муниципального) значения).</w:t>
      </w:r>
    </w:p>
    <w:p w:rsidR="00ED33FF" w:rsidRPr="00ED33FF" w:rsidRDefault="00ED33FF" w:rsidP="00ED33FF">
      <w:pPr>
        <w:ind w:firstLine="709"/>
        <w:jc w:val="both"/>
      </w:pPr>
      <w:proofErr w:type="spellStart"/>
      <w:r w:rsidRPr="00ED33FF">
        <w:t>д</w:t>
      </w:r>
      <w:proofErr w:type="spellEnd"/>
      <w:r w:rsidRPr="00ED33FF">
        <w:t>) иную дополнительную информацию.</w:t>
      </w:r>
    </w:p>
    <w:p w:rsidR="00ED33FF" w:rsidRPr="00ED33FF" w:rsidRDefault="00ED33FF" w:rsidP="00ED33FF">
      <w:pPr>
        <w:ind w:firstLine="709"/>
        <w:jc w:val="both"/>
      </w:pPr>
      <w:r w:rsidRPr="00ED33FF">
        <w:t xml:space="preserve">В случае необходимости получения дополнительной информации и документов для рассмотрения обращения,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законом от 27 июля 2010г. № 210-ФЗ «Об организации предоставления государственных и муниципальных услуг». </w:t>
      </w:r>
    </w:p>
    <w:p w:rsidR="00ED33FF" w:rsidRPr="00ED33FF" w:rsidRDefault="00ED33FF" w:rsidP="00ED33FF">
      <w:pPr>
        <w:ind w:firstLine="709"/>
        <w:jc w:val="both"/>
      </w:pPr>
      <w:r w:rsidRPr="00ED33FF">
        <w:t xml:space="preserve">12.В целях рассмотрения обращений администрацией создается Комиссия по отнесению земель к землям особо охраняемых территорий местного значения (далее − Комиссия). Состав и порядок деятельности Комиссии утверждаются постановлением. </w:t>
      </w:r>
    </w:p>
    <w:p w:rsidR="00ED33FF" w:rsidRPr="00ED33FF" w:rsidRDefault="00ED33FF" w:rsidP="00ED33FF">
      <w:pPr>
        <w:ind w:firstLine="709"/>
        <w:jc w:val="both"/>
      </w:pPr>
      <w:r w:rsidRPr="00ED33FF">
        <w:t>13. Предложения от заинтересованных лиц рассматриваются Комиссией не более чем в трех месячный срок со дня поступления предложения. По результатам рассмотрения Комиссией готовится заключение.</w:t>
      </w:r>
    </w:p>
    <w:p w:rsidR="00ED33FF" w:rsidRPr="00ED33FF" w:rsidRDefault="00ED33FF" w:rsidP="00ED33FF">
      <w:pPr>
        <w:ind w:firstLine="709"/>
        <w:jc w:val="both"/>
      </w:pPr>
      <w:r w:rsidRPr="00ED33FF">
        <w:lastRenderedPageBreak/>
        <w:t xml:space="preserve">14.С учетом заключения, принятого Комиссией администрацией  готовится  проект мотивированного постановления администрации </w:t>
      </w:r>
      <w:proofErr w:type="spellStart"/>
      <w:r w:rsidRPr="00ED33FF">
        <w:t>Инсарского</w:t>
      </w:r>
      <w:proofErr w:type="spellEnd"/>
      <w:r w:rsidRPr="00ED33FF">
        <w:t xml:space="preserve"> муниципального района Республики Мордовия </w:t>
      </w:r>
      <w:proofErr w:type="gramStart"/>
      <w:r w:rsidRPr="00ED33FF">
        <w:t>об</w:t>
      </w:r>
      <w:proofErr w:type="gramEnd"/>
      <w:r w:rsidRPr="00ED33FF">
        <w:t>:</w:t>
      </w:r>
    </w:p>
    <w:p w:rsidR="00ED33FF" w:rsidRPr="00ED33FF" w:rsidRDefault="00ED33FF" w:rsidP="00ED33FF">
      <w:pPr>
        <w:ind w:firstLine="709"/>
        <w:jc w:val="both"/>
      </w:pPr>
      <w:r w:rsidRPr="00ED33FF">
        <w:t xml:space="preserve">а) </w:t>
      </w:r>
      <w:proofErr w:type="gramStart"/>
      <w:r w:rsidRPr="00ED33FF">
        <w:t>отнесении</w:t>
      </w:r>
      <w:proofErr w:type="gramEnd"/>
      <w:r w:rsidRPr="00ED33FF">
        <w:t xml:space="preserve"> земель (земельного участка) к землям особо охраняемых территорий и создании на них особо охраняемой территории;</w:t>
      </w:r>
    </w:p>
    <w:p w:rsidR="00ED33FF" w:rsidRPr="00ED33FF" w:rsidRDefault="00ED33FF" w:rsidP="00ED33FF">
      <w:pPr>
        <w:ind w:firstLine="709"/>
        <w:jc w:val="both"/>
      </w:pPr>
      <w:r w:rsidRPr="00ED33FF">
        <w:t xml:space="preserve">б) </w:t>
      </w:r>
      <w:proofErr w:type="gramStart"/>
      <w:r w:rsidRPr="00ED33FF">
        <w:t>отказе</w:t>
      </w:r>
      <w:proofErr w:type="gramEnd"/>
      <w:r w:rsidRPr="00ED33FF">
        <w:t xml:space="preserve"> в отнесении земель (земельного участка) к землям особо охраняемых территорий и создании на них особо охраняемой территории.</w:t>
      </w:r>
    </w:p>
    <w:p w:rsidR="00ED33FF" w:rsidRPr="00ED33FF" w:rsidRDefault="00ED33FF" w:rsidP="00ED33FF">
      <w:pPr>
        <w:ind w:firstLine="709"/>
        <w:jc w:val="both"/>
      </w:pPr>
      <w:proofErr w:type="gramStart"/>
      <w:r w:rsidRPr="00ED33FF">
        <w:t xml:space="preserve">15.Глава </w:t>
      </w:r>
      <w:proofErr w:type="spellStart"/>
      <w:r w:rsidRPr="00ED33FF">
        <w:t>Инсарского</w:t>
      </w:r>
      <w:proofErr w:type="spellEnd"/>
      <w:r w:rsidRPr="00ED33FF">
        <w:t xml:space="preserve"> муниципального района принимает решение в течение 10 дней с момента принятия заключения Комиссией, в форме постановления об отнесении земель (земельного участка) к землям особо охраняемых территорий и создании на них особо охраняемой территории либо постановление об отказе в отнесении указанных земель (земельного участка) к землям особо охраняемых территорий и создании на них особо охраняемой территории.</w:t>
      </w:r>
      <w:proofErr w:type="gramEnd"/>
    </w:p>
    <w:p w:rsidR="00ED33FF" w:rsidRPr="00ED33FF" w:rsidRDefault="00ED33FF" w:rsidP="00ED33FF">
      <w:pPr>
        <w:ind w:firstLine="709"/>
        <w:jc w:val="both"/>
      </w:pPr>
      <w:r w:rsidRPr="00ED33FF">
        <w:t>16.В случае отказа в отнесении земель (земельного участка) к землям особо охраняемых территорий и создании на них особо охраняемой территории Администрацией направляется постановление об отказе инициатору обращения.</w:t>
      </w:r>
    </w:p>
    <w:p w:rsidR="00ED33FF" w:rsidRPr="00ED33FF" w:rsidRDefault="00ED33FF" w:rsidP="00ED33FF">
      <w:pPr>
        <w:ind w:firstLine="709"/>
        <w:jc w:val="both"/>
      </w:pPr>
      <w:r w:rsidRPr="00ED33FF">
        <w:t>17.Основаниями для отказа в отнесении земель (земельного участка) к землям особо охраняемых территорий и создании на них особо охраняемой территории являются случаи, когда:</w:t>
      </w:r>
    </w:p>
    <w:p w:rsidR="00ED33FF" w:rsidRPr="00ED33FF" w:rsidRDefault="00ED33FF" w:rsidP="00ED33FF">
      <w:pPr>
        <w:ind w:firstLine="709"/>
        <w:jc w:val="both"/>
      </w:pPr>
      <w:r w:rsidRPr="00ED33FF">
        <w:t>а) отнесение земель (земельного участка) к землям особо охраняемых территорий и создание на них особо охраняемой территории противоречит действующему законодательству, в том числе документам территориального планирования, экологическим, градостроительным условиям использования земель и земельных участков, на которых планируется создание особо охраняемой территории;</w:t>
      </w:r>
    </w:p>
    <w:p w:rsidR="00ED33FF" w:rsidRPr="00ED33FF" w:rsidRDefault="00ED33FF" w:rsidP="00ED33FF">
      <w:pPr>
        <w:ind w:firstLine="709"/>
        <w:jc w:val="both"/>
      </w:pPr>
      <w:r w:rsidRPr="00ED33FF">
        <w:t>б) представлены недостоверные или неполные сведения в обращении.</w:t>
      </w:r>
    </w:p>
    <w:p w:rsidR="00ED33FF" w:rsidRPr="00ED33FF" w:rsidRDefault="00ED33FF" w:rsidP="00ED33FF">
      <w:pPr>
        <w:ind w:firstLine="709"/>
        <w:jc w:val="both"/>
      </w:pPr>
      <w:r w:rsidRPr="00ED33FF">
        <w:t>18. Правовой режим особо охраняемой территории утверждается постановлением Администрации об отнесении земель (земельного участка) к землям особо охраняемых территорий и создании на них особо охраняемой территории содержит следующие сведения:</w:t>
      </w:r>
    </w:p>
    <w:p w:rsidR="00ED33FF" w:rsidRPr="00ED33FF" w:rsidRDefault="00ED33FF" w:rsidP="00ED33FF">
      <w:pPr>
        <w:ind w:firstLine="709"/>
        <w:jc w:val="both"/>
      </w:pPr>
      <w:r w:rsidRPr="00ED33FF">
        <w:t>а) наименование особо охраняемой территории, ее назначение, цели и задачи ее образования;</w:t>
      </w:r>
    </w:p>
    <w:p w:rsidR="00ED33FF" w:rsidRPr="00ED33FF" w:rsidRDefault="00ED33FF" w:rsidP="00ED33FF">
      <w:pPr>
        <w:ind w:firstLine="709"/>
        <w:jc w:val="both"/>
      </w:pPr>
      <w:r w:rsidRPr="00ED33FF">
        <w:t>б</w:t>
      </w:r>
      <w:proofErr w:type="gramStart"/>
      <w:r w:rsidRPr="00ED33FF">
        <w:t>)п</w:t>
      </w:r>
      <w:proofErr w:type="gramEnd"/>
      <w:r w:rsidRPr="00ED33FF">
        <w:t>лощадь особо охраняемой территории;</w:t>
      </w:r>
    </w:p>
    <w:p w:rsidR="00ED33FF" w:rsidRPr="00ED33FF" w:rsidRDefault="00ED33FF" w:rsidP="00ED33FF">
      <w:pPr>
        <w:ind w:firstLine="709"/>
        <w:jc w:val="both"/>
      </w:pPr>
      <w:r w:rsidRPr="00ED33FF">
        <w:t>в) кадастровые номера земельных участков, входящих в состав особо охраняемой территории;</w:t>
      </w:r>
    </w:p>
    <w:p w:rsidR="00ED33FF" w:rsidRPr="00ED33FF" w:rsidRDefault="00ED33FF" w:rsidP="00ED33FF">
      <w:pPr>
        <w:ind w:firstLine="709"/>
        <w:jc w:val="both"/>
      </w:pPr>
      <w:r w:rsidRPr="00ED33FF">
        <w:t>г) ограничения хозяйственной деятельности в соответствии с назначением особо охраняемой территории;</w:t>
      </w:r>
    </w:p>
    <w:p w:rsidR="00ED33FF" w:rsidRPr="00ED33FF" w:rsidRDefault="00ED33FF" w:rsidP="00ED33FF">
      <w:pPr>
        <w:ind w:firstLine="709"/>
        <w:jc w:val="both"/>
      </w:pPr>
      <w:proofErr w:type="spellStart"/>
      <w:r w:rsidRPr="00ED33FF">
        <w:t>д</w:t>
      </w:r>
      <w:proofErr w:type="spellEnd"/>
      <w:r w:rsidRPr="00ED33FF">
        <w:t>) режим особой охраны с учетом требований действующего законодательства;</w:t>
      </w:r>
    </w:p>
    <w:p w:rsidR="00ED33FF" w:rsidRPr="00ED33FF" w:rsidRDefault="00ED33FF" w:rsidP="00ED33FF">
      <w:pPr>
        <w:ind w:firstLine="709"/>
        <w:jc w:val="both"/>
      </w:pPr>
      <w:r w:rsidRPr="00ED33FF">
        <w:t>е) допустимые виды использования земельных участков на особо охраняемой территории в соответствии с действующим законодательством;</w:t>
      </w:r>
    </w:p>
    <w:p w:rsidR="00ED33FF" w:rsidRPr="00ED33FF" w:rsidRDefault="00ED33FF" w:rsidP="00ED33FF">
      <w:pPr>
        <w:ind w:firstLine="709"/>
        <w:jc w:val="both"/>
      </w:pPr>
      <w:r w:rsidRPr="00ED33FF">
        <w:t>ж) приложение с графическим описанием местоположения границ особо охраняемой территории, перечнем координат характерных точек этих границ в системе координат.</w:t>
      </w:r>
    </w:p>
    <w:p w:rsidR="00ED33FF" w:rsidRPr="00ED33FF" w:rsidRDefault="00ED33FF" w:rsidP="00ED33FF">
      <w:pPr>
        <w:ind w:firstLine="709"/>
        <w:jc w:val="both"/>
      </w:pPr>
      <w:r w:rsidRPr="00ED33FF">
        <w:t xml:space="preserve">19. Постановление об отнесении земель (земельного участка) к землям особо охраняемых территорий и создания на них особо охраняемой территории подлежит официальному опубликованию в порядке, предусмотренном Уставом </w:t>
      </w:r>
      <w:proofErr w:type="spellStart"/>
      <w:r w:rsidRPr="00ED33FF">
        <w:t>Инсарского</w:t>
      </w:r>
      <w:proofErr w:type="spellEnd"/>
      <w:r w:rsidRPr="00ED33FF">
        <w:t xml:space="preserve"> муниципального района Республики Мордовия.</w:t>
      </w:r>
    </w:p>
    <w:p w:rsidR="00ED33FF" w:rsidRPr="00ED33FF" w:rsidRDefault="00ED33FF" w:rsidP="00ED33FF">
      <w:pPr>
        <w:ind w:firstLine="709"/>
        <w:jc w:val="both"/>
      </w:pPr>
      <w:r w:rsidRPr="00ED33FF">
        <w:t xml:space="preserve">20. </w:t>
      </w:r>
      <w:proofErr w:type="gramStart"/>
      <w:r w:rsidRPr="00ED33FF">
        <w:t>В случае создания</w:t>
      </w:r>
      <w:bookmarkStart w:id="8" w:name="_GoBack"/>
      <w:r w:rsidRPr="00ED33FF">
        <w:t xml:space="preserve"> в</w:t>
      </w:r>
      <w:bookmarkEnd w:id="8"/>
      <w:r w:rsidRPr="00ED33FF">
        <w:t xml:space="preserve"> </w:t>
      </w:r>
      <w:proofErr w:type="spellStart"/>
      <w:r w:rsidRPr="00ED33FF">
        <w:t>Инсарском</w:t>
      </w:r>
      <w:proofErr w:type="spellEnd"/>
      <w:r w:rsidRPr="00ED33FF">
        <w:t xml:space="preserve"> муниципальном районе Республики Мордовия особо охраняемой природной территории копия постановления об отнесении земель (земельного участка) к землям особо охраняемых территорий и создания на них особо охраняемой природной территории, в течение 10 рабочих дней со дня принятия направляются в Управление Федеральной службы государственной регистрации, кадастра и картографии по Республике Мордовия, а также заявителю в течение 5</w:t>
      </w:r>
      <w:proofErr w:type="gramEnd"/>
      <w:r w:rsidRPr="00ED33FF">
        <w:t xml:space="preserve"> рабочих дней со дня принятия постановления.</w:t>
      </w:r>
    </w:p>
    <w:p w:rsidR="00ED33FF" w:rsidRPr="00ED33FF" w:rsidRDefault="00ED33FF" w:rsidP="00ED33FF">
      <w:pPr>
        <w:ind w:firstLine="567"/>
        <w:jc w:val="both"/>
      </w:pPr>
    </w:p>
    <w:p w:rsidR="00ED33FF" w:rsidRPr="00ED33FF" w:rsidRDefault="00ED33FF" w:rsidP="00ED33FF">
      <w:pPr>
        <w:widowControl w:val="0"/>
        <w:numPr>
          <w:ilvl w:val="0"/>
          <w:numId w:val="45"/>
        </w:numPr>
        <w:autoSpaceDE w:val="0"/>
        <w:autoSpaceDN w:val="0"/>
        <w:adjustRightInd w:val="0"/>
        <w:jc w:val="center"/>
        <w:outlineLvl w:val="1"/>
        <w:rPr>
          <w:b/>
          <w:bCs/>
        </w:rPr>
      </w:pPr>
      <w:r w:rsidRPr="00ED33FF">
        <w:rPr>
          <w:b/>
          <w:bCs/>
        </w:rPr>
        <w:t xml:space="preserve">Порядок использования и охраны земель особо охраняемых территорий </w:t>
      </w:r>
    </w:p>
    <w:p w:rsidR="00ED33FF" w:rsidRPr="00ED33FF" w:rsidRDefault="00ED33FF" w:rsidP="00ED33FF">
      <w:pPr>
        <w:ind w:firstLine="567"/>
      </w:pPr>
    </w:p>
    <w:p w:rsidR="00ED33FF" w:rsidRPr="00ED33FF" w:rsidRDefault="00ED33FF" w:rsidP="00ED33FF">
      <w:pPr>
        <w:ind w:firstLine="709"/>
        <w:jc w:val="both"/>
      </w:pPr>
      <w:r w:rsidRPr="00ED33FF">
        <w:lastRenderedPageBreak/>
        <w:t xml:space="preserve">21. </w:t>
      </w:r>
      <w:proofErr w:type="gramStart"/>
      <w:r w:rsidRPr="00ED33FF">
        <w:t>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 постоянное (бессрочное) пользование, безвозмездное срочное пользование в соответствии с действующим земельным законодательством.</w:t>
      </w:r>
      <w:proofErr w:type="gramEnd"/>
    </w:p>
    <w:p w:rsidR="00ED33FF" w:rsidRPr="00ED33FF" w:rsidRDefault="00ED33FF" w:rsidP="00ED33FF">
      <w:pPr>
        <w:ind w:firstLine="709"/>
        <w:jc w:val="both"/>
      </w:pPr>
      <w:r w:rsidRPr="00ED33FF">
        <w:t>Предоставление земельных участков в границах особо охраняемых природных территорий гражданам и юридическим лицам в собственность не допускается.</w:t>
      </w:r>
    </w:p>
    <w:p w:rsidR="00ED33FF" w:rsidRPr="00ED33FF" w:rsidRDefault="00ED33FF" w:rsidP="00ED33FF">
      <w:pPr>
        <w:ind w:firstLine="709"/>
        <w:jc w:val="both"/>
      </w:pPr>
      <w:r w:rsidRPr="00ED33FF">
        <w:t xml:space="preserve">22. Распоряжение земельными участками, государственная собственность на которые </w:t>
      </w:r>
      <w:proofErr w:type="spellStart"/>
      <w:r w:rsidRPr="00ED33FF">
        <w:t>неразграничена</w:t>
      </w:r>
      <w:proofErr w:type="spellEnd"/>
      <w:r w:rsidRPr="00ED33FF">
        <w:t>, осуществляется в соответствии с действующим законодательством.</w:t>
      </w:r>
    </w:p>
    <w:p w:rsidR="00ED33FF" w:rsidRPr="00ED33FF" w:rsidRDefault="00ED33FF" w:rsidP="00ED33FF">
      <w:pPr>
        <w:ind w:firstLine="709"/>
        <w:jc w:val="both"/>
      </w:pPr>
      <w:r w:rsidRPr="00ED33FF">
        <w:t>23. Охрана земель особо охраняемых территорий осуществляется в соответствии с требованиями действующего законодательства и включает:</w:t>
      </w:r>
    </w:p>
    <w:p w:rsidR="00ED33FF" w:rsidRPr="00ED33FF" w:rsidRDefault="00ED33FF" w:rsidP="00ED33FF">
      <w:pPr>
        <w:ind w:firstLine="709"/>
        <w:jc w:val="both"/>
      </w:pPr>
      <w:r w:rsidRPr="00ED33FF">
        <w:t>а) соблюдение правового режима использования особо охраняемой территории;</w:t>
      </w:r>
    </w:p>
    <w:p w:rsidR="00ED33FF" w:rsidRPr="00ED33FF" w:rsidRDefault="00ED33FF" w:rsidP="00ED33FF">
      <w:pPr>
        <w:ind w:firstLine="709"/>
        <w:jc w:val="both"/>
      </w:pPr>
      <w:r w:rsidRPr="00ED33FF">
        <w:t>б) наблюдение за состоянием земель особо охраняемых территорий (мониторинг);</w:t>
      </w:r>
    </w:p>
    <w:p w:rsidR="00ED33FF" w:rsidRPr="00ED33FF" w:rsidRDefault="00ED33FF" w:rsidP="00ED33FF">
      <w:pPr>
        <w:ind w:firstLine="709"/>
        <w:jc w:val="both"/>
      </w:pPr>
      <w:r w:rsidRPr="00ED33FF">
        <w:t xml:space="preserve">в) </w:t>
      </w:r>
      <w:proofErr w:type="gramStart"/>
      <w:r w:rsidRPr="00ED33FF">
        <w:t>контроль за</w:t>
      </w:r>
      <w:proofErr w:type="gramEnd"/>
      <w:r w:rsidRPr="00ED33FF">
        <w:t xml:space="preserve"> использованием земель особо охраняемых территорий, в том числе муниципальный земельный контроль и общественный;</w:t>
      </w:r>
    </w:p>
    <w:p w:rsidR="00ED33FF" w:rsidRPr="00ED33FF" w:rsidRDefault="00ED33FF" w:rsidP="00ED33FF">
      <w:pPr>
        <w:ind w:firstLine="709"/>
        <w:jc w:val="both"/>
      </w:pPr>
      <w:r w:rsidRPr="00ED33FF">
        <w:t>г) поддержание земель особо охраняемых территорий в состоянии, соответствующем их назначению;</w:t>
      </w:r>
    </w:p>
    <w:p w:rsidR="00ED33FF" w:rsidRPr="00ED33FF" w:rsidRDefault="00ED33FF" w:rsidP="00ED33FF">
      <w:pPr>
        <w:ind w:firstLine="709"/>
        <w:jc w:val="both"/>
      </w:pPr>
      <w:proofErr w:type="spellStart"/>
      <w:r w:rsidRPr="00ED33FF">
        <w:t>д</w:t>
      </w:r>
      <w:proofErr w:type="spellEnd"/>
      <w:r w:rsidRPr="00ED33FF">
        <w:t>) осуществление природоохранных мероприятий;</w:t>
      </w:r>
    </w:p>
    <w:p w:rsidR="00ED33FF" w:rsidRPr="00ED33FF" w:rsidRDefault="00ED33FF" w:rsidP="00ED33FF">
      <w:pPr>
        <w:ind w:firstLine="709"/>
        <w:jc w:val="both"/>
      </w:pPr>
      <w:r w:rsidRPr="00ED33FF">
        <w:t>е) принятие и реализацию муниципальных программ использования и охраны земель особо охраняемых территорий;</w:t>
      </w:r>
    </w:p>
    <w:p w:rsidR="00ED33FF" w:rsidRPr="00ED33FF" w:rsidRDefault="00ED33FF" w:rsidP="00ED33FF">
      <w:pPr>
        <w:ind w:firstLine="709"/>
        <w:jc w:val="both"/>
      </w:pPr>
      <w:r w:rsidRPr="00ED33FF">
        <w:t>ж) санитарную охрану земель особо охраняемых территорий от загрязнения и захламления отходам и производства и потребления.</w:t>
      </w:r>
    </w:p>
    <w:p w:rsidR="00ED33FF" w:rsidRPr="00ED33FF" w:rsidRDefault="00ED33FF" w:rsidP="00ED33FF">
      <w:pPr>
        <w:ind w:firstLine="567"/>
        <w:jc w:val="right"/>
      </w:pPr>
    </w:p>
    <w:p w:rsidR="00ED33FF" w:rsidRPr="00ED33FF" w:rsidRDefault="00ED33FF" w:rsidP="00ED33FF">
      <w:pPr>
        <w:ind w:firstLine="567"/>
        <w:jc w:val="right"/>
      </w:pPr>
    </w:p>
    <w:p w:rsidR="00ED33FF" w:rsidRPr="00ED33FF" w:rsidRDefault="00ED33FF" w:rsidP="00ED33FF">
      <w:pPr>
        <w:ind w:firstLine="567"/>
        <w:jc w:val="right"/>
      </w:pPr>
    </w:p>
    <w:p w:rsidR="00ED33FF" w:rsidRPr="00ED33FF" w:rsidRDefault="00ED33FF" w:rsidP="00ED33FF">
      <w:pPr>
        <w:ind w:firstLine="567"/>
        <w:jc w:val="right"/>
      </w:pPr>
    </w:p>
    <w:p w:rsidR="00ED33FF" w:rsidRPr="00ED33FF" w:rsidRDefault="00ED33FF" w:rsidP="00ED33FF">
      <w:pPr>
        <w:ind w:firstLine="567"/>
        <w:jc w:val="right"/>
      </w:pPr>
    </w:p>
    <w:p w:rsidR="00ED33FF" w:rsidRPr="00ED33FF" w:rsidRDefault="00ED33FF" w:rsidP="00ED33FF">
      <w:pPr>
        <w:ind w:firstLine="567"/>
        <w:jc w:val="right"/>
      </w:pPr>
    </w:p>
    <w:p w:rsidR="00ED33FF" w:rsidRPr="00ED33FF" w:rsidRDefault="00ED33FF" w:rsidP="00ED33FF">
      <w:pPr>
        <w:ind w:firstLine="567"/>
        <w:jc w:val="right"/>
      </w:pPr>
    </w:p>
    <w:p w:rsidR="00ED33FF" w:rsidRPr="00ED33FF" w:rsidRDefault="00ED33FF" w:rsidP="00ED33FF"/>
    <w:p w:rsidR="00ED33FF" w:rsidRPr="00ED33FF" w:rsidRDefault="00ED33FF" w:rsidP="00ED33FF">
      <w:pPr>
        <w:shd w:val="clear" w:color="auto" w:fill="FFFFFF"/>
        <w:jc w:val="center"/>
      </w:pPr>
    </w:p>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Default="00ED33FF" w:rsidP="002F7252"/>
    <w:p w:rsidR="00ED33FF" w:rsidRPr="00ED33FF" w:rsidRDefault="00ED33FF" w:rsidP="00ED33FF">
      <w:pPr>
        <w:jc w:val="center"/>
        <w:rPr>
          <w:b/>
        </w:rPr>
      </w:pPr>
      <w:r w:rsidRPr="00ED33FF">
        <w:rPr>
          <w:b/>
        </w:rPr>
        <w:lastRenderedPageBreak/>
        <w:t xml:space="preserve">АДМИНИСТРАЦИЯ  </w:t>
      </w:r>
    </w:p>
    <w:p w:rsidR="00ED33FF" w:rsidRPr="00ED33FF" w:rsidRDefault="00ED33FF" w:rsidP="00ED33FF">
      <w:pPr>
        <w:jc w:val="center"/>
        <w:rPr>
          <w:b/>
        </w:rPr>
      </w:pPr>
      <w:r w:rsidRPr="00ED33FF">
        <w:rPr>
          <w:b/>
        </w:rPr>
        <w:t>ИНСАРСКОГО  МУНИЦИПАЛЬН</w:t>
      </w:r>
      <w:r w:rsidRPr="00ED33FF">
        <w:rPr>
          <w:b/>
        </w:rPr>
        <w:t>О</w:t>
      </w:r>
      <w:r w:rsidRPr="00ED33FF">
        <w:rPr>
          <w:b/>
        </w:rPr>
        <w:t>ГО РАЙОНА</w:t>
      </w:r>
    </w:p>
    <w:p w:rsidR="00ED33FF" w:rsidRPr="00ED33FF" w:rsidRDefault="00ED33FF" w:rsidP="00ED33FF">
      <w:pPr>
        <w:jc w:val="center"/>
        <w:rPr>
          <w:b/>
        </w:rPr>
      </w:pPr>
      <w:r w:rsidRPr="00ED33FF">
        <w:rPr>
          <w:b/>
        </w:rPr>
        <w:t>РЕСПУБЛИКИ МОРДОВИЯ</w:t>
      </w:r>
    </w:p>
    <w:p w:rsidR="00ED33FF" w:rsidRPr="00ED33FF" w:rsidRDefault="00ED33FF" w:rsidP="00ED33FF">
      <w:pPr>
        <w:jc w:val="center"/>
        <w:outlineLvl w:val="0"/>
        <w:rPr>
          <w:b/>
        </w:rPr>
      </w:pPr>
    </w:p>
    <w:p w:rsidR="00ED33FF" w:rsidRPr="00ED33FF" w:rsidRDefault="00ED33FF" w:rsidP="00ED33FF">
      <w:pPr>
        <w:jc w:val="center"/>
        <w:rPr>
          <w:b/>
        </w:rPr>
      </w:pPr>
      <w:r w:rsidRPr="00ED33FF">
        <w:rPr>
          <w:b/>
        </w:rPr>
        <w:t>ПОСТАНОВЛЕНИЕ</w:t>
      </w:r>
    </w:p>
    <w:p w:rsidR="00ED33FF" w:rsidRPr="00ED33FF" w:rsidRDefault="00ED33FF" w:rsidP="00ED33FF">
      <w:pPr>
        <w:jc w:val="center"/>
        <w:rPr>
          <w:b/>
        </w:rPr>
      </w:pPr>
    </w:p>
    <w:p w:rsidR="00ED33FF" w:rsidRPr="00ED33FF" w:rsidRDefault="00ED33FF" w:rsidP="00ED33FF">
      <w:pPr>
        <w:jc w:val="center"/>
      </w:pPr>
      <w:r w:rsidRPr="00ED33FF">
        <w:t>г. Инсар</w:t>
      </w:r>
    </w:p>
    <w:p w:rsidR="00ED33FF" w:rsidRPr="00ED33FF" w:rsidRDefault="00ED33FF" w:rsidP="00ED33FF">
      <w:pPr>
        <w:jc w:val="center"/>
      </w:pPr>
    </w:p>
    <w:p w:rsidR="00ED33FF" w:rsidRPr="00ED33FF" w:rsidRDefault="00ED33FF" w:rsidP="00ED33FF">
      <w:pPr>
        <w:jc w:val="center"/>
        <w:rPr>
          <w:b/>
        </w:rPr>
      </w:pPr>
    </w:p>
    <w:p w:rsidR="00ED33FF" w:rsidRPr="00ED33FF" w:rsidRDefault="00ED33FF" w:rsidP="00ED33FF"/>
    <w:p w:rsidR="00ED33FF" w:rsidRPr="00ED33FF" w:rsidRDefault="00ED33FF" w:rsidP="00ED33FF">
      <w:r w:rsidRPr="00ED33FF">
        <w:t xml:space="preserve">от 15 февраля   2023 г.                                                                                       </w:t>
      </w:r>
      <w:r>
        <w:t xml:space="preserve">                              </w:t>
      </w:r>
      <w:r w:rsidRPr="00ED33FF">
        <w:t xml:space="preserve">  №46</w:t>
      </w:r>
    </w:p>
    <w:p w:rsidR="00ED33FF" w:rsidRPr="00ED33FF" w:rsidRDefault="00ED33FF" w:rsidP="00ED33FF"/>
    <w:p w:rsidR="00ED33FF" w:rsidRPr="00ED33FF" w:rsidRDefault="00ED33FF" w:rsidP="00ED33FF">
      <w:pPr>
        <w:pStyle w:val="ConsPlusTitle"/>
        <w:rPr>
          <w:rFonts w:ascii="Times New Roman" w:hAnsi="Times New Roman" w:cs="Times New Roman"/>
          <w:b w:val="0"/>
          <w:sz w:val="24"/>
          <w:szCs w:val="24"/>
        </w:rPr>
      </w:pPr>
      <w:r w:rsidRPr="00ED33FF">
        <w:rPr>
          <w:rFonts w:ascii="Times New Roman" w:hAnsi="Times New Roman" w:cs="Times New Roman"/>
          <w:b w:val="0"/>
          <w:sz w:val="24"/>
          <w:szCs w:val="24"/>
        </w:rPr>
        <w:t xml:space="preserve">О  порядке  предоставления в прокуратуру </w:t>
      </w:r>
    </w:p>
    <w:p w:rsidR="00ED33FF" w:rsidRPr="00ED33FF" w:rsidRDefault="00ED33FF" w:rsidP="00ED33FF">
      <w:pPr>
        <w:pStyle w:val="ConsPlusTitle"/>
        <w:jc w:val="both"/>
        <w:rPr>
          <w:rFonts w:ascii="Times New Roman" w:hAnsi="Times New Roman" w:cs="Times New Roman"/>
          <w:b w:val="0"/>
          <w:sz w:val="24"/>
          <w:szCs w:val="24"/>
        </w:rPr>
      </w:pP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района  </w:t>
      </w:r>
      <w:proofErr w:type="gramStart"/>
      <w:r w:rsidRPr="00ED33FF">
        <w:rPr>
          <w:rFonts w:ascii="Times New Roman" w:hAnsi="Times New Roman" w:cs="Times New Roman"/>
          <w:b w:val="0"/>
          <w:sz w:val="24"/>
          <w:szCs w:val="24"/>
        </w:rPr>
        <w:t>муниципальных</w:t>
      </w:r>
      <w:proofErr w:type="gramEnd"/>
      <w:r w:rsidRPr="00ED33FF">
        <w:rPr>
          <w:rFonts w:ascii="Times New Roman" w:hAnsi="Times New Roman" w:cs="Times New Roman"/>
          <w:b w:val="0"/>
          <w:sz w:val="24"/>
          <w:szCs w:val="24"/>
        </w:rPr>
        <w:t xml:space="preserve"> </w:t>
      </w:r>
    </w:p>
    <w:p w:rsidR="00ED33FF" w:rsidRPr="00ED33FF" w:rsidRDefault="00ED33FF" w:rsidP="00ED33FF">
      <w:pPr>
        <w:pStyle w:val="ConsPlusTitle"/>
        <w:jc w:val="both"/>
        <w:rPr>
          <w:rFonts w:ascii="Times New Roman" w:hAnsi="Times New Roman" w:cs="Times New Roman"/>
          <w:b w:val="0"/>
          <w:sz w:val="24"/>
          <w:szCs w:val="24"/>
        </w:rPr>
      </w:pPr>
      <w:r w:rsidRPr="00ED33FF">
        <w:rPr>
          <w:rFonts w:ascii="Times New Roman" w:hAnsi="Times New Roman" w:cs="Times New Roman"/>
          <w:b w:val="0"/>
          <w:sz w:val="24"/>
          <w:szCs w:val="24"/>
        </w:rPr>
        <w:t xml:space="preserve">нормативных правовых актов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w:t>
      </w:r>
    </w:p>
    <w:p w:rsidR="00ED33FF" w:rsidRPr="00ED33FF" w:rsidRDefault="00ED33FF" w:rsidP="00ED33FF">
      <w:pPr>
        <w:pStyle w:val="ConsPlusTitle"/>
        <w:jc w:val="both"/>
        <w:rPr>
          <w:rFonts w:ascii="Times New Roman" w:hAnsi="Times New Roman" w:cs="Times New Roman"/>
          <w:b w:val="0"/>
          <w:sz w:val="24"/>
          <w:szCs w:val="24"/>
        </w:rPr>
      </w:pPr>
      <w:r w:rsidRPr="00ED33FF">
        <w:rPr>
          <w:rFonts w:ascii="Times New Roman" w:hAnsi="Times New Roman" w:cs="Times New Roman"/>
          <w:b w:val="0"/>
          <w:sz w:val="24"/>
          <w:szCs w:val="24"/>
        </w:rPr>
        <w:t>муниципального района, проектов</w:t>
      </w:r>
    </w:p>
    <w:p w:rsidR="00ED33FF" w:rsidRPr="00ED33FF" w:rsidRDefault="00ED33FF" w:rsidP="00ED33FF">
      <w:pPr>
        <w:pStyle w:val="ConsPlusTitle"/>
        <w:jc w:val="both"/>
        <w:rPr>
          <w:rFonts w:ascii="Times New Roman" w:hAnsi="Times New Roman" w:cs="Times New Roman"/>
          <w:b w:val="0"/>
          <w:sz w:val="24"/>
          <w:szCs w:val="24"/>
        </w:rPr>
      </w:pPr>
      <w:r w:rsidRPr="00ED33FF">
        <w:rPr>
          <w:rFonts w:ascii="Times New Roman" w:hAnsi="Times New Roman" w:cs="Times New Roman"/>
          <w:b w:val="0"/>
          <w:sz w:val="24"/>
          <w:szCs w:val="24"/>
        </w:rPr>
        <w:t xml:space="preserve">муниципальных нормативных правовых </w:t>
      </w:r>
    </w:p>
    <w:p w:rsidR="00ED33FF" w:rsidRPr="00ED33FF" w:rsidRDefault="00ED33FF" w:rsidP="00ED33FF">
      <w:pPr>
        <w:pStyle w:val="ConsPlusTitle"/>
        <w:jc w:val="both"/>
        <w:rPr>
          <w:rFonts w:ascii="Times New Roman" w:hAnsi="Times New Roman" w:cs="Times New Roman"/>
          <w:b w:val="0"/>
          <w:sz w:val="24"/>
          <w:szCs w:val="24"/>
        </w:rPr>
      </w:pPr>
      <w:r w:rsidRPr="00ED33FF">
        <w:rPr>
          <w:rFonts w:ascii="Times New Roman" w:hAnsi="Times New Roman" w:cs="Times New Roman"/>
          <w:b w:val="0"/>
          <w:sz w:val="24"/>
          <w:szCs w:val="24"/>
        </w:rPr>
        <w:t xml:space="preserve">актов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муниципального района</w:t>
      </w:r>
    </w:p>
    <w:p w:rsidR="00ED33FF" w:rsidRPr="00ED33FF" w:rsidRDefault="00ED33FF" w:rsidP="00ED33FF">
      <w:pPr>
        <w:pStyle w:val="ConsPlusTitle"/>
        <w:jc w:val="both"/>
        <w:rPr>
          <w:rFonts w:ascii="Times New Roman" w:hAnsi="Times New Roman" w:cs="Times New Roman"/>
          <w:b w:val="0"/>
          <w:sz w:val="24"/>
          <w:szCs w:val="24"/>
        </w:rPr>
      </w:pPr>
    </w:p>
    <w:p w:rsidR="00ED33FF" w:rsidRPr="00ED33FF" w:rsidRDefault="00ED33FF" w:rsidP="00ED33FF"/>
    <w:p w:rsidR="00ED33FF" w:rsidRPr="00ED33FF" w:rsidRDefault="00ED33FF" w:rsidP="00ED33FF">
      <w:pPr>
        <w:jc w:val="both"/>
      </w:pPr>
      <w:r w:rsidRPr="00ED33FF">
        <w:t xml:space="preserve">    </w:t>
      </w:r>
      <w:r w:rsidRPr="00ED33FF">
        <w:tab/>
      </w:r>
      <w:proofErr w:type="gramStart"/>
      <w:r w:rsidRPr="00ED33FF">
        <w:rPr>
          <w:color w:val="000000"/>
        </w:rPr>
        <w:t xml:space="preserve">В соответствии с Федеральными законами от 17.01.1992 № 2202-1 «О прокуратуре Российской Федерации», от 25.12.2008 № 273-ФЗ «О противодействии коррупции», от 17.07.2009 № 172-ФЗ «Об </w:t>
      </w:r>
      <w:proofErr w:type="spellStart"/>
      <w:r w:rsidRPr="00ED33FF">
        <w:rPr>
          <w:color w:val="000000"/>
        </w:rPr>
        <w:t>антикоррупционной</w:t>
      </w:r>
      <w:proofErr w:type="spellEnd"/>
      <w:r w:rsidRPr="00ED33FF">
        <w:rPr>
          <w:color w:val="000000"/>
        </w:rPr>
        <w:t xml:space="preserve"> экспертизе нормативных правовых актов и проектов нормативных правовых актов», постановлением Правительства Российской Федерации от 26.02.2010 № 96 «Об </w:t>
      </w:r>
      <w:proofErr w:type="spellStart"/>
      <w:r w:rsidRPr="00ED33FF">
        <w:rPr>
          <w:color w:val="000000"/>
        </w:rPr>
        <w:t>антикоррупционной</w:t>
      </w:r>
      <w:proofErr w:type="spellEnd"/>
      <w:r w:rsidRPr="00ED33FF">
        <w:rPr>
          <w:color w:val="000000"/>
        </w:rPr>
        <w:t xml:space="preserve"> экспертизе нормативных правовых актов и проектов нормативных правовых актов»</w:t>
      </w:r>
      <w:r w:rsidRPr="00ED33FF">
        <w:t xml:space="preserve">,  Администрация </w:t>
      </w:r>
      <w:proofErr w:type="spellStart"/>
      <w:r w:rsidRPr="00ED33FF">
        <w:t>Инсарского</w:t>
      </w:r>
      <w:proofErr w:type="spellEnd"/>
      <w:r w:rsidRPr="00ED33FF">
        <w:t xml:space="preserve"> муниципального района</w:t>
      </w:r>
      <w:proofErr w:type="gramEnd"/>
    </w:p>
    <w:p w:rsidR="00ED33FF" w:rsidRPr="00ED33FF" w:rsidRDefault="00ED33FF" w:rsidP="00ED33FF">
      <w:pPr>
        <w:jc w:val="both"/>
      </w:pPr>
      <w:r w:rsidRPr="00ED33FF">
        <w:t xml:space="preserve">                                                         ПОСТАНОВЛЯЕТ:                                                                                                                                     </w:t>
      </w:r>
    </w:p>
    <w:p w:rsidR="00ED33FF" w:rsidRPr="00ED33FF" w:rsidRDefault="00ED33FF" w:rsidP="00ED33FF">
      <w:pPr>
        <w:pStyle w:val="ConsPlusTitle"/>
        <w:jc w:val="both"/>
        <w:rPr>
          <w:rFonts w:ascii="Times New Roman" w:hAnsi="Times New Roman" w:cs="Times New Roman"/>
          <w:b w:val="0"/>
          <w:sz w:val="24"/>
          <w:szCs w:val="24"/>
        </w:rPr>
      </w:pPr>
      <w:r w:rsidRPr="00ED33FF">
        <w:rPr>
          <w:rFonts w:ascii="Times New Roman" w:hAnsi="Times New Roman" w:cs="Times New Roman"/>
          <w:b w:val="0"/>
          <w:sz w:val="24"/>
          <w:szCs w:val="24"/>
        </w:rPr>
        <w:t xml:space="preserve">             1. Утвердить прилагаемый  порядок   предоставления в прокуратуру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района  муниципальных нормативных правовых актов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муниципального района, проектов  муниципальных нормативных правовых  актов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муниципального района.</w:t>
      </w:r>
    </w:p>
    <w:p w:rsidR="00ED33FF" w:rsidRPr="00ED33FF" w:rsidRDefault="00ED33FF" w:rsidP="00ED33FF">
      <w:pPr>
        <w:pStyle w:val="ConsPlusTitle"/>
        <w:jc w:val="both"/>
        <w:rPr>
          <w:rFonts w:ascii="Times New Roman" w:hAnsi="Times New Roman" w:cs="Times New Roman"/>
          <w:b w:val="0"/>
          <w:sz w:val="24"/>
          <w:szCs w:val="24"/>
        </w:rPr>
      </w:pPr>
      <w:r w:rsidRPr="00ED33FF">
        <w:rPr>
          <w:rFonts w:ascii="Times New Roman" w:hAnsi="Times New Roman" w:cs="Times New Roman"/>
          <w:b w:val="0"/>
          <w:sz w:val="24"/>
          <w:szCs w:val="24"/>
        </w:rPr>
        <w:tab/>
        <w:t xml:space="preserve">2. Контроль за исполнением настоящего постановления возложить на </w:t>
      </w:r>
      <w:proofErr w:type="spellStart"/>
      <w:r w:rsidRPr="00ED33FF">
        <w:rPr>
          <w:rFonts w:ascii="Times New Roman" w:hAnsi="Times New Roman" w:cs="Times New Roman"/>
          <w:b w:val="0"/>
          <w:sz w:val="24"/>
          <w:szCs w:val="24"/>
        </w:rPr>
        <w:t>Акишина</w:t>
      </w:r>
      <w:proofErr w:type="spellEnd"/>
      <w:r w:rsidRPr="00ED33FF">
        <w:rPr>
          <w:rFonts w:ascii="Times New Roman" w:hAnsi="Times New Roman" w:cs="Times New Roman"/>
          <w:b w:val="0"/>
          <w:sz w:val="24"/>
          <w:szCs w:val="24"/>
        </w:rPr>
        <w:t xml:space="preserve"> С.В. –заместителя  глав</w:t>
      </w:r>
      <w:proofErr w:type="gramStart"/>
      <w:r w:rsidRPr="00ED33FF">
        <w:rPr>
          <w:rFonts w:ascii="Times New Roman" w:hAnsi="Times New Roman" w:cs="Times New Roman"/>
          <w:b w:val="0"/>
          <w:sz w:val="24"/>
          <w:szCs w:val="24"/>
        </w:rPr>
        <w:t>ы-</w:t>
      </w:r>
      <w:proofErr w:type="gramEnd"/>
      <w:r w:rsidRPr="00ED33FF">
        <w:rPr>
          <w:rFonts w:ascii="Times New Roman" w:hAnsi="Times New Roman" w:cs="Times New Roman"/>
          <w:b w:val="0"/>
          <w:sz w:val="24"/>
          <w:szCs w:val="24"/>
        </w:rPr>
        <w:t xml:space="preserve"> Руководителя аппарата администрации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муниципального района.</w:t>
      </w:r>
    </w:p>
    <w:p w:rsidR="00ED33FF" w:rsidRPr="00ED33FF" w:rsidRDefault="00ED33FF" w:rsidP="00ED33FF">
      <w:pPr>
        <w:ind w:firstLine="708"/>
        <w:jc w:val="both"/>
      </w:pPr>
    </w:p>
    <w:p w:rsidR="00ED33FF" w:rsidRPr="00ED33FF" w:rsidRDefault="00ED33FF" w:rsidP="00ED33FF">
      <w:pPr>
        <w:ind w:firstLine="708"/>
        <w:jc w:val="both"/>
      </w:pPr>
    </w:p>
    <w:p w:rsidR="00ED33FF" w:rsidRPr="00ED33FF" w:rsidRDefault="00ED33FF" w:rsidP="00ED33FF">
      <w:pPr>
        <w:ind w:firstLine="708"/>
        <w:jc w:val="both"/>
      </w:pPr>
    </w:p>
    <w:p w:rsidR="00ED33FF" w:rsidRPr="00ED33FF" w:rsidRDefault="00ED33FF" w:rsidP="00ED33FF">
      <w:pPr>
        <w:pStyle w:val="a6"/>
        <w:ind w:right="-3"/>
        <w:jc w:val="both"/>
        <w:rPr>
          <w:rFonts w:ascii="Times New Roman" w:hAnsi="Times New Roman" w:cs="Times New Roman"/>
          <w:b w:val="0"/>
          <w:sz w:val="24"/>
          <w:szCs w:val="24"/>
        </w:rPr>
      </w:pPr>
      <w:r w:rsidRPr="00ED33FF">
        <w:rPr>
          <w:rFonts w:ascii="Times New Roman" w:hAnsi="Times New Roman" w:cs="Times New Roman"/>
          <w:b w:val="0"/>
          <w:sz w:val="24"/>
          <w:szCs w:val="24"/>
        </w:rPr>
        <w:t xml:space="preserve">Глава  </w:t>
      </w:r>
      <w:proofErr w:type="spellStart"/>
      <w:r w:rsidRPr="00ED33FF">
        <w:rPr>
          <w:rFonts w:ascii="Times New Roman" w:hAnsi="Times New Roman" w:cs="Times New Roman"/>
          <w:b w:val="0"/>
          <w:sz w:val="24"/>
          <w:szCs w:val="24"/>
        </w:rPr>
        <w:t>Инсарского</w:t>
      </w:r>
      <w:proofErr w:type="spellEnd"/>
      <w:r w:rsidRPr="00ED33FF">
        <w:rPr>
          <w:rFonts w:ascii="Times New Roman" w:hAnsi="Times New Roman" w:cs="Times New Roman"/>
          <w:b w:val="0"/>
          <w:sz w:val="24"/>
          <w:szCs w:val="24"/>
        </w:rPr>
        <w:t xml:space="preserve"> </w:t>
      </w:r>
    </w:p>
    <w:p w:rsidR="00ED33FF" w:rsidRPr="00ED33FF" w:rsidRDefault="00ED33FF" w:rsidP="00ED33FF">
      <w:pPr>
        <w:pStyle w:val="a6"/>
        <w:ind w:right="-3"/>
        <w:jc w:val="both"/>
        <w:rPr>
          <w:rFonts w:ascii="Times New Roman" w:hAnsi="Times New Roman" w:cs="Times New Roman"/>
          <w:b w:val="0"/>
          <w:sz w:val="24"/>
          <w:szCs w:val="24"/>
        </w:rPr>
      </w:pPr>
      <w:r w:rsidRPr="00ED33FF">
        <w:rPr>
          <w:rFonts w:ascii="Times New Roman" w:hAnsi="Times New Roman" w:cs="Times New Roman"/>
          <w:b w:val="0"/>
          <w:sz w:val="24"/>
          <w:szCs w:val="24"/>
        </w:rPr>
        <w:t xml:space="preserve">муниципального района                                                                              </w:t>
      </w:r>
      <w:r>
        <w:rPr>
          <w:rFonts w:ascii="Times New Roman" w:hAnsi="Times New Roman" w:cs="Times New Roman"/>
          <w:b w:val="0"/>
          <w:sz w:val="24"/>
          <w:szCs w:val="24"/>
        </w:rPr>
        <w:t xml:space="preserve">                   </w:t>
      </w:r>
      <w:r w:rsidRPr="00ED33FF">
        <w:rPr>
          <w:rFonts w:ascii="Times New Roman" w:hAnsi="Times New Roman" w:cs="Times New Roman"/>
          <w:b w:val="0"/>
          <w:sz w:val="24"/>
          <w:szCs w:val="24"/>
        </w:rPr>
        <w:t xml:space="preserve">Х.Ш. </w:t>
      </w:r>
      <w:proofErr w:type="spellStart"/>
      <w:r w:rsidRPr="00ED33FF">
        <w:rPr>
          <w:rFonts w:ascii="Times New Roman" w:hAnsi="Times New Roman" w:cs="Times New Roman"/>
          <w:b w:val="0"/>
          <w:sz w:val="24"/>
          <w:szCs w:val="24"/>
        </w:rPr>
        <w:t>Якуббаев</w:t>
      </w:r>
      <w:proofErr w:type="spellEnd"/>
    </w:p>
    <w:p w:rsidR="00ED33FF" w:rsidRPr="00ED33FF" w:rsidRDefault="00ED33FF" w:rsidP="00ED33FF"/>
    <w:p w:rsidR="00ED33FF" w:rsidRPr="00ED33FF" w:rsidRDefault="00ED33FF" w:rsidP="00ED33FF">
      <w:pPr>
        <w:shd w:val="clear" w:color="auto" w:fill="FFFFFF"/>
        <w:rPr>
          <w:color w:val="FFFFFF"/>
        </w:rPr>
      </w:pPr>
      <w:r w:rsidRPr="00ED33FF">
        <w:rPr>
          <w:color w:val="FFFFFF"/>
        </w:rPr>
        <w:t xml:space="preserve">Исполнитель                                                                                                    </w:t>
      </w:r>
    </w:p>
    <w:p w:rsidR="00ED33FF" w:rsidRDefault="00ED33FF" w:rsidP="00ED33FF">
      <w:pPr>
        <w:shd w:val="clear" w:color="auto" w:fill="FFFFFF"/>
        <w:rPr>
          <w:color w:val="FFFFFF"/>
        </w:rPr>
      </w:pPr>
      <w:r w:rsidRPr="00EC3589">
        <w:rPr>
          <w:color w:val="FFFFFF"/>
        </w:rPr>
        <w:t>Т.Н.Ларина</w:t>
      </w: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Default="00ED33FF" w:rsidP="00ED33FF">
      <w:pPr>
        <w:shd w:val="clear" w:color="auto" w:fill="FFFFFF"/>
        <w:rPr>
          <w:color w:val="FFFFFF"/>
        </w:rPr>
      </w:pPr>
    </w:p>
    <w:p w:rsidR="00ED33FF" w:rsidRPr="00EC3589" w:rsidRDefault="00ED33FF" w:rsidP="00ED33FF">
      <w:pPr>
        <w:shd w:val="clear" w:color="auto" w:fill="FFFFFF"/>
        <w:rPr>
          <w:color w:val="FFFFFF"/>
        </w:rPr>
      </w:pPr>
    </w:p>
    <w:p w:rsidR="00ED33FF" w:rsidRPr="00EC3589" w:rsidRDefault="00ED33FF" w:rsidP="00ED33FF">
      <w:pPr>
        <w:shd w:val="clear" w:color="auto" w:fill="FFFFFF"/>
        <w:rPr>
          <w:color w:val="FFFFFF"/>
        </w:rPr>
      </w:pPr>
    </w:p>
    <w:p w:rsidR="00ED33FF" w:rsidRPr="00EC3589" w:rsidRDefault="00ED33FF" w:rsidP="00ED33FF">
      <w:pPr>
        <w:shd w:val="clear" w:color="auto" w:fill="FFFFFF"/>
        <w:rPr>
          <w:color w:val="FFFFFF"/>
        </w:rPr>
      </w:pPr>
      <w:r w:rsidRPr="00EC3589">
        <w:rPr>
          <w:color w:val="FFFFFF"/>
        </w:rPr>
        <w:t>Согласовано</w:t>
      </w:r>
    </w:p>
    <w:p w:rsidR="00ED33FF" w:rsidRPr="00EC3589" w:rsidRDefault="00ED33FF" w:rsidP="00ED33FF">
      <w:pPr>
        <w:shd w:val="clear" w:color="auto" w:fill="FFFFFF"/>
        <w:rPr>
          <w:color w:val="FFFFFF"/>
        </w:rPr>
      </w:pPr>
      <w:r>
        <w:rPr>
          <w:color w:val="FFFFFF"/>
        </w:rPr>
        <w:t xml:space="preserve">С.В. </w:t>
      </w:r>
    </w:p>
    <w:p w:rsidR="00ED33FF" w:rsidRPr="00ED33FF" w:rsidRDefault="00ED33FF" w:rsidP="00ED33FF">
      <w:pPr>
        <w:shd w:val="clear" w:color="auto" w:fill="FFFFFF"/>
        <w:jc w:val="right"/>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ED33FF">
        <w:t xml:space="preserve">Приложение </w:t>
      </w:r>
    </w:p>
    <w:p w:rsidR="00ED33FF" w:rsidRPr="00ED33FF" w:rsidRDefault="00ED33FF" w:rsidP="00ED33FF">
      <w:pPr>
        <w:shd w:val="clear" w:color="auto" w:fill="FFFFFF"/>
        <w:jc w:val="right"/>
      </w:pPr>
      <w:r w:rsidRPr="00ED33FF">
        <w:tab/>
      </w:r>
      <w:r w:rsidRPr="00ED33FF">
        <w:tab/>
      </w:r>
      <w:r w:rsidRPr="00ED33FF">
        <w:tab/>
      </w:r>
      <w:r w:rsidRPr="00ED33FF">
        <w:tab/>
      </w:r>
      <w:r w:rsidRPr="00ED33FF">
        <w:tab/>
      </w:r>
      <w:r w:rsidRPr="00ED33FF">
        <w:tab/>
      </w:r>
      <w:r w:rsidRPr="00ED33FF">
        <w:tab/>
      </w:r>
      <w:r w:rsidRPr="00ED33FF">
        <w:tab/>
        <w:t>к постановлению администрации</w:t>
      </w:r>
    </w:p>
    <w:p w:rsidR="00ED33FF" w:rsidRPr="00ED33FF" w:rsidRDefault="00ED33FF" w:rsidP="00ED33FF">
      <w:pPr>
        <w:shd w:val="clear" w:color="auto" w:fill="FFFFFF"/>
        <w:jc w:val="right"/>
      </w:pPr>
      <w:r w:rsidRPr="00ED33FF">
        <w:tab/>
      </w:r>
      <w:r w:rsidRPr="00ED33FF">
        <w:tab/>
      </w:r>
      <w:r w:rsidRPr="00ED33FF">
        <w:tab/>
      </w:r>
      <w:r w:rsidRPr="00ED33FF">
        <w:tab/>
      </w:r>
      <w:r w:rsidRPr="00ED33FF">
        <w:tab/>
      </w:r>
      <w:r w:rsidRPr="00ED33FF">
        <w:tab/>
      </w:r>
      <w:r w:rsidRPr="00ED33FF">
        <w:tab/>
      </w:r>
      <w:r w:rsidRPr="00ED33FF">
        <w:tab/>
      </w:r>
      <w:proofErr w:type="spellStart"/>
      <w:r w:rsidRPr="00ED33FF">
        <w:t>Инсарского</w:t>
      </w:r>
      <w:proofErr w:type="spellEnd"/>
      <w:r w:rsidRPr="00ED33FF">
        <w:t xml:space="preserve"> муниципального района</w:t>
      </w:r>
    </w:p>
    <w:p w:rsidR="00ED33FF" w:rsidRPr="00ED33FF" w:rsidRDefault="00ED33FF" w:rsidP="00ED33FF">
      <w:pPr>
        <w:shd w:val="clear" w:color="auto" w:fill="FFFFFF"/>
        <w:jc w:val="right"/>
      </w:pPr>
      <w:r w:rsidRPr="00ED33FF">
        <w:tab/>
      </w:r>
      <w:r w:rsidRPr="00ED33FF">
        <w:tab/>
      </w:r>
      <w:r w:rsidRPr="00ED33FF">
        <w:tab/>
        <w:t xml:space="preserve">            </w:t>
      </w:r>
      <w:r w:rsidRPr="00ED33FF">
        <w:tab/>
        <w:t xml:space="preserve">                               от   </w:t>
      </w:r>
      <w:r w:rsidRPr="00ED33FF">
        <w:rPr>
          <w:rStyle w:val="21"/>
          <w:sz w:val="24"/>
          <w:szCs w:val="24"/>
        </w:rPr>
        <w:t>15 февраля  2023г.  №46</w:t>
      </w:r>
    </w:p>
    <w:p w:rsidR="00ED33FF" w:rsidRPr="00F52998" w:rsidRDefault="00ED33FF" w:rsidP="00ED33FF">
      <w:pPr>
        <w:shd w:val="clear" w:color="auto" w:fill="FFFFFF"/>
        <w:rPr>
          <w:sz w:val="28"/>
          <w:szCs w:val="28"/>
        </w:rPr>
      </w:pPr>
    </w:p>
    <w:p w:rsidR="00ED33FF" w:rsidRDefault="00ED33FF" w:rsidP="00ED33F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D33FF" w:rsidRDefault="00ED33FF" w:rsidP="00ED33FF">
      <w:pPr>
        <w:rPr>
          <w:sz w:val="28"/>
          <w:szCs w:val="28"/>
        </w:rPr>
      </w:pPr>
    </w:p>
    <w:p w:rsidR="00ED33FF" w:rsidRDefault="00ED33FF" w:rsidP="00ED33FF">
      <w:pPr>
        <w:jc w:val="both"/>
        <w:rPr>
          <w:sz w:val="28"/>
          <w:szCs w:val="28"/>
        </w:rPr>
      </w:pPr>
    </w:p>
    <w:p w:rsidR="00ED33FF" w:rsidRPr="00ED33FF" w:rsidRDefault="00ED33FF" w:rsidP="00ED33FF">
      <w:pPr>
        <w:jc w:val="both"/>
      </w:pPr>
    </w:p>
    <w:p w:rsidR="00ED33FF" w:rsidRPr="00ED33FF" w:rsidRDefault="00ED33FF" w:rsidP="00ED33FF">
      <w:pPr>
        <w:pStyle w:val="ConsPlusNormal"/>
        <w:jc w:val="center"/>
        <w:rPr>
          <w:rFonts w:ascii="Times New Roman" w:hAnsi="Times New Roman" w:cs="Times New Roman"/>
          <w:b/>
          <w:sz w:val="24"/>
          <w:szCs w:val="24"/>
        </w:rPr>
      </w:pPr>
      <w:r w:rsidRPr="00ED33FF">
        <w:rPr>
          <w:rFonts w:ascii="Times New Roman" w:hAnsi="Times New Roman" w:cs="Times New Roman"/>
          <w:b/>
          <w:sz w:val="24"/>
          <w:szCs w:val="24"/>
        </w:rPr>
        <w:t>Порядок</w:t>
      </w:r>
    </w:p>
    <w:p w:rsidR="00ED33FF" w:rsidRPr="00ED33FF" w:rsidRDefault="00ED33FF" w:rsidP="00ED33FF">
      <w:pPr>
        <w:pStyle w:val="ConsPlusNormal"/>
        <w:jc w:val="center"/>
        <w:rPr>
          <w:rFonts w:ascii="Times New Roman" w:hAnsi="Times New Roman" w:cs="Times New Roman"/>
          <w:sz w:val="24"/>
          <w:szCs w:val="24"/>
        </w:rPr>
      </w:pPr>
      <w:r w:rsidRPr="00ED33FF">
        <w:rPr>
          <w:rFonts w:ascii="Times New Roman" w:hAnsi="Times New Roman" w:cs="Times New Roman"/>
          <w:b/>
          <w:sz w:val="24"/>
          <w:szCs w:val="24"/>
        </w:rPr>
        <w:t xml:space="preserve">предоставления в прокуратуру </w:t>
      </w:r>
      <w:proofErr w:type="spellStart"/>
      <w:r w:rsidRPr="00ED33FF">
        <w:rPr>
          <w:rFonts w:ascii="Times New Roman" w:hAnsi="Times New Roman" w:cs="Times New Roman"/>
          <w:b/>
          <w:sz w:val="24"/>
          <w:szCs w:val="24"/>
        </w:rPr>
        <w:t>Инсарского</w:t>
      </w:r>
      <w:proofErr w:type="spellEnd"/>
      <w:r w:rsidRPr="00ED33FF">
        <w:rPr>
          <w:rFonts w:ascii="Times New Roman" w:hAnsi="Times New Roman" w:cs="Times New Roman"/>
          <w:b/>
          <w:sz w:val="24"/>
          <w:szCs w:val="24"/>
        </w:rPr>
        <w:t xml:space="preserve">  района  муниципальных нормативных правовых актов </w:t>
      </w:r>
      <w:proofErr w:type="spellStart"/>
      <w:r w:rsidRPr="00ED33FF">
        <w:rPr>
          <w:rFonts w:ascii="Times New Roman" w:hAnsi="Times New Roman" w:cs="Times New Roman"/>
          <w:b/>
          <w:sz w:val="24"/>
          <w:szCs w:val="24"/>
        </w:rPr>
        <w:t>Инсарского</w:t>
      </w:r>
      <w:proofErr w:type="spellEnd"/>
      <w:r w:rsidRPr="00ED33FF">
        <w:rPr>
          <w:rFonts w:ascii="Times New Roman" w:hAnsi="Times New Roman" w:cs="Times New Roman"/>
          <w:b/>
          <w:sz w:val="24"/>
          <w:szCs w:val="24"/>
        </w:rPr>
        <w:t xml:space="preserve"> муниципального района, проектов  муниципальных нормативных правовых  актов </w:t>
      </w:r>
      <w:proofErr w:type="spellStart"/>
      <w:r w:rsidRPr="00ED33FF">
        <w:rPr>
          <w:rFonts w:ascii="Times New Roman" w:hAnsi="Times New Roman" w:cs="Times New Roman"/>
          <w:b/>
          <w:sz w:val="24"/>
          <w:szCs w:val="24"/>
        </w:rPr>
        <w:t>Инсарского</w:t>
      </w:r>
      <w:proofErr w:type="spellEnd"/>
      <w:r w:rsidRPr="00ED33FF">
        <w:rPr>
          <w:rFonts w:ascii="Times New Roman" w:hAnsi="Times New Roman" w:cs="Times New Roman"/>
          <w:b/>
          <w:sz w:val="24"/>
          <w:szCs w:val="24"/>
        </w:rPr>
        <w:t xml:space="preserve"> муниципального района</w:t>
      </w:r>
    </w:p>
    <w:p w:rsidR="00ED33FF" w:rsidRPr="00ED33FF" w:rsidRDefault="00ED33FF" w:rsidP="00ED33FF">
      <w:pPr>
        <w:pStyle w:val="ConsPlusNormal"/>
        <w:jc w:val="both"/>
        <w:rPr>
          <w:rFonts w:ascii="Times New Roman" w:hAnsi="Times New Roman" w:cs="Times New Roman"/>
          <w:sz w:val="24"/>
          <w:szCs w:val="24"/>
        </w:rPr>
      </w:pPr>
    </w:p>
    <w:p w:rsidR="00ED33FF" w:rsidRPr="00365123" w:rsidRDefault="00ED33FF" w:rsidP="00ED33FF">
      <w:pPr>
        <w:pStyle w:val="ConsPlusNormal"/>
        <w:jc w:val="both"/>
        <w:rPr>
          <w:sz w:val="28"/>
          <w:szCs w:val="28"/>
        </w:rPr>
      </w:pPr>
    </w:p>
    <w:p w:rsidR="00ED33FF" w:rsidRPr="00ED33FF" w:rsidRDefault="00ED33FF" w:rsidP="00ED33FF">
      <w:pPr>
        <w:pStyle w:val="ConsPlusNormal"/>
        <w:jc w:val="center"/>
        <w:rPr>
          <w:rFonts w:ascii="Times New Roman" w:hAnsi="Times New Roman" w:cs="Times New Roman"/>
          <w:b/>
          <w:sz w:val="24"/>
          <w:szCs w:val="24"/>
        </w:rPr>
      </w:pPr>
      <w:r w:rsidRPr="00ED33FF">
        <w:rPr>
          <w:rFonts w:ascii="Times New Roman" w:hAnsi="Times New Roman" w:cs="Times New Roman"/>
          <w:b/>
          <w:sz w:val="24"/>
          <w:szCs w:val="24"/>
        </w:rPr>
        <w:t>1. Общие положения</w:t>
      </w:r>
    </w:p>
    <w:p w:rsidR="00ED33FF" w:rsidRPr="00ED33FF" w:rsidRDefault="00ED33FF" w:rsidP="00ED33FF">
      <w:pPr>
        <w:pStyle w:val="ConsPlusNormal"/>
        <w:jc w:val="both"/>
        <w:rPr>
          <w:rFonts w:ascii="Times New Roman" w:hAnsi="Times New Roman" w:cs="Times New Roman"/>
          <w:sz w:val="24"/>
          <w:szCs w:val="24"/>
        </w:rPr>
      </w:pPr>
    </w:p>
    <w:p w:rsidR="00ED33FF" w:rsidRPr="00ED33FF" w:rsidRDefault="00ED33FF" w:rsidP="00ED33FF">
      <w:pPr>
        <w:pStyle w:val="ConsPlusNormal"/>
        <w:ind w:firstLine="540"/>
        <w:jc w:val="both"/>
        <w:rPr>
          <w:rFonts w:ascii="Times New Roman" w:hAnsi="Times New Roman" w:cs="Times New Roman"/>
          <w:color w:val="22272F"/>
          <w:sz w:val="24"/>
          <w:szCs w:val="24"/>
          <w:shd w:val="clear" w:color="auto" w:fill="FFFFFF"/>
        </w:rPr>
      </w:pPr>
      <w:r w:rsidRPr="00ED33FF">
        <w:rPr>
          <w:rFonts w:ascii="Times New Roman" w:hAnsi="Times New Roman" w:cs="Times New Roman"/>
          <w:sz w:val="24"/>
          <w:szCs w:val="24"/>
        </w:rPr>
        <w:t xml:space="preserve">1. </w:t>
      </w:r>
      <w:proofErr w:type="gramStart"/>
      <w:r w:rsidRPr="00ED33FF">
        <w:rPr>
          <w:rFonts w:ascii="Times New Roman" w:hAnsi="Times New Roman" w:cs="Times New Roman"/>
          <w:color w:val="22272F"/>
          <w:sz w:val="24"/>
          <w:szCs w:val="24"/>
          <w:shd w:val="clear" w:color="auto" w:fill="FFFFFF"/>
        </w:rPr>
        <w:t>Порядок</w:t>
      </w:r>
      <w:r w:rsidRPr="00ED33FF">
        <w:rPr>
          <w:rFonts w:ascii="Times New Roman" w:hAnsi="Times New Roman" w:cs="Times New Roman"/>
          <w:sz w:val="24"/>
          <w:szCs w:val="24"/>
        </w:rPr>
        <w:t xml:space="preserve"> предоставления в прокуратуру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района  муниципальных нормативных правовых актов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проектов  муниципальных нормативных правовых  актов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осуществляется  </w:t>
      </w:r>
      <w:r w:rsidRPr="00ED33FF">
        <w:rPr>
          <w:rFonts w:ascii="Times New Roman" w:hAnsi="Times New Roman" w:cs="Times New Roman"/>
          <w:color w:val="22272F"/>
          <w:sz w:val="24"/>
          <w:szCs w:val="24"/>
          <w:shd w:val="clear" w:color="auto" w:fill="FFFFFF"/>
        </w:rPr>
        <w:t xml:space="preserve">в целях реализации полномочий по проведению </w:t>
      </w:r>
      <w:proofErr w:type="spellStart"/>
      <w:r w:rsidRPr="00ED33FF">
        <w:rPr>
          <w:rFonts w:ascii="Times New Roman" w:hAnsi="Times New Roman" w:cs="Times New Roman"/>
          <w:color w:val="22272F"/>
          <w:sz w:val="24"/>
          <w:szCs w:val="24"/>
          <w:shd w:val="clear" w:color="auto" w:fill="FFFFFF"/>
        </w:rPr>
        <w:t>антикоррупционной</w:t>
      </w:r>
      <w:proofErr w:type="spellEnd"/>
      <w:r w:rsidRPr="00ED33FF">
        <w:rPr>
          <w:rFonts w:ascii="Times New Roman" w:hAnsi="Times New Roman" w:cs="Times New Roman"/>
          <w:color w:val="22272F"/>
          <w:sz w:val="24"/>
          <w:szCs w:val="24"/>
          <w:shd w:val="clear" w:color="auto" w:fill="FFFFFF"/>
        </w:rPr>
        <w:t xml:space="preserve"> экспертизы, возложенных на органы </w:t>
      </w:r>
      <w:r w:rsidRPr="00ED33FF">
        <w:rPr>
          <w:rFonts w:ascii="Times New Roman" w:hAnsi="Times New Roman" w:cs="Times New Roman"/>
          <w:sz w:val="24"/>
          <w:szCs w:val="24"/>
          <w:shd w:val="clear" w:color="auto" w:fill="FFFFFF"/>
        </w:rPr>
        <w:t>прокуратуры  </w:t>
      </w:r>
      <w:hyperlink r:id="rId17" w:anchor="/document/195958/entry/0" w:history="1">
        <w:r w:rsidRPr="00ED33FF">
          <w:rPr>
            <w:rStyle w:val="af4"/>
            <w:rFonts w:ascii="Times New Roman" w:hAnsi="Times New Roman" w:cs="Times New Roman"/>
            <w:color w:val="auto"/>
            <w:sz w:val="24"/>
            <w:szCs w:val="24"/>
            <w:u w:val="none"/>
            <w:shd w:val="clear" w:color="auto" w:fill="FFFFFF"/>
          </w:rPr>
          <w:t>Федеральным законом</w:t>
        </w:r>
      </w:hyperlink>
      <w:r w:rsidRPr="00ED33FF">
        <w:rPr>
          <w:rFonts w:ascii="Times New Roman" w:hAnsi="Times New Roman" w:cs="Times New Roman"/>
          <w:sz w:val="24"/>
          <w:szCs w:val="24"/>
          <w:shd w:val="clear" w:color="auto" w:fill="FFFFFF"/>
        </w:rPr>
        <w:t xml:space="preserve"> от 17.07.2009 года № 172 ФЗ «Об </w:t>
      </w:r>
      <w:proofErr w:type="spellStart"/>
      <w:r w:rsidRPr="00ED33FF">
        <w:rPr>
          <w:rFonts w:ascii="Times New Roman" w:hAnsi="Times New Roman" w:cs="Times New Roman"/>
          <w:sz w:val="24"/>
          <w:szCs w:val="24"/>
          <w:shd w:val="clear" w:color="auto" w:fill="FFFFFF"/>
        </w:rPr>
        <w:t>антикоррупционной</w:t>
      </w:r>
      <w:proofErr w:type="spellEnd"/>
      <w:r w:rsidRPr="00ED33FF">
        <w:rPr>
          <w:rFonts w:ascii="Times New Roman" w:hAnsi="Times New Roman" w:cs="Times New Roman"/>
          <w:sz w:val="24"/>
          <w:szCs w:val="24"/>
          <w:shd w:val="clear" w:color="auto" w:fill="FFFFFF"/>
        </w:rPr>
        <w:t xml:space="preserve"> экспертизе нормативных правовых актов и проектов нормативных правовых актов» и </w:t>
      </w:r>
      <w:hyperlink r:id="rId18" w:anchor="/document/10164358/entry/91" w:history="1">
        <w:r w:rsidRPr="00ED33FF">
          <w:rPr>
            <w:rStyle w:val="af4"/>
            <w:rFonts w:ascii="Times New Roman" w:hAnsi="Times New Roman" w:cs="Times New Roman"/>
            <w:color w:val="auto"/>
            <w:sz w:val="24"/>
            <w:szCs w:val="24"/>
            <w:u w:val="none"/>
            <w:shd w:val="clear" w:color="auto" w:fill="FFFFFF"/>
          </w:rPr>
          <w:t>статьи 9.1</w:t>
        </w:r>
      </w:hyperlink>
      <w:r w:rsidRPr="00ED33FF">
        <w:rPr>
          <w:rFonts w:ascii="Times New Roman" w:hAnsi="Times New Roman" w:cs="Times New Roman"/>
          <w:sz w:val="24"/>
          <w:szCs w:val="24"/>
          <w:shd w:val="clear" w:color="auto" w:fill="FFFFFF"/>
        </w:rPr>
        <w:t> Фед</w:t>
      </w:r>
      <w:r w:rsidRPr="00ED33FF">
        <w:rPr>
          <w:rFonts w:ascii="Times New Roman" w:hAnsi="Times New Roman" w:cs="Times New Roman"/>
          <w:color w:val="22272F"/>
          <w:sz w:val="24"/>
          <w:szCs w:val="24"/>
          <w:shd w:val="clear" w:color="auto" w:fill="FFFFFF"/>
        </w:rPr>
        <w:t>ерального закона «О прокуратуре Российской</w:t>
      </w:r>
      <w:proofErr w:type="gramEnd"/>
      <w:r w:rsidRPr="00ED33FF">
        <w:rPr>
          <w:rFonts w:ascii="Times New Roman" w:hAnsi="Times New Roman" w:cs="Times New Roman"/>
          <w:color w:val="22272F"/>
          <w:sz w:val="24"/>
          <w:szCs w:val="24"/>
          <w:shd w:val="clear" w:color="auto" w:fill="FFFFFF"/>
        </w:rPr>
        <w:t xml:space="preserve"> Федерации».</w:t>
      </w:r>
    </w:p>
    <w:p w:rsidR="00ED33FF" w:rsidRPr="00ED33FF" w:rsidRDefault="00ED33FF" w:rsidP="00ED33FF">
      <w:pPr>
        <w:pStyle w:val="ConsPlusNormal"/>
        <w:ind w:firstLine="540"/>
        <w:jc w:val="both"/>
        <w:rPr>
          <w:rFonts w:ascii="Times New Roman" w:hAnsi="Times New Roman" w:cs="Times New Roman"/>
          <w:sz w:val="24"/>
          <w:szCs w:val="24"/>
        </w:rPr>
      </w:pPr>
    </w:p>
    <w:p w:rsidR="00ED33FF" w:rsidRPr="00ED33FF" w:rsidRDefault="00ED33FF" w:rsidP="00ED33FF">
      <w:pPr>
        <w:pStyle w:val="ConsPlusNormal"/>
        <w:jc w:val="center"/>
        <w:rPr>
          <w:rFonts w:ascii="Times New Roman" w:hAnsi="Times New Roman" w:cs="Times New Roman"/>
          <w:b/>
          <w:sz w:val="24"/>
          <w:szCs w:val="24"/>
        </w:rPr>
      </w:pPr>
    </w:p>
    <w:p w:rsidR="00ED33FF" w:rsidRPr="00ED33FF" w:rsidRDefault="00ED33FF" w:rsidP="00ED33FF">
      <w:pPr>
        <w:pStyle w:val="ConsPlusNormal"/>
        <w:jc w:val="center"/>
        <w:rPr>
          <w:rFonts w:ascii="Times New Roman" w:hAnsi="Times New Roman" w:cs="Times New Roman"/>
          <w:b/>
          <w:sz w:val="24"/>
          <w:szCs w:val="24"/>
        </w:rPr>
      </w:pPr>
      <w:r w:rsidRPr="00ED33FF">
        <w:rPr>
          <w:rFonts w:ascii="Times New Roman" w:hAnsi="Times New Roman" w:cs="Times New Roman"/>
          <w:b/>
          <w:sz w:val="24"/>
          <w:szCs w:val="24"/>
        </w:rPr>
        <w:t xml:space="preserve">2. Порядок предоставления муниципальных нормативных правовых актов </w:t>
      </w:r>
      <w:proofErr w:type="spellStart"/>
      <w:r w:rsidRPr="00ED33FF">
        <w:rPr>
          <w:rFonts w:ascii="Times New Roman" w:hAnsi="Times New Roman" w:cs="Times New Roman"/>
          <w:b/>
          <w:sz w:val="24"/>
          <w:szCs w:val="24"/>
        </w:rPr>
        <w:t>Инсарского</w:t>
      </w:r>
      <w:proofErr w:type="spellEnd"/>
      <w:r w:rsidRPr="00ED33FF">
        <w:rPr>
          <w:rFonts w:ascii="Times New Roman" w:hAnsi="Times New Roman" w:cs="Times New Roman"/>
          <w:b/>
          <w:sz w:val="24"/>
          <w:szCs w:val="24"/>
        </w:rPr>
        <w:t xml:space="preserve"> муниципального района, проектов  муниципальных нормативных правовых  актов </w:t>
      </w:r>
      <w:proofErr w:type="spellStart"/>
      <w:r w:rsidRPr="00ED33FF">
        <w:rPr>
          <w:rFonts w:ascii="Times New Roman" w:hAnsi="Times New Roman" w:cs="Times New Roman"/>
          <w:b/>
          <w:sz w:val="24"/>
          <w:szCs w:val="24"/>
        </w:rPr>
        <w:t>Инсарского</w:t>
      </w:r>
      <w:proofErr w:type="spellEnd"/>
      <w:r w:rsidRPr="00ED33FF">
        <w:rPr>
          <w:rFonts w:ascii="Times New Roman" w:hAnsi="Times New Roman" w:cs="Times New Roman"/>
          <w:b/>
          <w:sz w:val="24"/>
          <w:szCs w:val="24"/>
        </w:rPr>
        <w:t xml:space="preserve"> муниципального района</w:t>
      </w:r>
    </w:p>
    <w:p w:rsidR="00ED33FF" w:rsidRPr="00ED33FF" w:rsidRDefault="00ED33FF" w:rsidP="00ED33FF">
      <w:pPr>
        <w:pStyle w:val="ConsPlusNormal"/>
        <w:jc w:val="center"/>
        <w:rPr>
          <w:rFonts w:ascii="Times New Roman" w:hAnsi="Times New Roman" w:cs="Times New Roman"/>
          <w:sz w:val="24"/>
          <w:szCs w:val="24"/>
        </w:rPr>
      </w:pPr>
    </w:p>
    <w:p w:rsidR="00ED33FF" w:rsidRPr="00ED33FF" w:rsidRDefault="00ED33FF" w:rsidP="00ED33FF">
      <w:pPr>
        <w:pStyle w:val="ConsPlusNormal"/>
        <w:ind w:firstLine="709"/>
        <w:jc w:val="both"/>
        <w:rPr>
          <w:rFonts w:ascii="Times New Roman" w:hAnsi="Times New Roman" w:cs="Times New Roman"/>
          <w:sz w:val="24"/>
          <w:szCs w:val="24"/>
        </w:rPr>
      </w:pPr>
      <w:r w:rsidRPr="00ED33FF">
        <w:rPr>
          <w:rFonts w:ascii="Times New Roman" w:hAnsi="Times New Roman" w:cs="Times New Roman"/>
          <w:sz w:val="24"/>
          <w:szCs w:val="24"/>
        </w:rPr>
        <w:t xml:space="preserve">2.1. Проекты муниципальных нормативных правовых актов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(далее – проекты НПА) направляются администрацией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в прокуратуру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района (далее – прокуратура) не </w:t>
      </w:r>
      <w:proofErr w:type="gramStart"/>
      <w:r w:rsidRPr="00ED33FF">
        <w:rPr>
          <w:rFonts w:ascii="Times New Roman" w:hAnsi="Times New Roman" w:cs="Times New Roman"/>
          <w:sz w:val="24"/>
          <w:szCs w:val="24"/>
        </w:rPr>
        <w:t>позднее</w:t>
      </w:r>
      <w:proofErr w:type="gramEnd"/>
      <w:r w:rsidRPr="00ED33FF">
        <w:rPr>
          <w:rFonts w:ascii="Times New Roman" w:hAnsi="Times New Roman" w:cs="Times New Roman"/>
          <w:sz w:val="24"/>
          <w:szCs w:val="24"/>
        </w:rPr>
        <w:t xml:space="preserve"> чем за 5 (пять) рабочих дней до планируемой даты их рассмотрения и принятия. </w:t>
      </w:r>
    </w:p>
    <w:p w:rsidR="00ED33FF" w:rsidRPr="00ED33FF" w:rsidRDefault="00ED33FF" w:rsidP="00ED33FF">
      <w:pPr>
        <w:pStyle w:val="ConsPlusNormal"/>
        <w:ind w:firstLine="709"/>
        <w:jc w:val="both"/>
        <w:rPr>
          <w:rFonts w:ascii="Times New Roman" w:hAnsi="Times New Roman" w:cs="Times New Roman"/>
          <w:sz w:val="24"/>
          <w:szCs w:val="24"/>
        </w:rPr>
      </w:pPr>
      <w:r w:rsidRPr="00ED33FF">
        <w:rPr>
          <w:rFonts w:ascii="Times New Roman" w:hAnsi="Times New Roman" w:cs="Times New Roman"/>
          <w:sz w:val="24"/>
          <w:szCs w:val="24"/>
        </w:rPr>
        <w:t xml:space="preserve">2.2. При необходимости срочного рассмотрения и принятия проекта муниципального нормативного правового акта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срок направления проекта НПА может быть сокращен по согласованию с прокуратурой.</w:t>
      </w:r>
    </w:p>
    <w:p w:rsidR="00ED33FF" w:rsidRPr="00ED33FF" w:rsidRDefault="00ED33FF" w:rsidP="00ED33FF">
      <w:pPr>
        <w:pStyle w:val="ConsPlusNormal"/>
        <w:ind w:firstLine="709"/>
        <w:jc w:val="both"/>
        <w:rPr>
          <w:rFonts w:ascii="Times New Roman" w:hAnsi="Times New Roman" w:cs="Times New Roman"/>
          <w:sz w:val="24"/>
          <w:szCs w:val="24"/>
        </w:rPr>
      </w:pPr>
      <w:r w:rsidRPr="00ED33FF">
        <w:rPr>
          <w:rFonts w:ascii="Times New Roman" w:hAnsi="Times New Roman" w:cs="Times New Roman"/>
          <w:sz w:val="24"/>
          <w:szCs w:val="24"/>
        </w:rPr>
        <w:t xml:space="preserve">2.3. Муниципальные нормативные правовые акты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  (далее – НПА) направляются в прокуратуру не позднее 5 (пяти) рабочих дней со дня их подписания в установленном порядке.  </w:t>
      </w:r>
    </w:p>
    <w:p w:rsidR="00ED33FF" w:rsidRPr="00ED33FF" w:rsidRDefault="00ED33FF" w:rsidP="00ED33FF">
      <w:pPr>
        <w:pStyle w:val="ConsPlusNormal"/>
        <w:ind w:firstLine="709"/>
        <w:jc w:val="both"/>
        <w:rPr>
          <w:rFonts w:ascii="Times New Roman" w:hAnsi="Times New Roman" w:cs="Times New Roman"/>
          <w:sz w:val="24"/>
          <w:szCs w:val="24"/>
        </w:rPr>
      </w:pPr>
      <w:r w:rsidRPr="00ED33FF">
        <w:rPr>
          <w:rFonts w:ascii="Times New Roman" w:hAnsi="Times New Roman" w:cs="Times New Roman"/>
          <w:sz w:val="24"/>
          <w:szCs w:val="24"/>
        </w:rPr>
        <w:t xml:space="preserve">2.4. Обязанность по обеспечению направления в прокуратуру НПА, проектов НПА в установленные сроки возлагается на уполномоченное должностное лицо администрации </w:t>
      </w:r>
      <w:proofErr w:type="spellStart"/>
      <w:r w:rsidRPr="00ED33FF">
        <w:rPr>
          <w:rFonts w:ascii="Times New Roman" w:hAnsi="Times New Roman" w:cs="Times New Roman"/>
          <w:sz w:val="24"/>
          <w:szCs w:val="24"/>
        </w:rPr>
        <w:t>Инсарского</w:t>
      </w:r>
      <w:proofErr w:type="spellEnd"/>
      <w:r w:rsidRPr="00ED33FF">
        <w:rPr>
          <w:rFonts w:ascii="Times New Roman" w:hAnsi="Times New Roman" w:cs="Times New Roman"/>
          <w:sz w:val="24"/>
          <w:szCs w:val="24"/>
        </w:rPr>
        <w:t xml:space="preserve"> муниципального района</w:t>
      </w:r>
      <w:proofErr w:type="gramStart"/>
      <w:r w:rsidRPr="00ED33FF">
        <w:rPr>
          <w:rFonts w:ascii="Times New Roman" w:hAnsi="Times New Roman" w:cs="Times New Roman"/>
          <w:sz w:val="24"/>
          <w:szCs w:val="24"/>
        </w:rPr>
        <w:t xml:space="preserve"> ,</w:t>
      </w:r>
      <w:proofErr w:type="gramEnd"/>
      <w:r w:rsidRPr="00ED33FF">
        <w:rPr>
          <w:rFonts w:ascii="Times New Roman" w:hAnsi="Times New Roman" w:cs="Times New Roman"/>
          <w:sz w:val="24"/>
          <w:szCs w:val="24"/>
        </w:rPr>
        <w:t xml:space="preserve"> которое организует процесс их направления в прокуратуру, осуществляет контроль за соблюдением сроков их направления, ведет учет направленных в прокуратуру НПА, проектов НПА, а также заключений на НПА.</w:t>
      </w:r>
    </w:p>
    <w:p w:rsidR="00ED33FF" w:rsidRPr="00ED33FF" w:rsidRDefault="00ED33FF" w:rsidP="00ED33FF">
      <w:pPr>
        <w:pStyle w:val="ListParagraph"/>
        <w:ind w:left="0" w:firstLine="709"/>
        <w:jc w:val="both"/>
      </w:pPr>
      <w:r w:rsidRPr="00ED33FF">
        <w:t>2.5 НПА, проекты НПА направляются в прокуратуру на бумажном носителе, в случае наличия технической возможности проекты НПА предоставляются в электронной форме посредством электронной почты.</w:t>
      </w:r>
    </w:p>
    <w:p w:rsidR="00ED33FF" w:rsidRPr="00ED33FF" w:rsidRDefault="00ED33FF" w:rsidP="00ED33FF">
      <w:pPr>
        <w:pStyle w:val="ListParagraph"/>
        <w:ind w:left="0" w:firstLine="709"/>
        <w:jc w:val="both"/>
      </w:pPr>
      <w:r w:rsidRPr="00ED33FF">
        <w:t xml:space="preserve">2.6. В случае поступления из прокуратуры отрицательного заключения на проект НПА, с указанием на несоответствие федеральному законодательству и (или) наличие </w:t>
      </w:r>
      <w:proofErr w:type="spellStart"/>
      <w:r w:rsidRPr="00ED33FF">
        <w:t>коррупциогенного</w:t>
      </w:r>
      <w:proofErr w:type="spellEnd"/>
      <w:r w:rsidRPr="00ED33FF">
        <w:t xml:space="preserve"> фактора проект НПА приводится в соответствие с действующим законодательством  в срок не </w:t>
      </w:r>
      <w:r w:rsidRPr="00ED33FF">
        <w:lastRenderedPageBreak/>
        <w:t xml:space="preserve">позднее 30 календарных дней </w:t>
      </w:r>
      <w:proofErr w:type="gramStart"/>
      <w:r w:rsidRPr="00ED33FF">
        <w:t>с даты получения</w:t>
      </w:r>
      <w:proofErr w:type="gramEnd"/>
      <w:r w:rsidRPr="00ED33FF">
        <w:t xml:space="preserve"> заключения прокуратуры. О результатах рассмотрения заключения прокуратура района информируется в установленный срок.</w:t>
      </w:r>
    </w:p>
    <w:p w:rsidR="00ED33FF" w:rsidRPr="00ED33FF" w:rsidRDefault="00ED33FF" w:rsidP="00ED33FF">
      <w:pPr>
        <w:pStyle w:val="ListParagraph"/>
        <w:ind w:left="0" w:firstLine="709"/>
        <w:jc w:val="both"/>
        <w:rPr>
          <w:color w:val="FF0000"/>
        </w:rPr>
      </w:pPr>
      <w:r w:rsidRPr="00ED33FF">
        <w:t xml:space="preserve">2.7 Еженедельно, не позднее четверга (за прошедшую неделю), и ежемесячно, не позднее 30 числа, уполномоченным должностным лицом администрации </w:t>
      </w:r>
      <w:proofErr w:type="spellStart"/>
      <w:r w:rsidRPr="00ED33FF">
        <w:t>Инсарского</w:t>
      </w:r>
      <w:proofErr w:type="spellEnd"/>
      <w:r w:rsidRPr="00ED33FF">
        <w:t xml:space="preserve"> муниципального района  по установленной форме в прокуратуру направляется реестр принятых в НПА</w:t>
      </w:r>
      <w:proofErr w:type="gramStart"/>
      <w:r w:rsidRPr="00ED33FF">
        <w:t xml:space="preserve"> ,</w:t>
      </w:r>
      <w:proofErr w:type="gramEnd"/>
      <w:r w:rsidRPr="00ED33FF">
        <w:t xml:space="preserve"> согласно приложению к настоящему порядку.</w:t>
      </w:r>
    </w:p>
    <w:p w:rsidR="00ED33FF" w:rsidRPr="00ED33FF" w:rsidRDefault="00ED33FF" w:rsidP="00ED33FF">
      <w:pPr>
        <w:pStyle w:val="ListParagraph"/>
        <w:ind w:left="0" w:firstLine="709"/>
        <w:jc w:val="both"/>
      </w:pPr>
    </w:p>
    <w:p w:rsidR="00ED33FF" w:rsidRPr="00C75FB9" w:rsidRDefault="00ED33FF" w:rsidP="00ED33FF">
      <w:pPr>
        <w:pStyle w:val="ListParagraph"/>
        <w:ind w:left="0" w:firstLine="709"/>
        <w:jc w:val="both"/>
        <w:rPr>
          <w:sz w:val="28"/>
          <w:szCs w:val="28"/>
        </w:rPr>
      </w:pPr>
    </w:p>
    <w:p w:rsidR="00ED33FF" w:rsidRPr="00C75FB9" w:rsidRDefault="00ED33FF" w:rsidP="00ED33FF">
      <w:pPr>
        <w:jc w:val="right"/>
        <w:rPr>
          <w:sz w:val="28"/>
          <w:szCs w:val="28"/>
        </w:rPr>
      </w:pPr>
    </w:p>
    <w:p w:rsidR="00ED33FF" w:rsidRPr="00C75FB9"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Default="00ED33FF" w:rsidP="00ED33FF">
      <w:pPr>
        <w:jc w:val="right"/>
        <w:rPr>
          <w:sz w:val="28"/>
          <w:szCs w:val="28"/>
        </w:rPr>
      </w:pPr>
    </w:p>
    <w:p w:rsidR="00ED33FF" w:rsidRPr="00ED33FF" w:rsidRDefault="00ED33FF" w:rsidP="00E04246">
      <w:pPr>
        <w:ind w:left="4956" w:firstLine="708"/>
        <w:jc w:val="right"/>
      </w:pPr>
      <w:r w:rsidRPr="00ED33FF">
        <w:lastRenderedPageBreak/>
        <w:t xml:space="preserve">   Приложение</w:t>
      </w:r>
    </w:p>
    <w:p w:rsidR="00ED33FF" w:rsidRPr="00ED33FF" w:rsidRDefault="00E04246" w:rsidP="00ED33FF">
      <w:pPr>
        <w:pStyle w:val="ConsPlusNormal"/>
        <w:ind w:left="4956"/>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00ED33FF" w:rsidRPr="00ED33FF">
        <w:rPr>
          <w:rFonts w:ascii="Times New Roman" w:hAnsi="Times New Roman" w:cs="Times New Roman"/>
          <w:sz w:val="24"/>
          <w:szCs w:val="24"/>
        </w:rPr>
        <w:t xml:space="preserve">предоставления в прокуратуру </w:t>
      </w:r>
      <w:proofErr w:type="spellStart"/>
      <w:r w:rsidR="00ED33FF" w:rsidRPr="00ED33FF">
        <w:rPr>
          <w:rFonts w:ascii="Times New Roman" w:hAnsi="Times New Roman" w:cs="Times New Roman"/>
          <w:sz w:val="24"/>
          <w:szCs w:val="24"/>
        </w:rPr>
        <w:t>Инсарского</w:t>
      </w:r>
      <w:proofErr w:type="spellEnd"/>
      <w:r w:rsidR="00ED33FF" w:rsidRPr="00ED33FF">
        <w:rPr>
          <w:rFonts w:ascii="Times New Roman" w:hAnsi="Times New Roman" w:cs="Times New Roman"/>
          <w:sz w:val="24"/>
          <w:szCs w:val="24"/>
        </w:rPr>
        <w:t xml:space="preserve">  района  муниципальных нормативных правовых актов </w:t>
      </w:r>
      <w:proofErr w:type="spellStart"/>
      <w:r w:rsidR="00ED33FF" w:rsidRPr="00ED33FF">
        <w:rPr>
          <w:rFonts w:ascii="Times New Roman" w:hAnsi="Times New Roman" w:cs="Times New Roman"/>
          <w:sz w:val="24"/>
          <w:szCs w:val="24"/>
        </w:rPr>
        <w:t>Инсарского</w:t>
      </w:r>
      <w:proofErr w:type="spellEnd"/>
      <w:r w:rsidR="00ED33FF" w:rsidRPr="00ED33FF">
        <w:rPr>
          <w:rFonts w:ascii="Times New Roman" w:hAnsi="Times New Roman" w:cs="Times New Roman"/>
          <w:sz w:val="24"/>
          <w:szCs w:val="24"/>
        </w:rPr>
        <w:t xml:space="preserve"> муниципального района, проектов  муниципальных нормативных правовых  актов </w:t>
      </w:r>
      <w:proofErr w:type="spellStart"/>
      <w:r w:rsidR="00ED33FF" w:rsidRPr="00ED33FF">
        <w:rPr>
          <w:rFonts w:ascii="Times New Roman" w:hAnsi="Times New Roman" w:cs="Times New Roman"/>
          <w:sz w:val="24"/>
          <w:szCs w:val="24"/>
        </w:rPr>
        <w:t>Инсарского</w:t>
      </w:r>
      <w:proofErr w:type="spellEnd"/>
      <w:r w:rsidR="00ED33FF" w:rsidRPr="00ED33FF">
        <w:rPr>
          <w:rFonts w:ascii="Times New Roman" w:hAnsi="Times New Roman" w:cs="Times New Roman"/>
          <w:sz w:val="24"/>
          <w:szCs w:val="24"/>
        </w:rPr>
        <w:t xml:space="preserve"> муниципального района</w:t>
      </w:r>
    </w:p>
    <w:p w:rsidR="00ED33FF" w:rsidRPr="00ED33FF" w:rsidRDefault="00ED33FF" w:rsidP="00ED33FF">
      <w:pPr>
        <w:jc w:val="right"/>
      </w:pPr>
    </w:p>
    <w:p w:rsidR="00ED33FF" w:rsidRDefault="00ED33FF" w:rsidP="00ED33FF">
      <w:pPr>
        <w:jc w:val="center"/>
        <w:rPr>
          <w:sz w:val="28"/>
          <w:szCs w:val="28"/>
        </w:rPr>
      </w:pPr>
    </w:p>
    <w:p w:rsidR="00ED33FF" w:rsidRPr="00E04246" w:rsidRDefault="00ED33FF" w:rsidP="00ED33FF">
      <w:pPr>
        <w:jc w:val="center"/>
      </w:pPr>
      <w:r w:rsidRPr="00E04246">
        <w:t xml:space="preserve">                                     Форма</w:t>
      </w:r>
    </w:p>
    <w:p w:rsidR="00ED33FF" w:rsidRPr="00E04246" w:rsidRDefault="00ED33FF" w:rsidP="00ED33FF">
      <w:pPr>
        <w:jc w:val="center"/>
      </w:pPr>
    </w:p>
    <w:p w:rsidR="00ED33FF" w:rsidRPr="00E04246" w:rsidRDefault="00ED33FF" w:rsidP="00ED33FF">
      <w:pPr>
        <w:jc w:val="center"/>
      </w:pPr>
    </w:p>
    <w:p w:rsidR="00ED33FF" w:rsidRPr="00E04246" w:rsidRDefault="00ED33FF" w:rsidP="00ED33FF">
      <w:pPr>
        <w:jc w:val="center"/>
      </w:pPr>
      <w:r w:rsidRPr="00E04246">
        <w:t>Реестр проектов НПА за неделю</w:t>
      </w:r>
    </w:p>
    <w:p w:rsidR="00ED33FF" w:rsidRPr="00E04246" w:rsidRDefault="00ED33FF" w:rsidP="00ED33FF">
      <w:pPr>
        <w:jc w:val="cente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151"/>
        <w:gridCol w:w="5052"/>
        <w:gridCol w:w="2268"/>
      </w:tblGrid>
      <w:tr w:rsidR="00ED33FF" w:rsidRPr="00E04246" w:rsidTr="00ED33FF">
        <w:tc>
          <w:tcPr>
            <w:tcW w:w="594" w:type="dxa"/>
            <w:shd w:val="clear" w:color="auto" w:fill="auto"/>
            <w:vAlign w:val="center"/>
          </w:tcPr>
          <w:p w:rsidR="00ED33FF" w:rsidRPr="00E04246" w:rsidRDefault="00ED33FF" w:rsidP="00ED33FF">
            <w:pPr>
              <w:jc w:val="center"/>
            </w:pPr>
            <w:r w:rsidRPr="00E04246">
              <w:t xml:space="preserve">№ </w:t>
            </w:r>
            <w:proofErr w:type="spellStart"/>
            <w:proofErr w:type="gramStart"/>
            <w:r w:rsidRPr="00E04246">
              <w:t>п</w:t>
            </w:r>
            <w:proofErr w:type="spellEnd"/>
            <w:proofErr w:type="gramEnd"/>
            <w:r w:rsidRPr="00E04246">
              <w:t>/</w:t>
            </w:r>
            <w:proofErr w:type="spellStart"/>
            <w:r w:rsidRPr="00E04246">
              <w:t>п</w:t>
            </w:r>
            <w:proofErr w:type="spellEnd"/>
          </w:p>
        </w:tc>
        <w:tc>
          <w:tcPr>
            <w:tcW w:w="2151" w:type="dxa"/>
            <w:shd w:val="clear" w:color="auto" w:fill="auto"/>
            <w:vAlign w:val="center"/>
          </w:tcPr>
          <w:p w:rsidR="00ED33FF" w:rsidRPr="00E04246" w:rsidRDefault="00ED33FF" w:rsidP="00ED33FF">
            <w:pPr>
              <w:jc w:val="center"/>
            </w:pPr>
            <w:r w:rsidRPr="00E04246">
              <w:t>Вид проекта НПА (постановление, решение)</w:t>
            </w:r>
          </w:p>
        </w:tc>
        <w:tc>
          <w:tcPr>
            <w:tcW w:w="5052" w:type="dxa"/>
            <w:shd w:val="clear" w:color="auto" w:fill="auto"/>
            <w:vAlign w:val="center"/>
          </w:tcPr>
          <w:p w:rsidR="00ED33FF" w:rsidRPr="00E04246" w:rsidRDefault="00ED33FF" w:rsidP="00ED33FF">
            <w:pPr>
              <w:jc w:val="center"/>
            </w:pPr>
            <w:r w:rsidRPr="00E04246">
              <w:t>Наименование</w:t>
            </w:r>
          </w:p>
        </w:tc>
        <w:tc>
          <w:tcPr>
            <w:tcW w:w="2268" w:type="dxa"/>
            <w:shd w:val="clear" w:color="auto" w:fill="auto"/>
            <w:vAlign w:val="center"/>
          </w:tcPr>
          <w:p w:rsidR="00ED33FF" w:rsidRPr="00E04246" w:rsidRDefault="00ED33FF" w:rsidP="00ED33FF">
            <w:pPr>
              <w:jc w:val="center"/>
            </w:pPr>
            <w:r w:rsidRPr="00E04246">
              <w:t>Планируемая дата принятия</w:t>
            </w:r>
          </w:p>
        </w:tc>
      </w:tr>
      <w:tr w:rsidR="00ED33FF" w:rsidRPr="00E04246" w:rsidTr="00ED33FF">
        <w:tc>
          <w:tcPr>
            <w:tcW w:w="594" w:type="dxa"/>
            <w:shd w:val="clear" w:color="auto" w:fill="auto"/>
            <w:vAlign w:val="center"/>
          </w:tcPr>
          <w:p w:rsidR="00ED33FF" w:rsidRPr="00E04246" w:rsidRDefault="00ED33FF" w:rsidP="00ED33FF">
            <w:pPr>
              <w:jc w:val="center"/>
            </w:pPr>
          </w:p>
        </w:tc>
        <w:tc>
          <w:tcPr>
            <w:tcW w:w="2151" w:type="dxa"/>
            <w:shd w:val="clear" w:color="auto" w:fill="auto"/>
            <w:vAlign w:val="center"/>
          </w:tcPr>
          <w:p w:rsidR="00ED33FF" w:rsidRPr="00E04246" w:rsidRDefault="00ED33FF" w:rsidP="00ED33FF">
            <w:pPr>
              <w:jc w:val="center"/>
            </w:pPr>
          </w:p>
        </w:tc>
        <w:tc>
          <w:tcPr>
            <w:tcW w:w="5052" w:type="dxa"/>
            <w:shd w:val="clear" w:color="auto" w:fill="auto"/>
            <w:vAlign w:val="center"/>
          </w:tcPr>
          <w:p w:rsidR="00ED33FF" w:rsidRPr="00E04246" w:rsidRDefault="00ED33FF" w:rsidP="00ED33FF">
            <w:pPr>
              <w:jc w:val="center"/>
            </w:pPr>
          </w:p>
        </w:tc>
        <w:tc>
          <w:tcPr>
            <w:tcW w:w="2268" w:type="dxa"/>
            <w:shd w:val="clear" w:color="auto" w:fill="auto"/>
            <w:vAlign w:val="center"/>
          </w:tcPr>
          <w:p w:rsidR="00ED33FF" w:rsidRPr="00E04246" w:rsidRDefault="00ED33FF" w:rsidP="00ED33FF">
            <w:pPr>
              <w:jc w:val="center"/>
            </w:pPr>
          </w:p>
        </w:tc>
      </w:tr>
    </w:tbl>
    <w:p w:rsidR="00ED33FF" w:rsidRPr="00E04246" w:rsidRDefault="00ED33FF" w:rsidP="00ED33FF">
      <w:pPr>
        <w:jc w:val="center"/>
      </w:pPr>
    </w:p>
    <w:p w:rsidR="00ED33FF" w:rsidRDefault="00ED33FF" w:rsidP="00ED33FF">
      <w:pPr>
        <w:jc w:val="center"/>
        <w:rPr>
          <w:sz w:val="28"/>
          <w:szCs w:val="28"/>
        </w:rPr>
      </w:pPr>
    </w:p>
    <w:p w:rsidR="00ED33FF" w:rsidRDefault="00ED33FF" w:rsidP="00ED33FF">
      <w:pPr>
        <w:jc w:val="center"/>
        <w:rPr>
          <w:sz w:val="28"/>
          <w:szCs w:val="28"/>
        </w:rPr>
      </w:pPr>
      <w:r>
        <w:rPr>
          <w:sz w:val="28"/>
          <w:szCs w:val="28"/>
        </w:rPr>
        <w:t xml:space="preserve">                                   </w:t>
      </w:r>
    </w:p>
    <w:p w:rsidR="00ED33FF" w:rsidRDefault="00ED33FF" w:rsidP="00ED33FF">
      <w:pPr>
        <w:jc w:val="center"/>
        <w:rPr>
          <w:sz w:val="28"/>
          <w:szCs w:val="28"/>
        </w:rPr>
      </w:pPr>
    </w:p>
    <w:p w:rsidR="00ED33FF" w:rsidRPr="00E04246" w:rsidRDefault="00ED33FF" w:rsidP="00ED33FF">
      <w:pPr>
        <w:jc w:val="center"/>
      </w:pPr>
    </w:p>
    <w:p w:rsidR="00ED33FF" w:rsidRPr="00E04246" w:rsidRDefault="00ED33FF" w:rsidP="00ED33FF">
      <w:pPr>
        <w:jc w:val="center"/>
      </w:pPr>
      <w:r w:rsidRPr="00E04246">
        <w:t xml:space="preserve">                                      Форма</w:t>
      </w:r>
    </w:p>
    <w:p w:rsidR="00ED33FF" w:rsidRPr="00E04246" w:rsidRDefault="00ED33FF" w:rsidP="00ED33FF">
      <w:pPr>
        <w:jc w:val="center"/>
      </w:pPr>
    </w:p>
    <w:p w:rsidR="00ED33FF" w:rsidRPr="00E04246" w:rsidRDefault="00ED33FF" w:rsidP="00ED33FF">
      <w:pPr>
        <w:jc w:val="center"/>
      </w:pPr>
    </w:p>
    <w:p w:rsidR="00ED33FF" w:rsidRPr="00E04246" w:rsidRDefault="00ED33FF" w:rsidP="00ED33FF">
      <w:pPr>
        <w:jc w:val="center"/>
      </w:pPr>
      <w:r w:rsidRPr="00E04246">
        <w:t xml:space="preserve">Реестр </w:t>
      </w:r>
      <w:proofErr w:type="gramStart"/>
      <w:r w:rsidRPr="00E04246">
        <w:t>принятых</w:t>
      </w:r>
      <w:proofErr w:type="gramEnd"/>
      <w:r w:rsidRPr="00E04246">
        <w:t xml:space="preserve"> НПА с </w:t>
      </w:r>
      <w:proofErr w:type="spellStart"/>
      <w:r w:rsidRPr="00E04246">
        <w:t>___по</w:t>
      </w:r>
      <w:proofErr w:type="spellEnd"/>
      <w:r w:rsidRPr="00E04246">
        <w:t xml:space="preserve"> ____ (за месяц)</w:t>
      </w:r>
    </w:p>
    <w:p w:rsidR="00ED33FF" w:rsidRPr="00E04246" w:rsidRDefault="00ED33FF" w:rsidP="00ED33FF">
      <w:pPr>
        <w:jc w:val="center"/>
      </w:pPr>
    </w:p>
    <w:p w:rsidR="00ED33FF" w:rsidRPr="00E04246" w:rsidRDefault="00ED33FF" w:rsidP="00ED33F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1956"/>
        <w:gridCol w:w="1958"/>
        <w:gridCol w:w="3227"/>
        <w:gridCol w:w="2196"/>
      </w:tblGrid>
      <w:tr w:rsidR="00ED33FF" w:rsidRPr="00E04246" w:rsidTr="00ED33FF">
        <w:tc>
          <w:tcPr>
            <w:tcW w:w="694" w:type="dxa"/>
            <w:shd w:val="clear" w:color="auto" w:fill="auto"/>
          </w:tcPr>
          <w:p w:rsidR="00ED33FF" w:rsidRPr="00E04246" w:rsidRDefault="00ED33FF" w:rsidP="00ED33FF">
            <w:pPr>
              <w:jc w:val="center"/>
            </w:pPr>
            <w:r w:rsidRPr="00E04246">
              <w:t>№</w:t>
            </w:r>
          </w:p>
        </w:tc>
        <w:tc>
          <w:tcPr>
            <w:tcW w:w="1956" w:type="dxa"/>
            <w:shd w:val="clear" w:color="auto" w:fill="auto"/>
          </w:tcPr>
          <w:p w:rsidR="00ED33FF" w:rsidRPr="00E04246" w:rsidRDefault="00ED33FF" w:rsidP="00ED33FF">
            <w:pPr>
              <w:jc w:val="center"/>
            </w:pPr>
            <w:r w:rsidRPr="00E04246">
              <w:t>Дата принятия НПА</w:t>
            </w:r>
          </w:p>
        </w:tc>
        <w:tc>
          <w:tcPr>
            <w:tcW w:w="1958" w:type="dxa"/>
            <w:shd w:val="clear" w:color="auto" w:fill="auto"/>
          </w:tcPr>
          <w:p w:rsidR="00ED33FF" w:rsidRPr="00E04246" w:rsidRDefault="00ED33FF" w:rsidP="00ED33FF">
            <w:pPr>
              <w:jc w:val="center"/>
            </w:pPr>
            <w:r w:rsidRPr="00E04246">
              <w:t>Орган, принявший НПА</w:t>
            </w:r>
          </w:p>
        </w:tc>
        <w:tc>
          <w:tcPr>
            <w:tcW w:w="3227" w:type="dxa"/>
            <w:shd w:val="clear" w:color="auto" w:fill="auto"/>
          </w:tcPr>
          <w:p w:rsidR="00ED33FF" w:rsidRPr="00E04246" w:rsidRDefault="00ED33FF" w:rsidP="00ED33FF">
            <w:pPr>
              <w:jc w:val="center"/>
            </w:pPr>
            <w:r w:rsidRPr="00E04246">
              <w:t>Вид и наименование НПА</w:t>
            </w:r>
          </w:p>
        </w:tc>
        <w:tc>
          <w:tcPr>
            <w:tcW w:w="2196" w:type="dxa"/>
            <w:shd w:val="clear" w:color="auto" w:fill="auto"/>
          </w:tcPr>
          <w:p w:rsidR="00ED33FF" w:rsidRPr="00E04246" w:rsidRDefault="00ED33FF" w:rsidP="00ED33FF">
            <w:pPr>
              <w:jc w:val="center"/>
            </w:pPr>
            <w:r w:rsidRPr="00E04246">
              <w:t xml:space="preserve">Реквизиты </w:t>
            </w:r>
            <w:proofErr w:type="gramStart"/>
            <w:r w:rsidRPr="00E04246">
              <w:t>прин</w:t>
            </w:r>
            <w:r w:rsidRPr="00E04246">
              <w:t>я</w:t>
            </w:r>
            <w:r w:rsidRPr="00E04246">
              <w:t>того</w:t>
            </w:r>
            <w:proofErr w:type="gramEnd"/>
            <w:r w:rsidRPr="00E04246">
              <w:t xml:space="preserve"> НПА</w:t>
            </w:r>
          </w:p>
        </w:tc>
      </w:tr>
      <w:tr w:rsidR="00ED33FF" w:rsidRPr="00E04246" w:rsidTr="00ED33FF">
        <w:tc>
          <w:tcPr>
            <w:tcW w:w="694" w:type="dxa"/>
            <w:shd w:val="clear" w:color="auto" w:fill="auto"/>
          </w:tcPr>
          <w:p w:rsidR="00ED33FF" w:rsidRPr="00E04246" w:rsidRDefault="00ED33FF" w:rsidP="00ED33FF"/>
        </w:tc>
        <w:tc>
          <w:tcPr>
            <w:tcW w:w="1956" w:type="dxa"/>
            <w:shd w:val="clear" w:color="auto" w:fill="auto"/>
          </w:tcPr>
          <w:p w:rsidR="00ED33FF" w:rsidRPr="00E04246" w:rsidRDefault="00ED33FF" w:rsidP="00ED33FF"/>
        </w:tc>
        <w:tc>
          <w:tcPr>
            <w:tcW w:w="1958" w:type="dxa"/>
            <w:shd w:val="clear" w:color="auto" w:fill="auto"/>
          </w:tcPr>
          <w:p w:rsidR="00ED33FF" w:rsidRPr="00E04246" w:rsidRDefault="00ED33FF" w:rsidP="00ED33FF"/>
        </w:tc>
        <w:tc>
          <w:tcPr>
            <w:tcW w:w="3227" w:type="dxa"/>
            <w:shd w:val="clear" w:color="auto" w:fill="auto"/>
          </w:tcPr>
          <w:p w:rsidR="00ED33FF" w:rsidRPr="00E04246" w:rsidRDefault="00ED33FF" w:rsidP="00ED33FF"/>
        </w:tc>
        <w:tc>
          <w:tcPr>
            <w:tcW w:w="2196" w:type="dxa"/>
            <w:shd w:val="clear" w:color="auto" w:fill="auto"/>
          </w:tcPr>
          <w:p w:rsidR="00ED33FF" w:rsidRPr="00E04246" w:rsidRDefault="00ED33FF" w:rsidP="00ED33FF"/>
        </w:tc>
      </w:tr>
    </w:tbl>
    <w:p w:rsidR="00ED33FF" w:rsidRPr="00E04246" w:rsidRDefault="00ED33FF" w:rsidP="00ED33FF"/>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Default="00ED33FF" w:rsidP="00ED33FF">
      <w:pPr>
        <w:rPr>
          <w:sz w:val="28"/>
          <w:szCs w:val="28"/>
        </w:rPr>
      </w:pPr>
    </w:p>
    <w:p w:rsidR="00E04246" w:rsidRDefault="00E04246" w:rsidP="00ED33FF">
      <w:pPr>
        <w:rPr>
          <w:sz w:val="28"/>
          <w:szCs w:val="28"/>
        </w:rPr>
      </w:pPr>
    </w:p>
    <w:p w:rsidR="00E04246" w:rsidRDefault="00E04246" w:rsidP="00ED33FF">
      <w:pPr>
        <w:rPr>
          <w:sz w:val="28"/>
          <w:szCs w:val="28"/>
        </w:rPr>
      </w:pPr>
    </w:p>
    <w:p w:rsidR="00E04246" w:rsidRDefault="00E04246" w:rsidP="00ED33FF">
      <w:pPr>
        <w:rPr>
          <w:sz w:val="28"/>
          <w:szCs w:val="28"/>
        </w:rPr>
      </w:pPr>
    </w:p>
    <w:p w:rsidR="00E04246" w:rsidRDefault="00E04246" w:rsidP="00ED33FF">
      <w:pPr>
        <w:rPr>
          <w:sz w:val="28"/>
          <w:szCs w:val="28"/>
        </w:rPr>
      </w:pPr>
    </w:p>
    <w:p w:rsidR="00E04246" w:rsidRDefault="00E04246" w:rsidP="00ED33FF">
      <w:pPr>
        <w:rPr>
          <w:sz w:val="28"/>
          <w:szCs w:val="28"/>
        </w:rPr>
      </w:pPr>
    </w:p>
    <w:p w:rsidR="00ED33FF" w:rsidRDefault="00ED33FF" w:rsidP="00ED33FF">
      <w:pPr>
        <w:rPr>
          <w:sz w:val="28"/>
          <w:szCs w:val="28"/>
        </w:rPr>
      </w:pPr>
    </w:p>
    <w:p w:rsidR="00ED33FF" w:rsidRDefault="00ED33FF" w:rsidP="00ED33FF">
      <w:pPr>
        <w:rPr>
          <w:sz w:val="28"/>
          <w:szCs w:val="28"/>
        </w:rPr>
      </w:pPr>
    </w:p>
    <w:p w:rsidR="00ED33FF" w:rsidRPr="00E04246" w:rsidRDefault="00ED33FF" w:rsidP="00E04246">
      <w:pPr>
        <w:ind w:left="5664"/>
        <w:jc w:val="right"/>
      </w:pPr>
      <w:r w:rsidRPr="00E04246">
        <w:t xml:space="preserve">           Главам   администраций  </w:t>
      </w:r>
    </w:p>
    <w:p w:rsidR="00ED33FF" w:rsidRPr="00E04246" w:rsidRDefault="00ED33FF" w:rsidP="00E04246">
      <w:pPr>
        <w:ind w:left="5664"/>
        <w:jc w:val="right"/>
      </w:pPr>
      <w:r w:rsidRPr="00E04246">
        <w:t xml:space="preserve">          городского поселения Инсар,</w:t>
      </w:r>
    </w:p>
    <w:p w:rsidR="00ED33FF" w:rsidRPr="00E04246" w:rsidRDefault="00ED33FF" w:rsidP="00E04246">
      <w:pPr>
        <w:jc w:val="right"/>
      </w:pPr>
      <w:r w:rsidRPr="00E04246">
        <w:t xml:space="preserve">                                                                                           сельских    поселений</w:t>
      </w:r>
    </w:p>
    <w:p w:rsidR="00ED33FF" w:rsidRPr="00E04246" w:rsidRDefault="00ED33FF" w:rsidP="00E04246">
      <w:pPr>
        <w:ind w:left="6372"/>
        <w:jc w:val="right"/>
      </w:pPr>
      <w:r w:rsidRPr="00E04246">
        <w:t xml:space="preserve">             ( по  списку)                                                                                        </w:t>
      </w:r>
    </w:p>
    <w:p w:rsidR="00ED33FF" w:rsidRDefault="00ED33FF" w:rsidP="00ED33FF">
      <w:pPr>
        <w:jc w:val="both"/>
        <w:rPr>
          <w:sz w:val="28"/>
          <w:szCs w:val="28"/>
        </w:rPr>
      </w:pPr>
    </w:p>
    <w:p w:rsidR="00ED33FF" w:rsidRDefault="00ED33FF" w:rsidP="00ED33FF">
      <w:pPr>
        <w:jc w:val="both"/>
        <w:rPr>
          <w:sz w:val="28"/>
          <w:szCs w:val="28"/>
        </w:rPr>
      </w:pPr>
    </w:p>
    <w:p w:rsidR="00ED33FF" w:rsidRPr="00B93D31" w:rsidRDefault="00ED33FF" w:rsidP="00E04246">
      <w:pPr>
        <w:jc w:val="both"/>
        <w:rPr>
          <w:sz w:val="28"/>
          <w:szCs w:val="28"/>
        </w:rPr>
      </w:pPr>
    </w:p>
    <w:p w:rsidR="00ED33FF" w:rsidRPr="00B93D31" w:rsidRDefault="00ED33FF" w:rsidP="00ED33FF">
      <w:pPr>
        <w:ind w:left="5400"/>
        <w:jc w:val="both"/>
        <w:rPr>
          <w:sz w:val="28"/>
          <w:szCs w:val="28"/>
        </w:rPr>
      </w:pPr>
    </w:p>
    <w:p w:rsidR="00ED33FF" w:rsidRPr="00E04246" w:rsidRDefault="00ED33FF" w:rsidP="00ED33FF">
      <w:pPr>
        <w:pStyle w:val="ConsPlusTitle"/>
        <w:jc w:val="both"/>
        <w:rPr>
          <w:rFonts w:ascii="Times New Roman" w:hAnsi="Times New Roman" w:cs="Times New Roman"/>
          <w:b w:val="0"/>
          <w:sz w:val="24"/>
          <w:szCs w:val="24"/>
        </w:rPr>
      </w:pPr>
      <w:r w:rsidRPr="00B93D31">
        <w:rPr>
          <w:b w:val="0"/>
          <w:color w:val="000000"/>
          <w:spacing w:val="14"/>
          <w:sz w:val="28"/>
          <w:szCs w:val="28"/>
        </w:rPr>
        <w:t xml:space="preserve">    </w:t>
      </w:r>
      <w:r w:rsidRPr="00B93D31">
        <w:rPr>
          <w:b w:val="0"/>
          <w:color w:val="000000"/>
          <w:spacing w:val="14"/>
          <w:sz w:val="28"/>
          <w:szCs w:val="28"/>
        </w:rPr>
        <w:tab/>
      </w:r>
      <w:r w:rsidRPr="00B93D31">
        <w:rPr>
          <w:b w:val="0"/>
          <w:color w:val="000000"/>
          <w:spacing w:val="14"/>
          <w:sz w:val="28"/>
          <w:szCs w:val="28"/>
        </w:rPr>
        <w:tab/>
      </w:r>
      <w:r w:rsidRPr="00E04246">
        <w:rPr>
          <w:rFonts w:ascii="Times New Roman" w:hAnsi="Times New Roman" w:cs="Times New Roman"/>
          <w:b w:val="0"/>
          <w:color w:val="000000"/>
          <w:spacing w:val="14"/>
          <w:sz w:val="24"/>
          <w:szCs w:val="24"/>
        </w:rPr>
        <w:t xml:space="preserve"> Администрация  </w:t>
      </w:r>
      <w:proofErr w:type="spellStart"/>
      <w:r w:rsidRPr="00E04246">
        <w:rPr>
          <w:rFonts w:ascii="Times New Roman" w:hAnsi="Times New Roman" w:cs="Times New Roman"/>
          <w:b w:val="0"/>
          <w:color w:val="000000"/>
          <w:spacing w:val="14"/>
          <w:sz w:val="24"/>
          <w:szCs w:val="24"/>
        </w:rPr>
        <w:t>Инсарского</w:t>
      </w:r>
      <w:proofErr w:type="spellEnd"/>
      <w:r w:rsidRPr="00E04246">
        <w:rPr>
          <w:rFonts w:ascii="Times New Roman" w:hAnsi="Times New Roman" w:cs="Times New Roman"/>
          <w:b w:val="0"/>
          <w:color w:val="000000"/>
          <w:spacing w:val="14"/>
          <w:sz w:val="24"/>
          <w:szCs w:val="24"/>
        </w:rPr>
        <w:t xml:space="preserve"> муниципального района  направляет в качестве образца для рассмотрения  и последующего принятия  проект </w:t>
      </w:r>
      <w:r w:rsidRPr="00E04246">
        <w:rPr>
          <w:rFonts w:ascii="Times New Roman" w:hAnsi="Times New Roman" w:cs="Times New Roman"/>
          <w:b w:val="0"/>
          <w:sz w:val="24"/>
          <w:szCs w:val="24"/>
        </w:rPr>
        <w:t>постановления администрации</w:t>
      </w:r>
      <w:r w:rsidR="00E04246">
        <w:rPr>
          <w:rFonts w:ascii="Times New Roman" w:hAnsi="Times New Roman" w:cs="Times New Roman"/>
          <w:b w:val="0"/>
          <w:sz w:val="24"/>
          <w:szCs w:val="24"/>
        </w:rPr>
        <w:t xml:space="preserve"> </w:t>
      </w:r>
      <w:r w:rsidRPr="00E04246">
        <w:rPr>
          <w:rFonts w:ascii="Times New Roman" w:hAnsi="Times New Roman" w:cs="Times New Roman"/>
          <w:b w:val="0"/>
          <w:sz w:val="24"/>
          <w:szCs w:val="24"/>
        </w:rPr>
        <w:t xml:space="preserve">поселения  </w:t>
      </w:r>
      <w:proofErr w:type="spellStart"/>
      <w:r w:rsidRPr="00E04246">
        <w:rPr>
          <w:rFonts w:ascii="Times New Roman" w:hAnsi="Times New Roman" w:cs="Times New Roman"/>
          <w:b w:val="0"/>
          <w:sz w:val="24"/>
          <w:szCs w:val="24"/>
        </w:rPr>
        <w:t>Инсарского</w:t>
      </w:r>
      <w:proofErr w:type="spellEnd"/>
      <w:r w:rsidRPr="00E04246">
        <w:rPr>
          <w:rFonts w:ascii="Times New Roman" w:hAnsi="Times New Roman" w:cs="Times New Roman"/>
          <w:b w:val="0"/>
          <w:sz w:val="24"/>
          <w:szCs w:val="24"/>
        </w:rPr>
        <w:t xml:space="preserve"> муниципального района «О  порядке  предоставления в прокуратуру  </w:t>
      </w:r>
      <w:proofErr w:type="spellStart"/>
      <w:r w:rsidRPr="00E04246">
        <w:rPr>
          <w:rFonts w:ascii="Times New Roman" w:hAnsi="Times New Roman" w:cs="Times New Roman"/>
          <w:b w:val="0"/>
          <w:sz w:val="24"/>
          <w:szCs w:val="24"/>
        </w:rPr>
        <w:t>Инсарского</w:t>
      </w:r>
      <w:proofErr w:type="spellEnd"/>
      <w:r w:rsidRPr="00E04246">
        <w:rPr>
          <w:rFonts w:ascii="Times New Roman" w:hAnsi="Times New Roman" w:cs="Times New Roman"/>
          <w:b w:val="0"/>
          <w:sz w:val="24"/>
          <w:szCs w:val="24"/>
        </w:rPr>
        <w:t xml:space="preserve">  района  муниципальных нормативных правовых актов </w:t>
      </w:r>
      <w:proofErr w:type="spellStart"/>
      <w:r w:rsidRPr="00E04246">
        <w:rPr>
          <w:rFonts w:ascii="Times New Roman" w:hAnsi="Times New Roman" w:cs="Times New Roman"/>
          <w:b w:val="0"/>
          <w:sz w:val="24"/>
          <w:szCs w:val="24"/>
        </w:rPr>
        <w:t>Инсарского</w:t>
      </w:r>
      <w:proofErr w:type="spellEnd"/>
      <w:r w:rsidRPr="00E04246">
        <w:rPr>
          <w:rFonts w:ascii="Times New Roman" w:hAnsi="Times New Roman" w:cs="Times New Roman"/>
          <w:b w:val="0"/>
          <w:sz w:val="24"/>
          <w:szCs w:val="24"/>
        </w:rPr>
        <w:t xml:space="preserve"> муниципального района, проектов муниципальных нормативных правовых актов </w:t>
      </w:r>
      <w:proofErr w:type="spellStart"/>
      <w:r w:rsidRPr="00E04246">
        <w:rPr>
          <w:rFonts w:ascii="Times New Roman" w:hAnsi="Times New Roman" w:cs="Times New Roman"/>
          <w:b w:val="0"/>
          <w:sz w:val="24"/>
          <w:szCs w:val="24"/>
        </w:rPr>
        <w:t>Инсарского</w:t>
      </w:r>
      <w:proofErr w:type="spellEnd"/>
      <w:r w:rsidRPr="00E04246">
        <w:rPr>
          <w:rFonts w:ascii="Times New Roman" w:hAnsi="Times New Roman" w:cs="Times New Roman"/>
          <w:b w:val="0"/>
          <w:sz w:val="24"/>
          <w:szCs w:val="24"/>
        </w:rPr>
        <w:t xml:space="preserve"> муниципального района</w:t>
      </w:r>
      <w:r w:rsidRPr="00E04246">
        <w:rPr>
          <w:rFonts w:ascii="Times New Roman" w:hAnsi="Times New Roman" w:cs="Times New Roman"/>
          <w:b w:val="0"/>
          <w:color w:val="000000"/>
          <w:sz w:val="24"/>
          <w:szCs w:val="24"/>
        </w:rPr>
        <w:t>»</w:t>
      </w:r>
      <w:r w:rsidRPr="00E04246">
        <w:rPr>
          <w:rFonts w:ascii="Times New Roman" w:hAnsi="Times New Roman" w:cs="Times New Roman"/>
          <w:b w:val="0"/>
          <w:sz w:val="24"/>
          <w:szCs w:val="24"/>
        </w:rPr>
        <w:t>.</w:t>
      </w:r>
    </w:p>
    <w:p w:rsidR="00ED33FF" w:rsidRPr="00E04246" w:rsidRDefault="00ED33FF" w:rsidP="00ED33FF">
      <w:pPr>
        <w:pStyle w:val="31"/>
        <w:ind w:left="0"/>
        <w:rPr>
          <w:sz w:val="24"/>
          <w:szCs w:val="24"/>
        </w:rPr>
      </w:pPr>
      <w:r w:rsidRPr="00E04246">
        <w:rPr>
          <w:sz w:val="24"/>
          <w:szCs w:val="24"/>
        </w:rPr>
        <w:tab/>
      </w:r>
      <w:r w:rsidRPr="00E04246">
        <w:rPr>
          <w:sz w:val="24"/>
          <w:szCs w:val="24"/>
        </w:rPr>
        <w:tab/>
        <w:t xml:space="preserve"> </w:t>
      </w:r>
    </w:p>
    <w:p w:rsidR="00ED33FF" w:rsidRPr="00E04246" w:rsidRDefault="00ED33FF" w:rsidP="00ED33FF">
      <w:pPr>
        <w:shd w:val="clear" w:color="auto" w:fill="FFFFFF"/>
        <w:spacing w:line="322" w:lineRule="exact"/>
        <w:ind w:right="-55" w:firstLine="426"/>
        <w:jc w:val="both"/>
      </w:pPr>
      <w:r w:rsidRPr="00E04246">
        <w:t xml:space="preserve">  </w:t>
      </w:r>
    </w:p>
    <w:p w:rsidR="00ED33FF" w:rsidRPr="00E04246" w:rsidRDefault="00ED33FF" w:rsidP="00ED33FF">
      <w:pPr>
        <w:shd w:val="clear" w:color="auto" w:fill="FFFFFF"/>
        <w:spacing w:line="322" w:lineRule="exact"/>
        <w:ind w:right="-55"/>
        <w:jc w:val="both"/>
      </w:pPr>
      <w:r w:rsidRPr="00E04246">
        <w:rPr>
          <w:color w:val="000000"/>
          <w:spacing w:val="9"/>
        </w:rPr>
        <w:t>Приложение: на 4л. в 1 экз.</w:t>
      </w:r>
    </w:p>
    <w:p w:rsidR="00ED33FF" w:rsidRPr="00E04246" w:rsidRDefault="00ED33FF" w:rsidP="00ED33FF"/>
    <w:p w:rsidR="00ED33FF" w:rsidRPr="00E04246" w:rsidRDefault="00ED33FF" w:rsidP="00ED33FF">
      <w:r w:rsidRPr="00E04246">
        <w:t xml:space="preserve">Глава </w:t>
      </w:r>
      <w:proofErr w:type="spellStart"/>
      <w:r w:rsidRPr="00E04246">
        <w:t>Инсарского</w:t>
      </w:r>
      <w:proofErr w:type="spellEnd"/>
    </w:p>
    <w:p w:rsidR="00ED33FF" w:rsidRPr="00E04246" w:rsidRDefault="00ED33FF" w:rsidP="00ED33FF">
      <w:r w:rsidRPr="00E04246">
        <w:t xml:space="preserve">муниципального района                                                                             Х.Ш. </w:t>
      </w:r>
      <w:proofErr w:type="spellStart"/>
      <w:r w:rsidRPr="00E04246">
        <w:t>Якуббаев</w:t>
      </w:r>
      <w:proofErr w:type="spellEnd"/>
    </w:p>
    <w:p w:rsidR="00ED33FF" w:rsidRPr="00E04246"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p w:rsidR="00ED33FF" w:rsidRDefault="00ED33FF" w:rsidP="00ED33FF">
      <w:r>
        <w:t>Ларина Т.Н.</w:t>
      </w:r>
    </w:p>
    <w:p w:rsidR="00ED33FF" w:rsidRDefault="00ED33FF" w:rsidP="00ED33FF">
      <w:pPr>
        <w:jc w:val="both"/>
        <w:rPr>
          <w:sz w:val="28"/>
          <w:szCs w:val="28"/>
        </w:rPr>
      </w:pPr>
      <w:r>
        <w:t>21383</w:t>
      </w:r>
    </w:p>
    <w:p w:rsidR="00ED33FF" w:rsidRDefault="00ED33FF"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Pr="00E04246" w:rsidRDefault="00E04246" w:rsidP="00E04246">
      <w:pPr>
        <w:jc w:val="center"/>
        <w:rPr>
          <w:b/>
        </w:rPr>
      </w:pPr>
      <w:r w:rsidRPr="00E04246">
        <w:rPr>
          <w:b/>
        </w:rPr>
        <w:lastRenderedPageBreak/>
        <w:t xml:space="preserve">АДМИНИСТРАЦИЯ  </w:t>
      </w:r>
    </w:p>
    <w:p w:rsidR="00E04246" w:rsidRPr="00E04246" w:rsidRDefault="00E04246" w:rsidP="00E04246">
      <w:pPr>
        <w:jc w:val="center"/>
        <w:rPr>
          <w:b/>
        </w:rPr>
      </w:pPr>
      <w:r w:rsidRPr="00E04246">
        <w:rPr>
          <w:b/>
        </w:rPr>
        <w:t>ИНСАРСКОГО  МУНИЦИПАЛЬН</w:t>
      </w:r>
      <w:r w:rsidRPr="00E04246">
        <w:rPr>
          <w:b/>
        </w:rPr>
        <w:t>О</w:t>
      </w:r>
      <w:r w:rsidRPr="00E04246">
        <w:rPr>
          <w:b/>
        </w:rPr>
        <w:t>ГО РАЙОНА</w:t>
      </w:r>
    </w:p>
    <w:p w:rsidR="00E04246" w:rsidRPr="00E04246" w:rsidRDefault="00E04246" w:rsidP="00E04246">
      <w:pPr>
        <w:jc w:val="center"/>
        <w:rPr>
          <w:b/>
        </w:rPr>
      </w:pPr>
      <w:r w:rsidRPr="00E04246">
        <w:rPr>
          <w:b/>
        </w:rPr>
        <w:t>РЕСПУБЛИКИ МОРДОВИЯ</w:t>
      </w:r>
    </w:p>
    <w:p w:rsidR="00E04246" w:rsidRPr="00E04246" w:rsidRDefault="00E04246" w:rsidP="00E04246">
      <w:pPr>
        <w:jc w:val="center"/>
      </w:pPr>
    </w:p>
    <w:p w:rsidR="00E04246" w:rsidRPr="00E04246" w:rsidRDefault="00E04246" w:rsidP="00E04246">
      <w:pPr>
        <w:jc w:val="center"/>
        <w:rPr>
          <w:b/>
        </w:rPr>
      </w:pPr>
      <w:proofErr w:type="gramStart"/>
      <w:r w:rsidRPr="00E04246">
        <w:rPr>
          <w:b/>
        </w:rPr>
        <w:t>П</w:t>
      </w:r>
      <w:proofErr w:type="gramEnd"/>
      <w:r w:rsidRPr="00E04246">
        <w:rPr>
          <w:b/>
        </w:rPr>
        <w:t xml:space="preserve"> О С Т А Н О В Л Е Н И Е</w:t>
      </w:r>
    </w:p>
    <w:p w:rsidR="00E04246" w:rsidRPr="00E04246" w:rsidRDefault="00E04246" w:rsidP="00E04246"/>
    <w:p w:rsidR="00E04246" w:rsidRPr="00E04246" w:rsidRDefault="00E04246" w:rsidP="00E04246">
      <w:pPr>
        <w:jc w:val="center"/>
      </w:pPr>
      <w:r w:rsidRPr="00E04246">
        <w:t>г. Инсар</w:t>
      </w:r>
    </w:p>
    <w:p w:rsidR="00E04246" w:rsidRPr="00E04246" w:rsidRDefault="00E04246" w:rsidP="00E04246">
      <w:pPr>
        <w:jc w:val="center"/>
      </w:pPr>
    </w:p>
    <w:p w:rsidR="00E04246" w:rsidRPr="00E04246" w:rsidRDefault="00E04246" w:rsidP="00E04246">
      <w:r w:rsidRPr="00E04246">
        <w:t xml:space="preserve">от 17 февраля 2023 г.                                                                                               </w:t>
      </w:r>
      <w:r>
        <w:t xml:space="preserve">                       </w:t>
      </w:r>
      <w:r w:rsidRPr="00E04246">
        <w:t xml:space="preserve">  № 51</w:t>
      </w:r>
    </w:p>
    <w:p w:rsidR="00E04246" w:rsidRPr="00E04246" w:rsidRDefault="00E04246" w:rsidP="00E04246"/>
    <w:p w:rsidR="00E04246" w:rsidRPr="00E04246" w:rsidRDefault="00E04246" w:rsidP="00E04246"/>
    <w:p w:rsidR="00E04246" w:rsidRPr="00E04246" w:rsidRDefault="00E04246" w:rsidP="00E04246">
      <w:r w:rsidRPr="00E04246">
        <w:t>О внесении изменений</w:t>
      </w:r>
    </w:p>
    <w:p w:rsidR="00E04246" w:rsidRPr="00E04246" w:rsidRDefault="00E04246" w:rsidP="00E04246">
      <w:r w:rsidRPr="00E04246">
        <w:t xml:space="preserve">в постановление администрации </w:t>
      </w:r>
    </w:p>
    <w:p w:rsidR="00E04246" w:rsidRPr="00E04246" w:rsidRDefault="00E04246" w:rsidP="00E04246">
      <w:proofErr w:type="spellStart"/>
      <w:r w:rsidRPr="00E04246">
        <w:t>Инсарского</w:t>
      </w:r>
      <w:proofErr w:type="spellEnd"/>
      <w:r w:rsidRPr="00E04246">
        <w:t xml:space="preserve"> муниципального района</w:t>
      </w:r>
    </w:p>
    <w:p w:rsidR="00E04246" w:rsidRPr="00E04246" w:rsidRDefault="00E04246" w:rsidP="00E04246">
      <w:r w:rsidRPr="00E04246">
        <w:t>от 13.01.2023 г. № 4</w:t>
      </w:r>
    </w:p>
    <w:p w:rsidR="00E04246" w:rsidRPr="00E04246" w:rsidRDefault="00E04246" w:rsidP="00E04246">
      <w:pPr>
        <w:jc w:val="both"/>
      </w:pPr>
    </w:p>
    <w:p w:rsidR="00E04246" w:rsidRPr="00E04246" w:rsidRDefault="00E04246" w:rsidP="00E04246">
      <w:pPr>
        <w:jc w:val="both"/>
      </w:pPr>
    </w:p>
    <w:p w:rsidR="00E04246" w:rsidRPr="00E04246" w:rsidRDefault="00E04246" w:rsidP="00E04246">
      <w:pPr>
        <w:jc w:val="both"/>
      </w:pPr>
    </w:p>
    <w:p w:rsidR="00E04246" w:rsidRPr="00E04246" w:rsidRDefault="00E04246" w:rsidP="00E04246">
      <w:pPr>
        <w:jc w:val="both"/>
      </w:pPr>
      <w:r w:rsidRPr="00E04246">
        <w:t xml:space="preserve">                  В целях приведения постановления в соответствие с действующим законодательством, на основании Устава </w:t>
      </w:r>
      <w:proofErr w:type="spellStart"/>
      <w:r w:rsidRPr="00E04246">
        <w:t>Инсарского</w:t>
      </w:r>
      <w:proofErr w:type="spellEnd"/>
      <w:r w:rsidRPr="00E04246">
        <w:t xml:space="preserve"> муниципального района Республики Мордовия, администрация </w:t>
      </w:r>
      <w:proofErr w:type="spellStart"/>
      <w:r w:rsidRPr="00E04246">
        <w:t>Инсарского</w:t>
      </w:r>
      <w:proofErr w:type="spellEnd"/>
      <w:r w:rsidRPr="00E04246">
        <w:t xml:space="preserve"> муниципального района </w:t>
      </w:r>
    </w:p>
    <w:p w:rsidR="00E04246" w:rsidRPr="00E04246" w:rsidRDefault="00E04246" w:rsidP="00E04246">
      <w:pPr>
        <w:jc w:val="center"/>
      </w:pPr>
      <w:r w:rsidRPr="00E04246">
        <w:t>ПОСТАНОВЛЯЕТ:</w:t>
      </w:r>
    </w:p>
    <w:p w:rsidR="00E04246" w:rsidRPr="00E04246" w:rsidRDefault="00E04246" w:rsidP="00E04246">
      <w:pPr>
        <w:numPr>
          <w:ilvl w:val="0"/>
          <w:numId w:val="46"/>
        </w:numPr>
        <w:ind w:left="0" w:firstLine="615"/>
        <w:jc w:val="both"/>
      </w:pPr>
      <w:r w:rsidRPr="00E04246">
        <w:t xml:space="preserve">Внести в постановление администрации </w:t>
      </w:r>
      <w:proofErr w:type="spellStart"/>
      <w:r w:rsidRPr="00E04246">
        <w:t>Инсарского</w:t>
      </w:r>
      <w:proofErr w:type="spellEnd"/>
      <w:r w:rsidRPr="00E04246">
        <w:t xml:space="preserve"> муниципального района от 13.01.2023 г. № 4 «О мероприятиях по реализации решения Совета депутатов </w:t>
      </w:r>
      <w:proofErr w:type="spellStart"/>
      <w:r w:rsidRPr="00E04246">
        <w:t>Инсарского</w:t>
      </w:r>
      <w:proofErr w:type="spellEnd"/>
      <w:r w:rsidRPr="00E04246">
        <w:t xml:space="preserve"> муниципального района от 27.12.2022 г. № 58 «О бюджете </w:t>
      </w:r>
      <w:proofErr w:type="spellStart"/>
      <w:r w:rsidRPr="00E04246">
        <w:t>Инсарского</w:t>
      </w:r>
      <w:proofErr w:type="spellEnd"/>
      <w:r w:rsidRPr="00E04246">
        <w:t xml:space="preserve"> муниципального района Республики Мордовия на 2023 год и на плановый период 2024 и 2025 годов» следующие изменения:</w:t>
      </w:r>
    </w:p>
    <w:p w:rsidR="00E04246" w:rsidRPr="00E04246" w:rsidRDefault="00E04246" w:rsidP="00E04246">
      <w:pPr>
        <w:ind w:left="615"/>
        <w:jc w:val="both"/>
      </w:pPr>
      <w:r w:rsidRPr="00E04246">
        <w:t xml:space="preserve">в подпункте 1 пункта 9 постановления цифры «30» заменить цифрами «50».       </w:t>
      </w:r>
    </w:p>
    <w:p w:rsidR="00E04246" w:rsidRPr="00E04246" w:rsidRDefault="00E04246" w:rsidP="00E04246">
      <w:pPr>
        <w:jc w:val="both"/>
      </w:pPr>
      <w:bookmarkStart w:id="9" w:name="sub_10"/>
      <w:r w:rsidRPr="00E04246">
        <w:t xml:space="preserve">        </w:t>
      </w:r>
      <w:bookmarkStart w:id="10" w:name="sub_12"/>
      <w:bookmarkEnd w:id="9"/>
      <w:r w:rsidRPr="00E04246">
        <w:t xml:space="preserve">2. </w:t>
      </w:r>
      <w:bookmarkEnd w:id="10"/>
      <w:r w:rsidRPr="00E04246">
        <w:t xml:space="preserve"> Настоящее постановление вступает в законную силу после дня его  </w:t>
      </w:r>
      <w:r w:rsidRPr="00E04246">
        <w:rPr>
          <w:rStyle w:val="a5"/>
          <w:color w:val="auto"/>
        </w:rPr>
        <w:t>официального опубликования и распространяет свое действие на правоотношения, возникшие с 1 января 2023 г</w:t>
      </w:r>
      <w:r w:rsidRPr="00E04246">
        <w:t>.</w:t>
      </w:r>
    </w:p>
    <w:p w:rsidR="00E04246" w:rsidRPr="00E04246" w:rsidRDefault="00E04246" w:rsidP="00E04246">
      <w:pPr>
        <w:jc w:val="both"/>
      </w:pPr>
    </w:p>
    <w:p w:rsidR="00E04246" w:rsidRPr="00E04246" w:rsidRDefault="00E04246" w:rsidP="00E04246"/>
    <w:p w:rsidR="00E04246" w:rsidRPr="00E04246" w:rsidRDefault="00E04246" w:rsidP="00E04246"/>
    <w:p w:rsidR="00E04246" w:rsidRPr="00E04246" w:rsidRDefault="00E04246" w:rsidP="00E04246"/>
    <w:p w:rsidR="00E04246" w:rsidRPr="00E04246" w:rsidRDefault="00E04246" w:rsidP="00E04246">
      <w:r w:rsidRPr="00E04246">
        <w:t xml:space="preserve">Глава </w:t>
      </w:r>
      <w:proofErr w:type="spellStart"/>
      <w:r w:rsidRPr="00E04246">
        <w:t>Инсарского</w:t>
      </w:r>
      <w:proofErr w:type="spellEnd"/>
      <w:r w:rsidRPr="00E04246">
        <w:t xml:space="preserve"> </w:t>
      </w:r>
    </w:p>
    <w:p w:rsidR="00E04246" w:rsidRPr="00E04246" w:rsidRDefault="00E04246" w:rsidP="00E04246">
      <w:r w:rsidRPr="00E04246">
        <w:t xml:space="preserve">муниципального района                                                                             Х. Ш. </w:t>
      </w:r>
      <w:proofErr w:type="spellStart"/>
      <w:r w:rsidRPr="00E04246">
        <w:t>Якуббаев</w:t>
      </w:r>
      <w:proofErr w:type="spellEnd"/>
      <w:r w:rsidRPr="00E04246">
        <w:t xml:space="preserve">    </w:t>
      </w:r>
    </w:p>
    <w:p w:rsidR="00E04246" w:rsidRPr="00E04246" w:rsidRDefault="00E04246" w:rsidP="00E04246"/>
    <w:p w:rsidR="00E04246" w:rsidRPr="00E04246" w:rsidRDefault="00E04246" w:rsidP="00E04246"/>
    <w:p w:rsidR="00E04246" w:rsidRPr="00E04246" w:rsidRDefault="00E04246" w:rsidP="00E04246"/>
    <w:p w:rsidR="00E04246" w:rsidRPr="00E04246" w:rsidRDefault="00E04246" w:rsidP="00E04246"/>
    <w:p w:rsidR="00E04246" w:rsidRPr="00E04246" w:rsidRDefault="00E04246" w:rsidP="00E04246"/>
    <w:p w:rsidR="00E04246" w:rsidRPr="00E04246" w:rsidRDefault="00E04246" w:rsidP="00E04246"/>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Pr="00E04246" w:rsidRDefault="00E04246" w:rsidP="00E04246">
      <w:pPr>
        <w:jc w:val="center"/>
        <w:outlineLvl w:val="0"/>
        <w:rPr>
          <w:b/>
        </w:rPr>
      </w:pPr>
      <w:r w:rsidRPr="00E04246">
        <w:rPr>
          <w:b/>
        </w:rPr>
        <w:lastRenderedPageBreak/>
        <w:t>РЕСПУБЛИКА МОРДОВИЯ</w:t>
      </w:r>
    </w:p>
    <w:p w:rsidR="00E04246" w:rsidRPr="00E04246" w:rsidRDefault="00E04246" w:rsidP="00E04246">
      <w:pPr>
        <w:jc w:val="center"/>
        <w:rPr>
          <w:b/>
        </w:rPr>
      </w:pPr>
      <w:r w:rsidRPr="00E04246">
        <w:rPr>
          <w:b/>
        </w:rPr>
        <w:t>СЕМНАДЦАТАЯ СЕССИЯ  СОВЕТА  ДЕПУТАТОВ</w:t>
      </w:r>
    </w:p>
    <w:p w:rsidR="00E04246" w:rsidRPr="00E04246" w:rsidRDefault="00E04246" w:rsidP="00E04246">
      <w:pPr>
        <w:tabs>
          <w:tab w:val="left" w:pos="840"/>
          <w:tab w:val="center" w:pos="5017"/>
        </w:tabs>
        <w:jc w:val="center"/>
        <w:rPr>
          <w:b/>
        </w:rPr>
      </w:pPr>
      <w:r w:rsidRPr="00E04246">
        <w:rPr>
          <w:b/>
        </w:rPr>
        <w:t>ИНСАРСКОГО  МУНИЦИПАЛЬНОГО  РАЙОНА  СЕДЬМОГО СОЗЫВА</w:t>
      </w:r>
    </w:p>
    <w:p w:rsidR="00E04246" w:rsidRPr="00E04246" w:rsidRDefault="00E04246" w:rsidP="00E04246">
      <w:pPr>
        <w:tabs>
          <w:tab w:val="left" w:pos="840"/>
          <w:tab w:val="center" w:pos="5017"/>
        </w:tabs>
        <w:jc w:val="center"/>
        <w:rPr>
          <w:b/>
        </w:rPr>
      </w:pPr>
    </w:p>
    <w:p w:rsidR="00E04246" w:rsidRPr="00E04246" w:rsidRDefault="00E04246" w:rsidP="00E04246">
      <w:pPr>
        <w:jc w:val="center"/>
        <w:outlineLvl w:val="0"/>
        <w:rPr>
          <w:b/>
        </w:rPr>
      </w:pPr>
      <w:r w:rsidRPr="00E04246">
        <w:rPr>
          <w:b/>
        </w:rPr>
        <w:t>РЕШЕНИЕ</w:t>
      </w:r>
    </w:p>
    <w:p w:rsidR="00E04246" w:rsidRPr="00E04246" w:rsidRDefault="00E04246" w:rsidP="00E04246">
      <w:pPr>
        <w:jc w:val="center"/>
        <w:outlineLvl w:val="0"/>
        <w:rPr>
          <w:b/>
        </w:rPr>
      </w:pPr>
    </w:p>
    <w:p w:rsidR="00E04246" w:rsidRPr="00E04246" w:rsidRDefault="00E04246" w:rsidP="00E04246">
      <w:pPr>
        <w:outlineLvl w:val="0"/>
        <w:rPr>
          <w:b/>
        </w:rPr>
      </w:pPr>
    </w:p>
    <w:p w:rsidR="00E04246" w:rsidRPr="00E04246" w:rsidRDefault="00E04246" w:rsidP="00E04246">
      <w:r w:rsidRPr="00E04246">
        <w:t xml:space="preserve">от  17 февраля 2023 г.                                                                                           </w:t>
      </w:r>
      <w:r>
        <w:t xml:space="preserve">                          </w:t>
      </w:r>
      <w:r w:rsidRPr="00E04246">
        <w:t xml:space="preserve"> № 11</w:t>
      </w:r>
    </w:p>
    <w:p w:rsidR="00E04246" w:rsidRPr="00E04246" w:rsidRDefault="00E04246" w:rsidP="00E04246"/>
    <w:p w:rsidR="00E04246" w:rsidRPr="00E04246" w:rsidRDefault="00E04246" w:rsidP="00E04246"/>
    <w:p w:rsidR="00E04246" w:rsidRPr="00E04246" w:rsidRDefault="00E04246" w:rsidP="00E04246"/>
    <w:p w:rsidR="00E04246" w:rsidRPr="00E04246" w:rsidRDefault="00E04246" w:rsidP="00E04246">
      <w:pPr>
        <w:tabs>
          <w:tab w:val="left" w:pos="4962"/>
        </w:tabs>
        <w:ind w:right="5243"/>
        <w:jc w:val="both"/>
      </w:pPr>
      <w:r w:rsidRPr="00E04246">
        <w:t xml:space="preserve">Доклад о социально-экономическом развитии </w:t>
      </w:r>
      <w:proofErr w:type="spellStart"/>
      <w:r w:rsidRPr="00E04246">
        <w:t>Инсарского</w:t>
      </w:r>
      <w:proofErr w:type="spellEnd"/>
      <w:r w:rsidRPr="00E04246">
        <w:t xml:space="preserve"> муниципального района в 2022 году и задачах на 2023 год</w:t>
      </w:r>
    </w:p>
    <w:p w:rsidR="00E04246" w:rsidRPr="00E04246" w:rsidRDefault="00E04246" w:rsidP="00E04246">
      <w:pPr>
        <w:tabs>
          <w:tab w:val="left" w:pos="6480"/>
        </w:tabs>
        <w:ind w:right="3595"/>
      </w:pPr>
    </w:p>
    <w:p w:rsidR="00E04246" w:rsidRPr="00E04246" w:rsidRDefault="00E04246" w:rsidP="00E04246">
      <w:pPr>
        <w:tabs>
          <w:tab w:val="left" w:pos="6480"/>
        </w:tabs>
        <w:ind w:right="3595"/>
      </w:pPr>
    </w:p>
    <w:p w:rsidR="00E04246" w:rsidRPr="00E04246" w:rsidRDefault="00E04246" w:rsidP="00E04246">
      <w:pPr>
        <w:ind w:firstLine="708"/>
        <w:jc w:val="both"/>
      </w:pPr>
      <w:r w:rsidRPr="00E04246">
        <w:t xml:space="preserve">В соответствии с Федеральным законом от 6 октября 2003 г. №131-ФЗ «Об общих принципах организации местного самоуправления в Российской Федерации», Уставом </w:t>
      </w:r>
      <w:proofErr w:type="spellStart"/>
      <w:r w:rsidRPr="00E04246">
        <w:t>Инсарского</w:t>
      </w:r>
      <w:proofErr w:type="spellEnd"/>
      <w:r w:rsidRPr="00E04246">
        <w:t xml:space="preserve"> муниципального района, Совет депутатов </w:t>
      </w:r>
      <w:proofErr w:type="spellStart"/>
      <w:r w:rsidRPr="00E04246">
        <w:t>Инсарского</w:t>
      </w:r>
      <w:proofErr w:type="spellEnd"/>
      <w:r w:rsidRPr="00E04246">
        <w:t xml:space="preserve"> муниципального района Республики Мордовия</w:t>
      </w:r>
    </w:p>
    <w:p w:rsidR="00E04246" w:rsidRPr="00E04246" w:rsidRDefault="00E04246" w:rsidP="00E04246">
      <w:pPr>
        <w:ind w:firstLine="708"/>
        <w:jc w:val="both"/>
      </w:pPr>
    </w:p>
    <w:p w:rsidR="00E04246" w:rsidRPr="00E04246" w:rsidRDefault="00E04246" w:rsidP="00E04246">
      <w:pPr>
        <w:ind w:firstLine="708"/>
        <w:jc w:val="center"/>
      </w:pPr>
      <w:r w:rsidRPr="00E04246">
        <w:t>РЕШИЛ:</w:t>
      </w:r>
    </w:p>
    <w:p w:rsidR="00E04246" w:rsidRPr="00E04246" w:rsidRDefault="00E04246" w:rsidP="00E04246">
      <w:pPr>
        <w:ind w:firstLine="708"/>
        <w:jc w:val="center"/>
      </w:pPr>
    </w:p>
    <w:p w:rsidR="00E04246" w:rsidRPr="00E04246" w:rsidRDefault="00E04246" w:rsidP="00E04246">
      <w:pPr>
        <w:ind w:firstLine="708"/>
        <w:jc w:val="both"/>
      </w:pPr>
      <w:r w:rsidRPr="00E04246">
        <w:t xml:space="preserve">1. Принять к сведению доклад главы </w:t>
      </w:r>
      <w:proofErr w:type="spellStart"/>
      <w:r w:rsidRPr="00E04246">
        <w:t>Инсарского</w:t>
      </w:r>
      <w:proofErr w:type="spellEnd"/>
      <w:r w:rsidRPr="00E04246">
        <w:t xml:space="preserve"> муниципального района </w:t>
      </w:r>
      <w:proofErr w:type="spellStart"/>
      <w:r w:rsidRPr="00E04246">
        <w:t>Якуббаева</w:t>
      </w:r>
      <w:proofErr w:type="spellEnd"/>
      <w:r w:rsidRPr="00E04246">
        <w:t xml:space="preserve"> </w:t>
      </w:r>
      <w:proofErr w:type="spellStart"/>
      <w:r w:rsidRPr="00E04246">
        <w:t>Хариса</w:t>
      </w:r>
      <w:proofErr w:type="spellEnd"/>
      <w:r w:rsidRPr="00E04246">
        <w:t xml:space="preserve"> </w:t>
      </w:r>
      <w:proofErr w:type="spellStart"/>
      <w:r w:rsidRPr="00E04246">
        <w:t>Шамильевича</w:t>
      </w:r>
      <w:proofErr w:type="spellEnd"/>
      <w:r w:rsidRPr="00E04246">
        <w:t xml:space="preserve"> о социально-экономическом развитии </w:t>
      </w:r>
      <w:proofErr w:type="spellStart"/>
      <w:r w:rsidRPr="00E04246">
        <w:t>Инсарского</w:t>
      </w:r>
      <w:proofErr w:type="spellEnd"/>
      <w:r w:rsidRPr="00E04246">
        <w:t xml:space="preserve"> муниципального района в 2022 году и задачах на 2023 год.</w:t>
      </w:r>
    </w:p>
    <w:p w:rsidR="00E04246" w:rsidRPr="00E04246" w:rsidRDefault="00E04246" w:rsidP="00E04246">
      <w:pPr>
        <w:ind w:firstLine="708"/>
        <w:jc w:val="both"/>
      </w:pPr>
      <w:r w:rsidRPr="00E04246">
        <w:t xml:space="preserve">2. </w:t>
      </w:r>
      <w:proofErr w:type="gramStart"/>
      <w:r w:rsidRPr="00E04246">
        <w:t>Контроль за</w:t>
      </w:r>
      <w:proofErr w:type="gramEnd"/>
      <w:r w:rsidRPr="00E04246">
        <w:t xml:space="preserve"> исполнением мероприятий и задач, обозначенных в докладе о социально-экономическом развитии </w:t>
      </w:r>
      <w:proofErr w:type="spellStart"/>
      <w:r w:rsidRPr="00E04246">
        <w:t>Инсарского</w:t>
      </w:r>
      <w:proofErr w:type="spellEnd"/>
      <w:r w:rsidRPr="00E04246">
        <w:t xml:space="preserve"> муниципального района, возложить на администрацию </w:t>
      </w:r>
      <w:proofErr w:type="spellStart"/>
      <w:r w:rsidRPr="00E04246">
        <w:t>Инсарского</w:t>
      </w:r>
      <w:proofErr w:type="spellEnd"/>
      <w:r w:rsidRPr="00E04246">
        <w:t xml:space="preserve"> муниципального района.</w:t>
      </w:r>
    </w:p>
    <w:p w:rsidR="00E04246" w:rsidRPr="00E04246" w:rsidRDefault="00E04246" w:rsidP="00E04246">
      <w:pPr>
        <w:tabs>
          <w:tab w:val="left" w:pos="1134"/>
        </w:tabs>
        <w:ind w:firstLine="708"/>
        <w:jc w:val="both"/>
      </w:pPr>
      <w:r w:rsidRPr="00E04246">
        <w:t>3.  Настоящее решение вступает в силу после его подписания.</w:t>
      </w:r>
    </w:p>
    <w:p w:rsidR="00E04246" w:rsidRPr="00E04246" w:rsidRDefault="00E04246" w:rsidP="00E04246">
      <w:pPr>
        <w:jc w:val="both"/>
      </w:pPr>
    </w:p>
    <w:p w:rsidR="00E04246" w:rsidRPr="00E04246" w:rsidRDefault="00E04246" w:rsidP="00E04246">
      <w:pPr>
        <w:jc w:val="both"/>
      </w:pPr>
    </w:p>
    <w:tbl>
      <w:tblPr>
        <w:tblW w:w="0" w:type="auto"/>
        <w:tblInd w:w="-142" w:type="dxa"/>
        <w:tblLook w:val="0000"/>
      </w:tblPr>
      <w:tblGrid>
        <w:gridCol w:w="4997"/>
        <w:gridCol w:w="5349"/>
      </w:tblGrid>
      <w:tr w:rsidR="00E04246" w:rsidRPr="00E04246" w:rsidTr="00AA423A">
        <w:tc>
          <w:tcPr>
            <w:tcW w:w="4997" w:type="dxa"/>
            <w:tcBorders>
              <w:top w:val="nil"/>
              <w:left w:val="nil"/>
              <w:bottom w:val="nil"/>
              <w:right w:val="nil"/>
            </w:tcBorders>
            <w:vAlign w:val="bottom"/>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Глава </w:t>
            </w:r>
            <w:proofErr w:type="spellStart"/>
            <w:r w:rsidRPr="00E04246">
              <w:rPr>
                <w:rFonts w:ascii="Times New Roman" w:hAnsi="Times New Roman"/>
              </w:rPr>
              <w:t>Инсарского</w:t>
            </w:r>
            <w:proofErr w:type="spellEnd"/>
            <w:r w:rsidRPr="00E04246">
              <w:rPr>
                <w:rFonts w:ascii="Times New Roman" w:hAnsi="Times New Roman"/>
              </w:rPr>
              <w:t xml:space="preserve"> </w:t>
            </w:r>
            <w:proofErr w:type="gramStart"/>
            <w:r w:rsidRPr="00E04246">
              <w:rPr>
                <w:rFonts w:ascii="Times New Roman" w:hAnsi="Times New Roman"/>
              </w:rPr>
              <w:t>муниципального</w:t>
            </w:r>
            <w:proofErr w:type="gramEnd"/>
            <w:r w:rsidRPr="00E04246">
              <w:rPr>
                <w:rFonts w:ascii="Times New Roman" w:hAnsi="Times New Roman"/>
              </w:rPr>
              <w:t xml:space="preserve">  </w:t>
            </w:r>
          </w:p>
          <w:p w:rsidR="00E04246" w:rsidRPr="00E04246" w:rsidRDefault="00E04246" w:rsidP="00AA423A">
            <w:r w:rsidRPr="00E04246">
              <w:t>района</w:t>
            </w:r>
          </w:p>
          <w:p w:rsidR="00E04246" w:rsidRPr="00E04246" w:rsidRDefault="00E04246" w:rsidP="00AA423A">
            <w:r w:rsidRPr="00E04246">
              <w:t xml:space="preserve">                </w:t>
            </w:r>
          </w:p>
          <w:p w:rsidR="00E04246" w:rsidRPr="00E04246" w:rsidRDefault="00E04246" w:rsidP="00AA423A">
            <w:r w:rsidRPr="00E04246">
              <w:t xml:space="preserve">                                   Х.Ш. </w:t>
            </w:r>
            <w:proofErr w:type="spellStart"/>
            <w:r w:rsidRPr="00E04246">
              <w:t>Якуббаев</w:t>
            </w:r>
            <w:proofErr w:type="spellEnd"/>
          </w:p>
        </w:tc>
        <w:tc>
          <w:tcPr>
            <w:tcW w:w="5349" w:type="dxa"/>
            <w:tcBorders>
              <w:top w:val="nil"/>
              <w:left w:val="nil"/>
              <w:bottom w:val="nil"/>
              <w:right w:val="nil"/>
            </w:tcBorders>
            <w:vAlign w:val="bottom"/>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           </w:t>
            </w:r>
          </w:p>
          <w:p w:rsidR="00E04246" w:rsidRPr="00E04246" w:rsidRDefault="00E04246" w:rsidP="00AA423A">
            <w:pPr>
              <w:pStyle w:val="af3"/>
              <w:rPr>
                <w:rFonts w:ascii="Times New Roman" w:hAnsi="Times New Roman"/>
              </w:rPr>
            </w:pPr>
            <w:r w:rsidRPr="00E04246">
              <w:rPr>
                <w:rFonts w:ascii="Times New Roman" w:hAnsi="Times New Roman"/>
              </w:rPr>
              <w:t xml:space="preserve">                  Председатель Совета депутатов</w:t>
            </w:r>
          </w:p>
          <w:p w:rsidR="00E04246" w:rsidRPr="00E04246" w:rsidRDefault="00E04246" w:rsidP="00AA423A">
            <w:pPr>
              <w:jc w:val="both"/>
            </w:pPr>
            <w:r w:rsidRPr="00E04246">
              <w:t xml:space="preserve">                  </w:t>
            </w:r>
            <w:proofErr w:type="spellStart"/>
            <w:r w:rsidRPr="00E04246">
              <w:t>Инсарского</w:t>
            </w:r>
            <w:proofErr w:type="spellEnd"/>
            <w:r w:rsidRPr="00E04246">
              <w:t xml:space="preserve"> муниципального  </w:t>
            </w:r>
          </w:p>
          <w:p w:rsidR="00E04246" w:rsidRPr="00E04246" w:rsidRDefault="00E04246" w:rsidP="00AA423A">
            <w:pPr>
              <w:jc w:val="both"/>
            </w:pPr>
            <w:r w:rsidRPr="00E04246">
              <w:t xml:space="preserve">                  района</w:t>
            </w:r>
          </w:p>
          <w:p w:rsidR="00E04246" w:rsidRPr="00E04246" w:rsidRDefault="00E04246" w:rsidP="00AA423A">
            <w:pPr>
              <w:jc w:val="both"/>
            </w:pPr>
            <w:r w:rsidRPr="00E04246">
              <w:t xml:space="preserve">                                                     А.В. </w:t>
            </w:r>
            <w:proofErr w:type="spellStart"/>
            <w:r w:rsidRPr="00E04246">
              <w:t>Радаев</w:t>
            </w:r>
            <w:proofErr w:type="spellEnd"/>
          </w:p>
        </w:tc>
      </w:tr>
    </w:tbl>
    <w:p w:rsidR="00E04246" w:rsidRPr="00E04246" w:rsidRDefault="00E04246" w:rsidP="00E04246">
      <w:pPr>
        <w:jc w:val="both"/>
      </w:pPr>
    </w:p>
    <w:p w:rsidR="00E04246" w:rsidRPr="00E04246" w:rsidRDefault="00E04246" w:rsidP="00E04246">
      <w:pPr>
        <w:jc w:val="both"/>
      </w:pPr>
    </w:p>
    <w:p w:rsidR="00E04246" w:rsidRPr="00E04246" w:rsidRDefault="00E04246" w:rsidP="00E04246">
      <w:pPr>
        <w:jc w:val="both"/>
      </w:pPr>
    </w:p>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Pr="00E04246" w:rsidRDefault="00E04246" w:rsidP="00E04246">
      <w:pPr>
        <w:jc w:val="center"/>
        <w:outlineLvl w:val="0"/>
        <w:rPr>
          <w:b/>
        </w:rPr>
      </w:pPr>
      <w:r w:rsidRPr="00E04246">
        <w:rPr>
          <w:b/>
        </w:rPr>
        <w:lastRenderedPageBreak/>
        <w:t>РЕСПУБЛИКА МОРДОВИЯ</w:t>
      </w:r>
    </w:p>
    <w:p w:rsidR="00E04246" w:rsidRPr="00E04246" w:rsidRDefault="00E04246" w:rsidP="00E04246">
      <w:pPr>
        <w:jc w:val="center"/>
        <w:rPr>
          <w:b/>
        </w:rPr>
      </w:pPr>
      <w:r w:rsidRPr="00E04246">
        <w:rPr>
          <w:b/>
        </w:rPr>
        <w:t>СЕМНАДЦАТАЯ СЕССИЯ  СОВЕТА  ДЕПУТАТОВ</w:t>
      </w:r>
    </w:p>
    <w:p w:rsidR="00E04246" w:rsidRPr="00E04246" w:rsidRDefault="00E04246" w:rsidP="00E04246">
      <w:pPr>
        <w:tabs>
          <w:tab w:val="left" w:pos="840"/>
          <w:tab w:val="center" w:pos="5017"/>
        </w:tabs>
        <w:jc w:val="center"/>
        <w:rPr>
          <w:b/>
        </w:rPr>
      </w:pPr>
      <w:r w:rsidRPr="00E04246">
        <w:rPr>
          <w:b/>
        </w:rPr>
        <w:t>ИНСАРСКОГО  МУНИЦИПАЛЬНОГО  РАЙОНА  СЕДЬМОГО СОЗЫВА</w:t>
      </w:r>
    </w:p>
    <w:p w:rsidR="00E04246" w:rsidRPr="00E04246" w:rsidRDefault="00E04246" w:rsidP="00E04246">
      <w:pPr>
        <w:tabs>
          <w:tab w:val="left" w:pos="840"/>
          <w:tab w:val="center" w:pos="5017"/>
        </w:tabs>
        <w:jc w:val="center"/>
        <w:rPr>
          <w:b/>
        </w:rPr>
      </w:pPr>
    </w:p>
    <w:p w:rsidR="00E04246" w:rsidRPr="00E04246" w:rsidRDefault="00E04246" w:rsidP="00E04246">
      <w:pPr>
        <w:jc w:val="center"/>
        <w:outlineLvl w:val="0"/>
        <w:rPr>
          <w:b/>
        </w:rPr>
      </w:pPr>
      <w:r w:rsidRPr="00E04246">
        <w:rPr>
          <w:b/>
        </w:rPr>
        <w:t>РЕШЕНИЕ</w:t>
      </w:r>
    </w:p>
    <w:p w:rsidR="00E04246" w:rsidRPr="00E04246" w:rsidRDefault="00E04246" w:rsidP="00E04246">
      <w:pPr>
        <w:jc w:val="center"/>
        <w:outlineLvl w:val="0"/>
        <w:rPr>
          <w:b/>
        </w:rPr>
      </w:pPr>
    </w:p>
    <w:p w:rsidR="00E04246" w:rsidRPr="00E04246" w:rsidRDefault="00E04246" w:rsidP="00E04246">
      <w:pPr>
        <w:outlineLvl w:val="0"/>
        <w:rPr>
          <w:b/>
        </w:rPr>
      </w:pPr>
    </w:p>
    <w:p w:rsidR="00E04246" w:rsidRPr="00E04246" w:rsidRDefault="00E04246" w:rsidP="00E04246">
      <w:r w:rsidRPr="00E04246">
        <w:t xml:space="preserve">от  17 февраля 2023 г.                                                                                            </w:t>
      </w:r>
      <w:r>
        <w:t xml:space="preserve">                           </w:t>
      </w:r>
      <w:r w:rsidRPr="00E04246">
        <w:t xml:space="preserve"> № 12</w:t>
      </w:r>
    </w:p>
    <w:p w:rsidR="00E04246" w:rsidRPr="00E04246" w:rsidRDefault="00E04246" w:rsidP="00E04246"/>
    <w:p w:rsidR="00E04246" w:rsidRPr="00E04246" w:rsidRDefault="00E04246" w:rsidP="00E04246"/>
    <w:p w:rsidR="00E04246" w:rsidRPr="00E04246" w:rsidRDefault="00E04246" w:rsidP="00E04246">
      <w:pPr>
        <w:ind w:right="5102"/>
        <w:jc w:val="both"/>
      </w:pPr>
      <w:r w:rsidRPr="00E04246">
        <w:t xml:space="preserve">О развитии малого и среднего предпринимательства на территории </w:t>
      </w:r>
      <w:proofErr w:type="spellStart"/>
      <w:r w:rsidRPr="00E04246">
        <w:t>Инсарского</w:t>
      </w:r>
      <w:proofErr w:type="spellEnd"/>
      <w:r w:rsidRPr="00E04246">
        <w:t xml:space="preserve"> муниципального района во взаимодействии с органами власти</w:t>
      </w:r>
    </w:p>
    <w:p w:rsidR="00E04246" w:rsidRPr="00E04246" w:rsidRDefault="00E04246" w:rsidP="00E04246">
      <w:pPr>
        <w:tabs>
          <w:tab w:val="left" w:pos="6480"/>
        </w:tabs>
        <w:ind w:right="3595"/>
      </w:pPr>
    </w:p>
    <w:p w:rsidR="00E04246" w:rsidRPr="00E04246" w:rsidRDefault="00E04246" w:rsidP="00E04246">
      <w:pPr>
        <w:ind w:firstLine="708"/>
        <w:jc w:val="both"/>
      </w:pPr>
      <w:r w:rsidRPr="00E04246">
        <w:t xml:space="preserve">В соответствии с Федеральным законом от 6 октября 2003 г. №131-ФЗ «Об общих принципах организации местного самоуправления в Российской Федерации»,  Уставом </w:t>
      </w:r>
      <w:proofErr w:type="spellStart"/>
      <w:r w:rsidRPr="00E04246">
        <w:t>Инсарского</w:t>
      </w:r>
      <w:proofErr w:type="spellEnd"/>
      <w:r w:rsidRPr="00E04246">
        <w:t xml:space="preserve"> муниципального района, Совет депутатов </w:t>
      </w:r>
      <w:proofErr w:type="spellStart"/>
      <w:r w:rsidRPr="00E04246">
        <w:t>Инсарского</w:t>
      </w:r>
      <w:proofErr w:type="spellEnd"/>
      <w:r w:rsidRPr="00E04246">
        <w:t xml:space="preserve"> муниципального района Республики Мордовия</w:t>
      </w:r>
    </w:p>
    <w:p w:rsidR="00E04246" w:rsidRPr="00E04246" w:rsidRDefault="00E04246" w:rsidP="00E04246">
      <w:pPr>
        <w:ind w:firstLine="708"/>
        <w:jc w:val="both"/>
      </w:pPr>
    </w:p>
    <w:p w:rsidR="00E04246" w:rsidRPr="00E04246" w:rsidRDefault="00E04246" w:rsidP="00E04246">
      <w:pPr>
        <w:ind w:firstLine="708"/>
        <w:jc w:val="center"/>
      </w:pPr>
      <w:r w:rsidRPr="00E04246">
        <w:t>РЕШИЛ:</w:t>
      </w:r>
    </w:p>
    <w:p w:rsidR="00E04246" w:rsidRPr="00E04246" w:rsidRDefault="00E04246" w:rsidP="00E04246">
      <w:pPr>
        <w:ind w:firstLine="708"/>
        <w:jc w:val="center"/>
      </w:pPr>
    </w:p>
    <w:p w:rsidR="00E04246" w:rsidRPr="00E04246" w:rsidRDefault="00E04246" w:rsidP="00E04246">
      <w:pPr>
        <w:tabs>
          <w:tab w:val="left" w:pos="1134"/>
        </w:tabs>
        <w:ind w:firstLine="709"/>
        <w:jc w:val="both"/>
      </w:pPr>
      <w:r w:rsidRPr="00E04246">
        <w:t xml:space="preserve"> 1.</w:t>
      </w:r>
      <w:r w:rsidRPr="00E04246">
        <w:tab/>
        <w:t xml:space="preserve">Принять к сведению информацию председателя Совета предпринимателей </w:t>
      </w:r>
      <w:proofErr w:type="spellStart"/>
      <w:r w:rsidRPr="00E04246">
        <w:t>Инсарского</w:t>
      </w:r>
      <w:proofErr w:type="spellEnd"/>
      <w:r w:rsidRPr="00E04246">
        <w:t xml:space="preserve"> муниципального района </w:t>
      </w:r>
      <w:proofErr w:type="spellStart"/>
      <w:r w:rsidRPr="00E04246">
        <w:t>Бормотова</w:t>
      </w:r>
      <w:proofErr w:type="spellEnd"/>
      <w:r w:rsidRPr="00E04246">
        <w:t xml:space="preserve"> Святослава Николаевича о развитии малого и среднего предпринимательства на территории </w:t>
      </w:r>
      <w:proofErr w:type="spellStart"/>
      <w:r w:rsidRPr="00E04246">
        <w:t>Инсарского</w:t>
      </w:r>
      <w:proofErr w:type="spellEnd"/>
      <w:r w:rsidRPr="00E04246">
        <w:t xml:space="preserve"> муниципального района во взаимодействии с органами власти.</w:t>
      </w:r>
    </w:p>
    <w:p w:rsidR="00E04246" w:rsidRPr="00E04246" w:rsidRDefault="00E04246" w:rsidP="00E04246">
      <w:pPr>
        <w:tabs>
          <w:tab w:val="left" w:pos="1134"/>
        </w:tabs>
        <w:ind w:firstLine="708"/>
        <w:jc w:val="both"/>
      </w:pPr>
      <w:r w:rsidRPr="00E04246">
        <w:t xml:space="preserve">2. </w:t>
      </w:r>
      <w:r w:rsidRPr="00E04246">
        <w:tab/>
        <w:t xml:space="preserve">Рекомендовать субъектам малого и среднего предпринимательства, осуществляющим свою деятельность на территории </w:t>
      </w:r>
      <w:proofErr w:type="spellStart"/>
      <w:r w:rsidRPr="00E04246">
        <w:t>Инсарского</w:t>
      </w:r>
      <w:proofErr w:type="spellEnd"/>
      <w:r w:rsidRPr="00E04246">
        <w:t xml:space="preserve"> муниципального района, более активно использовать и применять меры государственной поддержки бизнеса, реализуемые в Республике Мордовия.</w:t>
      </w:r>
    </w:p>
    <w:p w:rsidR="00E04246" w:rsidRPr="00E04246" w:rsidRDefault="00E04246" w:rsidP="00E04246">
      <w:pPr>
        <w:tabs>
          <w:tab w:val="left" w:pos="1134"/>
          <w:tab w:val="left" w:pos="1418"/>
        </w:tabs>
        <w:ind w:firstLine="708"/>
        <w:jc w:val="both"/>
      </w:pPr>
      <w:r w:rsidRPr="00E04246">
        <w:t>3.   Настоящее решение вступает в силу после его подписания.</w:t>
      </w:r>
    </w:p>
    <w:p w:rsidR="00E04246" w:rsidRPr="00E04246" w:rsidRDefault="00E04246" w:rsidP="00E04246">
      <w:pPr>
        <w:tabs>
          <w:tab w:val="left" w:pos="1134"/>
          <w:tab w:val="left" w:pos="1418"/>
        </w:tabs>
        <w:ind w:firstLine="708"/>
        <w:jc w:val="both"/>
      </w:pPr>
    </w:p>
    <w:p w:rsidR="00E04246" w:rsidRPr="00E04246" w:rsidRDefault="00E04246" w:rsidP="00E04246">
      <w:pPr>
        <w:tabs>
          <w:tab w:val="left" w:pos="1134"/>
          <w:tab w:val="left" w:pos="1418"/>
        </w:tabs>
        <w:ind w:firstLine="708"/>
        <w:jc w:val="both"/>
      </w:pPr>
    </w:p>
    <w:tbl>
      <w:tblPr>
        <w:tblW w:w="10456" w:type="dxa"/>
        <w:tblInd w:w="-142" w:type="dxa"/>
        <w:tblLook w:val="04A0"/>
      </w:tblPr>
      <w:tblGrid>
        <w:gridCol w:w="4997"/>
        <w:gridCol w:w="5459"/>
      </w:tblGrid>
      <w:tr w:rsidR="00E04246" w:rsidRPr="00E04246" w:rsidTr="00AA423A">
        <w:tc>
          <w:tcPr>
            <w:tcW w:w="4997" w:type="dxa"/>
            <w:vAlign w:val="bottom"/>
            <w:hideMark/>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Глава </w:t>
            </w:r>
            <w:proofErr w:type="spellStart"/>
            <w:r w:rsidRPr="00E04246">
              <w:rPr>
                <w:rFonts w:ascii="Times New Roman" w:hAnsi="Times New Roman"/>
              </w:rPr>
              <w:t>Инсарского</w:t>
            </w:r>
            <w:proofErr w:type="spellEnd"/>
            <w:r w:rsidRPr="00E04246">
              <w:rPr>
                <w:rFonts w:ascii="Times New Roman" w:hAnsi="Times New Roman"/>
              </w:rPr>
              <w:t xml:space="preserve"> </w:t>
            </w:r>
            <w:proofErr w:type="gramStart"/>
            <w:r w:rsidRPr="00E04246">
              <w:rPr>
                <w:rFonts w:ascii="Times New Roman" w:hAnsi="Times New Roman"/>
              </w:rPr>
              <w:t>муниципального</w:t>
            </w:r>
            <w:proofErr w:type="gramEnd"/>
            <w:r w:rsidRPr="00E04246">
              <w:rPr>
                <w:rFonts w:ascii="Times New Roman" w:hAnsi="Times New Roman"/>
              </w:rPr>
              <w:t xml:space="preserve">  </w:t>
            </w:r>
          </w:p>
          <w:p w:rsidR="00E04246" w:rsidRPr="00E04246" w:rsidRDefault="00E04246" w:rsidP="00AA423A">
            <w:r w:rsidRPr="00E04246">
              <w:t>района</w:t>
            </w:r>
          </w:p>
          <w:p w:rsidR="00E04246" w:rsidRPr="00E04246" w:rsidRDefault="00E04246" w:rsidP="00AA423A">
            <w:r w:rsidRPr="00E04246">
              <w:t xml:space="preserve">                </w:t>
            </w:r>
          </w:p>
          <w:p w:rsidR="00E04246" w:rsidRPr="00E04246" w:rsidRDefault="00E04246" w:rsidP="00AA423A">
            <w:r w:rsidRPr="00E04246">
              <w:t xml:space="preserve">                                   Х.Ш. </w:t>
            </w:r>
            <w:proofErr w:type="spellStart"/>
            <w:r w:rsidRPr="00E04246">
              <w:t>Якуббаев</w:t>
            </w:r>
            <w:proofErr w:type="spellEnd"/>
          </w:p>
        </w:tc>
        <w:tc>
          <w:tcPr>
            <w:tcW w:w="5459" w:type="dxa"/>
            <w:vAlign w:val="bottom"/>
            <w:hideMark/>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           </w:t>
            </w:r>
          </w:p>
          <w:p w:rsidR="00E04246" w:rsidRPr="00E04246" w:rsidRDefault="00E04246" w:rsidP="00AA423A">
            <w:pPr>
              <w:pStyle w:val="af3"/>
              <w:rPr>
                <w:rFonts w:ascii="Times New Roman" w:hAnsi="Times New Roman"/>
              </w:rPr>
            </w:pPr>
            <w:r w:rsidRPr="00E04246">
              <w:rPr>
                <w:rFonts w:ascii="Times New Roman" w:hAnsi="Times New Roman"/>
              </w:rPr>
              <w:t xml:space="preserve">                  Председатель Совета депутатов</w:t>
            </w:r>
          </w:p>
          <w:p w:rsidR="00E04246" w:rsidRPr="00E04246" w:rsidRDefault="00E04246" w:rsidP="00AA423A">
            <w:pPr>
              <w:jc w:val="both"/>
            </w:pPr>
            <w:r w:rsidRPr="00E04246">
              <w:t xml:space="preserve">                  </w:t>
            </w:r>
            <w:proofErr w:type="spellStart"/>
            <w:r w:rsidRPr="00E04246">
              <w:t>Инсарского</w:t>
            </w:r>
            <w:proofErr w:type="spellEnd"/>
            <w:r w:rsidRPr="00E04246">
              <w:t xml:space="preserve"> муниципального  </w:t>
            </w:r>
          </w:p>
          <w:p w:rsidR="00E04246" w:rsidRPr="00E04246" w:rsidRDefault="00E04246" w:rsidP="00AA423A">
            <w:pPr>
              <w:jc w:val="both"/>
            </w:pPr>
            <w:r w:rsidRPr="00E04246">
              <w:t xml:space="preserve">                  района</w:t>
            </w:r>
          </w:p>
          <w:p w:rsidR="00E04246" w:rsidRPr="00E04246" w:rsidRDefault="00E04246" w:rsidP="00AA423A">
            <w:pPr>
              <w:jc w:val="both"/>
            </w:pPr>
            <w:r w:rsidRPr="00E04246">
              <w:t xml:space="preserve">                                                     А.В. </w:t>
            </w:r>
            <w:proofErr w:type="spellStart"/>
            <w:r w:rsidRPr="00E04246">
              <w:t>Радаев</w:t>
            </w:r>
            <w:proofErr w:type="spellEnd"/>
          </w:p>
        </w:tc>
      </w:tr>
    </w:tbl>
    <w:p w:rsidR="00E04246" w:rsidRPr="00E04246" w:rsidRDefault="00E04246" w:rsidP="00E04246">
      <w:pPr>
        <w:jc w:val="both"/>
      </w:pPr>
    </w:p>
    <w:p w:rsidR="00E04246" w:rsidRPr="00E04246" w:rsidRDefault="00E04246" w:rsidP="00E04246"/>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Pr="00E04246" w:rsidRDefault="00E04246" w:rsidP="00E04246">
      <w:pPr>
        <w:jc w:val="center"/>
        <w:outlineLvl w:val="0"/>
        <w:rPr>
          <w:b/>
        </w:rPr>
      </w:pPr>
      <w:r w:rsidRPr="00E04246">
        <w:rPr>
          <w:b/>
        </w:rPr>
        <w:lastRenderedPageBreak/>
        <w:t>РЕСПУБЛИКА МОРДОВИЯ</w:t>
      </w:r>
    </w:p>
    <w:p w:rsidR="00E04246" w:rsidRPr="00E04246" w:rsidRDefault="00E04246" w:rsidP="00E04246">
      <w:pPr>
        <w:jc w:val="center"/>
        <w:rPr>
          <w:b/>
        </w:rPr>
      </w:pPr>
      <w:r w:rsidRPr="00E04246">
        <w:rPr>
          <w:b/>
        </w:rPr>
        <w:t>СЕМНАДЦАТАЯ СЕССИЯ  СОВЕТА  ДЕПУТАТОВ</w:t>
      </w:r>
    </w:p>
    <w:p w:rsidR="00E04246" w:rsidRPr="00E04246" w:rsidRDefault="00E04246" w:rsidP="00E04246">
      <w:pPr>
        <w:tabs>
          <w:tab w:val="left" w:pos="840"/>
          <w:tab w:val="center" w:pos="5017"/>
        </w:tabs>
        <w:jc w:val="center"/>
        <w:rPr>
          <w:b/>
        </w:rPr>
      </w:pPr>
      <w:r w:rsidRPr="00E04246">
        <w:rPr>
          <w:b/>
        </w:rPr>
        <w:t>ИНСАРСКОГО  МУНИЦИПАЛЬНОГО  РАЙОНА  СЕДЬМОГО СОЗЫВА</w:t>
      </w:r>
    </w:p>
    <w:p w:rsidR="00E04246" w:rsidRPr="00E04246" w:rsidRDefault="00E04246" w:rsidP="00E04246">
      <w:pPr>
        <w:tabs>
          <w:tab w:val="left" w:pos="840"/>
          <w:tab w:val="center" w:pos="5017"/>
        </w:tabs>
        <w:jc w:val="center"/>
        <w:rPr>
          <w:b/>
        </w:rPr>
      </w:pPr>
    </w:p>
    <w:p w:rsidR="00E04246" w:rsidRPr="00E04246" w:rsidRDefault="00E04246" w:rsidP="00E04246">
      <w:pPr>
        <w:jc w:val="center"/>
        <w:outlineLvl w:val="0"/>
        <w:rPr>
          <w:b/>
        </w:rPr>
      </w:pPr>
      <w:r w:rsidRPr="00E04246">
        <w:rPr>
          <w:b/>
        </w:rPr>
        <w:t>РЕШЕНИЕ</w:t>
      </w:r>
    </w:p>
    <w:p w:rsidR="00E04246" w:rsidRPr="00E04246" w:rsidRDefault="00E04246" w:rsidP="00E04246">
      <w:pPr>
        <w:jc w:val="center"/>
        <w:outlineLvl w:val="0"/>
        <w:rPr>
          <w:b/>
        </w:rPr>
      </w:pPr>
    </w:p>
    <w:p w:rsidR="00E04246" w:rsidRPr="00E04246" w:rsidRDefault="00E04246" w:rsidP="00E04246">
      <w:pPr>
        <w:outlineLvl w:val="0"/>
        <w:rPr>
          <w:b/>
        </w:rPr>
      </w:pPr>
    </w:p>
    <w:p w:rsidR="00E04246" w:rsidRPr="00E04246" w:rsidRDefault="00E04246" w:rsidP="00E04246">
      <w:r w:rsidRPr="00E04246">
        <w:t xml:space="preserve">от  17 февраля  2023 г.                                                                                          </w:t>
      </w:r>
      <w:r>
        <w:t xml:space="preserve">                         </w:t>
      </w:r>
      <w:r w:rsidRPr="00E04246">
        <w:t xml:space="preserve">   № 13</w:t>
      </w:r>
    </w:p>
    <w:p w:rsidR="00E04246" w:rsidRPr="00E04246" w:rsidRDefault="00E04246" w:rsidP="00E04246"/>
    <w:p w:rsidR="00E04246" w:rsidRPr="00E04246" w:rsidRDefault="00E04246" w:rsidP="00E04246"/>
    <w:p w:rsidR="00E04246" w:rsidRPr="00E04246" w:rsidRDefault="00E04246" w:rsidP="00E04246"/>
    <w:p w:rsidR="00E04246" w:rsidRPr="00E04246" w:rsidRDefault="00E04246" w:rsidP="00E04246">
      <w:pPr>
        <w:ind w:right="5527"/>
      </w:pPr>
      <w:r w:rsidRPr="00E04246">
        <w:t>Об основных направлениях развития АО «Неон»</w:t>
      </w:r>
    </w:p>
    <w:p w:rsidR="00E04246" w:rsidRPr="00E04246" w:rsidRDefault="00E04246" w:rsidP="00E04246">
      <w:pPr>
        <w:tabs>
          <w:tab w:val="left" w:pos="6480"/>
        </w:tabs>
        <w:ind w:right="3595"/>
      </w:pPr>
    </w:p>
    <w:p w:rsidR="00E04246" w:rsidRPr="00E04246" w:rsidRDefault="00E04246" w:rsidP="00E04246">
      <w:pPr>
        <w:tabs>
          <w:tab w:val="left" w:pos="6480"/>
        </w:tabs>
        <w:ind w:right="3595"/>
      </w:pPr>
    </w:p>
    <w:p w:rsidR="00E04246" w:rsidRPr="00E04246" w:rsidRDefault="00E04246" w:rsidP="00E04246">
      <w:pPr>
        <w:ind w:firstLine="708"/>
        <w:jc w:val="both"/>
      </w:pPr>
      <w:r w:rsidRPr="00E04246">
        <w:t xml:space="preserve">В соответствии с пунктом 6 части 1 статьи 17 Федерального закона от 6 октября 2003 года №131-ФЗ «Об общих принципах организации местного самоуправления в Российской Федерации» и в целях актуализации Стратегии социально-экономического развития </w:t>
      </w:r>
      <w:proofErr w:type="spellStart"/>
      <w:r w:rsidRPr="00E04246">
        <w:t>Инсарского</w:t>
      </w:r>
      <w:proofErr w:type="spellEnd"/>
      <w:r w:rsidRPr="00E04246">
        <w:t xml:space="preserve"> муниципального района до </w:t>
      </w:r>
      <w:r w:rsidRPr="00E04246">
        <w:rPr>
          <w:bCs/>
        </w:rPr>
        <w:t>2025 года</w:t>
      </w:r>
      <w:r w:rsidRPr="00E04246">
        <w:t xml:space="preserve">, Совет депутатов </w:t>
      </w:r>
      <w:proofErr w:type="spellStart"/>
      <w:r w:rsidRPr="00E04246">
        <w:t>Инсарского</w:t>
      </w:r>
      <w:proofErr w:type="spellEnd"/>
      <w:r w:rsidRPr="00E04246">
        <w:t xml:space="preserve"> муниципального района Республики Мордовия</w:t>
      </w:r>
    </w:p>
    <w:p w:rsidR="00E04246" w:rsidRPr="00E04246" w:rsidRDefault="00E04246" w:rsidP="00E04246">
      <w:pPr>
        <w:ind w:firstLine="708"/>
        <w:jc w:val="both"/>
      </w:pPr>
    </w:p>
    <w:p w:rsidR="00E04246" w:rsidRPr="00E04246" w:rsidRDefault="00E04246" w:rsidP="00E04246">
      <w:pPr>
        <w:ind w:firstLine="708"/>
        <w:jc w:val="center"/>
      </w:pPr>
      <w:r w:rsidRPr="00E04246">
        <w:t>РЕШИЛ:</w:t>
      </w:r>
    </w:p>
    <w:p w:rsidR="00E04246" w:rsidRPr="00E04246" w:rsidRDefault="00E04246" w:rsidP="00E04246">
      <w:pPr>
        <w:ind w:firstLine="708"/>
        <w:jc w:val="center"/>
      </w:pPr>
    </w:p>
    <w:p w:rsidR="00E04246" w:rsidRPr="00E04246" w:rsidRDefault="00E04246" w:rsidP="00E04246">
      <w:pPr>
        <w:tabs>
          <w:tab w:val="left" w:pos="709"/>
          <w:tab w:val="left" w:pos="851"/>
        </w:tabs>
        <w:ind w:firstLine="708"/>
        <w:jc w:val="both"/>
      </w:pPr>
      <w:r w:rsidRPr="00E04246">
        <w:t xml:space="preserve"> 1. Принять к сведению информацию управляющего директора АО «Неон» </w:t>
      </w:r>
      <w:proofErr w:type="spellStart"/>
      <w:r w:rsidRPr="00E04246">
        <w:t>Батайкина</w:t>
      </w:r>
      <w:proofErr w:type="spellEnd"/>
      <w:r w:rsidRPr="00E04246">
        <w:t xml:space="preserve"> Василия Ивановича об основных направлениях развития АО «Неон».</w:t>
      </w:r>
    </w:p>
    <w:p w:rsidR="00E04246" w:rsidRPr="00E04246" w:rsidRDefault="00E04246" w:rsidP="00E04246">
      <w:pPr>
        <w:ind w:firstLine="708"/>
        <w:jc w:val="both"/>
      </w:pPr>
      <w:r w:rsidRPr="00E04246">
        <w:t xml:space="preserve"> 2. Настоящее решение вступает в силу после его подписания.</w:t>
      </w:r>
    </w:p>
    <w:p w:rsidR="00E04246" w:rsidRPr="00E04246" w:rsidRDefault="00E04246" w:rsidP="00E04246">
      <w:pPr>
        <w:pStyle w:val="a3"/>
        <w:tabs>
          <w:tab w:val="left" w:pos="1134"/>
        </w:tabs>
        <w:ind w:left="709"/>
        <w:jc w:val="both"/>
      </w:pPr>
    </w:p>
    <w:p w:rsidR="00E04246" w:rsidRPr="00E04246" w:rsidRDefault="00E04246" w:rsidP="00E04246">
      <w:pPr>
        <w:jc w:val="both"/>
      </w:pPr>
    </w:p>
    <w:p w:rsidR="00E04246" w:rsidRPr="00E04246" w:rsidRDefault="00E04246" w:rsidP="00E04246">
      <w:pPr>
        <w:jc w:val="both"/>
      </w:pPr>
    </w:p>
    <w:tbl>
      <w:tblPr>
        <w:tblW w:w="0" w:type="auto"/>
        <w:tblInd w:w="-142" w:type="dxa"/>
        <w:tblLook w:val="04A0"/>
      </w:tblPr>
      <w:tblGrid>
        <w:gridCol w:w="4997"/>
        <w:gridCol w:w="5349"/>
      </w:tblGrid>
      <w:tr w:rsidR="00E04246" w:rsidRPr="00E04246" w:rsidTr="00AA423A">
        <w:tc>
          <w:tcPr>
            <w:tcW w:w="4997" w:type="dxa"/>
            <w:vAlign w:val="bottom"/>
            <w:hideMark/>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Глава </w:t>
            </w:r>
            <w:proofErr w:type="spellStart"/>
            <w:r w:rsidRPr="00E04246">
              <w:rPr>
                <w:rFonts w:ascii="Times New Roman" w:hAnsi="Times New Roman"/>
              </w:rPr>
              <w:t>Инсарского</w:t>
            </w:r>
            <w:proofErr w:type="spellEnd"/>
            <w:r w:rsidRPr="00E04246">
              <w:rPr>
                <w:rFonts w:ascii="Times New Roman" w:hAnsi="Times New Roman"/>
              </w:rPr>
              <w:t xml:space="preserve"> </w:t>
            </w:r>
            <w:proofErr w:type="gramStart"/>
            <w:r w:rsidRPr="00E04246">
              <w:rPr>
                <w:rFonts w:ascii="Times New Roman" w:hAnsi="Times New Roman"/>
              </w:rPr>
              <w:t>муниципального</w:t>
            </w:r>
            <w:proofErr w:type="gramEnd"/>
            <w:r w:rsidRPr="00E04246">
              <w:rPr>
                <w:rFonts w:ascii="Times New Roman" w:hAnsi="Times New Roman"/>
              </w:rPr>
              <w:t xml:space="preserve">  </w:t>
            </w:r>
          </w:p>
          <w:p w:rsidR="00E04246" w:rsidRPr="00E04246" w:rsidRDefault="00E04246" w:rsidP="00AA423A">
            <w:r w:rsidRPr="00E04246">
              <w:t>района</w:t>
            </w:r>
          </w:p>
          <w:p w:rsidR="00E04246" w:rsidRPr="00E04246" w:rsidRDefault="00E04246" w:rsidP="00AA423A">
            <w:r w:rsidRPr="00E04246">
              <w:t xml:space="preserve">                </w:t>
            </w:r>
          </w:p>
          <w:p w:rsidR="00E04246" w:rsidRPr="00E04246" w:rsidRDefault="00E04246" w:rsidP="00AA423A">
            <w:r w:rsidRPr="00E04246">
              <w:t xml:space="preserve">                                   Х.Ш. </w:t>
            </w:r>
            <w:proofErr w:type="spellStart"/>
            <w:r w:rsidRPr="00E04246">
              <w:t>Якуббаев</w:t>
            </w:r>
            <w:proofErr w:type="spellEnd"/>
          </w:p>
        </w:tc>
        <w:tc>
          <w:tcPr>
            <w:tcW w:w="5349" w:type="dxa"/>
            <w:vAlign w:val="bottom"/>
            <w:hideMark/>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           </w:t>
            </w:r>
          </w:p>
          <w:p w:rsidR="00E04246" w:rsidRPr="00E04246" w:rsidRDefault="00E04246" w:rsidP="00AA423A">
            <w:pPr>
              <w:pStyle w:val="af3"/>
              <w:rPr>
                <w:rFonts w:ascii="Times New Roman" w:hAnsi="Times New Roman"/>
              </w:rPr>
            </w:pPr>
            <w:r w:rsidRPr="00E04246">
              <w:rPr>
                <w:rFonts w:ascii="Times New Roman" w:hAnsi="Times New Roman"/>
              </w:rPr>
              <w:t xml:space="preserve">                  Председатель Совета депутатов</w:t>
            </w:r>
          </w:p>
          <w:p w:rsidR="00E04246" w:rsidRPr="00E04246" w:rsidRDefault="00E04246" w:rsidP="00AA423A">
            <w:pPr>
              <w:jc w:val="both"/>
            </w:pPr>
            <w:r w:rsidRPr="00E04246">
              <w:t xml:space="preserve">                  </w:t>
            </w:r>
            <w:proofErr w:type="spellStart"/>
            <w:r w:rsidRPr="00E04246">
              <w:t>Инсарского</w:t>
            </w:r>
            <w:proofErr w:type="spellEnd"/>
            <w:r w:rsidRPr="00E04246">
              <w:t xml:space="preserve"> муниципального  </w:t>
            </w:r>
          </w:p>
          <w:p w:rsidR="00E04246" w:rsidRPr="00E04246" w:rsidRDefault="00E04246" w:rsidP="00AA423A">
            <w:pPr>
              <w:jc w:val="both"/>
            </w:pPr>
            <w:r w:rsidRPr="00E04246">
              <w:t xml:space="preserve">                  района</w:t>
            </w:r>
          </w:p>
          <w:p w:rsidR="00E04246" w:rsidRPr="00E04246" w:rsidRDefault="00E04246" w:rsidP="00AA423A">
            <w:pPr>
              <w:jc w:val="both"/>
            </w:pPr>
            <w:r w:rsidRPr="00E04246">
              <w:t xml:space="preserve">                                                     А.В. </w:t>
            </w:r>
            <w:proofErr w:type="spellStart"/>
            <w:r w:rsidRPr="00E04246">
              <w:t>Радаев</w:t>
            </w:r>
            <w:proofErr w:type="spellEnd"/>
          </w:p>
        </w:tc>
      </w:tr>
    </w:tbl>
    <w:p w:rsidR="00E04246" w:rsidRPr="00E04246" w:rsidRDefault="00E04246" w:rsidP="00E04246">
      <w:pPr>
        <w:jc w:val="both"/>
      </w:pPr>
    </w:p>
    <w:p w:rsidR="00E04246" w:rsidRPr="00E04246" w:rsidRDefault="00E04246" w:rsidP="00E04246">
      <w:pPr>
        <w:jc w:val="both"/>
      </w:pPr>
    </w:p>
    <w:p w:rsidR="00E04246" w:rsidRPr="00E04246" w:rsidRDefault="00E04246" w:rsidP="00E04246"/>
    <w:p w:rsidR="00E04246" w:rsidRPr="00E04246" w:rsidRDefault="00E04246" w:rsidP="00E04246"/>
    <w:p w:rsidR="00E04246" w:rsidRPr="00E04246" w:rsidRDefault="00E04246" w:rsidP="00E04246"/>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Default="00E04246" w:rsidP="002F7252"/>
    <w:p w:rsidR="00E04246" w:rsidRPr="00E04246" w:rsidRDefault="00E04246" w:rsidP="00E04246">
      <w:pPr>
        <w:jc w:val="center"/>
        <w:outlineLvl w:val="0"/>
        <w:rPr>
          <w:b/>
        </w:rPr>
      </w:pPr>
      <w:r w:rsidRPr="00E04246">
        <w:rPr>
          <w:b/>
        </w:rPr>
        <w:lastRenderedPageBreak/>
        <w:t>РЕСПУБЛИКА МОРДОВИЯ</w:t>
      </w:r>
    </w:p>
    <w:p w:rsidR="00E04246" w:rsidRPr="00E04246" w:rsidRDefault="00E04246" w:rsidP="00E04246">
      <w:pPr>
        <w:jc w:val="center"/>
        <w:rPr>
          <w:b/>
        </w:rPr>
      </w:pPr>
      <w:r w:rsidRPr="00E04246">
        <w:rPr>
          <w:b/>
        </w:rPr>
        <w:t>СЕМНАДЦАТАЯ СЕССИЯ  СОВЕТА  ДЕПУТАТОВ</w:t>
      </w:r>
    </w:p>
    <w:p w:rsidR="00E04246" w:rsidRPr="00E04246" w:rsidRDefault="00E04246" w:rsidP="00E04246">
      <w:pPr>
        <w:tabs>
          <w:tab w:val="left" w:pos="840"/>
          <w:tab w:val="center" w:pos="5017"/>
        </w:tabs>
        <w:jc w:val="center"/>
        <w:rPr>
          <w:b/>
        </w:rPr>
      </w:pPr>
      <w:r w:rsidRPr="00E04246">
        <w:rPr>
          <w:b/>
        </w:rPr>
        <w:t>ИНСАРСКОГО  МУНИЦИПАЛЬНОГО  РАЙОНА  СЕДЬМОГО СОЗЫВА</w:t>
      </w:r>
    </w:p>
    <w:p w:rsidR="00E04246" w:rsidRPr="00E04246" w:rsidRDefault="00E04246" w:rsidP="00E04246">
      <w:pPr>
        <w:tabs>
          <w:tab w:val="left" w:pos="840"/>
          <w:tab w:val="center" w:pos="5017"/>
        </w:tabs>
        <w:jc w:val="center"/>
        <w:rPr>
          <w:b/>
        </w:rPr>
      </w:pPr>
    </w:p>
    <w:p w:rsidR="00E04246" w:rsidRPr="00E04246" w:rsidRDefault="00E04246" w:rsidP="00E04246">
      <w:pPr>
        <w:jc w:val="center"/>
        <w:outlineLvl w:val="0"/>
        <w:rPr>
          <w:b/>
        </w:rPr>
      </w:pPr>
      <w:r w:rsidRPr="00E04246">
        <w:rPr>
          <w:b/>
        </w:rPr>
        <w:t>РЕШЕНИЕ</w:t>
      </w:r>
    </w:p>
    <w:p w:rsidR="00E04246" w:rsidRPr="00E04246" w:rsidRDefault="00E04246" w:rsidP="00E04246">
      <w:pPr>
        <w:jc w:val="center"/>
        <w:outlineLvl w:val="0"/>
        <w:rPr>
          <w:b/>
        </w:rPr>
      </w:pPr>
    </w:p>
    <w:p w:rsidR="00E04246" w:rsidRPr="00E04246" w:rsidRDefault="00E04246" w:rsidP="00E04246">
      <w:pPr>
        <w:outlineLvl w:val="0"/>
        <w:rPr>
          <w:b/>
        </w:rPr>
      </w:pPr>
    </w:p>
    <w:p w:rsidR="00E04246" w:rsidRPr="00E04246" w:rsidRDefault="00E04246" w:rsidP="00E04246">
      <w:r w:rsidRPr="00E04246">
        <w:t xml:space="preserve">от  17 февраля 2023 г.                                                                                           </w:t>
      </w:r>
      <w:r>
        <w:t xml:space="preserve">                         </w:t>
      </w:r>
      <w:r w:rsidRPr="00E04246">
        <w:t xml:space="preserve">  № 14</w:t>
      </w:r>
    </w:p>
    <w:p w:rsidR="00E04246" w:rsidRPr="00E04246" w:rsidRDefault="00E04246" w:rsidP="00E04246"/>
    <w:p w:rsidR="00E04246" w:rsidRPr="00E04246" w:rsidRDefault="00E04246" w:rsidP="00E04246"/>
    <w:p w:rsidR="00E04246" w:rsidRPr="00E04246" w:rsidRDefault="00E04246" w:rsidP="00E04246">
      <w:pPr>
        <w:tabs>
          <w:tab w:val="left" w:pos="709"/>
        </w:tabs>
        <w:ind w:right="5810"/>
        <w:jc w:val="both"/>
      </w:pPr>
      <w:r>
        <w:t xml:space="preserve">О </w:t>
      </w:r>
      <w:r w:rsidRPr="00E04246">
        <w:t>перспективах развития сельскохозяйственной отрасли на примере ООО «</w:t>
      </w:r>
      <w:proofErr w:type="spellStart"/>
      <w:r w:rsidRPr="00E04246">
        <w:t>МолАгро</w:t>
      </w:r>
      <w:proofErr w:type="spellEnd"/>
      <w:r w:rsidRPr="00E04246">
        <w:t>»</w:t>
      </w:r>
    </w:p>
    <w:p w:rsidR="00E04246" w:rsidRPr="00E04246" w:rsidRDefault="00E04246" w:rsidP="00E04246">
      <w:pPr>
        <w:tabs>
          <w:tab w:val="left" w:pos="6480"/>
        </w:tabs>
        <w:ind w:right="3595"/>
      </w:pPr>
    </w:p>
    <w:p w:rsidR="00E04246" w:rsidRPr="00E04246" w:rsidRDefault="00E04246" w:rsidP="00E04246">
      <w:pPr>
        <w:tabs>
          <w:tab w:val="left" w:pos="6480"/>
        </w:tabs>
        <w:ind w:right="3595"/>
      </w:pPr>
    </w:p>
    <w:p w:rsidR="00E04246" w:rsidRPr="00E04246" w:rsidRDefault="00E04246" w:rsidP="00E04246">
      <w:pPr>
        <w:ind w:firstLine="708"/>
        <w:jc w:val="both"/>
      </w:pPr>
      <w:r w:rsidRPr="00E04246">
        <w:t xml:space="preserve">В соответствии с Федеральным законом от 6 октября 2003 г. №131-ФЗ «Об общих принципах организации местного самоуправления в Российской Федерации»,  Уставом </w:t>
      </w:r>
      <w:proofErr w:type="spellStart"/>
      <w:r w:rsidRPr="00E04246">
        <w:t>Инсарского</w:t>
      </w:r>
      <w:proofErr w:type="spellEnd"/>
      <w:r w:rsidRPr="00E04246">
        <w:t xml:space="preserve"> муниципального района, Совет депутатов </w:t>
      </w:r>
      <w:proofErr w:type="spellStart"/>
      <w:r w:rsidRPr="00E04246">
        <w:t>Инсарского</w:t>
      </w:r>
      <w:proofErr w:type="spellEnd"/>
      <w:r w:rsidRPr="00E04246">
        <w:t xml:space="preserve"> муниципального района Республики Мордовия</w:t>
      </w:r>
    </w:p>
    <w:p w:rsidR="00E04246" w:rsidRPr="00E04246" w:rsidRDefault="00E04246" w:rsidP="00E04246">
      <w:pPr>
        <w:ind w:firstLine="708"/>
        <w:jc w:val="both"/>
      </w:pPr>
    </w:p>
    <w:p w:rsidR="00E04246" w:rsidRPr="00E04246" w:rsidRDefault="00E04246" w:rsidP="00E04246">
      <w:pPr>
        <w:ind w:firstLine="708"/>
        <w:jc w:val="center"/>
      </w:pPr>
      <w:r w:rsidRPr="00E04246">
        <w:t>РЕШИЛ:</w:t>
      </w:r>
    </w:p>
    <w:p w:rsidR="00E04246" w:rsidRPr="00E04246" w:rsidRDefault="00E04246" w:rsidP="00E04246">
      <w:pPr>
        <w:ind w:firstLine="708"/>
        <w:jc w:val="center"/>
      </w:pPr>
    </w:p>
    <w:p w:rsidR="00E04246" w:rsidRPr="00E04246" w:rsidRDefault="00E04246" w:rsidP="00E04246">
      <w:pPr>
        <w:tabs>
          <w:tab w:val="left" w:pos="993"/>
        </w:tabs>
        <w:ind w:firstLine="708"/>
        <w:jc w:val="both"/>
      </w:pPr>
      <w:r w:rsidRPr="00E04246">
        <w:t>1.</w:t>
      </w:r>
      <w:r w:rsidRPr="00E04246">
        <w:tab/>
        <w:t>Принять к сведению информацию управляющег</w:t>
      </w:r>
      <w:proofErr w:type="gramStart"/>
      <w:r w:rsidRPr="00E04246">
        <w:t>о ООО</w:t>
      </w:r>
      <w:proofErr w:type="gramEnd"/>
      <w:r w:rsidRPr="00E04246">
        <w:t xml:space="preserve"> «</w:t>
      </w:r>
      <w:proofErr w:type="spellStart"/>
      <w:r w:rsidRPr="00E04246">
        <w:t>МолАгро</w:t>
      </w:r>
      <w:proofErr w:type="spellEnd"/>
      <w:r w:rsidRPr="00E04246">
        <w:t>» Шпилева Сергея Ивановича о перспективах развития сельскохозяйственной отрасли на примере ООО «</w:t>
      </w:r>
      <w:proofErr w:type="spellStart"/>
      <w:r w:rsidRPr="00E04246">
        <w:t>МолАгро</w:t>
      </w:r>
      <w:proofErr w:type="spellEnd"/>
      <w:r w:rsidRPr="00E04246">
        <w:t>».</w:t>
      </w:r>
    </w:p>
    <w:p w:rsidR="00E04246" w:rsidRPr="00E04246" w:rsidRDefault="00E04246" w:rsidP="00E04246">
      <w:pPr>
        <w:tabs>
          <w:tab w:val="left" w:pos="993"/>
          <w:tab w:val="left" w:pos="1134"/>
        </w:tabs>
        <w:ind w:firstLine="708"/>
        <w:jc w:val="both"/>
      </w:pPr>
      <w:r w:rsidRPr="00E04246">
        <w:t xml:space="preserve">2.Рекомендовать сельскохозяйственным товаропроизводителям, осуществляющим свою деятельность на территории </w:t>
      </w:r>
      <w:proofErr w:type="spellStart"/>
      <w:r w:rsidRPr="00E04246">
        <w:t>Инсарского</w:t>
      </w:r>
      <w:proofErr w:type="spellEnd"/>
      <w:r w:rsidRPr="00E04246">
        <w:t xml:space="preserve"> муниципального района, принимать исчерпывающий перечень мер, направленных на повышение производительности сельскохозяйственной отрасли.</w:t>
      </w:r>
    </w:p>
    <w:p w:rsidR="00E04246" w:rsidRPr="00E04246" w:rsidRDefault="00E04246" w:rsidP="00E04246">
      <w:pPr>
        <w:ind w:firstLine="709"/>
        <w:jc w:val="both"/>
      </w:pPr>
      <w:r w:rsidRPr="00E04246">
        <w:t>3. Настоящее решение вступает в силу после его подписания.</w:t>
      </w:r>
    </w:p>
    <w:p w:rsidR="00E04246" w:rsidRDefault="00E04246" w:rsidP="00E04246">
      <w:pPr>
        <w:jc w:val="both"/>
      </w:pPr>
    </w:p>
    <w:p w:rsidR="00E04246" w:rsidRPr="00E04246" w:rsidRDefault="00E04246" w:rsidP="00E04246">
      <w:pPr>
        <w:jc w:val="both"/>
      </w:pPr>
    </w:p>
    <w:tbl>
      <w:tblPr>
        <w:tblW w:w="0" w:type="auto"/>
        <w:tblInd w:w="-142" w:type="dxa"/>
        <w:tblLook w:val="04A0"/>
      </w:tblPr>
      <w:tblGrid>
        <w:gridCol w:w="4997"/>
        <w:gridCol w:w="5349"/>
      </w:tblGrid>
      <w:tr w:rsidR="00E04246" w:rsidRPr="00E04246" w:rsidTr="00AA423A">
        <w:tc>
          <w:tcPr>
            <w:tcW w:w="4997" w:type="dxa"/>
            <w:vAlign w:val="bottom"/>
            <w:hideMark/>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Глава </w:t>
            </w:r>
            <w:proofErr w:type="spellStart"/>
            <w:r w:rsidRPr="00E04246">
              <w:rPr>
                <w:rFonts w:ascii="Times New Roman" w:hAnsi="Times New Roman"/>
              </w:rPr>
              <w:t>Инсарского</w:t>
            </w:r>
            <w:proofErr w:type="spellEnd"/>
            <w:r w:rsidRPr="00E04246">
              <w:rPr>
                <w:rFonts w:ascii="Times New Roman" w:hAnsi="Times New Roman"/>
              </w:rPr>
              <w:t xml:space="preserve"> </w:t>
            </w:r>
            <w:proofErr w:type="gramStart"/>
            <w:r w:rsidRPr="00E04246">
              <w:rPr>
                <w:rFonts w:ascii="Times New Roman" w:hAnsi="Times New Roman"/>
              </w:rPr>
              <w:t>муниципального</w:t>
            </w:r>
            <w:proofErr w:type="gramEnd"/>
            <w:r w:rsidRPr="00E04246">
              <w:rPr>
                <w:rFonts w:ascii="Times New Roman" w:hAnsi="Times New Roman"/>
              </w:rPr>
              <w:t xml:space="preserve">  </w:t>
            </w:r>
          </w:p>
          <w:p w:rsidR="00E04246" w:rsidRPr="00E04246" w:rsidRDefault="00E04246" w:rsidP="00AA423A">
            <w:r w:rsidRPr="00E04246">
              <w:t>района</w:t>
            </w:r>
          </w:p>
          <w:p w:rsidR="00E04246" w:rsidRPr="00E04246" w:rsidRDefault="00E04246" w:rsidP="00AA423A">
            <w:r w:rsidRPr="00E04246">
              <w:t xml:space="preserve">                </w:t>
            </w:r>
          </w:p>
          <w:p w:rsidR="00E04246" w:rsidRPr="00E04246" w:rsidRDefault="00E04246" w:rsidP="00AA423A">
            <w:r w:rsidRPr="00E04246">
              <w:t xml:space="preserve">                                   Х.Ш. </w:t>
            </w:r>
            <w:proofErr w:type="spellStart"/>
            <w:r w:rsidRPr="00E04246">
              <w:t>Якуббаев</w:t>
            </w:r>
            <w:proofErr w:type="spellEnd"/>
          </w:p>
        </w:tc>
        <w:tc>
          <w:tcPr>
            <w:tcW w:w="5349" w:type="dxa"/>
            <w:vAlign w:val="bottom"/>
            <w:hideMark/>
          </w:tcPr>
          <w:p w:rsidR="00E04246" w:rsidRPr="00E04246" w:rsidRDefault="00E04246" w:rsidP="00AA423A">
            <w:pPr>
              <w:pStyle w:val="af3"/>
              <w:jc w:val="left"/>
              <w:rPr>
                <w:rFonts w:ascii="Times New Roman" w:hAnsi="Times New Roman"/>
              </w:rPr>
            </w:pPr>
            <w:r w:rsidRPr="00E04246">
              <w:rPr>
                <w:rFonts w:ascii="Times New Roman" w:hAnsi="Times New Roman"/>
              </w:rPr>
              <w:t xml:space="preserve">           </w:t>
            </w:r>
          </w:p>
          <w:p w:rsidR="00E04246" w:rsidRPr="00E04246" w:rsidRDefault="00E04246" w:rsidP="00AA423A">
            <w:pPr>
              <w:pStyle w:val="af3"/>
              <w:rPr>
                <w:rFonts w:ascii="Times New Roman" w:hAnsi="Times New Roman"/>
              </w:rPr>
            </w:pPr>
            <w:r w:rsidRPr="00E04246">
              <w:rPr>
                <w:rFonts w:ascii="Times New Roman" w:hAnsi="Times New Roman"/>
              </w:rPr>
              <w:t xml:space="preserve">                  Председатель Совета депутатов</w:t>
            </w:r>
          </w:p>
          <w:p w:rsidR="00E04246" w:rsidRPr="00E04246" w:rsidRDefault="00E04246" w:rsidP="00AA423A">
            <w:pPr>
              <w:jc w:val="both"/>
            </w:pPr>
            <w:r w:rsidRPr="00E04246">
              <w:t xml:space="preserve">                  </w:t>
            </w:r>
            <w:proofErr w:type="spellStart"/>
            <w:r w:rsidRPr="00E04246">
              <w:t>Инсарского</w:t>
            </w:r>
            <w:proofErr w:type="spellEnd"/>
            <w:r w:rsidRPr="00E04246">
              <w:t xml:space="preserve"> муниципального  </w:t>
            </w:r>
          </w:p>
          <w:p w:rsidR="00E04246" w:rsidRPr="00E04246" w:rsidRDefault="00E04246" w:rsidP="00AA423A">
            <w:pPr>
              <w:jc w:val="both"/>
            </w:pPr>
            <w:r w:rsidRPr="00E04246">
              <w:t xml:space="preserve">                  района</w:t>
            </w:r>
          </w:p>
          <w:p w:rsidR="00E04246" w:rsidRPr="00E04246" w:rsidRDefault="00E04246" w:rsidP="00AA423A">
            <w:pPr>
              <w:jc w:val="both"/>
            </w:pPr>
            <w:r w:rsidRPr="00E04246">
              <w:t xml:space="preserve">                                                     А.В. </w:t>
            </w:r>
            <w:proofErr w:type="spellStart"/>
            <w:r w:rsidRPr="00E04246">
              <w:t>Радаев</w:t>
            </w:r>
            <w:proofErr w:type="spellEnd"/>
          </w:p>
        </w:tc>
      </w:tr>
    </w:tbl>
    <w:p w:rsidR="00E04246" w:rsidRPr="00E04246" w:rsidRDefault="00E04246" w:rsidP="00E04246">
      <w:pPr>
        <w:jc w:val="both"/>
      </w:pPr>
    </w:p>
    <w:p w:rsidR="00E04246" w:rsidRPr="00E04246" w:rsidRDefault="00E04246" w:rsidP="00E04246">
      <w:pPr>
        <w:jc w:val="both"/>
      </w:pPr>
    </w:p>
    <w:p w:rsidR="00E04246" w:rsidRPr="00E04246" w:rsidRDefault="00E04246" w:rsidP="00E04246"/>
    <w:p w:rsidR="00E04246" w:rsidRPr="00E04246" w:rsidRDefault="00E04246" w:rsidP="002F7252"/>
    <w:sectPr w:rsidR="00E04246" w:rsidRPr="00E04246" w:rsidSect="005E7C4D">
      <w:pgSz w:w="11905" w:h="16838"/>
      <w:pgMar w:top="1134" w:right="567" w:bottom="1134" w:left="1134"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CB" w:rsidRDefault="009513CB">
      <w:r>
        <w:separator/>
      </w:r>
    </w:p>
  </w:endnote>
  <w:endnote w:type="continuationSeparator" w:id="0">
    <w:p w:rsidR="009513CB" w:rsidRDefault="00951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CB" w:rsidRDefault="009513CB">
      <w:r>
        <w:separator/>
      </w:r>
    </w:p>
  </w:footnote>
  <w:footnote w:type="continuationSeparator" w:id="0">
    <w:p w:rsidR="009513CB" w:rsidRDefault="00951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408D78"/>
    <w:lvl w:ilvl="0" w:tplc="7DB4F35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000002"/>
    <w:multiLevelType w:val="hybridMultilevel"/>
    <w:tmpl w:val="1530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05"/>
    <w:multiLevelType w:val="multilevel"/>
    <w:tmpl w:val="9EC453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78B0236"/>
    <w:multiLevelType w:val="hybridMultilevel"/>
    <w:tmpl w:val="ED0449C6"/>
    <w:lvl w:ilvl="0" w:tplc="A1FE2A38">
      <w:start w:val="2"/>
      <w:numFmt w:val="decimal"/>
      <w:lvlText w:val="%1."/>
      <w:lvlJc w:val="left"/>
      <w:pPr>
        <w:ind w:left="475" w:hanging="163"/>
        <w:jc w:val="right"/>
      </w:pPr>
      <w:rPr>
        <w:rFonts w:ascii="Times New Roman" w:eastAsia="Times New Roman" w:hAnsi="Times New Roman" w:cs="Times New Roman" w:hint="default"/>
        <w:w w:val="100"/>
        <w:sz w:val="16"/>
        <w:szCs w:val="16"/>
        <w:lang w:val="ru-RU" w:eastAsia="en-US" w:bidi="ar-SA"/>
      </w:rPr>
    </w:lvl>
    <w:lvl w:ilvl="1" w:tplc="131EC2C8">
      <w:numFmt w:val="bullet"/>
      <w:lvlText w:val="•"/>
      <w:lvlJc w:val="left"/>
      <w:pPr>
        <w:ind w:left="677" w:hanging="163"/>
      </w:pPr>
      <w:rPr>
        <w:rFonts w:hint="default"/>
        <w:lang w:val="ru-RU" w:eastAsia="en-US" w:bidi="ar-SA"/>
      </w:rPr>
    </w:lvl>
    <w:lvl w:ilvl="2" w:tplc="19EEFD52">
      <w:numFmt w:val="bullet"/>
      <w:lvlText w:val="•"/>
      <w:lvlJc w:val="left"/>
      <w:pPr>
        <w:ind w:left="875" w:hanging="163"/>
      </w:pPr>
      <w:rPr>
        <w:rFonts w:hint="default"/>
        <w:lang w:val="ru-RU" w:eastAsia="en-US" w:bidi="ar-SA"/>
      </w:rPr>
    </w:lvl>
    <w:lvl w:ilvl="3" w:tplc="E902967A">
      <w:numFmt w:val="bullet"/>
      <w:lvlText w:val="•"/>
      <w:lvlJc w:val="left"/>
      <w:pPr>
        <w:ind w:left="1073" w:hanging="163"/>
      </w:pPr>
      <w:rPr>
        <w:rFonts w:hint="default"/>
        <w:lang w:val="ru-RU" w:eastAsia="en-US" w:bidi="ar-SA"/>
      </w:rPr>
    </w:lvl>
    <w:lvl w:ilvl="4" w:tplc="5E60DCBC">
      <w:numFmt w:val="bullet"/>
      <w:lvlText w:val="•"/>
      <w:lvlJc w:val="left"/>
      <w:pPr>
        <w:ind w:left="1271" w:hanging="163"/>
      </w:pPr>
      <w:rPr>
        <w:rFonts w:hint="default"/>
        <w:lang w:val="ru-RU" w:eastAsia="en-US" w:bidi="ar-SA"/>
      </w:rPr>
    </w:lvl>
    <w:lvl w:ilvl="5" w:tplc="A7B40D56">
      <w:numFmt w:val="bullet"/>
      <w:lvlText w:val="•"/>
      <w:lvlJc w:val="left"/>
      <w:pPr>
        <w:ind w:left="1469" w:hanging="163"/>
      </w:pPr>
      <w:rPr>
        <w:rFonts w:hint="default"/>
        <w:lang w:val="ru-RU" w:eastAsia="en-US" w:bidi="ar-SA"/>
      </w:rPr>
    </w:lvl>
    <w:lvl w:ilvl="6" w:tplc="DB4EF2C2">
      <w:numFmt w:val="bullet"/>
      <w:lvlText w:val="•"/>
      <w:lvlJc w:val="left"/>
      <w:pPr>
        <w:ind w:left="1667" w:hanging="163"/>
      </w:pPr>
      <w:rPr>
        <w:rFonts w:hint="default"/>
        <w:lang w:val="ru-RU" w:eastAsia="en-US" w:bidi="ar-SA"/>
      </w:rPr>
    </w:lvl>
    <w:lvl w:ilvl="7" w:tplc="B526E14A">
      <w:numFmt w:val="bullet"/>
      <w:lvlText w:val="•"/>
      <w:lvlJc w:val="left"/>
      <w:pPr>
        <w:ind w:left="1865" w:hanging="163"/>
      </w:pPr>
      <w:rPr>
        <w:rFonts w:hint="default"/>
        <w:lang w:val="ru-RU" w:eastAsia="en-US" w:bidi="ar-SA"/>
      </w:rPr>
    </w:lvl>
    <w:lvl w:ilvl="8" w:tplc="59628CAC">
      <w:numFmt w:val="bullet"/>
      <w:lvlText w:val="•"/>
      <w:lvlJc w:val="left"/>
      <w:pPr>
        <w:ind w:left="2063" w:hanging="163"/>
      </w:pPr>
      <w:rPr>
        <w:rFonts w:hint="default"/>
        <w:lang w:val="ru-RU" w:eastAsia="en-US" w:bidi="ar-SA"/>
      </w:rPr>
    </w:lvl>
  </w:abstractNum>
  <w:abstractNum w:abstractNumId="4">
    <w:nsid w:val="08D3276B"/>
    <w:multiLevelType w:val="hybridMultilevel"/>
    <w:tmpl w:val="6C067F8A"/>
    <w:lvl w:ilvl="0" w:tplc="0036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081A06"/>
    <w:multiLevelType w:val="hybridMultilevel"/>
    <w:tmpl w:val="FE7C9692"/>
    <w:lvl w:ilvl="0" w:tplc="E5C08CE0">
      <w:start w:val="3"/>
      <w:numFmt w:val="decimal"/>
      <w:lvlText w:val="%1."/>
      <w:lvlJc w:val="left"/>
      <w:pPr>
        <w:ind w:left="228" w:hanging="163"/>
        <w:jc w:val="right"/>
      </w:pPr>
      <w:rPr>
        <w:rFonts w:ascii="Times New Roman" w:eastAsia="Times New Roman" w:hAnsi="Times New Roman" w:cs="Times New Roman" w:hint="default"/>
        <w:spacing w:val="0"/>
        <w:w w:val="100"/>
        <w:sz w:val="16"/>
        <w:szCs w:val="16"/>
        <w:lang w:val="ru-RU" w:eastAsia="en-US" w:bidi="ar-SA"/>
      </w:rPr>
    </w:lvl>
    <w:lvl w:ilvl="1" w:tplc="FA647D3C">
      <w:numFmt w:val="bullet"/>
      <w:lvlText w:val="•"/>
      <w:lvlJc w:val="left"/>
      <w:pPr>
        <w:ind w:left="443" w:hanging="163"/>
      </w:pPr>
      <w:rPr>
        <w:rFonts w:hint="default"/>
        <w:lang w:val="ru-RU" w:eastAsia="en-US" w:bidi="ar-SA"/>
      </w:rPr>
    </w:lvl>
    <w:lvl w:ilvl="2" w:tplc="F8C068BE">
      <w:numFmt w:val="bullet"/>
      <w:lvlText w:val="•"/>
      <w:lvlJc w:val="left"/>
      <w:pPr>
        <w:ind w:left="667" w:hanging="163"/>
      </w:pPr>
      <w:rPr>
        <w:rFonts w:hint="default"/>
        <w:lang w:val="ru-RU" w:eastAsia="en-US" w:bidi="ar-SA"/>
      </w:rPr>
    </w:lvl>
    <w:lvl w:ilvl="3" w:tplc="AB009AA0">
      <w:numFmt w:val="bullet"/>
      <w:lvlText w:val="•"/>
      <w:lvlJc w:val="left"/>
      <w:pPr>
        <w:ind w:left="891" w:hanging="163"/>
      </w:pPr>
      <w:rPr>
        <w:rFonts w:hint="default"/>
        <w:lang w:val="ru-RU" w:eastAsia="en-US" w:bidi="ar-SA"/>
      </w:rPr>
    </w:lvl>
    <w:lvl w:ilvl="4" w:tplc="90B03C02">
      <w:numFmt w:val="bullet"/>
      <w:lvlText w:val="•"/>
      <w:lvlJc w:val="left"/>
      <w:pPr>
        <w:ind w:left="1115" w:hanging="163"/>
      </w:pPr>
      <w:rPr>
        <w:rFonts w:hint="default"/>
        <w:lang w:val="ru-RU" w:eastAsia="en-US" w:bidi="ar-SA"/>
      </w:rPr>
    </w:lvl>
    <w:lvl w:ilvl="5" w:tplc="7B68D1C2">
      <w:numFmt w:val="bullet"/>
      <w:lvlText w:val="•"/>
      <w:lvlJc w:val="left"/>
      <w:pPr>
        <w:ind w:left="1339" w:hanging="163"/>
      </w:pPr>
      <w:rPr>
        <w:rFonts w:hint="default"/>
        <w:lang w:val="ru-RU" w:eastAsia="en-US" w:bidi="ar-SA"/>
      </w:rPr>
    </w:lvl>
    <w:lvl w:ilvl="6" w:tplc="B290B642">
      <w:numFmt w:val="bullet"/>
      <w:lvlText w:val="•"/>
      <w:lvlJc w:val="left"/>
      <w:pPr>
        <w:ind w:left="1563" w:hanging="163"/>
      </w:pPr>
      <w:rPr>
        <w:rFonts w:hint="default"/>
        <w:lang w:val="ru-RU" w:eastAsia="en-US" w:bidi="ar-SA"/>
      </w:rPr>
    </w:lvl>
    <w:lvl w:ilvl="7" w:tplc="7DC6A980">
      <w:numFmt w:val="bullet"/>
      <w:lvlText w:val="•"/>
      <w:lvlJc w:val="left"/>
      <w:pPr>
        <w:ind w:left="1787" w:hanging="163"/>
      </w:pPr>
      <w:rPr>
        <w:rFonts w:hint="default"/>
        <w:lang w:val="ru-RU" w:eastAsia="en-US" w:bidi="ar-SA"/>
      </w:rPr>
    </w:lvl>
    <w:lvl w:ilvl="8" w:tplc="0D609CFE">
      <w:numFmt w:val="bullet"/>
      <w:lvlText w:val="•"/>
      <w:lvlJc w:val="left"/>
      <w:pPr>
        <w:ind w:left="2011" w:hanging="163"/>
      </w:pPr>
      <w:rPr>
        <w:rFonts w:hint="default"/>
        <w:lang w:val="ru-RU" w:eastAsia="en-US" w:bidi="ar-SA"/>
      </w:rPr>
    </w:lvl>
  </w:abstractNum>
  <w:abstractNum w:abstractNumId="6">
    <w:nsid w:val="0E4531C6"/>
    <w:multiLevelType w:val="hybridMultilevel"/>
    <w:tmpl w:val="4F0AC64C"/>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671B9D"/>
    <w:multiLevelType w:val="hybridMultilevel"/>
    <w:tmpl w:val="FEACCCF4"/>
    <w:lvl w:ilvl="0" w:tplc="510A84D8">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2BB4AE1"/>
    <w:multiLevelType w:val="hybridMultilevel"/>
    <w:tmpl w:val="D48CAE26"/>
    <w:lvl w:ilvl="0" w:tplc="5BF4F878">
      <w:start w:val="1"/>
      <w:numFmt w:val="decimal"/>
      <w:lvlText w:val="%1."/>
      <w:lvlJc w:val="left"/>
      <w:pPr>
        <w:ind w:left="249" w:hanging="163"/>
      </w:pPr>
      <w:rPr>
        <w:rFonts w:ascii="Times New Roman" w:eastAsia="Times New Roman" w:hAnsi="Times New Roman" w:cs="Times New Roman" w:hint="default"/>
        <w:w w:val="100"/>
        <w:sz w:val="16"/>
        <w:szCs w:val="16"/>
        <w:lang w:val="ru-RU" w:eastAsia="en-US" w:bidi="ar-SA"/>
      </w:rPr>
    </w:lvl>
    <w:lvl w:ilvl="1" w:tplc="94A06788">
      <w:numFmt w:val="bullet"/>
      <w:lvlText w:val="•"/>
      <w:lvlJc w:val="left"/>
      <w:pPr>
        <w:ind w:left="461" w:hanging="163"/>
      </w:pPr>
      <w:rPr>
        <w:rFonts w:hint="default"/>
        <w:lang w:val="ru-RU" w:eastAsia="en-US" w:bidi="ar-SA"/>
      </w:rPr>
    </w:lvl>
    <w:lvl w:ilvl="2" w:tplc="3BE897EC">
      <w:numFmt w:val="bullet"/>
      <w:lvlText w:val="•"/>
      <w:lvlJc w:val="left"/>
      <w:pPr>
        <w:ind w:left="683" w:hanging="163"/>
      </w:pPr>
      <w:rPr>
        <w:rFonts w:hint="default"/>
        <w:lang w:val="ru-RU" w:eastAsia="en-US" w:bidi="ar-SA"/>
      </w:rPr>
    </w:lvl>
    <w:lvl w:ilvl="3" w:tplc="E5FED1C2">
      <w:numFmt w:val="bullet"/>
      <w:lvlText w:val="•"/>
      <w:lvlJc w:val="left"/>
      <w:pPr>
        <w:ind w:left="905" w:hanging="163"/>
      </w:pPr>
      <w:rPr>
        <w:rFonts w:hint="default"/>
        <w:lang w:val="ru-RU" w:eastAsia="en-US" w:bidi="ar-SA"/>
      </w:rPr>
    </w:lvl>
    <w:lvl w:ilvl="4" w:tplc="9B268690">
      <w:numFmt w:val="bullet"/>
      <w:lvlText w:val="•"/>
      <w:lvlJc w:val="left"/>
      <w:pPr>
        <w:ind w:left="1127" w:hanging="163"/>
      </w:pPr>
      <w:rPr>
        <w:rFonts w:hint="default"/>
        <w:lang w:val="ru-RU" w:eastAsia="en-US" w:bidi="ar-SA"/>
      </w:rPr>
    </w:lvl>
    <w:lvl w:ilvl="5" w:tplc="E4402C7E">
      <w:numFmt w:val="bullet"/>
      <w:lvlText w:val="•"/>
      <w:lvlJc w:val="left"/>
      <w:pPr>
        <w:ind w:left="1349" w:hanging="163"/>
      </w:pPr>
      <w:rPr>
        <w:rFonts w:hint="default"/>
        <w:lang w:val="ru-RU" w:eastAsia="en-US" w:bidi="ar-SA"/>
      </w:rPr>
    </w:lvl>
    <w:lvl w:ilvl="6" w:tplc="3F90C2D2">
      <w:numFmt w:val="bullet"/>
      <w:lvlText w:val="•"/>
      <w:lvlJc w:val="left"/>
      <w:pPr>
        <w:ind w:left="1571" w:hanging="163"/>
      </w:pPr>
      <w:rPr>
        <w:rFonts w:hint="default"/>
        <w:lang w:val="ru-RU" w:eastAsia="en-US" w:bidi="ar-SA"/>
      </w:rPr>
    </w:lvl>
    <w:lvl w:ilvl="7" w:tplc="6AC8FEC8">
      <w:numFmt w:val="bullet"/>
      <w:lvlText w:val="•"/>
      <w:lvlJc w:val="left"/>
      <w:pPr>
        <w:ind w:left="1793" w:hanging="163"/>
      </w:pPr>
      <w:rPr>
        <w:rFonts w:hint="default"/>
        <w:lang w:val="ru-RU" w:eastAsia="en-US" w:bidi="ar-SA"/>
      </w:rPr>
    </w:lvl>
    <w:lvl w:ilvl="8" w:tplc="EF74C840">
      <w:numFmt w:val="bullet"/>
      <w:lvlText w:val="•"/>
      <w:lvlJc w:val="left"/>
      <w:pPr>
        <w:ind w:left="2015" w:hanging="163"/>
      </w:pPr>
      <w:rPr>
        <w:rFonts w:hint="default"/>
        <w:lang w:val="ru-RU" w:eastAsia="en-US" w:bidi="ar-SA"/>
      </w:rPr>
    </w:lvl>
  </w:abstractNum>
  <w:abstractNum w:abstractNumId="9">
    <w:nsid w:val="18900B16"/>
    <w:multiLevelType w:val="hybridMultilevel"/>
    <w:tmpl w:val="055A96E8"/>
    <w:lvl w:ilvl="0" w:tplc="AB1AB10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E57FB4"/>
    <w:multiLevelType w:val="hybridMultilevel"/>
    <w:tmpl w:val="EAC2C58E"/>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F7689D"/>
    <w:multiLevelType w:val="hybridMultilevel"/>
    <w:tmpl w:val="468CE358"/>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2C5ECF"/>
    <w:multiLevelType w:val="hybridMultilevel"/>
    <w:tmpl w:val="FFC26748"/>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307B1C"/>
    <w:multiLevelType w:val="hybridMultilevel"/>
    <w:tmpl w:val="77D6D5CC"/>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D0752A"/>
    <w:multiLevelType w:val="hybridMultilevel"/>
    <w:tmpl w:val="0334599A"/>
    <w:lvl w:ilvl="0" w:tplc="BC800A18">
      <w:start w:val="1"/>
      <w:numFmt w:val="decimal"/>
      <w:lvlText w:val="%1)"/>
      <w:lvlJc w:val="left"/>
      <w:pPr>
        <w:tabs>
          <w:tab w:val="num" w:pos="945"/>
        </w:tabs>
        <w:ind w:left="945" w:hanging="375"/>
      </w:pPr>
      <w:rPr>
        <w:rFonts w:ascii="Times New Roman" w:eastAsia="Times New Roman" w:hAnsi="Times New Roman" w:cs="Times New Roman"/>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36F33612"/>
    <w:multiLevelType w:val="hybridMultilevel"/>
    <w:tmpl w:val="201E99C6"/>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FE6000"/>
    <w:multiLevelType w:val="hybridMultilevel"/>
    <w:tmpl w:val="740696C2"/>
    <w:lvl w:ilvl="0" w:tplc="35D0CE44">
      <w:start w:val="1"/>
      <w:numFmt w:val="decimal"/>
      <w:lvlText w:val="%1."/>
      <w:lvlJc w:val="left"/>
      <w:pPr>
        <w:ind w:left="482" w:hanging="123"/>
        <w:jc w:val="right"/>
      </w:pPr>
      <w:rPr>
        <w:rFonts w:ascii="Times New Roman" w:eastAsia="Times New Roman" w:hAnsi="Times New Roman" w:cs="Times New Roman" w:hint="default"/>
        <w:w w:val="100"/>
        <w:sz w:val="14"/>
        <w:szCs w:val="14"/>
        <w:lang w:val="ru-RU" w:eastAsia="en-US" w:bidi="ar-SA"/>
      </w:rPr>
    </w:lvl>
    <w:lvl w:ilvl="1" w:tplc="8C400CC2">
      <w:numFmt w:val="bullet"/>
      <w:lvlText w:val="•"/>
      <w:lvlJc w:val="left"/>
      <w:pPr>
        <w:ind w:left="677" w:hanging="123"/>
      </w:pPr>
      <w:rPr>
        <w:rFonts w:hint="default"/>
        <w:lang w:val="ru-RU" w:eastAsia="en-US" w:bidi="ar-SA"/>
      </w:rPr>
    </w:lvl>
    <w:lvl w:ilvl="2" w:tplc="D30276D8">
      <w:numFmt w:val="bullet"/>
      <w:lvlText w:val="•"/>
      <w:lvlJc w:val="left"/>
      <w:pPr>
        <w:ind w:left="875" w:hanging="123"/>
      </w:pPr>
      <w:rPr>
        <w:rFonts w:hint="default"/>
        <w:lang w:val="ru-RU" w:eastAsia="en-US" w:bidi="ar-SA"/>
      </w:rPr>
    </w:lvl>
    <w:lvl w:ilvl="3" w:tplc="B8C600BE">
      <w:numFmt w:val="bullet"/>
      <w:lvlText w:val="•"/>
      <w:lvlJc w:val="left"/>
      <w:pPr>
        <w:ind w:left="1073" w:hanging="123"/>
      </w:pPr>
      <w:rPr>
        <w:rFonts w:hint="default"/>
        <w:lang w:val="ru-RU" w:eastAsia="en-US" w:bidi="ar-SA"/>
      </w:rPr>
    </w:lvl>
    <w:lvl w:ilvl="4" w:tplc="DD661BA4">
      <w:numFmt w:val="bullet"/>
      <w:lvlText w:val="•"/>
      <w:lvlJc w:val="left"/>
      <w:pPr>
        <w:ind w:left="1271" w:hanging="123"/>
      </w:pPr>
      <w:rPr>
        <w:rFonts w:hint="default"/>
        <w:lang w:val="ru-RU" w:eastAsia="en-US" w:bidi="ar-SA"/>
      </w:rPr>
    </w:lvl>
    <w:lvl w:ilvl="5" w:tplc="D53E5A24">
      <w:numFmt w:val="bullet"/>
      <w:lvlText w:val="•"/>
      <w:lvlJc w:val="left"/>
      <w:pPr>
        <w:ind w:left="1469" w:hanging="123"/>
      </w:pPr>
      <w:rPr>
        <w:rFonts w:hint="default"/>
        <w:lang w:val="ru-RU" w:eastAsia="en-US" w:bidi="ar-SA"/>
      </w:rPr>
    </w:lvl>
    <w:lvl w:ilvl="6" w:tplc="85A48ED2">
      <w:numFmt w:val="bullet"/>
      <w:lvlText w:val="•"/>
      <w:lvlJc w:val="left"/>
      <w:pPr>
        <w:ind w:left="1667" w:hanging="123"/>
      </w:pPr>
      <w:rPr>
        <w:rFonts w:hint="default"/>
        <w:lang w:val="ru-RU" w:eastAsia="en-US" w:bidi="ar-SA"/>
      </w:rPr>
    </w:lvl>
    <w:lvl w:ilvl="7" w:tplc="7C8C7C7E">
      <w:numFmt w:val="bullet"/>
      <w:lvlText w:val="•"/>
      <w:lvlJc w:val="left"/>
      <w:pPr>
        <w:ind w:left="1865" w:hanging="123"/>
      </w:pPr>
      <w:rPr>
        <w:rFonts w:hint="default"/>
        <w:lang w:val="ru-RU" w:eastAsia="en-US" w:bidi="ar-SA"/>
      </w:rPr>
    </w:lvl>
    <w:lvl w:ilvl="8" w:tplc="6F00D61C">
      <w:numFmt w:val="bullet"/>
      <w:lvlText w:val="•"/>
      <w:lvlJc w:val="left"/>
      <w:pPr>
        <w:ind w:left="2063" w:hanging="123"/>
      </w:pPr>
      <w:rPr>
        <w:rFonts w:hint="default"/>
        <w:lang w:val="ru-RU" w:eastAsia="en-US" w:bidi="ar-SA"/>
      </w:rPr>
    </w:lvl>
  </w:abstractNum>
  <w:abstractNum w:abstractNumId="19">
    <w:nsid w:val="37172589"/>
    <w:multiLevelType w:val="hybridMultilevel"/>
    <w:tmpl w:val="2D3EF34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0">
    <w:nsid w:val="3832130D"/>
    <w:multiLevelType w:val="hybridMultilevel"/>
    <w:tmpl w:val="F6FA69FE"/>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C40915"/>
    <w:multiLevelType w:val="hybridMultilevel"/>
    <w:tmpl w:val="C60C672E"/>
    <w:lvl w:ilvl="0" w:tplc="A5A427C4">
      <w:start w:val="1"/>
      <w:numFmt w:val="decimal"/>
      <w:lvlText w:val="%1."/>
      <w:lvlJc w:val="left"/>
      <w:pPr>
        <w:ind w:left="62" w:hanging="154"/>
        <w:jc w:val="right"/>
      </w:pPr>
      <w:rPr>
        <w:rFonts w:ascii="Times New Roman" w:eastAsia="Times New Roman" w:hAnsi="Times New Roman" w:cs="Times New Roman" w:hint="default"/>
        <w:spacing w:val="0"/>
        <w:w w:val="100"/>
        <w:sz w:val="15"/>
        <w:szCs w:val="15"/>
        <w:lang w:val="ru-RU" w:eastAsia="en-US" w:bidi="ar-SA"/>
      </w:rPr>
    </w:lvl>
    <w:lvl w:ilvl="1" w:tplc="FFE47F6C">
      <w:numFmt w:val="bullet"/>
      <w:lvlText w:val="•"/>
      <w:lvlJc w:val="left"/>
      <w:pPr>
        <w:ind w:left="299" w:hanging="154"/>
      </w:pPr>
      <w:rPr>
        <w:rFonts w:hint="default"/>
        <w:lang w:val="ru-RU" w:eastAsia="en-US" w:bidi="ar-SA"/>
      </w:rPr>
    </w:lvl>
    <w:lvl w:ilvl="2" w:tplc="DB7CB506">
      <w:numFmt w:val="bullet"/>
      <w:lvlText w:val="•"/>
      <w:lvlJc w:val="left"/>
      <w:pPr>
        <w:ind w:left="539" w:hanging="154"/>
      </w:pPr>
      <w:rPr>
        <w:rFonts w:hint="default"/>
        <w:lang w:val="ru-RU" w:eastAsia="en-US" w:bidi="ar-SA"/>
      </w:rPr>
    </w:lvl>
    <w:lvl w:ilvl="3" w:tplc="54384778">
      <w:numFmt w:val="bullet"/>
      <w:lvlText w:val="•"/>
      <w:lvlJc w:val="left"/>
      <w:pPr>
        <w:ind w:left="779" w:hanging="154"/>
      </w:pPr>
      <w:rPr>
        <w:rFonts w:hint="default"/>
        <w:lang w:val="ru-RU" w:eastAsia="en-US" w:bidi="ar-SA"/>
      </w:rPr>
    </w:lvl>
    <w:lvl w:ilvl="4" w:tplc="2D962B16">
      <w:numFmt w:val="bullet"/>
      <w:lvlText w:val="•"/>
      <w:lvlJc w:val="left"/>
      <w:pPr>
        <w:ind w:left="1019" w:hanging="154"/>
      </w:pPr>
      <w:rPr>
        <w:rFonts w:hint="default"/>
        <w:lang w:val="ru-RU" w:eastAsia="en-US" w:bidi="ar-SA"/>
      </w:rPr>
    </w:lvl>
    <w:lvl w:ilvl="5" w:tplc="60D2C508">
      <w:numFmt w:val="bullet"/>
      <w:lvlText w:val="•"/>
      <w:lvlJc w:val="left"/>
      <w:pPr>
        <w:ind w:left="1259" w:hanging="154"/>
      </w:pPr>
      <w:rPr>
        <w:rFonts w:hint="default"/>
        <w:lang w:val="ru-RU" w:eastAsia="en-US" w:bidi="ar-SA"/>
      </w:rPr>
    </w:lvl>
    <w:lvl w:ilvl="6" w:tplc="68760492">
      <w:numFmt w:val="bullet"/>
      <w:lvlText w:val="•"/>
      <w:lvlJc w:val="left"/>
      <w:pPr>
        <w:ind w:left="1499" w:hanging="154"/>
      </w:pPr>
      <w:rPr>
        <w:rFonts w:hint="default"/>
        <w:lang w:val="ru-RU" w:eastAsia="en-US" w:bidi="ar-SA"/>
      </w:rPr>
    </w:lvl>
    <w:lvl w:ilvl="7" w:tplc="9FE21EFC">
      <w:numFmt w:val="bullet"/>
      <w:lvlText w:val="•"/>
      <w:lvlJc w:val="left"/>
      <w:pPr>
        <w:ind w:left="1739" w:hanging="154"/>
      </w:pPr>
      <w:rPr>
        <w:rFonts w:hint="default"/>
        <w:lang w:val="ru-RU" w:eastAsia="en-US" w:bidi="ar-SA"/>
      </w:rPr>
    </w:lvl>
    <w:lvl w:ilvl="8" w:tplc="2ADEF1BA">
      <w:numFmt w:val="bullet"/>
      <w:lvlText w:val="•"/>
      <w:lvlJc w:val="left"/>
      <w:pPr>
        <w:ind w:left="1979" w:hanging="154"/>
      </w:pPr>
      <w:rPr>
        <w:rFonts w:hint="default"/>
        <w:lang w:val="ru-RU" w:eastAsia="en-US" w:bidi="ar-SA"/>
      </w:rPr>
    </w:lvl>
  </w:abstractNum>
  <w:abstractNum w:abstractNumId="22">
    <w:nsid w:val="397B6B6E"/>
    <w:multiLevelType w:val="multilevel"/>
    <w:tmpl w:val="A71C51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D00601F"/>
    <w:multiLevelType w:val="hybridMultilevel"/>
    <w:tmpl w:val="7B0ABE98"/>
    <w:lvl w:ilvl="0" w:tplc="68EC8658">
      <w:start w:val="1"/>
      <w:numFmt w:val="decimal"/>
      <w:lvlText w:val="%1."/>
      <w:lvlJc w:val="left"/>
      <w:pPr>
        <w:ind w:left="50" w:hanging="163"/>
        <w:jc w:val="right"/>
      </w:pPr>
      <w:rPr>
        <w:rFonts w:ascii="Times New Roman" w:eastAsia="Times New Roman" w:hAnsi="Times New Roman" w:cs="Times New Roman" w:hint="default"/>
        <w:w w:val="100"/>
        <w:sz w:val="16"/>
        <w:szCs w:val="16"/>
        <w:lang w:val="ru-RU" w:eastAsia="en-US" w:bidi="ar-SA"/>
      </w:rPr>
    </w:lvl>
    <w:lvl w:ilvl="1" w:tplc="545222BA">
      <w:numFmt w:val="bullet"/>
      <w:lvlText w:val="•"/>
      <w:lvlJc w:val="left"/>
      <w:pPr>
        <w:ind w:left="299" w:hanging="163"/>
      </w:pPr>
      <w:rPr>
        <w:rFonts w:hint="default"/>
        <w:lang w:val="ru-RU" w:eastAsia="en-US" w:bidi="ar-SA"/>
      </w:rPr>
    </w:lvl>
    <w:lvl w:ilvl="2" w:tplc="AFA00044">
      <w:numFmt w:val="bullet"/>
      <w:lvlText w:val="•"/>
      <w:lvlJc w:val="left"/>
      <w:pPr>
        <w:ind w:left="539" w:hanging="163"/>
      </w:pPr>
      <w:rPr>
        <w:rFonts w:hint="default"/>
        <w:lang w:val="ru-RU" w:eastAsia="en-US" w:bidi="ar-SA"/>
      </w:rPr>
    </w:lvl>
    <w:lvl w:ilvl="3" w:tplc="8C8C7B3A">
      <w:numFmt w:val="bullet"/>
      <w:lvlText w:val="•"/>
      <w:lvlJc w:val="left"/>
      <w:pPr>
        <w:ind w:left="779" w:hanging="163"/>
      </w:pPr>
      <w:rPr>
        <w:rFonts w:hint="default"/>
        <w:lang w:val="ru-RU" w:eastAsia="en-US" w:bidi="ar-SA"/>
      </w:rPr>
    </w:lvl>
    <w:lvl w:ilvl="4" w:tplc="D74C0B7C">
      <w:numFmt w:val="bullet"/>
      <w:lvlText w:val="•"/>
      <w:lvlJc w:val="left"/>
      <w:pPr>
        <w:ind w:left="1019" w:hanging="163"/>
      </w:pPr>
      <w:rPr>
        <w:rFonts w:hint="default"/>
        <w:lang w:val="ru-RU" w:eastAsia="en-US" w:bidi="ar-SA"/>
      </w:rPr>
    </w:lvl>
    <w:lvl w:ilvl="5" w:tplc="F190C846">
      <w:numFmt w:val="bullet"/>
      <w:lvlText w:val="•"/>
      <w:lvlJc w:val="left"/>
      <w:pPr>
        <w:ind w:left="1259" w:hanging="163"/>
      </w:pPr>
      <w:rPr>
        <w:rFonts w:hint="default"/>
        <w:lang w:val="ru-RU" w:eastAsia="en-US" w:bidi="ar-SA"/>
      </w:rPr>
    </w:lvl>
    <w:lvl w:ilvl="6" w:tplc="A2B0DC26">
      <w:numFmt w:val="bullet"/>
      <w:lvlText w:val="•"/>
      <w:lvlJc w:val="left"/>
      <w:pPr>
        <w:ind w:left="1499" w:hanging="163"/>
      </w:pPr>
      <w:rPr>
        <w:rFonts w:hint="default"/>
        <w:lang w:val="ru-RU" w:eastAsia="en-US" w:bidi="ar-SA"/>
      </w:rPr>
    </w:lvl>
    <w:lvl w:ilvl="7" w:tplc="5F2ED9C4">
      <w:numFmt w:val="bullet"/>
      <w:lvlText w:val="•"/>
      <w:lvlJc w:val="left"/>
      <w:pPr>
        <w:ind w:left="1739" w:hanging="163"/>
      </w:pPr>
      <w:rPr>
        <w:rFonts w:hint="default"/>
        <w:lang w:val="ru-RU" w:eastAsia="en-US" w:bidi="ar-SA"/>
      </w:rPr>
    </w:lvl>
    <w:lvl w:ilvl="8" w:tplc="EC66B998">
      <w:numFmt w:val="bullet"/>
      <w:lvlText w:val="•"/>
      <w:lvlJc w:val="left"/>
      <w:pPr>
        <w:ind w:left="1979" w:hanging="163"/>
      </w:pPr>
      <w:rPr>
        <w:rFonts w:hint="default"/>
        <w:lang w:val="ru-RU" w:eastAsia="en-US" w:bidi="ar-SA"/>
      </w:rPr>
    </w:lvl>
  </w:abstractNum>
  <w:abstractNum w:abstractNumId="24">
    <w:nsid w:val="3F166A90"/>
    <w:multiLevelType w:val="hybridMultilevel"/>
    <w:tmpl w:val="AFACED3E"/>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462F1F"/>
    <w:multiLevelType w:val="hybridMultilevel"/>
    <w:tmpl w:val="0E6C8486"/>
    <w:lvl w:ilvl="0" w:tplc="AF4A1524">
      <w:start w:val="2"/>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0763C95"/>
    <w:multiLevelType w:val="hybridMultilevel"/>
    <w:tmpl w:val="C43239FC"/>
    <w:lvl w:ilvl="0" w:tplc="1FA2E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7E736FE"/>
    <w:multiLevelType w:val="hybridMultilevel"/>
    <w:tmpl w:val="FF7601E2"/>
    <w:lvl w:ilvl="0" w:tplc="A77A91CC">
      <w:start w:val="1"/>
      <w:numFmt w:val="decimal"/>
      <w:lvlText w:val="%1."/>
      <w:lvlJc w:val="left"/>
      <w:pPr>
        <w:ind w:left="266" w:hanging="163"/>
        <w:jc w:val="right"/>
      </w:pPr>
      <w:rPr>
        <w:rFonts w:ascii="Times New Roman" w:eastAsia="Times New Roman" w:hAnsi="Times New Roman" w:cs="Times New Roman" w:hint="default"/>
        <w:spacing w:val="0"/>
        <w:w w:val="100"/>
        <w:sz w:val="16"/>
        <w:szCs w:val="16"/>
        <w:lang w:val="ru-RU" w:eastAsia="en-US" w:bidi="ar-SA"/>
      </w:rPr>
    </w:lvl>
    <w:lvl w:ilvl="1" w:tplc="B0B00468">
      <w:numFmt w:val="bullet"/>
      <w:lvlText w:val="•"/>
      <w:lvlJc w:val="left"/>
      <w:pPr>
        <w:ind w:left="479" w:hanging="163"/>
      </w:pPr>
      <w:rPr>
        <w:rFonts w:hint="default"/>
        <w:lang w:val="ru-RU" w:eastAsia="en-US" w:bidi="ar-SA"/>
      </w:rPr>
    </w:lvl>
    <w:lvl w:ilvl="2" w:tplc="5E042C14">
      <w:numFmt w:val="bullet"/>
      <w:lvlText w:val="•"/>
      <w:lvlJc w:val="left"/>
      <w:pPr>
        <w:ind w:left="699" w:hanging="163"/>
      </w:pPr>
      <w:rPr>
        <w:rFonts w:hint="default"/>
        <w:lang w:val="ru-RU" w:eastAsia="en-US" w:bidi="ar-SA"/>
      </w:rPr>
    </w:lvl>
    <w:lvl w:ilvl="3" w:tplc="5F3259D2">
      <w:numFmt w:val="bullet"/>
      <w:lvlText w:val="•"/>
      <w:lvlJc w:val="left"/>
      <w:pPr>
        <w:ind w:left="919" w:hanging="163"/>
      </w:pPr>
      <w:rPr>
        <w:rFonts w:hint="default"/>
        <w:lang w:val="ru-RU" w:eastAsia="en-US" w:bidi="ar-SA"/>
      </w:rPr>
    </w:lvl>
    <w:lvl w:ilvl="4" w:tplc="483444CE">
      <w:numFmt w:val="bullet"/>
      <w:lvlText w:val="•"/>
      <w:lvlJc w:val="left"/>
      <w:pPr>
        <w:ind w:left="1139" w:hanging="163"/>
      </w:pPr>
      <w:rPr>
        <w:rFonts w:hint="default"/>
        <w:lang w:val="ru-RU" w:eastAsia="en-US" w:bidi="ar-SA"/>
      </w:rPr>
    </w:lvl>
    <w:lvl w:ilvl="5" w:tplc="0F8CD274">
      <w:numFmt w:val="bullet"/>
      <w:lvlText w:val="•"/>
      <w:lvlJc w:val="left"/>
      <w:pPr>
        <w:ind w:left="1359" w:hanging="163"/>
      </w:pPr>
      <w:rPr>
        <w:rFonts w:hint="default"/>
        <w:lang w:val="ru-RU" w:eastAsia="en-US" w:bidi="ar-SA"/>
      </w:rPr>
    </w:lvl>
    <w:lvl w:ilvl="6" w:tplc="43C43108">
      <w:numFmt w:val="bullet"/>
      <w:lvlText w:val="•"/>
      <w:lvlJc w:val="left"/>
      <w:pPr>
        <w:ind w:left="1579" w:hanging="163"/>
      </w:pPr>
      <w:rPr>
        <w:rFonts w:hint="default"/>
        <w:lang w:val="ru-RU" w:eastAsia="en-US" w:bidi="ar-SA"/>
      </w:rPr>
    </w:lvl>
    <w:lvl w:ilvl="7" w:tplc="59DA778E">
      <w:numFmt w:val="bullet"/>
      <w:lvlText w:val="•"/>
      <w:lvlJc w:val="left"/>
      <w:pPr>
        <w:ind w:left="1799" w:hanging="163"/>
      </w:pPr>
      <w:rPr>
        <w:rFonts w:hint="default"/>
        <w:lang w:val="ru-RU" w:eastAsia="en-US" w:bidi="ar-SA"/>
      </w:rPr>
    </w:lvl>
    <w:lvl w:ilvl="8" w:tplc="0792ECE4">
      <w:numFmt w:val="bullet"/>
      <w:lvlText w:val="•"/>
      <w:lvlJc w:val="left"/>
      <w:pPr>
        <w:ind w:left="2019" w:hanging="163"/>
      </w:pPr>
      <w:rPr>
        <w:rFonts w:hint="default"/>
        <w:lang w:val="ru-RU" w:eastAsia="en-US" w:bidi="ar-SA"/>
      </w:rPr>
    </w:lvl>
  </w:abstractNum>
  <w:abstractNum w:abstractNumId="29">
    <w:nsid w:val="4BAC55B7"/>
    <w:multiLevelType w:val="hybridMultilevel"/>
    <w:tmpl w:val="F8986884"/>
    <w:lvl w:ilvl="0" w:tplc="F15ABD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35321A"/>
    <w:multiLevelType w:val="hybridMultilevel"/>
    <w:tmpl w:val="ABA44E46"/>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DB136CB"/>
    <w:multiLevelType w:val="hybridMultilevel"/>
    <w:tmpl w:val="7B52608C"/>
    <w:lvl w:ilvl="0" w:tplc="4D3A1652">
      <w:start w:val="1"/>
      <w:numFmt w:val="decimal"/>
      <w:lvlText w:val="%1."/>
      <w:lvlJc w:val="left"/>
      <w:pPr>
        <w:ind w:left="482" w:hanging="123"/>
        <w:jc w:val="right"/>
      </w:pPr>
      <w:rPr>
        <w:rFonts w:ascii="Times New Roman" w:eastAsia="Times New Roman" w:hAnsi="Times New Roman" w:cs="Times New Roman" w:hint="default"/>
        <w:w w:val="100"/>
        <w:sz w:val="14"/>
        <w:szCs w:val="14"/>
        <w:lang w:val="ru-RU" w:eastAsia="en-US" w:bidi="ar-SA"/>
      </w:rPr>
    </w:lvl>
    <w:lvl w:ilvl="1" w:tplc="CFBABD88">
      <w:numFmt w:val="bullet"/>
      <w:lvlText w:val="•"/>
      <w:lvlJc w:val="left"/>
      <w:pPr>
        <w:ind w:left="677" w:hanging="123"/>
      </w:pPr>
      <w:rPr>
        <w:rFonts w:hint="default"/>
        <w:lang w:val="ru-RU" w:eastAsia="en-US" w:bidi="ar-SA"/>
      </w:rPr>
    </w:lvl>
    <w:lvl w:ilvl="2" w:tplc="8816322E">
      <w:numFmt w:val="bullet"/>
      <w:lvlText w:val="•"/>
      <w:lvlJc w:val="left"/>
      <w:pPr>
        <w:ind w:left="875" w:hanging="123"/>
      </w:pPr>
      <w:rPr>
        <w:rFonts w:hint="default"/>
        <w:lang w:val="ru-RU" w:eastAsia="en-US" w:bidi="ar-SA"/>
      </w:rPr>
    </w:lvl>
    <w:lvl w:ilvl="3" w:tplc="8B8C1A6E">
      <w:numFmt w:val="bullet"/>
      <w:lvlText w:val="•"/>
      <w:lvlJc w:val="left"/>
      <w:pPr>
        <w:ind w:left="1073" w:hanging="123"/>
      </w:pPr>
      <w:rPr>
        <w:rFonts w:hint="default"/>
        <w:lang w:val="ru-RU" w:eastAsia="en-US" w:bidi="ar-SA"/>
      </w:rPr>
    </w:lvl>
    <w:lvl w:ilvl="4" w:tplc="3B8CF3FC">
      <w:numFmt w:val="bullet"/>
      <w:lvlText w:val="•"/>
      <w:lvlJc w:val="left"/>
      <w:pPr>
        <w:ind w:left="1271" w:hanging="123"/>
      </w:pPr>
      <w:rPr>
        <w:rFonts w:hint="default"/>
        <w:lang w:val="ru-RU" w:eastAsia="en-US" w:bidi="ar-SA"/>
      </w:rPr>
    </w:lvl>
    <w:lvl w:ilvl="5" w:tplc="AA9214A0">
      <w:numFmt w:val="bullet"/>
      <w:lvlText w:val="•"/>
      <w:lvlJc w:val="left"/>
      <w:pPr>
        <w:ind w:left="1469" w:hanging="123"/>
      </w:pPr>
      <w:rPr>
        <w:rFonts w:hint="default"/>
        <w:lang w:val="ru-RU" w:eastAsia="en-US" w:bidi="ar-SA"/>
      </w:rPr>
    </w:lvl>
    <w:lvl w:ilvl="6" w:tplc="BF70D074">
      <w:numFmt w:val="bullet"/>
      <w:lvlText w:val="•"/>
      <w:lvlJc w:val="left"/>
      <w:pPr>
        <w:ind w:left="1667" w:hanging="123"/>
      </w:pPr>
      <w:rPr>
        <w:rFonts w:hint="default"/>
        <w:lang w:val="ru-RU" w:eastAsia="en-US" w:bidi="ar-SA"/>
      </w:rPr>
    </w:lvl>
    <w:lvl w:ilvl="7" w:tplc="68CCB1BA">
      <w:numFmt w:val="bullet"/>
      <w:lvlText w:val="•"/>
      <w:lvlJc w:val="left"/>
      <w:pPr>
        <w:ind w:left="1865" w:hanging="123"/>
      </w:pPr>
      <w:rPr>
        <w:rFonts w:hint="default"/>
        <w:lang w:val="ru-RU" w:eastAsia="en-US" w:bidi="ar-SA"/>
      </w:rPr>
    </w:lvl>
    <w:lvl w:ilvl="8" w:tplc="DC3A2836">
      <w:numFmt w:val="bullet"/>
      <w:lvlText w:val="•"/>
      <w:lvlJc w:val="left"/>
      <w:pPr>
        <w:ind w:left="2063" w:hanging="123"/>
      </w:pPr>
      <w:rPr>
        <w:rFonts w:hint="default"/>
        <w:lang w:val="ru-RU" w:eastAsia="en-US" w:bidi="ar-SA"/>
      </w:rPr>
    </w:lvl>
  </w:abstractNum>
  <w:abstractNum w:abstractNumId="32">
    <w:nsid w:val="52026CAE"/>
    <w:multiLevelType w:val="hybridMultilevel"/>
    <w:tmpl w:val="211EFD48"/>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2D21A91"/>
    <w:multiLevelType w:val="hybridMultilevel"/>
    <w:tmpl w:val="D564097E"/>
    <w:lvl w:ilvl="0" w:tplc="AF4A1524">
      <w:start w:val="2"/>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4B56AFC"/>
    <w:multiLevelType w:val="hybridMultilevel"/>
    <w:tmpl w:val="4CAA82F8"/>
    <w:lvl w:ilvl="0" w:tplc="D60294EE">
      <w:start w:val="1"/>
      <w:numFmt w:val="decimal"/>
      <w:lvlText w:val="%1)"/>
      <w:lvlJc w:val="left"/>
      <w:pPr>
        <w:ind w:left="789" w:hanging="175"/>
        <w:jc w:val="right"/>
      </w:pPr>
      <w:rPr>
        <w:rFonts w:ascii="Times New Roman" w:eastAsia="Times New Roman" w:hAnsi="Times New Roman" w:cs="Times New Roman" w:hint="default"/>
        <w:w w:val="100"/>
        <w:sz w:val="16"/>
        <w:szCs w:val="16"/>
        <w:lang w:val="ru-RU" w:eastAsia="en-US" w:bidi="ar-SA"/>
      </w:rPr>
    </w:lvl>
    <w:lvl w:ilvl="1" w:tplc="FAECB8C0">
      <w:numFmt w:val="bullet"/>
      <w:lvlText w:val="•"/>
      <w:lvlJc w:val="left"/>
      <w:pPr>
        <w:ind w:left="947" w:hanging="175"/>
      </w:pPr>
      <w:rPr>
        <w:rFonts w:hint="default"/>
        <w:lang w:val="ru-RU" w:eastAsia="en-US" w:bidi="ar-SA"/>
      </w:rPr>
    </w:lvl>
    <w:lvl w:ilvl="2" w:tplc="14B4C352">
      <w:numFmt w:val="bullet"/>
      <w:lvlText w:val="•"/>
      <w:lvlJc w:val="left"/>
      <w:pPr>
        <w:ind w:left="1115" w:hanging="175"/>
      </w:pPr>
      <w:rPr>
        <w:rFonts w:hint="default"/>
        <w:lang w:val="ru-RU" w:eastAsia="en-US" w:bidi="ar-SA"/>
      </w:rPr>
    </w:lvl>
    <w:lvl w:ilvl="3" w:tplc="BCE8CA8A">
      <w:numFmt w:val="bullet"/>
      <w:lvlText w:val="•"/>
      <w:lvlJc w:val="left"/>
      <w:pPr>
        <w:ind w:left="1283" w:hanging="175"/>
      </w:pPr>
      <w:rPr>
        <w:rFonts w:hint="default"/>
        <w:lang w:val="ru-RU" w:eastAsia="en-US" w:bidi="ar-SA"/>
      </w:rPr>
    </w:lvl>
    <w:lvl w:ilvl="4" w:tplc="AD44780E">
      <w:numFmt w:val="bullet"/>
      <w:lvlText w:val="•"/>
      <w:lvlJc w:val="left"/>
      <w:pPr>
        <w:ind w:left="1451" w:hanging="175"/>
      </w:pPr>
      <w:rPr>
        <w:rFonts w:hint="default"/>
        <w:lang w:val="ru-RU" w:eastAsia="en-US" w:bidi="ar-SA"/>
      </w:rPr>
    </w:lvl>
    <w:lvl w:ilvl="5" w:tplc="54362790">
      <w:numFmt w:val="bullet"/>
      <w:lvlText w:val="•"/>
      <w:lvlJc w:val="left"/>
      <w:pPr>
        <w:ind w:left="1619" w:hanging="175"/>
      </w:pPr>
      <w:rPr>
        <w:rFonts w:hint="default"/>
        <w:lang w:val="ru-RU" w:eastAsia="en-US" w:bidi="ar-SA"/>
      </w:rPr>
    </w:lvl>
    <w:lvl w:ilvl="6" w:tplc="28968CFC">
      <w:numFmt w:val="bullet"/>
      <w:lvlText w:val="•"/>
      <w:lvlJc w:val="left"/>
      <w:pPr>
        <w:ind w:left="1787" w:hanging="175"/>
      </w:pPr>
      <w:rPr>
        <w:rFonts w:hint="default"/>
        <w:lang w:val="ru-RU" w:eastAsia="en-US" w:bidi="ar-SA"/>
      </w:rPr>
    </w:lvl>
    <w:lvl w:ilvl="7" w:tplc="44828EF2">
      <w:numFmt w:val="bullet"/>
      <w:lvlText w:val="•"/>
      <w:lvlJc w:val="left"/>
      <w:pPr>
        <w:ind w:left="1955" w:hanging="175"/>
      </w:pPr>
      <w:rPr>
        <w:rFonts w:hint="default"/>
        <w:lang w:val="ru-RU" w:eastAsia="en-US" w:bidi="ar-SA"/>
      </w:rPr>
    </w:lvl>
    <w:lvl w:ilvl="8" w:tplc="87288706">
      <w:numFmt w:val="bullet"/>
      <w:lvlText w:val="•"/>
      <w:lvlJc w:val="left"/>
      <w:pPr>
        <w:ind w:left="2123" w:hanging="175"/>
      </w:pPr>
      <w:rPr>
        <w:rFonts w:hint="default"/>
        <w:lang w:val="ru-RU" w:eastAsia="en-US" w:bidi="ar-SA"/>
      </w:rPr>
    </w:lvl>
  </w:abstractNum>
  <w:abstractNum w:abstractNumId="35">
    <w:nsid w:val="55487A56"/>
    <w:multiLevelType w:val="hybridMultilevel"/>
    <w:tmpl w:val="DA14C38C"/>
    <w:lvl w:ilvl="0" w:tplc="86F252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61537F4"/>
    <w:multiLevelType w:val="hybridMultilevel"/>
    <w:tmpl w:val="84620FF6"/>
    <w:lvl w:ilvl="0" w:tplc="AF4A1524">
      <w:start w:val="2"/>
      <w:numFmt w:val="bullet"/>
      <w:lvlText w:val="-"/>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A2F75C3"/>
    <w:multiLevelType w:val="multilevel"/>
    <w:tmpl w:val="BF1AFEE8"/>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eastAsia="Times New Roman" w:hint="default"/>
        <w:color w:val="auto"/>
        <w:sz w:val="28"/>
      </w:rPr>
    </w:lvl>
    <w:lvl w:ilvl="2">
      <w:start w:val="1"/>
      <w:numFmt w:val="decimal"/>
      <w:isLgl/>
      <w:lvlText w:val="%1.%2.%3."/>
      <w:lvlJc w:val="left"/>
      <w:pPr>
        <w:ind w:left="1080" w:hanging="720"/>
      </w:pPr>
      <w:rPr>
        <w:rFonts w:eastAsia="Times New Roman" w:hint="default"/>
        <w:color w:val="auto"/>
        <w:sz w:val="28"/>
      </w:rPr>
    </w:lvl>
    <w:lvl w:ilvl="3">
      <w:start w:val="1"/>
      <w:numFmt w:val="decimal"/>
      <w:isLgl/>
      <w:lvlText w:val="%1.%2.%3.%4."/>
      <w:lvlJc w:val="left"/>
      <w:pPr>
        <w:ind w:left="1080" w:hanging="720"/>
      </w:pPr>
      <w:rPr>
        <w:rFonts w:eastAsia="Times New Roman" w:hint="default"/>
        <w:color w:val="auto"/>
        <w:sz w:val="28"/>
      </w:rPr>
    </w:lvl>
    <w:lvl w:ilvl="4">
      <w:start w:val="1"/>
      <w:numFmt w:val="decimal"/>
      <w:isLgl/>
      <w:lvlText w:val="%1.%2.%3.%4.%5."/>
      <w:lvlJc w:val="left"/>
      <w:pPr>
        <w:ind w:left="1440" w:hanging="1080"/>
      </w:pPr>
      <w:rPr>
        <w:rFonts w:eastAsia="Times New Roman" w:hint="default"/>
        <w:color w:val="auto"/>
        <w:sz w:val="28"/>
      </w:rPr>
    </w:lvl>
    <w:lvl w:ilvl="5">
      <w:start w:val="1"/>
      <w:numFmt w:val="decimal"/>
      <w:isLgl/>
      <w:lvlText w:val="%1.%2.%3.%4.%5.%6."/>
      <w:lvlJc w:val="left"/>
      <w:pPr>
        <w:ind w:left="1440" w:hanging="1080"/>
      </w:pPr>
      <w:rPr>
        <w:rFonts w:eastAsia="Times New Roman" w:hint="default"/>
        <w:color w:val="auto"/>
        <w:sz w:val="28"/>
      </w:rPr>
    </w:lvl>
    <w:lvl w:ilvl="6">
      <w:start w:val="1"/>
      <w:numFmt w:val="decimal"/>
      <w:isLgl/>
      <w:lvlText w:val="%1.%2.%3.%4.%5.%6.%7."/>
      <w:lvlJc w:val="left"/>
      <w:pPr>
        <w:ind w:left="1800" w:hanging="1440"/>
      </w:pPr>
      <w:rPr>
        <w:rFonts w:eastAsia="Times New Roman" w:hint="default"/>
        <w:color w:val="auto"/>
        <w:sz w:val="28"/>
      </w:rPr>
    </w:lvl>
    <w:lvl w:ilvl="7">
      <w:start w:val="1"/>
      <w:numFmt w:val="decimal"/>
      <w:isLgl/>
      <w:lvlText w:val="%1.%2.%3.%4.%5.%6.%7.%8."/>
      <w:lvlJc w:val="left"/>
      <w:pPr>
        <w:ind w:left="1800" w:hanging="1440"/>
      </w:pPr>
      <w:rPr>
        <w:rFonts w:eastAsia="Times New Roman" w:hint="default"/>
        <w:color w:val="auto"/>
        <w:sz w:val="28"/>
      </w:rPr>
    </w:lvl>
    <w:lvl w:ilvl="8">
      <w:start w:val="1"/>
      <w:numFmt w:val="decimal"/>
      <w:isLgl/>
      <w:lvlText w:val="%1.%2.%3.%4.%5.%6.%7.%8.%9."/>
      <w:lvlJc w:val="left"/>
      <w:pPr>
        <w:ind w:left="2160" w:hanging="1800"/>
      </w:pPr>
      <w:rPr>
        <w:rFonts w:eastAsia="Times New Roman" w:hint="default"/>
        <w:color w:val="auto"/>
        <w:sz w:val="28"/>
      </w:rPr>
    </w:lvl>
  </w:abstractNum>
  <w:abstractNum w:abstractNumId="38">
    <w:nsid w:val="5AE37646"/>
    <w:multiLevelType w:val="multilevel"/>
    <w:tmpl w:val="F428673C"/>
    <w:lvl w:ilvl="0">
      <w:start w:val="1"/>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FA34971"/>
    <w:multiLevelType w:val="hybridMultilevel"/>
    <w:tmpl w:val="8B60679A"/>
    <w:lvl w:ilvl="0" w:tplc="9120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F27B8B"/>
    <w:multiLevelType w:val="multilevel"/>
    <w:tmpl w:val="C40A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0E4177"/>
    <w:multiLevelType w:val="hybridMultilevel"/>
    <w:tmpl w:val="0E1C8A6E"/>
    <w:lvl w:ilvl="0" w:tplc="12EAE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2">
    <w:nsid w:val="73C10747"/>
    <w:multiLevelType w:val="hybridMultilevel"/>
    <w:tmpl w:val="7382B480"/>
    <w:lvl w:ilvl="0" w:tplc="A004392A">
      <w:start w:val="5"/>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3">
    <w:nsid w:val="76E44E90"/>
    <w:multiLevelType w:val="hybridMultilevel"/>
    <w:tmpl w:val="3AD0D02A"/>
    <w:lvl w:ilvl="0" w:tplc="86CA8E1A">
      <w:start w:val="1"/>
      <w:numFmt w:val="decimal"/>
      <w:lvlText w:val="%1."/>
      <w:lvlJc w:val="left"/>
      <w:pPr>
        <w:ind w:left="187" w:hanging="163"/>
      </w:pPr>
      <w:rPr>
        <w:rFonts w:ascii="Times New Roman" w:eastAsia="Times New Roman" w:hAnsi="Times New Roman" w:cs="Times New Roman" w:hint="default"/>
        <w:w w:val="100"/>
        <w:sz w:val="16"/>
        <w:szCs w:val="16"/>
        <w:lang w:val="ru-RU" w:eastAsia="en-US" w:bidi="ar-SA"/>
      </w:rPr>
    </w:lvl>
    <w:lvl w:ilvl="1" w:tplc="0AD4BAB4">
      <w:start w:val="1"/>
      <w:numFmt w:val="decimal"/>
      <w:lvlText w:val="%2)"/>
      <w:lvlJc w:val="left"/>
      <w:pPr>
        <w:ind w:left="393" w:hanging="175"/>
      </w:pPr>
      <w:rPr>
        <w:rFonts w:ascii="Times New Roman" w:eastAsia="Times New Roman" w:hAnsi="Times New Roman" w:cs="Times New Roman" w:hint="default"/>
        <w:w w:val="100"/>
        <w:sz w:val="16"/>
        <w:szCs w:val="16"/>
        <w:lang w:val="ru-RU" w:eastAsia="en-US" w:bidi="ar-SA"/>
      </w:rPr>
    </w:lvl>
    <w:lvl w:ilvl="2" w:tplc="23223AEE">
      <w:numFmt w:val="bullet"/>
      <w:lvlText w:val="•"/>
      <w:lvlJc w:val="left"/>
      <w:pPr>
        <w:ind w:left="628" w:hanging="175"/>
      </w:pPr>
      <w:rPr>
        <w:rFonts w:hint="default"/>
        <w:lang w:val="ru-RU" w:eastAsia="en-US" w:bidi="ar-SA"/>
      </w:rPr>
    </w:lvl>
    <w:lvl w:ilvl="3" w:tplc="25FED584">
      <w:numFmt w:val="bullet"/>
      <w:lvlText w:val="•"/>
      <w:lvlJc w:val="left"/>
      <w:pPr>
        <w:ind w:left="857" w:hanging="175"/>
      </w:pPr>
      <w:rPr>
        <w:rFonts w:hint="default"/>
        <w:lang w:val="ru-RU" w:eastAsia="en-US" w:bidi="ar-SA"/>
      </w:rPr>
    </w:lvl>
    <w:lvl w:ilvl="4" w:tplc="BBB20C5E">
      <w:numFmt w:val="bullet"/>
      <w:lvlText w:val="•"/>
      <w:lvlJc w:val="left"/>
      <w:pPr>
        <w:ind w:left="1086" w:hanging="175"/>
      </w:pPr>
      <w:rPr>
        <w:rFonts w:hint="default"/>
        <w:lang w:val="ru-RU" w:eastAsia="en-US" w:bidi="ar-SA"/>
      </w:rPr>
    </w:lvl>
    <w:lvl w:ilvl="5" w:tplc="DD56DD4A">
      <w:numFmt w:val="bullet"/>
      <w:lvlText w:val="•"/>
      <w:lvlJc w:val="left"/>
      <w:pPr>
        <w:ind w:left="1315" w:hanging="175"/>
      </w:pPr>
      <w:rPr>
        <w:rFonts w:hint="default"/>
        <w:lang w:val="ru-RU" w:eastAsia="en-US" w:bidi="ar-SA"/>
      </w:rPr>
    </w:lvl>
    <w:lvl w:ilvl="6" w:tplc="1916AE2C">
      <w:numFmt w:val="bullet"/>
      <w:lvlText w:val="•"/>
      <w:lvlJc w:val="left"/>
      <w:pPr>
        <w:ind w:left="1543" w:hanging="175"/>
      </w:pPr>
      <w:rPr>
        <w:rFonts w:hint="default"/>
        <w:lang w:val="ru-RU" w:eastAsia="en-US" w:bidi="ar-SA"/>
      </w:rPr>
    </w:lvl>
    <w:lvl w:ilvl="7" w:tplc="83EECF88">
      <w:numFmt w:val="bullet"/>
      <w:lvlText w:val="•"/>
      <w:lvlJc w:val="left"/>
      <w:pPr>
        <w:ind w:left="1772" w:hanging="175"/>
      </w:pPr>
      <w:rPr>
        <w:rFonts w:hint="default"/>
        <w:lang w:val="ru-RU" w:eastAsia="en-US" w:bidi="ar-SA"/>
      </w:rPr>
    </w:lvl>
    <w:lvl w:ilvl="8" w:tplc="1CB6E612">
      <w:numFmt w:val="bullet"/>
      <w:lvlText w:val="•"/>
      <w:lvlJc w:val="left"/>
      <w:pPr>
        <w:ind w:left="2001" w:hanging="175"/>
      </w:pPr>
      <w:rPr>
        <w:rFonts w:hint="default"/>
        <w:lang w:val="ru-RU" w:eastAsia="en-US" w:bidi="ar-SA"/>
      </w:rPr>
    </w:lvl>
  </w:abstractNum>
  <w:abstractNum w:abstractNumId="44">
    <w:nsid w:val="7B844C4B"/>
    <w:multiLevelType w:val="hybridMultilevel"/>
    <w:tmpl w:val="3DAAF756"/>
    <w:lvl w:ilvl="0" w:tplc="25FCA786">
      <w:start w:val="1"/>
      <w:numFmt w:val="decimal"/>
      <w:lvlText w:val="%1."/>
      <w:lvlJc w:val="left"/>
      <w:pPr>
        <w:ind w:left="132" w:hanging="163"/>
        <w:jc w:val="right"/>
      </w:pPr>
      <w:rPr>
        <w:rFonts w:ascii="Times New Roman" w:eastAsia="Times New Roman" w:hAnsi="Times New Roman" w:cs="Times New Roman" w:hint="default"/>
        <w:w w:val="100"/>
        <w:sz w:val="16"/>
        <w:szCs w:val="16"/>
        <w:lang w:val="ru-RU" w:eastAsia="en-US" w:bidi="ar-SA"/>
      </w:rPr>
    </w:lvl>
    <w:lvl w:ilvl="1" w:tplc="366C4C76">
      <w:numFmt w:val="bullet"/>
      <w:lvlText w:val="•"/>
      <w:lvlJc w:val="left"/>
      <w:pPr>
        <w:ind w:left="371" w:hanging="163"/>
      </w:pPr>
      <w:rPr>
        <w:rFonts w:hint="default"/>
        <w:lang w:val="ru-RU" w:eastAsia="en-US" w:bidi="ar-SA"/>
      </w:rPr>
    </w:lvl>
    <w:lvl w:ilvl="2" w:tplc="A412C9E4">
      <w:numFmt w:val="bullet"/>
      <w:lvlText w:val="•"/>
      <w:lvlJc w:val="left"/>
      <w:pPr>
        <w:ind w:left="603" w:hanging="163"/>
      </w:pPr>
      <w:rPr>
        <w:rFonts w:hint="default"/>
        <w:lang w:val="ru-RU" w:eastAsia="en-US" w:bidi="ar-SA"/>
      </w:rPr>
    </w:lvl>
    <w:lvl w:ilvl="3" w:tplc="BA8C280A">
      <w:numFmt w:val="bullet"/>
      <w:lvlText w:val="•"/>
      <w:lvlJc w:val="left"/>
      <w:pPr>
        <w:ind w:left="835" w:hanging="163"/>
      </w:pPr>
      <w:rPr>
        <w:rFonts w:hint="default"/>
        <w:lang w:val="ru-RU" w:eastAsia="en-US" w:bidi="ar-SA"/>
      </w:rPr>
    </w:lvl>
    <w:lvl w:ilvl="4" w:tplc="87485A58">
      <w:numFmt w:val="bullet"/>
      <w:lvlText w:val="•"/>
      <w:lvlJc w:val="left"/>
      <w:pPr>
        <w:ind w:left="1067" w:hanging="163"/>
      </w:pPr>
      <w:rPr>
        <w:rFonts w:hint="default"/>
        <w:lang w:val="ru-RU" w:eastAsia="en-US" w:bidi="ar-SA"/>
      </w:rPr>
    </w:lvl>
    <w:lvl w:ilvl="5" w:tplc="6018D490">
      <w:numFmt w:val="bullet"/>
      <w:lvlText w:val="•"/>
      <w:lvlJc w:val="left"/>
      <w:pPr>
        <w:ind w:left="1299" w:hanging="163"/>
      </w:pPr>
      <w:rPr>
        <w:rFonts w:hint="default"/>
        <w:lang w:val="ru-RU" w:eastAsia="en-US" w:bidi="ar-SA"/>
      </w:rPr>
    </w:lvl>
    <w:lvl w:ilvl="6" w:tplc="298C51C0">
      <w:numFmt w:val="bullet"/>
      <w:lvlText w:val="•"/>
      <w:lvlJc w:val="left"/>
      <w:pPr>
        <w:ind w:left="1531" w:hanging="163"/>
      </w:pPr>
      <w:rPr>
        <w:rFonts w:hint="default"/>
        <w:lang w:val="ru-RU" w:eastAsia="en-US" w:bidi="ar-SA"/>
      </w:rPr>
    </w:lvl>
    <w:lvl w:ilvl="7" w:tplc="9B4AD09C">
      <w:numFmt w:val="bullet"/>
      <w:lvlText w:val="•"/>
      <w:lvlJc w:val="left"/>
      <w:pPr>
        <w:ind w:left="1763" w:hanging="163"/>
      </w:pPr>
      <w:rPr>
        <w:rFonts w:hint="default"/>
        <w:lang w:val="ru-RU" w:eastAsia="en-US" w:bidi="ar-SA"/>
      </w:rPr>
    </w:lvl>
    <w:lvl w:ilvl="8" w:tplc="88D4B7B2">
      <w:numFmt w:val="bullet"/>
      <w:lvlText w:val="•"/>
      <w:lvlJc w:val="left"/>
      <w:pPr>
        <w:ind w:left="1995" w:hanging="163"/>
      </w:pPr>
      <w:rPr>
        <w:rFonts w:hint="default"/>
        <w:lang w:val="ru-RU" w:eastAsia="en-US" w:bidi="ar-SA"/>
      </w:rPr>
    </w:lvl>
  </w:abstractNum>
  <w:abstractNum w:abstractNumId="45">
    <w:nsid w:val="7E5A07B6"/>
    <w:multiLevelType w:val="hybridMultilevel"/>
    <w:tmpl w:val="1A00C64A"/>
    <w:lvl w:ilvl="0" w:tplc="A9B047E0">
      <w:start w:val="1"/>
      <w:numFmt w:val="decimal"/>
      <w:lvlText w:val="%1."/>
      <w:lvlJc w:val="left"/>
      <w:pPr>
        <w:ind w:left="329" w:hanging="163"/>
        <w:jc w:val="right"/>
      </w:pPr>
      <w:rPr>
        <w:rFonts w:ascii="Times New Roman" w:eastAsia="Times New Roman" w:hAnsi="Times New Roman" w:cs="Times New Roman" w:hint="default"/>
        <w:w w:val="100"/>
        <w:sz w:val="16"/>
        <w:szCs w:val="16"/>
        <w:lang w:val="ru-RU" w:eastAsia="en-US" w:bidi="ar-SA"/>
      </w:rPr>
    </w:lvl>
    <w:lvl w:ilvl="1" w:tplc="CE5E6D2C">
      <w:numFmt w:val="bullet"/>
      <w:lvlText w:val="•"/>
      <w:lvlJc w:val="left"/>
      <w:pPr>
        <w:ind w:left="533" w:hanging="163"/>
      </w:pPr>
      <w:rPr>
        <w:rFonts w:hint="default"/>
        <w:lang w:val="ru-RU" w:eastAsia="en-US" w:bidi="ar-SA"/>
      </w:rPr>
    </w:lvl>
    <w:lvl w:ilvl="2" w:tplc="89669DFA">
      <w:numFmt w:val="bullet"/>
      <w:lvlText w:val="•"/>
      <w:lvlJc w:val="left"/>
      <w:pPr>
        <w:ind w:left="747" w:hanging="163"/>
      </w:pPr>
      <w:rPr>
        <w:rFonts w:hint="default"/>
        <w:lang w:val="ru-RU" w:eastAsia="en-US" w:bidi="ar-SA"/>
      </w:rPr>
    </w:lvl>
    <w:lvl w:ilvl="3" w:tplc="F10C206C">
      <w:numFmt w:val="bullet"/>
      <w:lvlText w:val="•"/>
      <w:lvlJc w:val="left"/>
      <w:pPr>
        <w:ind w:left="961" w:hanging="163"/>
      </w:pPr>
      <w:rPr>
        <w:rFonts w:hint="default"/>
        <w:lang w:val="ru-RU" w:eastAsia="en-US" w:bidi="ar-SA"/>
      </w:rPr>
    </w:lvl>
    <w:lvl w:ilvl="4" w:tplc="2D2C73BC">
      <w:numFmt w:val="bullet"/>
      <w:lvlText w:val="•"/>
      <w:lvlJc w:val="left"/>
      <w:pPr>
        <w:ind w:left="1175" w:hanging="163"/>
      </w:pPr>
      <w:rPr>
        <w:rFonts w:hint="default"/>
        <w:lang w:val="ru-RU" w:eastAsia="en-US" w:bidi="ar-SA"/>
      </w:rPr>
    </w:lvl>
    <w:lvl w:ilvl="5" w:tplc="7910C70C">
      <w:numFmt w:val="bullet"/>
      <w:lvlText w:val="•"/>
      <w:lvlJc w:val="left"/>
      <w:pPr>
        <w:ind w:left="1389" w:hanging="163"/>
      </w:pPr>
      <w:rPr>
        <w:rFonts w:hint="default"/>
        <w:lang w:val="ru-RU" w:eastAsia="en-US" w:bidi="ar-SA"/>
      </w:rPr>
    </w:lvl>
    <w:lvl w:ilvl="6" w:tplc="A746D51E">
      <w:numFmt w:val="bullet"/>
      <w:lvlText w:val="•"/>
      <w:lvlJc w:val="left"/>
      <w:pPr>
        <w:ind w:left="1603" w:hanging="163"/>
      </w:pPr>
      <w:rPr>
        <w:rFonts w:hint="default"/>
        <w:lang w:val="ru-RU" w:eastAsia="en-US" w:bidi="ar-SA"/>
      </w:rPr>
    </w:lvl>
    <w:lvl w:ilvl="7" w:tplc="81A07B38">
      <w:numFmt w:val="bullet"/>
      <w:lvlText w:val="•"/>
      <w:lvlJc w:val="left"/>
      <w:pPr>
        <w:ind w:left="1817" w:hanging="163"/>
      </w:pPr>
      <w:rPr>
        <w:rFonts w:hint="default"/>
        <w:lang w:val="ru-RU" w:eastAsia="en-US" w:bidi="ar-SA"/>
      </w:rPr>
    </w:lvl>
    <w:lvl w:ilvl="8" w:tplc="9C10AECE">
      <w:numFmt w:val="bullet"/>
      <w:lvlText w:val="•"/>
      <w:lvlJc w:val="left"/>
      <w:pPr>
        <w:ind w:left="2031" w:hanging="163"/>
      </w:pPr>
      <w:rPr>
        <w:rFonts w:hint="default"/>
        <w:lang w:val="ru-RU" w:eastAsia="en-US" w:bidi="ar-S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9"/>
  </w:num>
  <w:num w:numId="4">
    <w:abstractNumId w:val="41"/>
  </w:num>
  <w:num w:numId="5">
    <w:abstractNumId w:val="27"/>
  </w:num>
  <w:num w:numId="6">
    <w:abstractNumId w:val="39"/>
  </w:num>
  <w:num w:numId="7">
    <w:abstractNumId w:val="10"/>
  </w:num>
  <w:num w:numId="8">
    <w:abstractNumId w:val="11"/>
  </w:num>
  <w:num w:numId="9">
    <w:abstractNumId w:val="22"/>
  </w:num>
  <w:num w:numId="10">
    <w:abstractNumId w:val="3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
  </w:num>
  <w:num w:numId="26">
    <w:abstractNumId w:val="5"/>
  </w:num>
  <w:num w:numId="27">
    <w:abstractNumId w:val="8"/>
  </w:num>
  <w:num w:numId="28">
    <w:abstractNumId w:val="45"/>
  </w:num>
  <w:num w:numId="29">
    <w:abstractNumId w:val="28"/>
  </w:num>
  <w:num w:numId="30">
    <w:abstractNumId w:val="18"/>
  </w:num>
  <w:num w:numId="31">
    <w:abstractNumId w:val="34"/>
  </w:num>
  <w:num w:numId="32">
    <w:abstractNumId w:val="23"/>
  </w:num>
  <w:num w:numId="33">
    <w:abstractNumId w:val="31"/>
  </w:num>
  <w:num w:numId="34">
    <w:abstractNumId w:val="43"/>
  </w:num>
  <w:num w:numId="35">
    <w:abstractNumId w:val="44"/>
  </w:num>
  <w:num w:numId="36">
    <w:abstractNumId w:val="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
  </w:num>
  <w:num w:numId="40">
    <w:abstractNumId w:val="7"/>
  </w:num>
  <w:num w:numId="41">
    <w:abstractNumId w:val="2"/>
  </w:num>
  <w:num w:numId="42">
    <w:abstractNumId w:val="42"/>
  </w:num>
  <w:num w:numId="43">
    <w:abstractNumId w:val="16"/>
  </w:num>
  <w:num w:numId="44">
    <w:abstractNumId w:val="40"/>
  </w:num>
  <w:num w:numId="45">
    <w:abstractNumId w:val="35"/>
  </w:num>
  <w:num w:numId="46">
    <w:abstractNumId w:val="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3515"/>
    <w:rsid w:val="00001861"/>
    <w:rsid w:val="00017E1E"/>
    <w:rsid w:val="00026826"/>
    <w:rsid w:val="000961BD"/>
    <w:rsid w:val="000A6E6D"/>
    <w:rsid w:val="000A73A9"/>
    <w:rsid w:val="000A75EA"/>
    <w:rsid w:val="000B59BD"/>
    <w:rsid w:val="000C200E"/>
    <w:rsid w:val="000D3B38"/>
    <w:rsid w:val="000E210F"/>
    <w:rsid w:val="000F700E"/>
    <w:rsid w:val="001009D2"/>
    <w:rsid w:val="00106144"/>
    <w:rsid w:val="00117B11"/>
    <w:rsid w:val="00150C20"/>
    <w:rsid w:val="00192323"/>
    <w:rsid w:val="001B44BE"/>
    <w:rsid w:val="001D029D"/>
    <w:rsid w:val="001E25D3"/>
    <w:rsid w:val="001F4811"/>
    <w:rsid w:val="00214AB8"/>
    <w:rsid w:val="002323E5"/>
    <w:rsid w:val="00242FB1"/>
    <w:rsid w:val="00246D07"/>
    <w:rsid w:val="00250760"/>
    <w:rsid w:val="002559A0"/>
    <w:rsid w:val="002702A9"/>
    <w:rsid w:val="002C6A1C"/>
    <w:rsid w:val="002D2D27"/>
    <w:rsid w:val="002D7275"/>
    <w:rsid w:val="002F7252"/>
    <w:rsid w:val="00303575"/>
    <w:rsid w:val="00315DB0"/>
    <w:rsid w:val="00317811"/>
    <w:rsid w:val="0034614B"/>
    <w:rsid w:val="0035467F"/>
    <w:rsid w:val="00374A31"/>
    <w:rsid w:val="00392AFE"/>
    <w:rsid w:val="003A02E0"/>
    <w:rsid w:val="003A3515"/>
    <w:rsid w:val="003C2D35"/>
    <w:rsid w:val="003C5B98"/>
    <w:rsid w:val="003D1633"/>
    <w:rsid w:val="003E49AE"/>
    <w:rsid w:val="00426B8E"/>
    <w:rsid w:val="00426F32"/>
    <w:rsid w:val="00431167"/>
    <w:rsid w:val="004450DD"/>
    <w:rsid w:val="004542CC"/>
    <w:rsid w:val="00476FED"/>
    <w:rsid w:val="0049659D"/>
    <w:rsid w:val="004A1269"/>
    <w:rsid w:val="004B28B3"/>
    <w:rsid w:val="004B2EE3"/>
    <w:rsid w:val="004D7EDC"/>
    <w:rsid w:val="005016BC"/>
    <w:rsid w:val="005063E1"/>
    <w:rsid w:val="00515D25"/>
    <w:rsid w:val="005365AF"/>
    <w:rsid w:val="0054616B"/>
    <w:rsid w:val="005614B7"/>
    <w:rsid w:val="0056310E"/>
    <w:rsid w:val="00563230"/>
    <w:rsid w:val="005669DE"/>
    <w:rsid w:val="005758EE"/>
    <w:rsid w:val="005965C7"/>
    <w:rsid w:val="0059740F"/>
    <w:rsid w:val="005A15CA"/>
    <w:rsid w:val="005A162D"/>
    <w:rsid w:val="005B16DA"/>
    <w:rsid w:val="005D240F"/>
    <w:rsid w:val="005E6EAC"/>
    <w:rsid w:val="005E7C4D"/>
    <w:rsid w:val="00633DC7"/>
    <w:rsid w:val="006F73A4"/>
    <w:rsid w:val="00700C49"/>
    <w:rsid w:val="00715F78"/>
    <w:rsid w:val="00721367"/>
    <w:rsid w:val="00734425"/>
    <w:rsid w:val="00760FF4"/>
    <w:rsid w:val="007C4FE5"/>
    <w:rsid w:val="007D3B48"/>
    <w:rsid w:val="00805B85"/>
    <w:rsid w:val="00817995"/>
    <w:rsid w:val="008324E0"/>
    <w:rsid w:val="00876757"/>
    <w:rsid w:val="008C7C55"/>
    <w:rsid w:val="008F0244"/>
    <w:rsid w:val="00900D78"/>
    <w:rsid w:val="00900D8F"/>
    <w:rsid w:val="009036D4"/>
    <w:rsid w:val="00921994"/>
    <w:rsid w:val="00921A29"/>
    <w:rsid w:val="0092252F"/>
    <w:rsid w:val="00947853"/>
    <w:rsid w:val="009513CB"/>
    <w:rsid w:val="00961649"/>
    <w:rsid w:val="009A04A1"/>
    <w:rsid w:val="009A0AE4"/>
    <w:rsid w:val="009B4730"/>
    <w:rsid w:val="009C657B"/>
    <w:rsid w:val="009C6C51"/>
    <w:rsid w:val="00A133F0"/>
    <w:rsid w:val="00A14665"/>
    <w:rsid w:val="00A3551F"/>
    <w:rsid w:val="00A86A1A"/>
    <w:rsid w:val="00AA2962"/>
    <w:rsid w:val="00AC156F"/>
    <w:rsid w:val="00AC430F"/>
    <w:rsid w:val="00AD1336"/>
    <w:rsid w:val="00AD21FA"/>
    <w:rsid w:val="00AD621A"/>
    <w:rsid w:val="00B11735"/>
    <w:rsid w:val="00B14DA0"/>
    <w:rsid w:val="00B5174D"/>
    <w:rsid w:val="00B619FF"/>
    <w:rsid w:val="00B76107"/>
    <w:rsid w:val="00B7795E"/>
    <w:rsid w:val="00B9090E"/>
    <w:rsid w:val="00BA21FD"/>
    <w:rsid w:val="00BC633F"/>
    <w:rsid w:val="00BE2EA4"/>
    <w:rsid w:val="00C10F17"/>
    <w:rsid w:val="00C40DB6"/>
    <w:rsid w:val="00C42EB1"/>
    <w:rsid w:val="00C66D75"/>
    <w:rsid w:val="00C72C2D"/>
    <w:rsid w:val="00CC60E4"/>
    <w:rsid w:val="00CD366C"/>
    <w:rsid w:val="00CD7B9B"/>
    <w:rsid w:val="00D321A3"/>
    <w:rsid w:val="00D416E6"/>
    <w:rsid w:val="00D51C78"/>
    <w:rsid w:val="00D55028"/>
    <w:rsid w:val="00D66DFD"/>
    <w:rsid w:val="00D71B85"/>
    <w:rsid w:val="00D73F5F"/>
    <w:rsid w:val="00D81F8A"/>
    <w:rsid w:val="00DB3FC9"/>
    <w:rsid w:val="00DB6A01"/>
    <w:rsid w:val="00DC2C1C"/>
    <w:rsid w:val="00DD0B9B"/>
    <w:rsid w:val="00DD4636"/>
    <w:rsid w:val="00DE4BD8"/>
    <w:rsid w:val="00DE51A9"/>
    <w:rsid w:val="00DF3053"/>
    <w:rsid w:val="00E02AF9"/>
    <w:rsid w:val="00E04246"/>
    <w:rsid w:val="00E05297"/>
    <w:rsid w:val="00E16B71"/>
    <w:rsid w:val="00E7032C"/>
    <w:rsid w:val="00E84695"/>
    <w:rsid w:val="00E923E2"/>
    <w:rsid w:val="00EB3765"/>
    <w:rsid w:val="00EB4B7B"/>
    <w:rsid w:val="00EC37F0"/>
    <w:rsid w:val="00ED33FF"/>
    <w:rsid w:val="00F211B2"/>
    <w:rsid w:val="00F4349C"/>
    <w:rsid w:val="00F4627D"/>
    <w:rsid w:val="00F56D17"/>
    <w:rsid w:val="00F80256"/>
    <w:rsid w:val="00F9252D"/>
    <w:rsid w:val="00FD02CC"/>
    <w:rsid w:val="00FD3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1"/>
    <w:unhideWhenUsed/>
    <w:qFormat/>
    <w:rsid w:val="006F73A4"/>
    <w:pPr>
      <w:spacing w:after="120"/>
    </w:pPr>
  </w:style>
  <w:style w:type="character" w:customStyle="1" w:styleId="af6">
    <w:name w:val="Основной текст Знак"/>
    <w:basedOn w:val="a0"/>
    <w:link w:val="af5"/>
    <w:uiPriority w:val="1"/>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b/>
      <w:bCs/>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Cs/>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Cs/>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semiHidden/>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ListParagraph">
    <w:name w:val="List Paragraph"/>
    <w:basedOn w:val="a"/>
    <w:rsid w:val="00ED33FF"/>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http://internet.garant.ru/document/redirect/12128965/20115"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86367/5104"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64072/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www.insar-rm.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4906718/10000" TargetMode="External"/><Relationship Id="rId14" Type="http://schemas.openxmlformats.org/officeDocument/2006/relationships/hyperlink" Target="http://internet.garant.ru/document/redirect/1212896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52602-C1DB-4C14-BF92-A5031C54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11074</Words>
  <Characters>63127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63</cp:revision>
  <dcterms:created xsi:type="dcterms:W3CDTF">2022-03-25T06:49:00Z</dcterms:created>
  <dcterms:modified xsi:type="dcterms:W3CDTF">2023-02-21T08:04:00Z</dcterms:modified>
</cp:coreProperties>
</file>