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r w:rsidRPr="002C4CB7">
        <w:rPr>
          <w:b/>
          <w:i/>
          <w:sz w:val="44"/>
          <w:szCs w:val="44"/>
          <w:u w:val="single"/>
        </w:rPr>
        <w:t>Инсарского муниципального района</w:t>
      </w:r>
    </w:p>
    <w:p w:rsidR="005965C7" w:rsidRPr="002C4CB7" w:rsidRDefault="005965C7" w:rsidP="005965C7">
      <w:pPr>
        <w:ind w:left="-360"/>
        <w:jc w:val="center"/>
        <w:rPr>
          <w:b/>
          <w:i/>
          <w:sz w:val="20"/>
          <w:szCs w:val="20"/>
          <w:u w:val="single"/>
        </w:rPr>
      </w:pPr>
    </w:p>
    <w:p w:rsidR="005965C7" w:rsidRPr="00BF201A" w:rsidRDefault="0038413E" w:rsidP="005965C7">
      <w:pPr>
        <w:ind w:left="-360"/>
        <w:jc w:val="center"/>
        <w:rPr>
          <w:b/>
        </w:rPr>
      </w:pPr>
      <w:r>
        <w:rPr>
          <w:b/>
        </w:rPr>
        <w:t>Пятница</w:t>
      </w:r>
      <w:r w:rsidR="00E456B1">
        <w:rPr>
          <w:b/>
        </w:rPr>
        <w:t>,</w:t>
      </w:r>
      <w:r w:rsidR="0071264B" w:rsidRPr="002C4CB7">
        <w:rPr>
          <w:b/>
        </w:rPr>
        <w:t xml:space="preserve"> </w:t>
      </w:r>
      <w:r w:rsidR="007A4470" w:rsidRPr="002C4CB7">
        <w:rPr>
          <w:b/>
        </w:rPr>
        <w:t xml:space="preserve"> </w:t>
      </w:r>
      <w:r>
        <w:rPr>
          <w:b/>
        </w:rPr>
        <w:t>01 марта</w:t>
      </w:r>
      <w:r w:rsidR="00E456B1">
        <w:rPr>
          <w:b/>
        </w:rPr>
        <w:t xml:space="preserve"> 2024</w:t>
      </w:r>
      <w:r w:rsidR="005965C7" w:rsidRPr="002C4CB7">
        <w:rPr>
          <w:b/>
        </w:rPr>
        <w:t xml:space="preserve"> года № </w:t>
      </w:r>
      <w:r>
        <w:rPr>
          <w:b/>
        </w:rPr>
        <w:t>4</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8526BB" w:rsidRPr="0038413E" w:rsidRDefault="0015472F" w:rsidP="0038413E">
            <w:pPr>
              <w:pStyle w:val="a3"/>
              <w:numPr>
                <w:ilvl w:val="0"/>
                <w:numId w:val="1"/>
              </w:numPr>
              <w:jc w:val="both"/>
            </w:pPr>
            <w:r w:rsidRPr="002C4CB7">
              <w:t>Постановление администрации Инсарск</w:t>
            </w:r>
            <w:r w:rsidR="00000E40" w:rsidRPr="002C4CB7">
              <w:t>ого муниципально</w:t>
            </w:r>
            <w:r w:rsidR="005E0B5F" w:rsidRPr="002C4CB7">
              <w:t xml:space="preserve">го района  от </w:t>
            </w:r>
            <w:r w:rsidR="0038413E">
              <w:t>2</w:t>
            </w:r>
            <w:r w:rsidR="00BF201A" w:rsidRPr="00BF201A">
              <w:t>1</w:t>
            </w:r>
            <w:r w:rsidR="00BF201A">
              <w:t>.0</w:t>
            </w:r>
            <w:r w:rsidR="00BF201A" w:rsidRPr="00BF201A">
              <w:t>2</w:t>
            </w:r>
            <w:r w:rsidR="0082565A">
              <w:t>.2024</w:t>
            </w:r>
            <w:r w:rsidR="00606143" w:rsidRPr="002C4CB7">
              <w:t xml:space="preserve"> г. №</w:t>
            </w:r>
            <w:r w:rsidR="00A77DD9" w:rsidRPr="002C4CB7">
              <w:t xml:space="preserve"> </w:t>
            </w:r>
            <w:r w:rsidR="0038413E">
              <w:t>70</w:t>
            </w:r>
            <w:r w:rsidR="003569CC" w:rsidRPr="002C4CB7">
              <w:t xml:space="preserve"> </w:t>
            </w:r>
            <w:r w:rsidR="003569CC" w:rsidRPr="0038413E">
              <w:t>«</w:t>
            </w:r>
            <w:r w:rsidR="0038413E" w:rsidRPr="0038413E">
              <w:rPr>
                <w:rFonts w:cs="Times New Roman CYR"/>
              </w:rPr>
              <w:t>Об утверждении Порядка проведения инвентаризации муниципального имущества Инсарского муниципального района»;</w:t>
            </w:r>
          </w:p>
          <w:p w:rsidR="0038413E" w:rsidRDefault="002238B6" w:rsidP="00741CFD">
            <w:pPr>
              <w:pStyle w:val="a3"/>
              <w:numPr>
                <w:ilvl w:val="0"/>
                <w:numId w:val="1"/>
              </w:numPr>
              <w:jc w:val="both"/>
            </w:pPr>
            <w:r w:rsidRPr="002C4CB7">
              <w:t>Постановление администрации Инсарского муниципального района  от</w:t>
            </w:r>
            <w:r>
              <w:t xml:space="preserve"> 26.02.2024 г. № 75 «</w:t>
            </w:r>
            <w:r w:rsidR="00741CFD" w:rsidRPr="00741CFD">
              <w:t>О внесении изменений в постановление администрации Инсарского муниципального района от 09.12.2015 г. № 618 «Об утверждении муниципальной программы «Развитие культуры и туризма Инсарского муниципального района на 2016 – 2026 годы»</w:t>
            </w:r>
            <w:r w:rsidR="00741CFD">
              <w:t>;</w:t>
            </w:r>
          </w:p>
          <w:p w:rsidR="002238B6" w:rsidRDefault="002238B6" w:rsidP="002238B6">
            <w:pPr>
              <w:pStyle w:val="a3"/>
              <w:numPr>
                <w:ilvl w:val="0"/>
                <w:numId w:val="1"/>
              </w:numPr>
              <w:jc w:val="both"/>
            </w:pPr>
            <w:r w:rsidRPr="002C4CB7">
              <w:t>Постановление администрации Инсарского муниципального района  от</w:t>
            </w:r>
            <w:r>
              <w:t xml:space="preserve"> 27.02.2024 г. №76 «</w:t>
            </w:r>
            <w:r w:rsidRPr="002238B6">
              <w:t>О внесении изменений в постановление администрации Инсарского муниципального района от 07.03.2019 г.  №76 «О Комиссии по предупреждению и ликвидации чрезвычайных ситуаций и обеспечению пожарной безопасности Инсарского муниципального района»</w:t>
            </w:r>
            <w:r>
              <w:t>;</w:t>
            </w:r>
          </w:p>
          <w:p w:rsidR="002238B6" w:rsidRDefault="002238B6" w:rsidP="002238B6">
            <w:pPr>
              <w:pStyle w:val="a3"/>
              <w:numPr>
                <w:ilvl w:val="0"/>
                <w:numId w:val="1"/>
              </w:numPr>
              <w:jc w:val="both"/>
            </w:pPr>
            <w:r w:rsidRPr="002C4CB7">
              <w:t>Постановление администрации Инсарского муниципального района  от</w:t>
            </w:r>
            <w:r>
              <w:t xml:space="preserve"> 27.02.2024 г.</w:t>
            </w:r>
          </w:p>
          <w:p w:rsidR="002238B6" w:rsidRDefault="002238B6" w:rsidP="002238B6">
            <w:pPr>
              <w:pStyle w:val="a3"/>
              <w:ind w:left="1070"/>
              <w:jc w:val="both"/>
            </w:pPr>
            <w:r>
              <w:t>№77 «О внесении изменений впостановление администрации Инсарского муниципального района от 26.05.2021 года  №177 «О проведении мероприятий по организации срочного захоронения трупов в условиях военного времени и крупномасштабных чрезвычайных ситуациях на территории Инсарского муниципального района»;</w:t>
            </w:r>
          </w:p>
          <w:p w:rsidR="002238B6" w:rsidRPr="002238B6" w:rsidRDefault="002238B6" w:rsidP="002238B6">
            <w:pPr>
              <w:pStyle w:val="a3"/>
              <w:numPr>
                <w:ilvl w:val="0"/>
                <w:numId w:val="1"/>
              </w:numPr>
            </w:pPr>
            <w:r w:rsidRPr="002238B6">
              <w:t>Постановление администрации Инсарского муниципального района  от 27.02.2024 г.</w:t>
            </w:r>
          </w:p>
          <w:p w:rsidR="002238B6" w:rsidRDefault="002238B6" w:rsidP="002238B6">
            <w:pPr>
              <w:pStyle w:val="a3"/>
              <w:ind w:left="1070"/>
              <w:jc w:val="both"/>
            </w:pPr>
            <w:r>
              <w:t>№ 78 «</w:t>
            </w:r>
            <w:r w:rsidRPr="002238B6">
              <w:t>О признании утратившим силу постановления администрации Инсарского муниципального района от 08.02.2016 г. № 56 «О порядке проведения районного конкурса профессионального мастерства «Учитель года»</w:t>
            </w:r>
            <w:r>
              <w:t>;</w:t>
            </w:r>
          </w:p>
          <w:p w:rsidR="002238B6" w:rsidRPr="002238B6" w:rsidRDefault="002238B6" w:rsidP="002238B6">
            <w:pPr>
              <w:pStyle w:val="a3"/>
              <w:numPr>
                <w:ilvl w:val="0"/>
                <w:numId w:val="1"/>
              </w:numPr>
            </w:pPr>
            <w:r w:rsidRPr="002238B6">
              <w:t>Постановление администрации Инсарского муниципального района  от 27.02.2024 г.</w:t>
            </w:r>
          </w:p>
          <w:p w:rsidR="002238B6" w:rsidRDefault="002238B6" w:rsidP="002238B6">
            <w:pPr>
              <w:pStyle w:val="a3"/>
              <w:ind w:left="1070"/>
              <w:jc w:val="both"/>
            </w:pPr>
            <w:r>
              <w:t>№ 79 «</w:t>
            </w:r>
            <w:r w:rsidRPr="002238B6">
              <w:t>О проведении районного конкурса профессионального мастерства «Учитель года - 2024»</w:t>
            </w:r>
            <w:r>
              <w:t>;</w:t>
            </w:r>
          </w:p>
          <w:p w:rsidR="002238B6" w:rsidRDefault="00D16DF4" w:rsidP="002238B6">
            <w:pPr>
              <w:pStyle w:val="a3"/>
              <w:numPr>
                <w:ilvl w:val="0"/>
                <w:numId w:val="1"/>
              </w:numPr>
              <w:jc w:val="both"/>
            </w:pPr>
            <w:r w:rsidRPr="002238B6">
              <w:t>Постановление администрации Инсарского муниципального района  от 27.02.2024 г</w:t>
            </w:r>
            <w:r>
              <w:t>.</w:t>
            </w:r>
          </w:p>
          <w:p w:rsidR="00D16DF4" w:rsidRDefault="00D16DF4" w:rsidP="00D16DF4">
            <w:pPr>
              <w:pStyle w:val="a3"/>
              <w:ind w:left="1070"/>
              <w:jc w:val="both"/>
            </w:pPr>
            <w:r>
              <w:t>№ 80 « Об утверждении Плана мероприятий по проведению Года семьи в Инсарском муниципальном районе»;</w:t>
            </w:r>
          </w:p>
          <w:p w:rsidR="00670F32" w:rsidRDefault="00670F32" w:rsidP="00670F32">
            <w:pPr>
              <w:pStyle w:val="a3"/>
              <w:numPr>
                <w:ilvl w:val="0"/>
                <w:numId w:val="1"/>
              </w:numPr>
              <w:jc w:val="both"/>
            </w:pPr>
            <w:r>
              <w:t>Распоряжение администрации Инсарского муниципального района от 27.02.2024 г. № 5-р «</w:t>
            </w:r>
            <w:r w:rsidRPr="00670F32">
              <w:t>Об увеличении должностных окладов директорам бюджетных и казенных учреждений Инсарского муниципального района в 1,128 раза</w:t>
            </w:r>
            <w:r>
              <w:t>»;</w:t>
            </w:r>
          </w:p>
          <w:p w:rsidR="00D16DF4" w:rsidRDefault="005E7A18" w:rsidP="005E7A18">
            <w:pPr>
              <w:pStyle w:val="a3"/>
              <w:numPr>
                <w:ilvl w:val="0"/>
                <w:numId w:val="1"/>
              </w:numPr>
              <w:jc w:val="both"/>
            </w:pPr>
            <w:r w:rsidRPr="002238B6">
              <w:t>Постановление администрации Инсарского муниципального района  от</w:t>
            </w:r>
            <w:r>
              <w:t xml:space="preserve"> 28.02.2024 г. № 81 «</w:t>
            </w:r>
            <w:r w:rsidRPr="005E7A18">
              <w:t>О создании рабочей группы по содействию реализации инвестиционных проектов при главе Инсарского муниципального района</w:t>
            </w:r>
            <w:r>
              <w:t>»;</w:t>
            </w:r>
          </w:p>
          <w:p w:rsidR="005E7A18" w:rsidRDefault="005E7A18" w:rsidP="005E7A18">
            <w:pPr>
              <w:pStyle w:val="a3"/>
              <w:numPr>
                <w:ilvl w:val="0"/>
                <w:numId w:val="1"/>
              </w:numPr>
              <w:jc w:val="both"/>
            </w:pPr>
            <w:r w:rsidRPr="005E7A18">
              <w:t>Постановление администрации Инсарского муниципального района  от 28.02.2024 г.</w:t>
            </w:r>
          </w:p>
          <w:p w:rsidR="005E7A18" w:rsidRDefault="005E7A18" w:rsidP="005E7A18">
            <w:pPr>
              <w:pStyle w:val="a3"/>
              <w:ind w:left="1070"/>
              <w:jc w:val="both"/>
            </w:pPr>
            <w:r>
              <w:t>№ 82 «</w:t>
            </w:r>
            <w:r w:rsidRPr="005E7A18">
              <w:t>Об утверждении Регламента сопровождения инвестиционных проектов, реализуемых на территории Инсарского муниципального района, по принципу «одного окна»</w:t>
            </w:r>
            <w:r>
              <w:t>;</w:t>
            </w:r>
          </w:p>
          <w:p w:rsidR="005E7A18" w:rsidRDefault="005E7A18" w:rsidP="005E7A18">
            <w:pPr>
              <w:pStyle w:val="a3"/>
              <w:numPr>
                <w:ilvl w:val="0"/>
                <w:numId w:val="1"/>
              </w:numPr>
              <w:jc w:val="both"/>
            </w:pPr>
            <w:r w:rsidRPr="005E7A18">
              <w:t>Постановление администрации Инсарского муниципального района  от 28.02.2024 г.</w:t>
            </w:r>
          </w:p>
          <w:p w:rsidR="005E7A18" w:rsidRDefault="005E7A18" w:rsidP="005E7A18">
            <w:pPr>
              <w:pStyle w:val="a3"/>
              <w:ind w:left="1070"/>
              <w:jc w:val="both"/>
            </w:pPr>
            <w:r>
              <w:t>№ 83 «</w:t>
            </w:r>
            <w:r w:rsidRPr="005E7A18">
              <w:t>О внесении изменений в постановление администрации Инсарского муниципального района от 03 ноября 2023 г. №413 «Об утверждении показателей прогноза социально-экономического развития Инсарского муниципального района»</w:t>
            </w:r>
            <w:r>
              <w:t>;</w:t>
            </w:r>
          </w:p>
          <w:p w:rsidR="00255B68" w:rsidRDefault="00255B68" w:rsidP="005E7A18">
            <w:pPr>
              <w:pStyle w:val="a3"/>
              <w:ind w:left="1070"/>
              <w:jc w:val="both"/>
            </w:pPr>
          </w:p>
          <w:p w:rsidR="00255B68" w:rsidRDefault="00255B68" w:rsidP="005E7A18">
            <w:pPr>
              <w:pStyle w:val="a3"/>
              <w:ind w:left="1070"/>
              <w:jc w:val="both"/>
            </w:pPr>
          </w:p>
          <w:p w:rsidR="00255B68" w:rsidRDefault="00255B68" w:rsidP="005E7A18">
            <w:pPr>
              <w:pStyle w:val="a3"/>
              <w:ind w:left="1070"/>
              <w:jc w:val="both"/>
            </w:pPr>
          </w:p>
          <w:p w:rsidR="005E7A18" w:rsidRDefault="00255B68" w:rsidP="005E7A18">
            <w:pPr>
              <w:pStyle w:val="a3"/>
              <w:numPr>
                <w:ilvl w:val="0"/>
                <w:numId w:val="1"/>
              </w:numPr>
              <w:jc w:val="both"/>
            </w:pPr>
            <w:r w:rsidRPr="00865C0E">
              <w:t>Решение Совета депутатов Инсарского муниципального района от</w:t>
            </w:r>
            <w:r>
              <w:t xml:space="preserve"> 01.03. 2024 г. №9</w:t>
            </w:r>
          </w:p>
          <w:p w:rsidR="00255B68" w:rsidRDefault="00255B68" w:rsidP="00255B68">
            <w:pPr>
              <w:pStyle w:val="a3"/>
              <w:ind w:left="1070"/>
              <w:jc w:val="both"/>
            </w:pPr>
            <w:r>
              <w:t>«</w:t>
            </w:r>
            <w:r w:rsidRPr="00E659AD">
              <w:t>О внесении изменений в решение Совета депутатов Инсарского муниципального района от 22.12.2023 г. № 57 «О бюджете Инсарского муниципального района на 2024год и на плановый период 2025 и 2026 годов</w:t>
            </w:r>
            <w:r>
              <w:t>»;</w:t>
            </w:r>
          </w:p>
          <w:p w:rsidR="00255B68" w:rsidRDefault="00255B68" w:rsidP="00255B68">
            <w:pPr>
              <w:pStyle w:val="a3"/>
              <w:numPr>
                <w:ilvl w:val="0"/>
                <w:numId w:val="1"/>
              </w:numPr>
              <w:jc w:val="both"/>
            </w:pPr>
            <w:r w:rsidRPr="00865C0E">
              <w:t>Решение Совета депутатов Инсарского муниципального района от</w:t>
            </w:r>
            <w:r>
              <w:t xml:space="preserve"> 01.03. 2024 г. №10 «</w:t>
            </w:r>
            <w:r w:rsidRPr="00E659AD">
              <w:t>О внесении изменений в решение Совета депутатов Инсарского муниципального района от 26.09.2013 г. №35</w:t>
            </w:r>
            <w:r w:rsidRPr="00A23E5F">
              <w:t xml:space="preserve"> </w:t>
            </w:r>
            <w:r>
              <w:t>«</w:t>
            </w:r>
            <w:r w:rsidRPr="00A23E5F">
              <w:t>Об установлении расходных обязательств Инсарского муниципального района</w:t>
            </w:r>
            <w:r>
              <w:t>»;</w:t>
            </w:r>
          </w:p>
          <w:p w:rsidR="00255B68" w:rsidRDefault="00255B68" w:rsidP="00255B68">
            <w:pPr>
              <w:pStyle w:val="a3"/>
              <w:numPr>
                <w:ilvl w:val="0"/>
                <w:numId w:val="1"/>
              </w:numPr>
              <w:jc w:val="both"/>
            </w:pPr>
            <w:proofErr w:type="gramStart"/>
            <w:r w:rsidRPr="00865C0E">
              <w:t>Решение Совета депутатов Инсарского муниципального района от</w:t>
            </w:r>
            <w:r>
              <w:t xml:space="preserve"> 01.03. 2024 г. №11 «</w:t>
            </w:r>
            <w:r w:rsidRPr="00A04F44">
              <w:t>О внесении изменений в решение Совета депутатов Инсарского муниципального района от 27.12.2022 г. №61</w:t>
            </w:r>
            <w:r w:rsidRPr="007D6C6E">
              <w:t xml:space="preserve"> </w:t>
            </w:r>
            <w:r>
              <w:t>«</w:t>
            </w:r>
            <w:r w:rsidRPr="007D6C6E">
              <w:t>О приостановлении действия отдельных положений решения Совета депутатов Инсарского муниципального района от 30.11.2016 г. №27 «Об утверждении Положения о денежном содержании должностных лиц и муниципальных служащих Инсарского муниципального района»</w:t>
            </w:r>
            <w:r>
              <w:t>;</w:t>
            </w:r>
            <w:proofErr w:type="gramEnd"/>
          </w:p>
          <w:p w:rsidR="00255B68" w:rsidRDefault="00255B68" w:rsidP="00255B68">
            <w:pPr>
              <w:pStyle w:val="a3"/>
              <w:numPr>
                <w:ilvl w:val="0"/>
                <w:numId w:val="1"/>
              </w:numPr>
              <w:jc w:val="both"/>
            </w:pPr>
            <w:r w:rsidRPr="00865C0E">
              <w:t>Решение Совета депутатов Инсарского муниципального района от</w:t>
            </w:r>
            <w:r>
              <w:t xml:space="preserve"> 01.03. 2024 г. №12 «</w:t>
            </w:r>
            <w:r w:rsidRPr="00A04F44">
              <w:t>Об отчете комиссии  по делам несовершеннолетних и защите их прав Инсарского муниципального района Республики Мордовия  за 2023 год</w:t>
            </w:r>
            <w:r>
              <w:t>»;</w:t>
            </w:r>
          </w:p>
          <w:p w:rsidR="00255B68" w:rsidRDefault="00255B68" w:rsidP="00255B68">
            <w:pPr>
              <w:pStyle w:val="a3"/>
              <w:numPr>
                <w:ilvl w:val="0"/>
                <w:numId w:val="1"/>
              </w:numPr>
              <w:jc w:val="both"/>
            </w:pPr>
            <w:r w:rsidRPr="00865C0E">
              <w:t>Решение Совета депутатов Инсарского муниципального района от</w:t>
            </w:r>
            <w:r>
              <w:t xml:space="preserve"> 01.03. 2024 г.</w:t>
            </w:r>
          </w:p>
          <w:p w:rsidR="00255B68" w:rsidRDefault="00255B68" w:rsidP="00255B68">
            <w:pPr>
              <w:pStyle w:val="a3"/>
              <w:ind w:left="1070"/>
              <w:jc w:val="both"/>
            </w:pPr>
            <w:r>
              <w:t>№13 «</w:t>
            </w:r>
            <w:r w:rsidRPr="00A04F44">
              <w:t xml:space="preserve"> Об отчете административной комиссии Инсарского муниципального района Республики Мордовия  за 2023 год</w:t>
            </w:r>
            <w:r>
              <w:t>»;</w:t>
            </w:r>
          </w:p>
          <w:p w:rsidR="00514895" w:rsidRDefault="00255B68" w:rsidP="00255B68">
            <w:pPr>
              <w:pStyle w:val="a3"/>
              <w:numPr>
                <w:ilvl w:val="0"/>
                <w:numId w:val="1"/>
              </w:numPr>
              <w:jc w:val="both"/>
            </w:pPr>
            <w:r w:rsidRPr="00865C0E">
              <w:t>Решение Совета депутатов Инсарского муниципального района от</w:t>
            </w:r>
            <w:r>
              <w:t xml:space="preserve"> 01.03. 2024 г.</w:t>
            </w:r>
          </w:p>
          <w:p w:rsidR="00255B68" w:rsidRDefault="00255B68" w:rsidP="00514895">
            <w:pPr>
              <w:pStyle w:val="a3"/>
              <w:ind w:left="1070"/>
              <w:jc w:val="both"/>
            </w:pPr>
            <w:r>
              <w:t>№ 14 «</w:t>
            </w:r>
            <w:r w:rsidR="00514895" w:rsidRPr="00A04F44">
              <w:t>Об  утверждении изменений и дополнений в  Реестр муниципальной  собственности Инсарского  муниципального  района  Республики  Мордовия</w:t>
            </w:r>
            <w:r w:rsidR="00514895">
              <w:t>»;</w:t>
            </w:r>
          </w:p>
          <w:p w:rsidR="00514895" w:rsidRDefault="00514895" w:rsidP="00514895">
            <w:pPr>
              <w:pStyle w:val="a3"/>
              <w:numPr>
                <w:ilvl w:val="0"/>
                <w:numId w:val="1"/>
              </w:numPr>
              <w:jc w:val="both"/>
            </w:pPr>
            <w:r w:rsidRPr="00865C0E">
              <w:t>Решение Совета депутатов Инсарского муниципального района от</w:t>
            </w:r>
            <w:r>
              <w:t xml:space="preserve"> 01.03. 2024 г. </w:t>
            </w:r>
          </w:p>
          <w:p w:rsidR="00514895" w:rsidRDefault="00514895" w:rsidP="00514895">
            <w:pPr>
              <w:pStyle w:val="a3"/>
              <w:ind w:left="1070"/>
              <w:jc w:val="both"/>
            </w:pPr>
            <w:r>
              <w:t>№ 15 «</w:t>
            </w:r>
            <w:r w:rsidRPr="00A04F44">
              <w:t>О приеме   имущества в муниципальную собственность Инсарского муниципального района Республики  Мордовия  из  муниципальной  собственности  городского поселения Инсар Инсарского  муниципального района Республики Мордовия</w:t>
            </w:r>
            <w:r>
              <w:t>»;</w:t>
            </w:r>
          </w:p>
          <w:p w:rsidR="00514895" w:rsidRDefault="00514895" w:rsidP="00514895">
            <w:pPr>
              <w:pStyle w:val="a3"/>
              <w:numPr>
                <w:ilvl w:val="0"/>
                <w:numId w:val="1"/>
              </w:numPr>
              <w:jc w:val="both"/>
            </w:pPr>
            <w:r w:rsidRPr="00865C0E">
              <w:t>Решение Совета депутатов Инсарского муниципального района от</w:t>
            </w:r>
            <w:r>
              <w:t xml:space="preserve"> 01.03. 2024 г. </w:t>
            </w:r>
          </w:p>
          <w:p w:rsidR="00514895" w:rsidRDefault="00514895" w:rsidP="00514895">
            <w:pPr>
              <w:pStyle w:val="a3"/>
              <w:ind w:left="1070"/>
              <w:jc w:val="both"/>
              <w:rPr>
                <w:shd w:val="clear" w:color="auto" w:fill="FFFFFF"/>
              </w:rPr>
            </w:pPr>
            <w:r>
              <w:t>№ 16 «</w:t>
            </w:r>
            <w:r w:rsidRPr="00004D3D">
              <w:rPr>
                <w:shd w:val="clear" w:color="auto" w:fill="FFFFFF"/>
              </w:rPr>
              <w:t>Об обращении в Счетную палату  Республики Мордовия с предложением о заключении соглашения о передаче  полномочий по осуществлению внешнего муниципального финансового контроля  в Инсарском муниципальном районе  Республики Мордовия</w:t>
            </w:r>
            <w:r>
              <w:rPr>
                <w:shd w:val="clear" w:color="auto" w:fill="FFFFFF"/>
              </w:rPr>
              <w:t>»;</w:t>
            </w:r>
          </w:p>
          <w:p w:rsidR="00514895" w:rsidRPr="00514895" w:rsidRDefault="00514895" w:rsidP="00514895">
            <w:pPr>
              <w:pStyle w:val="a3"/>
              <w:numPr>
                <w:ilvl w:val="0"/>
                <w:numId w:val="1"/>
              </w:numPr>
              <w:jc w:val="both"/>
            </w:pPr>
            <w:r w:rsidRPr="00865C0E">
              <w:t>Решение Совета депутатов Инсарского муниципального района от</w:t>
            </w:r>
            <w:r>
              <w:t xml:space="preserve"> 01.03. 2024 г. №17 «</w:t>
            </w:r>
            <w:r w:rsidRPr="00004D3D">
              <w:rPr>
                <w:bCs/>
              </w:rPr>
              <w:t xml:space="preserve">Об утверждении стоимости услуг, </w:t>
            </w:r>
            <w:r w:rsidRPr="00004D3D">
              <w:t xml:space="preserve"> </w:t>
            </w:r>
            <w:r w:rsidRPr="00004D3D">
              <w:rPr>
                <w:bCs/>
              </w:rPr>
              <w:t xml:space="preserve">предоставляемых по гарантированному </w:t>
            </w:r>
            <w:r w:rsidRPr="00004D3D">
              <w:t xml:space="preserve">  </w:t>
            </w:r>
            <w:r w:rsidRPr="00004D3D">
              <w:rPr>
                <w:bCs/>
              </w:rPr>
              <w:t>перечню услуг по погребению</w:t>
            </w:r>
            <w:r>
              <w:rPr>
                <w:bCs/>
              </w:rPr>
              <w:t>»;</w:t>
            </w:r>
          </w:p>
          <w:p w:rsidR="00514895" w:rsidRDefault="00514895" w:rsidP="00514895">
            <w:pPr>
              <w:pStyle w:val="a3"/>
              <w:numPr>
                <w:ilvl w:val="0"/>
                <w:numId w:val="1"/>
              </w:numPr>
              <w:jc w:val="both"/>
            </w:pPr>
            <w:r w:rsidRPr="00865C0E">
              <w:t>Решение Совета депутатов Инсарского муниципального района от</w:t>
            </w:r>
            <w:r>
              <w:t xml:space="preserve"> 01.03. 2024 г. №18 «</w:t>
            </w:r>
            <w:r w:rsidRPr="00004D3D">
              <w:t xml:space="preserve">О внесении изменений  в решение  Совета   депутатов Инсарского муниципального  района от  22.12.2017 года № 78 </w:t>
            </w:r>
            <w:r>
              <w:t>«</w:t>
            </w:r>
            <w:r w:rsidRPr="00004D3D">
              <w:t>Об утверждении Положения о 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w:t>
            </w:r>
            <w:r>
              <w:t>»;</w:t>
            </w:r>
          </w:p>
          <w:p w:rsidR="00514895" w:rsidRDefault="00514895" w:rsidP="00514895">
            <w:pPr>
              <w:pStyle w:val="a3"/>
              <w:numPr>
                <w:ilvl w:val="0"/>
                <w:numId w:val="1"/>
              </w:numPr>
              <w:jc w:val="both"/>
            </w:pPr>
            <w:r w:rsidRPr="00865C0E">
              <w:t>Решение Совета депутатов Инсарского муниципального района от</w:t>
            </w:r>
            <w:r>
              <w:t xml:space="preserve"> 01.03. 2024 г.</w:t>
            </w:r>
          </w:p>
          <w:p w:rsidR="00514895" w:rsidRDefault="00514895" w:rsidP="00514895">
            <w:pPr>
              <w:pStyle w:val="a3"/>
              <w:ind w:left="1070"/>
              <w:jc w:val="both"/>
              <w:rPr>
                <w:bCs/>
              </w:rPr>
            </w:pPr>
            <w:r>
              <w:t>№ 19 «</w:t>
            </w:r>
            <w:r w:rsidRPr="00004D3D">
              <w:rPr>
                <w:bCs/>
              </w:rPr>
              <w:t xml:space="preserve">О приеме  Инсарским  муниципальным  районом  части полномочий </w:t>
            </w:r>
            <w:r w:rsidRPr="00004D3D">
              <w:rPr>
                <w:color w:val="22272F"/>
                <w:shd w:val="clear" w:color="auto" w:fill="FFFFFF"/>
              </w:rPr>
              <w:t xml:space="preserve">по осуществлению </w:t>
            </w:r>
            <w:r w:rsidRPr="00514895">
              <w:rPr>
                <w:color w:val="22272F"/>
                <w:shd w:val="clear" w:color="auto" w:fill="FFFFFF"/>
              </w:rPr>
              <w:t>мер по</w:t>
            </w:r>
            <w:r w:rsidRPr="00514895">
              <w:rPr>
                <w:i/>
                <w:color w:val="22272F"/>
                <w:shd w:val="clear" w:color="auto" w:fill="FFFFFF"/>
              </w:rPr>
              <w:t> </w:t>
            </w:r>
            <w:r w:rsidRPr="00514895">
              <w:rPr>
                <w:rStyle w:val="aff2"/>
                <w:i w:val="0"/>
                <w:iCs w:val="0"/>
                <w:color w:val="22272F"/>
                <w:shd w:val="clear" w:color="auto" w:fill="FFFFFF"/>
              </w:rPr>
              <w:t>противодействию</w:t>
            </w:r>
            <w:r w:rsidRPr="00514895">
              <w:rPr>
                <w:bCs/>
                <w:i/>
              </w:rPr>
              <w:t xml:space="preserve"> </w:t>
            </w:r>
            <w:r w:rsidRPr="00514895">
              <w:rPr>
                <w:rStyle w:val="aff2"/>
                <w:i w:val="0"/>
                <w:iCs w:val="0"/>
                <w:color w:val="22272F"/>
                <w:shd w:val="clear" w:color="auto" w:fill="FFFFFF"/>
              </w:rPr>
              <w:t>коррупции</w:t>
            </w:r>
            <w:r w:rsidRPr="00004D3D">
              <w:rPr>
                <w:bCs/>
              </w:rPr>
              <w:t xml:space="preserve"> в границах сельских  поселений Инсарского муниципального района</w:t>
            </w:r>
            <w:r w:rsidR="005F5DE8">
              <w:rPr>
                <w:bCs/>
              </w:rPr>
              <w:t>»;</w:t>
            </w:r>
          </w:p>
          <w:p w:rsidR="005F5DE8" w:rsidRDefault="005F5DE8" w:rsidP="005F5DE8">
            <w:pPr>
              <w:pStyle w:val="a3"/>
              <w:numPr>
                <w:ilvl w:val="0"/>
                <w:numId w:val="1"/>
              </w:numPr>
              <w:jc w:val="both"/>
              <w:rPr>
                <w:bCs/>
              </w:rPr>
            </w:pPr>
            <w:r w:rsidRPr="005F5DE8">
              <w:rPr>
                <w:bCs/>
              </w:rPr>
              <w:t>Постановление администрации Инсарского муниципального района  от</w:t>
            </w:r>
            <w:r>
              <w:rPr>
                <w:bCs/>
              </w:rPr>
              <w:t xml:space="preserve"> 01.03.2024 г.</w:t>
            </w:r>
          </w:p>
          <w:p w:rsidR="005F5DE8" w:rsidRDefault="005F5DE8" w:rsidP="005F5DE8">
            <w:pPr>
              <w:pStyle w:val="a3"/>
              <w:ind w:left="1070"/>
              <w:jc w:val="both"/>
              <w:rPr>
                <w:bCs/>
              </w:rPr>
            </w:pPr>
            <w:r>
              <w:rPr>
                <w:bCs/>
              </w:rPr>
              <w:t>№86 «</w:t>
            </w:r>
            <w:r w:rsidRPr="005F5DE8">
              <w:rPr>
                <w:bCs/>
              </w:rPr>
              <w:t>О 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w:t>
            </w:r>
            <w:r>
              <w:rPr>
                <w:bCs/>
              </w:rPr>
              <w:t>».</w:t>
            </w:r>
          </w:p>
          <w:p w:rsidR="005F5DE8" w:rsidRDefault="005F5DE8" w:rsidP="00514895">
            <w:pPr>
              <w:pStyle w:val="a3"/>
              <w:ind w:left="1070"/>
              <w:jc w:val="both"/>
            </w:pPr>
          </w:p>
          <w:p w:rsidR="002238B6" w:rsidRPr="003E04CD" w:rsidRDefault="002238B6" w:rsidP="002238B6">
            <w:pPr>
              <w:pStyle w:val="a3"/>
              <w:ind w:left="1070"/>
              <w:jc w:val="both"/>
            </w:pPr>
          </w:p>
        </w:tc>
      </w:tr>
    </w:tbl>
    <w:p w:rsidR="009C62BA" w:rsidRDefault="009C62BA" w:rsidP="005F5DE8">
      <w:pPr>
        <w:rPr>
          <w:b/>
        </w:rPr>
      </w:pPr>
    </w:p>
    <w:p w:rsidR="002F1D40" w:rsidRPr="002F1D40" w:rsidRDefault="002F1D40" w:rsidP="002F1D40">
      <w:pPr>
        <w:jc w:val="center"/>
        <w:rPr>
          <w:b/>
        </w:rPr>
      </w:pPr>
      <w:r w:rsidRPr="002F1D40">
        <w:rPr>
          <w:b/>
        </w:rPr>
        <w:t xml:space="preserve">АДМИНИСТРАЦИЯ  </w:t>
      </w:r>
    </w:p>
    <w:p w:rsidR="002F1D40" w:rsidRPr="002F1D40" w:rsidRDefault="002F1D40" w:rsidP="002F1D40">
      <w:pPr>
        <w:jc w:val="center"/>
        <w:rPr>
          <w:b/>
        </w:rPr>
      </w:pPr>
      <w:r w:rsidRPr="002F1D40">
        <w:rPr>
          <w:b/>
        </w:rPr>
        <w:t>ИНСАРСКОГО  МУНИЦИПАЛЬНОГО РАЙОНА</w:t>
      </w:r>
    </w:p>
    <w:p w:rsidR="002F1D40" w:rsidRPr="002F1D40" w:rsidRDefault="002F1D40" w:rsidP="002F1D40">
      <w:pPr>
        <w:jc w:val="center"/>
        <w:rPr>
          <w:b/>
        </w:rPr>
      </w:pPr>
      <w:r w:rsidRPr="002F1D40">
        <w:rPr>
          <w:b/>
        </w:rPr>
        <w:t>РЕСПУБЛИКИ МОРДОВИЯ</w:t>
      </w:r>
    </w:p>
    <w:p w:rsidR="002F1D40" w:rsidRPr="002F1D40" w:rsidRDefault="002F1D40" w:rsidP="002F1D40">
      <w:pPr>
        <w:jc w:val="center"/>
        <w:rPr>
          <w:b/>
        </w:rPr>
      </w:pPr>
    </w:p>
    <w:p w:rsidR="002F1D40" w:rsidRPr="002F1D40" w:rsidRDefault="002F1D40" w:rsidP="002F1D40">
      <w:pPr>
        <w:jc w:val="center"/>
        <w:rPr>
          <w:b/>
        </w:rPr>
      </w:pPr>
      <w:proofErr w:type="gramStart"/>
      <w:r w:rsidRPr="002F1D40">
        <w:rPr>
          <w:b/>
        </w:rPr>
        <w:t>П</w:t>
      </w:r>
      <w:proofErr w:type="gramEnd"/>
      <w:r w:rsidRPr="002F1D40">
        <w:rPr>
          <w:b/>
        </w:rPr>
        <w:t xml:space="preserve"> О С Т А Н О В Л Е Н И Е</w:t>
      </w:r>
    </w:p>
    <w:p w:rsidR="002F1D40" w:rsidRPr="002F1D40" w:rsidRDefault="002F1D40" w:rsidP="002F1D40">
      <w:pPr>
        <w:jc w:val="center"/>
        <w:rPr>
          <w:b/>
        </w:rPr>
      </w:pPr>
    </w:p>
    <w:p w:rsidR="002F1D40" w:rsidRPr="002F1D40" w:rsidRDefault="002F1D40" w:rsidP="002F1D40">
      <w:pPr>
        <w:jc w:val="center"/>
      </w:pPr>
      <w:r w:rsidRPr="002F1D40">
        <w:t>г. Инсар</w:t>
      </w:r>
    </w:p>
    <w:p w:rsidR="002F1D40" w:rsidRPr="002F1D40" w:rsidRDefault="002F1D40" w:rsidP="002F1D40">
      <w:pPr>
        <w:jc w:val="center"/>
        <w:rPr>
          <w:b/>
        </w:rPr>
      </w:pPr>
    </w:p>
    <w:p w:rsidR="002F1D40" w:rsidRPr="002F1D40" w:rsidRDefault="002F1D40" w:rsidP="002F1D40">
      <w:pPr>
        <w:rPr>
          <w:b/>
        </w:rPr>
      </w:pPr>
    </w:p>
    <w:p w:rsidR="002F1D40" w:rsidRDefault="002F1D40" w:rsidP="002F1D40">
      <w:pPr>
        <w:rPr>
          <w:b/>
        </w:rPr>
      </w:pPr>
      <w:r w:rsidRPr="002F1D40">
        <w:rPr>
          <w:b/>
        </w:rPr>
        <w:t>от 21 февраля   2024</w:t>
      </w:r>
      <w:r w:rsidR="00E01F14">
        <w:rPr>
          <w:b/>
        </w:rPr>
        <w:t xml:space="preserve"> </w:t>
      </w:r>
      <w:r w:rsidRPr="002F1D40">
        <w:rPr>
          <w:b/>
        </w:rPr>
        <w:t xml:space="preserve">года                                                                                            </w:t>
      </w:r>
      <w:r w:rsidR="00E01F14">
        <w:rPr>
          <w:b/>
        </w:rPr>
        <w:t xml:space="preserve">                  </w:t>
      </w:r>
      <w:r w:rsidRPr="002F1D40">
        <w:rPr>
          <w:b/>
        </w:rPr>
        <w:t xml:space="preserve"> №70</w:t>
      </w:r>
    </w:p>
    <w:p w:rsidR="002F1D40" w:rsidRPr="002F1D40" w:rsidRDefault="002F1D40" w:rsidP="002F1D40">
      <w:pPr>
        <w:rPr>
          <w:b/>
        </w:rPr>
      </w:pPr>
    </w:p>
    <w:p w:rsidR="002F1D40" w:rsidRPr="002F1D40" w:rsidRDefault="002F1D40" w:rsidP="002F1D40">
      <w:pPr>
        <w:pStyle w:val="22"/>
        <w:shd w:val="clear" w:color="auto" w:fill="auto"/>
        <w:tabs>
          <w:tab w:val="left" w:pos="3206"/>
        </w:tabs>
        <w:spacing w:before="0" w:after="0" w:line="240" w:lineRule="auto"/>
        <w:jc w:val="both"/>
        <w:rPr>
          <w:rStyle w:val="21"/>
          <w:rFonts w:ascii="Times New Roman" w:hAnsi="Times New Roman" w:cs="Times New Roman"/>
          <w:sz w:val="24"/>
          <w:szCs w:val="24"/>
        </w:rPr>
      </w:pPr>
      <w:r w:rsidRPr="002F1D40">
        <w:rPr>
          <w:rStyle w:val="21"/>
          <w:rFonts w:ascii="Times New Roman" w:hAnsi="Times New Roman" w:cs="Times New Roman"/>
          <w:sz w:val="24"/>
          <w:szCs w:val="24"/>
        </w:rPr>
        <w:t>Об утверждении Порядка проведения</w:t>
      </w:r>
    </w:p>
    <w:p w:rsidR="002F1D40" w:rsidRPr="002F1D40" w:rsidRDefault="002F1D40" w:rsidP="002F1D40">
      <w:pPr>
        <w:pStyle w:val="22"/>
        <w:shd w:val="clear" w:color="auto" w:fill="auto"/>
        <w:tabs>
          <w:tab w:val="left" w:pos="3206"/>
        </w:tabs>
        <w:spacing w:before="0" w:after="0" w:line="240" w:lineRule="auto"/>
        <w:jc w:val="both"/>
        <w:rPr>
          <w:rFonts w:ascii="Times New Roman" w:hAnsi="Times New Roman" w:cs="Times New Roman"/>
          <w:sz w:val="24"/>
          <w:szCs w:val="24"/>
        </w:rPr>
      </w:pPr>
      <w:r w:rsidRPr="002F1D40">
        <w:rPr>
          <w:rStyle w:val="21"/>
          <w:rFonts w:ascii="Times New Roman" w:hAnsi="Times New Roman" w:cs="Times New Roman"/>
          <w:sz w:val="24"/>
          <w:szCs w:val="24"/>
        </w:rPr>
        <w:t xml:space="preserve">инвентаризации </w:t>
      </w:r>
      <w:r w:rsidRPr="002F1D40">
        <w:rPr>
          <w:rFonts w:ascii="Times New Roman" w:hAnsi="Times New Roman" w:cs="Times New Roman"/>
          <w:sz w:val="24"/>
          <w:szCs w:val="24"/>
          <w:shd w:val="clear" w:color="auto" w:fill="FFFFFF"/>
        </w:rPr>
        <w:t xml:space="preserve">муниципального имущества </w:t>
      </w:r>
    </w:p>
    <w:p w:rsidR="002F1D40" w:rsidRPr="002F1D40" w:rsidRDefault="002F1D40" w:rsidP="002F1D40">
      <w:pPr>
        <w:pStyle w:val="22"/>
        <w:shd w:val="clear" w:color="auto" w:fill="auto"/>
        <w:tabs>
          <w:tab w:val="left" w:pos="3206"/>
        </w:tabs>
        <w:spacing w:before="0" w:after="0" w:line="240" w:lineRule="auto"/>
        <w:jc w:val="both"/>
        <w:rPr>
          <w:rFonts w:ascii="Times New Roman" w:hAnsi="Times New Roman" w:cs="Times New Roman"/>
          <w:sz w:val="24"/>
          <w:szCs w:val="24"/>
          <w:shd w:val="clear" w:color="auto" w:fill="FFFFFF"/>
        </w:rPr>
      </w:pPr>
      <w:r w:rsidRPr="002F1D40">
        <w:rPr>
          <w:rFonts w:ascii="Times New Roman" w:hAnsi="Times New Roman" w:cs="Times New Roman"/>
          <w:sz w:val="24"/>
          <w:szCs w:val="24"/>
          <w:shd w:val="clear" w:color="auto" w:fill="FFFFFF"/>
        </w:rPr>
        <w:t>Инсарского муниципального района</w:t>
      </w:r>
    </w:p>
    <w:p w:rsidR="002F1D40" w:rsidRPr="002F1D40" w:rsidRDefault="002F1D40" w:rsidP="002F1D40">
      <w:pPr>
        <w:pStyle w:val="22"/>
        <w:shd w:val="clear" w:color="auto" w:fill="auto"/>
        <w:tabs>
          <w:tab w:val="left" w:pos="3206"/>
        </w:tabs>
        <w:spacing w:before="0" w:after="0" w:line="240" w:lineRule="auto"/>
        <w:jc w:val="both"/>
        <w:rPr>
          <w:rFonts w:ascii="Times New Roman" w:hAnsi="Times New Roman" w:cs="Times New Roman"/>
          <w:sz w:val="24"/>
          <w:szCs w:val="24"/>
          <w:shd w:val="clear" w:color="auto" w:fill="FFFFFF"/>
        </w:rPr>
      </w:pPr>
    </w:p>
    <w:p w:rsidR="002F1D40" w:rsidRPr="002F1D40" w:rsidRDefault="002F1D40" w:rsidP="002F1D40">
      <w:pPr>
        <w:pStyle w:val="22"/>
        <w:shd w:val="clear" w:color="auto" w:fill="auto"/>
        <w:tabs>
          <w:tab w:val="left" w:pos="540"/>
        </w:tabs>
        <w:spacing w:before="0" w:after="0"/>
        <w:jc w:val="both"/>
        <w:rPr>
          <w:rFonts w:ascii="Times New Roman" w:hAnsi="Times New Roman" w:cs="Times New Roman"/>
          <w:sz w:val="24"/>
          <w:szCs w:val="24"/>
        </w:rPr>
      </w:pPr>
      <w:r w:rsidRPr="002F1D40">
        <w:rPr>
          <w:rFonts w:ascii="Times New Roman" w:hAnsi="Times New Roman" w:cs="Times New Roman"/>
          <w:sz w:val="24"/>
          <w:szCs w:val="24"/>
        </w:rPr>
        <w:tab/>
        <w:t xml:space="preserve">Руководствуясь   </w:t>
      </w:r>
      <w:hyperlink r:id="rId9" w:anchor="/document/186367/entry/0" w:history="1">
        <w:r w:rsidRPr="002F1D40">
          <w:rPr>
            <w:rStyle w:val="af4"/>
            <w:rFonts w:ascii="Times New Roman" w:hAnsi="Times New Roman" w:cs="Times New Roman"/>
            <w:color w:val="auto"/>
            <w:sz w:val="24"/>
            <w:szCs w:val="24"/>
          </w:rPr>
          <w:t xml:space="preserve">Федеральными  </w:t>
        </w:r>
        <w:proofErr w:type="gramStart"/>
        <w:r w:rsidRPr="002F1D40">
          <w:rPr>
            <w:rStyle w:val="af4"/>
            <w:rFonts w:ascii="Times New Roman" w:hAnsi="Times New Roman" w:cs="Times New Roman"/>
            <w:color w:val="auto"/>
            <w:sz w:val="24"/>
            <w:szCs w:val="24"/>
          </w:rPr>
          <w:t>закон</w:t>
        </w:r>
      </w:hyperlink>
      <w:r w:rsidRPr="002F1D40">
        <w:rPr>
          <w:rFonts w:ascii="Times New Roman" w:hAnsi="Times New Roman" w:cs="Times New Roman"/>
          <w:sz w:val="24"/>
          <w:szCs w:val="24"/>
        </w:rPr>
        <w:t>ами</w:t>
      </w:r>
      <w:proofErr w:type="gramEnd"/>
      <w:r w:rsidRPr="002F1D40">
        <w:rPr>
          <w:rFonts w:ascii="Times New Roman" w:hAnsi="Times New Roman" w:cs="Times New Roman"/>
          <w:sz w:val="24"/>
          <w:szCs w:val="24"/>
        </w:rPr>
        <w:t xml:space="preserve">  от 6 октября 2003 года № 131 - ФЗ «Об общих принципах организации местного самоуправления в Российской Федерации», от </w:t>
      </w:r>
      <w:r w:rsidRPr="002F1D40">
        <w:rPr>
          <w:rFonts w:ascii="Times New Roman" w:hAnsi="Times New Roman" w:cs="Times New Roman"/>
          <w:sz w:val="24"/>
          <w:szCs w:val="24"/>
          <w:shd w:val="clear" w:color="auto" w:fill="FFFFFF"/>
        </w:rPr>
        <w:t>6 декабря 2011 г. №402-ФЗ</w:t>
      </w:r>
      <w:r w:rsidRPr="002F1D40">
        <w:rPr>
          <w:rFonts w:ascii="Times New Roman" w:hAnsi="Times New Roman" w:cs="Times New Roman"/>
          <w:sz w:val="24"/>
          <w:szCs w:val="24"/>
        </w:rPr>
        <w:t xml:space="preserve"> «</w:t>
      </w:r>
      <w:r w:rsidRPr="002F1D40">
        <w:rPr>
          <w:rFonts w:ascii="Times New Roman" w:hAnsi="Times New Roman" w:cs="Times New Roman"/>
          <w:sz w:val="24"/>
          <w:szCs w:val="24"/>
          <w:shd w:val="clear" w:color="auto" w:fill="FFFFFF"/>
        </w:rPr>
        <w:t xml:space="preserve">О бухгалтерском учете», </w:t>
      </w:r>
      <w:r w:rsidRPr="002F1D40">
        <w:rPr>
          <w:rStyle w:val="aff2"/>
          <w:rFonts w:ascii="Times New Roman" w:hAnsi="Times New Roman" w:cs="Times New Roman"/>
          <w:i w:val="0"/>
          <w:sz w:val="24"/>
          <w:szCs w:val="24"/>
          <w:shd w:val="clear" w:color="auto" w:fill="FFFFFF"/>
        </w:rPr>
        <w:t>приказом</w:t>
      </w:r>
      <w:r w:rsidRPr="002F1D40">
        <w:rPr>
          <w:rFonts w:ascii="Times New Roman" w:hAnsi="Times New Roman" w:cs="Times New Roman"/>
          <w:i/>
          <w:sz w:val="24"/>
          <w:szCs w:val="24"/>
          <w:shd w:val="clear" w:color="auto" w:fill="FFFFFF"/>
        </w:rPr>
        <w:t> </w:t>
      </w:r>
      <w:r w:rsidRPr="002F1D40">
        <w:rPr>
          <w:rStyle w:val="aff2"/>
          <w:rFonts w:ascii="Times New Roman" w:hAnsi="Times New Roman" w:cs="Times New Roman"/>
          <w:i w:val="0"/>
          <w:sz w:val="24"/>
          <w:szCs w:val="24"/>
          <w:shd w:val="clear" w:color="auto" w:fill="FFFFFF"/>
        </w:rPr>
        <w:t>Минфина</w:t>
      </w:r>
      <w:r w:rsidRPr="002F1D40">
        <w:rPr>
          <w:rFonts w:ascii="Times New Roman" w:hAnsi="Times New Roman" w:cs="Times New Roman"/>
          <w:sz w:val="24"/>
          <w:szCs w:val="24"/>
          <w:shd w:val="clear" w:color="auto" w:fill="FFFFFF"/>
        </w:rPr>
        <w:t> РФ от </w:t>
      </w:r>
      <w:r w:rsidRPr="002F1D40">
        <w:rPr>
          <w:rStyle w:val="aff2"/>
          <w:rFonts w:ascii="Times New Roman" w:hAnsi="Times New Roman" w:cs="Times New Roman"/>
          <w:i w:val="0"/>
          <w:sz w:val="24"/>
          <w:szCs w:val="24"/>
          <w:shd w:val="clear" w:color="auto" w:fill="FFFFFF"/>
        </w:rPr>
        <w:t>13</w:t>
      </w:r>
      <w:r w:rsidRPr="002F1D40">
        <w:rPr>
          <w:rFonts w:ascii="Times New Roman" w:hAnsi="Times New Roman" w:cs="Times New Roman"/>
          <w:i/>
          <w:sz w:val="24"/>
          <w:szCs w:val="24"/>
          <w:shd w:val="clear" w:color="auto" w:fill="FFFFFF"/>
        </w:rPr>
        <w:t> </w:t>
      </w:r>
      <w:r w:rsidRPr="002F1D40">
        <w:rPr>
          <w:rStyle w:val="aff2"/>
          <w:rFonts w:ascii="Times New Roman" w:hAnsi="Times New Roman" w:cs="Times New Roman"/>
          <w:i w:val="0"/>
          <w:sz w:val="24"/>
          <w:szCs w:val="24"/>
          <w:shd w:val="clear" w:color="auto" w:fill="FFFFFF"/>
        </w:rPr>
        <w:t>июня</w:t>
      </w:r>
      <w:r w:rsidRPr="002F1D40">
        <w:rPr>
          <w:rFonts w:ascii="Times New Roman" w:hAnsi="Times New Roman" w:cs="Times New Roman"/>
          <w:i/>
          <w:sz w:val="24"/>
          <w:szCs w:val="24"/>
          <w:shd w:val="clear" w:color="auto" w:fill="FFFFFF"/>
        </w:rPr>
        <w:t> </w:t>
      </w:r>
      <w:r w:rsidRPr="002F1D40">
        <w:rPr>
          <w:rStyle w:val="aff2"/>
          <w:rFonts w:ascii="Times New Roman" w:hAnsi="Times New Roman" w:cs="Times New Roman"/>
          <w:i w:val="0"/>
          <w:sz w:val="24"/>
          <w:szCs w:val="24"/>
          <w:shd w:val="clear" w:color="auto" w:fill="FFFFFF"/>
        </w:rPr>
        <w:t>1995</w:t>
      </w:r>
      <w:r w:rsidRPr="002F1D40">
        <w:rPr>
          <w:rFonts w:ascii="Times New Roman" w:hAnsi="Times New Roman" w:cs="Times New Roman"/>
          <w:i/>
          <w:sz w:val="24"/>
          <w:szCs w:val="24"/>
          <w:shd w:val="clear" w:color="auto" w:fill="FFFFFF"/>
        </w:rPr>
        <w:t> </w:t>
      </w:r>
      <w:r w:rsidRPr="002F1D40">
        <w:rPr>
          <w:rFonts w:ascii="Times New Roman" w:hAnsi="Times New Roman" w:cs="Times New Roman"/>
          <w:sz w:val="24"/>
          <w:szCs w:val="24"/>
          <w:shd w:val="clear" w:color="auto" w:fill="FFFFFF"/>
        </w:rPr>
        <w:t>г. №</w:t>
      </w:r>
      <w:r w:rsidRPr="002F1D40">
        <w:rPr>
          <w:rFonts w:ascii="Times New Roman" w:hAnsi="Times New Roman" w:cs="Times New Roman"/>
          <w:i/>
          <w:sz w:val="24"/>
          <w:szCs w:val="24"/>
          <w:shd w:val="clear" w:color="auto" w:fill="FFFFFF"/>
        </w:rPr>
        <w:t> </w:t>
      </w:r>
      <w:r w:rsidRPr="002F1D40">
        <w:rPr>
          <w:rStyle w:val="aff2"/>
          <w:rFonts w:ascii="Times New Roman" w:hAnsi="Times New Roman" w:cs="Times New Roman"/>
          <w:i w:val="0"/>
          <w:sz w:val="24"/>
          <w:szCs w:val="24"/>
          <w:shd w:val="clear" w:color="auto" w:fill="FFFFFF"/>
        </w:rPr>
        <w:t>49</w:t>
      </w:r>
      <w:r w:rsidRPr="002F1D40">
        <w:rPr>
          <w:rFonts w:ascii="Times New Roman" w:hAnsi="Times New Roman" w:cs="Times New Roman"/>
          <w:sz w:val="24"/>
          <w:szCs w:val="24"/>
        </w:rPr>
        <w:t xml:space="preserve"> «</w:t>
      </w:r>
      <w:r w:rsidRPr="002F1D40">
        <w:rPr>
          <w:rFonts w:ascii="Times New Roman" w:hAnsi="Times New Roman" w:cs="Times New Roman"/>
          <w:sz w:val="24"/>
          <w:szCs w:val="24"/>
          <w:shd w:val="clear" w:color="auto" w:fill="FFFFFF"/>
        </w:rPr>
        <w:t>Об утверждении методических указаний по инвентаризации имущества и</w:t>
      </w:r>
      <w:r w:rsidRPr="002F1D40">
        <w:rPr>
          <w:rFonts w:ascii="Times New Roman" w:hAnsi="Times New Roman" w:cs="Times New Roman"/>
          <w:sz w:val="24"/>
          <w:szCs w:val="24"/>
        </w:rPr>
        <w:t xml:space="preserve"> </w:t>
      </w:r>
      <w:r w:rsidRPr="002F1D40">
        <w:rPr>
          <w:rFonts w:ascii="Times New Roman" w:hAnsi="Times New Roman" w:cs="Times New Roman"/>
          <w:sz w:val="24"/>
          <w:szCs w:val="24"/>
          <w:shd w:val="clear" w:color="auto" w:fill="FFFFFF"/>
        </w:rPr>
        <w:t>финансовых обязательств», решением Совета депутатов Инсарского муниципального района Республики Мордовия от 15 июня 2018 г. № 35</w:t>
      </w:r>
      <w:r w:rsidRPr="002F1D40">
        <w:rPr>
          <w:rFonts w:ascii="Times New Roman" w:hAnsi="Times New Roman" w:cs="Times New Roman"/>
          <w:sz w:val="24"/>
          <w:szCs w:val="24"/>
        </w:rPr>
        <w:t xml:space="preserve">  «Об утверждении  Порядка  об  управлении                         </w:t>
      </w:r>
      <w:r w:rsidRPr="002F1D40">
        <w:rPr>
          <w:rStyle w:val="aff2"/>
          <w:rFonts w:ascii="Times New Roman" w:hAnsi="Times New Roman" w:cs="Times New Roman"/>
          <w:i w:val="0"/>
          <w:sz w:val="24"/>
          <w:szCs w:val="24"/>
          <w:shd w:val="clear" w:color="auto" w:fill="FFFFFF"/>
        </w:rPr>
        <w:t>муниципальной</w:t>
      </w:r>
      <w:r w:rsidRPr="002F1D40">
        <w:rPr>
          <w:rFonts w:ascii="Times New Roman" w:hAnsi="Times New Roman" w:cs="Times New Roman"/>
          <w:sz w:val="24"/>
          <w:szCs w:val="24"/>
          <w:shd w:val="clear" w:color="auto" w:fill="FFFFFF"/>
        </w:rPr>
        <w:t> собственностью </w:t>
      </w:r>
      <w:r w:rsidRPr="002F1D40">
        <w:rPr>
          <w:rStyle w:val="aff2"/>
          <w:rFonts w:ascii="Times New Roman" w:hAnsi="Times New Roman" w:cs="Times New Roman"/>
          <w:i w:val="0"/>
          <w:sz w:val="24"/>
          <w:szCs w:val="24"/>
          <w:shd w:val="clear" w:color="auto" w:fill="FFFFFF"/>
        </w:rPr>
        <w:t>Инсарского</w:t>
      </w:r>
      <w:r w:rsidRPr="002F1D40">
        <w:rPr>
          <w:rFonts w:ascii="Times New Roman" w:hAnsi="Times New Roman" w:cs="Times New Roman"/>
          <w:sz w:val="24"/>
          <w:szCs w:val="24"/>
          <w:shd w:val="clear" w:color="auto" w:fill="FFFFFF"/>
        </w:rPr>
        <w:t xml:space="preserve"> муниципального района Республики Мордовия»  и </w:t>
      </w:r>
      <w:r w:rsidRPr="002F1D40">
        <w:rPr>
          <w:rFonts w:ascii="Times New Roman" w:hAnsi="Times New Roman" w:cs="Times New Roman"/>
          <w:sz w:val="24"/>
          <w:szCs w:val="24"/>
        </w:rPr>
        <w:t>на основании Устава Инсарского муниципального района, Администрация Инсарского муниципального района</w:t>
      </w:r>
    </w:p>
    <w:p w:rsidR="002F1D40" w:rsidRPr="002F1D40" w:rsidRDefault="002F1D40" w:rsidP="002F1D40">
      <w:pPr>
        <w:pStyle w:val="22"/>
        <w:shd w:val="clear" w:color="auto" w:fill="auto"/>
        <w:tabs>
          <w:tab w:val="left" w:pos="540"/>
        </w:tabs>
        <w:spacing w:before="0" w:after="0"/>
        <w:jc w:val="both"/>
        <w:rPr>
          <w:rFonts w:ascii="Times New Roman" w:hAnsi="Times New Roman" w:cs="Times New Roman"/>
          <w:sz w:val="24"/>
          <w:szCs w:val="24"/>
        </w:rPr>
      </w:pPr>
    </w:p>
    <w:p w:rsidR="002F1D40" w:rsidRPr="002F1D40" w:rsidRDefault="002F1D40" w:rsidP="002F1D40">
      <w:pPr>
        <w:spacing w:line="360" w:lineRule="auto"/>
        <w:jc w:val="both"/>
      </w:pPr>
      <w:r w:rsidRPr="002F1D40">
        <w:t xml:space="preserve">                                                         ПОСТАНОВЛЯЕТ:                                                                                                                                     </w:t>
      </w:r>
    </w:p>
    <w:p w:rsidR="002F1D40" w:rsidRPr="002F1D40" w:rsidRDefault="002F1D40" w:rsidP="002F1D40">
      <w:pPr>
        <w:pStyle w:val="22"/>
        <w:shd w:val="clear" w:color="auto" w:fill="auto"/>
        <w:tabs>
          <w:tab w:val="left" w:pos="3206"/>
        </w:tabs>
        <w:spacing w:before="0" w:after="0" w:line="240" w:lineRule="auto"/>
        <w:jc w:val="both"/>
        <w:rPr>
          <w:rFonts w:ascii="Times New Roman" w:hAnsi="Times New Roman" w:cs="Times New Roman"/>
          <w:sz w:val="24"/>
          <w:szCs w:val="24"/>
          <w:shd w:val="clear" w:color="auto" w:fill="FFFFFF"/>
        </w:rPr>
      </w:pPr>
      <w:r w:rsidRPr="002F1D40">
        <w:rPr>
          <w:rFonts w:ascii="Times New Roman" w:hAnsi="Times New Roman" w:cs="Times New Roman"/>
          <w:sz w:val="24"/>
          <w:szCs w:val="24"/>
        </w:rPr>
        <w:t xml:space="preserve">        1.  Утвердить прилагаемый          </w:t>
      </w:r>
      <w:r w:rsidRPr="002F1D40">
        <w:rPr>
          <w:rStyle w:val="21"/>
          <w:rFonts w:ascii="Times New Roman" w:hAnsi="Times New Roman" w:cs="Times New Roman"/>
          <w:sz w:val="24"/>
          <w:szCs w:val="24"/>
        </w:rPr>
        <w:t xml:space="preserve">Порядок проведения          инвентаризации </w:t>
      </w:r>
      <w:r w:rsidRPr="002F1D40">
        <w:rPr>
          <w:rFonts w:ascii="Times New Roman" w:hAnsi="Times New Roman" w:cs="Times New Roman"/>
          <w:sz w:val="24"/>
          <w:szCs w:val="24"/>
          <w:shd w:val="clear" w:color="auto" w:fill="FFFFFF"/>
        </w:rPr>
        <w:t xml:space="preserve">муниципального имущества </w:t>
      </w:r>
      <w:r w:rsidRPr="002F1D40">
        <w:rPr>
          <w:rFonts w:ascii="Times New Roman" w:hAnsi="Times New Roman" w:cs="Times New Roman"/>
          <w:sz w:val="24"/>
          <w:szCs w:val="24"/>
        </w:rPr>
        <w:t xml:space="preserve"> </w:t>
      </w:r>
      <w:r w:rsidRPr="002F1D40">
        <w:rPr>
          <w:rFonts w:ascii="Times New Roman" w:hAnsi="Times New Roman" w:cs="Times New Roman"/>
          <w:sz w:val="24"/>
          <w:szCs w:val="24"/>
          <w:shd w:val="clear" w:color="auto" w:fill="FFFFFF"/>
        </w:rPr>
        <w:t>Инсарского муниципального района.</w:t>
      </w:r>
    </w:p>
    <w:p w:rsidR="002F1D40" w:rsidRPr="002F1D40" w:rsidRDefault="002F1D40" w:rsidP="002F1D40">
      <w:pPr>
        <w:pStyle w:val="22"/>
        <w:shd w:val="clear" w:color="auto" w:fill="auto"/>
        <w:tabs>
          <w:tab w:val="left" w:pos="3206"/>
        </w:tabs>
        <w:spacing w:before="0" w:after="0" w:line="240" w:lineRule="auto"/>
        <w:jc w:val="both"/>
        <w:rPr>
          <w:rFonts w:ascii="Times New Roman" w:hAnsi="Times New Roman" w:cs="Times New Roman"/>
          <w:sz w:val="24"/>
          <w:szCs w:val="24"/>
        </w:rPr>
      </w:pPr>
    </w:p>
    <w:p w:rsidR="002F1D40" w:rsidRPr="002F1D40" w:rsidRDefault="002F1D40" w:rsidP="002F1D40">
      <w:pPr>
        <w:pStyle w:val="22"/>
        <w:shd w:val="clear" w:color="auto" w:fill="auto"/>
        <w:tabs>
          <w:tab w:val="left" w:pos="3206"/>
        </w:tabs>
        <w:spacing w:before="0" w:after="0" w:line="240" w:lineRule="auto"/>
        <w:jc w:val="both"/>
        <w:rPr>
          <w:rFonts w:ascii="Times New Roman" w:hAnsi="Times New Roman" w:cs="Times New Roman"/>
          <w:sz w:val="24"/>
          <w:szCs w:val="24"/>
        </w:rPr>
      </w:pPr>
      <w:r w:rsidRPr="002F1D40">
        <w:rPr>
          <w:rFonts w:ascii="Times New Roman" w:hAnsi="Times New Roman" w:cs="Times New Roman"/>
          <w:sz w:val="24"/>
          <w:szCs w:val="24"/>
        </w:rPr>
        <w:t xml:space="preserve">       2.  </w:t>
      </w:r>
      <w:proofErr w:type="gramStart"/>
      <w:r w:rsidRPr="002F1D40">
        <w:rPr>
          <w:rFonts w:ascii="Times New Roman" w:hAnsi="Times New Roman" w:cs="Times New Roman"/>
          <w:sz w:val="24"/>
          <w:szCs w:val="24"/>
        </w:rPr>
        <w:t>Контроль  за</w:t>
      </w:r>
      <w:proofErr w:type="gramEnd"/>
      <w:r w:rsidRPr="002F1D40">
        <w:rPr>
          <w:rFonts w:ascii="Times New Roman" w:hAnsi="Times New Roman" w:cs="Times New Roman"/>
          <w:sz w:val="24"/>
          <w:szCs w:val="24"/>
        </w:rPr>
        <w:t xml:space="preserve">  исполнением  настоящего  постановления  возложить на Пронина А.Б.- первого заместителя главы  Инсарского  муниципального района.</w:t>
      </w:r>
    </w:p>
    <w:p w:rsidR="002F1D40" w:rsidRDefault="002F1D40" w:rsidP="002F1D40"/>
    <w:p w:rsidR="002F1D40" w:rsidRDefault="002F1D40" w:rsidP="002F1D40"/>
    <w:p w:rsidR="002F1D40" w:rsidRPr="002F1D40" w:rsidRDefault="002F1D40" w:rsidP="002F1D40"/>
    <w:p w:rsidR="002F1D40" w:rsidRPr="002F1D40" w:rsidRDefault="002F1D40" w:rsidP="002F1D40">
      <w:r w:rsidRPr="002F1D40">
        <w:t xml:space="preserve">Глава Инсарского </w:t>
      </w:r>
    </w:p>
    <w:p w:rsidR="002F1D40" w:rsidRPr="002F1D40" w:rsidRDefault="002F1D40" w:rsidP="002F1D40">
      <w:r w:rsidRPr="002F1D40">
        <w:t xml:space="preserve">муниципального района                                                                          </w:t>
      </w:r>
      <w:r>
        <w:t xml:space="preserve">                       </w:t>
      </w:r>
      <w:r w:rsidRPr="002F1D40">
        <w:t xml:space="preserve">   Х.Ш. Якуббаев</w:t>
      </w:r>
    </w:p>
    <w:p w:rsidR="002F1D40" w:rsidRPr="002F1D40" w:rsidRDefault="002F1D40" w:rsidP="002F1D40"/>
    <w:p w:rsidR="002F1D40" w:rsidRPr="002F1D40" w:rsidRDefault="002F1D40" w:rsidP="002F1D40"/>
    <w:p w:rsidR="002F1D40" w:rsidRPr="002F1D40" w:rsidRDefault="002F1D40" w:rsidP="002F1D40"/>
    <w:p w:rsidR="002F1D40" w:rsidRDefault="002F1D40" w:rsidP="002F1D40"/>
    <w:p w:rsidR="002F1D40" w:rsidRDefault="002F1D40" w:rsidP="002F1D40"/>
    <w:p w:rsidR="002F1D40" w:rsidRDefault="002F1D40" w:rsidP="002F1D40"/>
    <w:p w:rsidR="002F1D40" w:rsidRDefault="002F1D40" w:rsidP="002F1D40"/>
    <w:p w:rsidR="002F1D40" w:rsidRDefault="002F1D40" w:rsidP="002F1D40"/>
    <w:p w:rsidR="002F1D40" w:rsidRDefault="002F1D40" w:rsidP="002F1D40"/>
    <w:p w:rsidR="002F1D40" w:rsidRDefault="002F1D40" w:rsidP="002F1D40"/>
    <w:p w:rsidR="002F1D40" w:rsidRDefault="002F1D40" w:rsidP="002F1D40"/>
    <w:p w:rsidR="002F1D40" w:rsidRDefault="002F1D40" w:rsidP="002F1D40"/>
    <w:p w:rsidR="002F1D40" w:rsidRDefault="002F1D40" w:rsidP="002F1D40"/>
    <w:p w:rsidR="002F1D40" w:rsidRDefault="002F1D40" w:rsidP="002F1D40"/>
    <w:p w:rsidR="002F1D40" w:rsidRDefault="002F1D40" w:rsidP="002F1D40"/>
    <w:p w:rsidR="002F1D40" w:rsidRPr="002F1D40" w:rsidRDefault="002F1D40" w:rsidP="002F1D40"/>
    <w:p w:rsidR="002F1D40" w:rsidRPr="002F1D40" w:rsidRDefault="002F1D40" w:rsidP="002F1D40">
      <w:pPr>
        <w:ind w:left="5664" w:firstLine="708"/>
        <w:jc w:val="both"/>
      </w:pPr>
    </w:p>
    <w:p w:rsidR="002F1D40" w:rsidRPr="002F1D40" w:rsidRDefault="002F1D40" w:rsidP="002F1D40">
      <w:pPr>
        <w:ind w:left="5664" w:firstLine="708"/>
        <w:jc w:val="right"/>
      </w:pPr>
      <w:r w:rsidRPr="002F1D40">
        <w:t xml:space="preserve">         Приложение </w:t>
      </w:r>
    </w:p>
    <w:p w:rsidR="002F1D40" w:rsidRPr="002F1D40" w:rsidRDefault="002F1D40" w:rsidP="002F1D40">
      <w:pPr>
        <w:jc w:val="right"/>
      </w:pPr>
      <w:r w:rsidRPr="002F1D40">
        <w:t xml:space="preserve">                                                                                к постановлению администрации </w:t>
      </w:r>
    </w:p>
    <w:p w:rsidR="002F1D40" w:rsidRPr="002F1D40" w:rsidRDefault="002F1D40" w:rsidP="002F1D40">
      <w:pPr>
        <w:jc w:val="right"/>
      </w:pPr>
      <w:r w:rsidRPr="002F1D40">
        <w:t xml:space="preserve">                                                                                Инсарского муниципального              </w:t>
      </w:r>
    </w:p>
    <w:p w:rsidR="002F1D40" w:rsidRPr="002F1D40" w:rsidRDefault="002F1D40" w:rsidP="002F1D40">
      <w:pPr>
        <w:jc w:val="right"/>
      </w:pPr>
      <w:r w:rsidRPr="002F1D40">
        <w:t xml:space="preserve">                                                                                района </w:t>
      </w:r>
    </w:p>
    <w:p w:rsidR="002F1D40" w:rsidRPr="002F1D40" w:rsidRDefault="002F1D40" w:rsidP="002F1D40">
      <w:pPr>
        <w:jc w:val="right"/>
      </w:pPr>
      <w:r w:rsidRPr="002F1D40">
        <w:tab/>
      </w:r>
      <w:r w:rsidRPr="002F1D40">
        <w:tab/>
      </w:r>
      <w:r w:rsidRPr="002F1D40">
        <w:tab/>
      </w:r>
      <w:r w:rsidRPr="002F1D40">
        <w:tab/>
      </w:r>
      <w:r w:rsidRPr="002F1D40">
        <w:tab/>
      </w:r>
      <w:r w:rsidRPr="002F1D40">
        <w:tab/>
      </w:r>
      <w:r w:rsidRPr="002F1D40">
        <w:tab/>
        <w:t xml:space="preserve">               от 21 февраля  2024г. №70</w:t>
      </w:r>
    </w:p>
    <w:p w:rsidR="002F1D40" w:rsidRPr="002F1D40" w:rsidRDefault="002F1D40" w:rsidP="002F1D40">
      <w:pPr>
        <w:jc w:val="both"/>
      </w:pPr>
    </w:p>
    <w:p w:rsidR="002F1D40" w:rsidRPr="002F1D40" w:rsidRDefault="002F1D40" w:rsidP="002F1D40">
      <w:pPr>
        <w:jc w:val="both"/>
        <w:rPr>
          <w:b/>
        </w:rPr>
      </w:pPr>
    </w:p>
    <w:p w:rsidR="002F1D40" w:rsidRPr="002F1D40" w:rsidRDefault="002F1D40" w:rsidP="002F1D40">
      <w:pPr>
        <w:pStyle w:val="24"/>
        <w:keepNext/>
        <w:keepLines/>
        <w:shd w:val="clear" w:color="auto" w:fill="auto"/>
        <w:tabs>
          <w:tab w:val="left" w:pos="3842"/>
        </w:tabs>
        <w:rPr>
          <w:rStyle w:val="21"/>
          <w:rFonts w:ascii="Times New Roman" w:hAnsi="Times New Roman" w:cs="Times New Roman"/>
          <w:sz w:val="24"/>
          <w:szCs w:val="24"/>
        </w:rPr>
      </w:pPr>
      <w:r w:rsidRPr="002F1D40">
        <w:rPr>
          <w:rStyle w:val="21"/>
          <w:rFonts w:ascii="Times New Roman" w:hAnsi="Times New Roman" w:cs="Times New Roman"/>
          <w:sz w:val="24"/>
          <w:szCs w:val="24"/>
        </w:rPr>
        <w:t>Порядок</w:t>
      </w:r>
    </w:p>
    <w:p w:rsidR="002F1D40" w:rsidRPr="002F1D40" w:rsidRDefault="002F1D40" w:rsidP="002F1D40">
      <w:pPr>
        <w:pStyle w:val="24"/>
        <w:keepNext/>
        <w:keepLines/>
        <w:shd w:val="clear" w:color="auto" w:fill="auto"/>
        <w:tabs>
          <w:tab w:val="left" w:pos="3842"/>
        </w:tabs>
        <w:rPr>
          <w:rFonts w:ascii="Times New Roman" w:hAnsi="Times New Roman" w:cs="Times New Roman"/>
          <w:sz w:val="24"/>
          <w:szCs w:val="24"/>
        </w:rPr>
      </w:pPr>
      <w:r w:rsidRPr="002F1D40">
        <w:rPr>
          <w:rStyle w:val="21"/>
          <w:rFonts w:ascii="Times New Roman" w:hAnsi="Times New Roman" w:cs="Times New Roman"/>
          <w:sz w:val="24"/>
          <w:szCs w:val="24"/>
        </w:rPr>
        <w:t xml:space="preserve">проведения          инвентаризации   </w:t>
      </w:r>
      <w:r w:rsidRPr="002F1D40">
        <w:rPr>
          <w:rFonts w:ascii="Times New Roman" w:hAnsi="Times New Roman" w:cs="Times New Roman"/>
          <w:sz w:val="24"/>
          <w:szCs w:val="24"/>
          <w:shd w:val="clear" w:color="auto" w:fill="FFFFFF"/>
        </w:rPr>
        <w:t xml:space="preserve">муниципального имущества </w:t>
      </w:r>
      <w:r w:rsidRPr="002F1D40">
        <w:rPr>
          <w:rFonts w:ascii="Times New Roman" w:hAnsi="Times New Roman" w:cs="Times New Roman"/>
          <w:sz w:val="24"/>
          <w:szCs w:val="24"/>
        </w:rPr>
        <w:t xml:space="preserve"> </w:t>
      </w:r>
      <w:r w:rsidRPr="002F1D40">
        <w:rPr>
          <w:rFonts w:ascii="Times New Roman" w:hAnsi="Times New Roman" w:cs="Times New Roman"/>
          <w:sz w:val="24"/>
          <w:szCs w:val="24"/>
          <w:shd w:val="clear" w:color="auto" w:fill="FFFFFF"/>
        </w:rPr>
        <w:t>Инсарского муниципального района</w:t>
      </w:r>
    </w:p>
    <w:p w:rsidR="002F1D40" w:rsidRPr="002F1D40" w:rsidRDefault="002F1D40" w:rsidP="002F1D40">
      <w:pPr>
        <w:pStyle w:val="24"/>
        <w:keepNext/>
        <w:keepLines/>
        <w:shd w:val="clear" w:color="auto" w:fill="auto"/>
        <w:tabs>
          <w:tab w:val="left" w:pos="3842"/>
        </w:tabs>
        <w:spacing w:line="260" w:lineRule="exact"/>
        <w:rPr>
          <w:rStyle w:val="23"/>
          <w:rFonts w:ascii="Times New Roman" w:hAnsi="Times New Roman" w:cs="Times New Roman"/>
          <w:b/>
          <w:sz w:val="24"/>
          <w:szCs w:val="24"/>
        </w:rPr>
      </w:pPr>
    </w:p>
    <w:p w:rsidR="002F1D40" w:rsidRPr="002F1D40" w:rsidRDefault="002F1D40" w:rsidP="002F1D40">
      <w:pPr>
        <w:pStyle w:val="24"/>
        <w:keepNext/>
        <w:keepLines/>
        <w:shd w:val="clear" w:color="auto" w:fill="auto"/>
        <w:tabs>
          <w:tab w:val="left" w:pos="3842"/>
        </w:tabs>
        <w:spacing w:line="260" w:lineRule="exact"/>
        <w:rPr>
          <w:rStyle w:val="23"/>
          <w:rFonts w:ascii="Times New Roman" w:hAnsi="Times New Roman" w:cs="Times New Roman"/>
          <w:b/>
          <w:sz w:val="24"/>
          <w:szCs w:val="24"/>
        </w:rPr>
      </w:pPr>
      <w:r w:rsidRPr="002F1D40">
        <w:rPr>
          <w:rStyle w:val="23"/>
          <w:rFonts w:ascii="Times New Roman" w:hAnsi="Times New Roman" w:cs="Times New Roman"/>
          <w:sz w:val="24"/>
          <w:szCs w:val="24"/>
        </w:rPr>
        <w:t xml:space="preserve">1. </w:t>
      </w:r>
      <w:bookmarkStart w:id="0" w:name="bookmark6"/>
      <w:proofErr w:type="gramStart"/>
      <w:r w:rsidRPr="002F1D40">
        <w:rPr>
          <w:rStyle w:val="23"/>
          <w:rFonts w:ascii="Times New Roman" w:hAnsi="Times New Roman" w:cs="Times New Roman"/>
          <w:sz w:val="24"/>
          <w:szCs w:val="24"/>
        </w:rPr>
        <w:t>Общие</w:t>
      </w:r>
      <w:proofErr w:type="gramEnd"/>
      <w:r w:rsidRPr="002F1D40">
        <w:rPr>
          <w:rStyle w:val="23"/>
          <w:rFonts w:ascii="Times New Roman" w:hAnsi="Times New Roman" w:cs="Times New Roman"/>
          <w:sz w:val="24"/>
          <w:szCs w:val="24"/>
        </w:rPr>
        <w:t xml:space="preserve">  Порядка </w:t>
      </w:r>
      <w:bookmarkEnd w:id="0"/>
    </w:p>
    <w:p w:rsidR="002F1D40" w:rsidRPr="002F1D40" w:rsidRDefault="002F1D40" w:rsidP="002F1D40">
      <w:pPr>
        <w:pStyle w:val="24"/>
        <w:keepNext/>
        <w:keepLines/>
        <w:shd w:val="clear" w:color="auto" w:fill="auto"/>
        <w:tabs>
          <w:tab w:val="left" w:pos="3842"/>
        </w:tabs>
        <w:spacing w:line="260" w:lineRule="exact"/>
        <w:jc w:val="both"/>
        <w:rPr>
          <w:rFonts w:ascii="Times New Roman" w:hAnsi="Times New Roman" w:cs="Times New Roman"/>
          <w:b w:val="0"/>
          <w:sz w:val="24"/>
          <w:szCs w:val="24"/>
        </w:rPr>
      </w:pPr>
    </w:p>
    <w:p w:rsidR="002F1D40" w:rsidRPr="002F1D40" w:rsidRDefault="002F1D40" w:rsidP="002F1D40">
      <w:pPr>
        <w:pStyle w:val="22"/>
        <w:shd w:val="clear" w:color="auto" w:fill="auto"/>
        <w:tabs>
          <w:tab w:val="left" w:pos="540"/>
        </w:tabs>
        <w:spacing w:before="0" w:after="0"/>
        <w:jc w:val="both"/>
        <w:rPr>
          <w:rFonts w:ascii="Times New Roman" w:hAnsi="Times New Roman" w:cs="Times New Roman"/>
          <w:sz w:val="24"/>
          <w:szCs w:val="24"/>
        </w:rPr>
      </w:pPr>
      <w:r w:rsidRPr="002F1D40">
        <w:rPr>
          <w:rFonts w:ascii="Times New Roman" w:hAnsi="Times New Roman" w:cs="Times New Roman"/>
          <w:sz w:val="24"/>
          <w:szCs w:val="24"/>
        </w:rPr>
        <w:t xml:space="preserve">      1. Настоящий </w:t>
      </w:r>
      <w:r w:rsidRPr="002F1D40">
        <w:rPr>
          <w:rStyle w:val="21"/>
          <w:rFonts w:ascii="Times New Roman" w:hAnsi="Times New Roman" w:cs="Times New Roman"/>
          <w:sz w:val="24"/>
          <w:szCs w:val="24"/>
        </w:rPr>
        <w:t xml:space="preserve">Порядок определяет   правила  проведения      инвентаризации </w:t>
      </w:r>
      <w:r w:rsidRPr="002F1D40">
        <w:rPr>
          <w:rFonts w:ascii="Times New Roman" w:hAnsi="Times New Roman" w:cs="Times New Roman"/>
          <w:sz w:val="24"/>
          <w:szCs w:val="24"/>
          <w:shd w:val="clear" w:color="auto" w:fill="FFFFFF"/>
        </w:rPr>
        <w:t xml:space="preserve">муниципального имущества </w:t>
      </w:r>
      <w:r w:rsidRPr="002F1D40">
        <w:rPr>
          <w:rFonts w:ascii="Times New Roman" w:hAnsi="Times New Roman" w:cs="Times New Roman"/>
          <w:sz w:val="24"/>
          <w:szCs w:val="24"/>
        </w:rPr>
        <w:t xml:space="preserve"> </w:t>
      </w:r>
      <w:r w:rsidRPr="002F1D40">
        <w:rPr>
          <w:rFonts w:ascii="Times New Roman" w:hAnsi="Times New Roman" w:cs="Times New Roman"/>
          <w:sz w:val="24"/>
          <w:szCs w:val="24"/>
          <w:shd w:val="clear" w:color="auto" w:fill="FFFFFF"/>
        </w:rPr>
        <w:t>Инсарского муниципального района</w:t>
      </w:r>
      <w:r w:rsidRPr="002F1D40">
        <w:rPr>
          <w:rFonts w:ascii="Times New Roman" w:hAnsi="Times New Roman" w:cs="Times New Roman"/>
          <w:sz w:val="24"/>
          <w:szCs w:val="24"/>
        </w:rPr>
        <w:t xml:space="preserve"> (далее – Порядок).</w:t>
      </w:r>
    </w:p>
    <w:p w:rsidR="002F1D40" w:rsidRPr="002F1D40" w:rsidRDefault="002F1D40" w:rsidP="002F1D40">
      <w:pPr>
        <w:pStyle w:val="22"/>
        <w:shd w:val="clear" w:color="auto" w:fill="auto"/>
        <w:tabs>
          <w:tab w:val="left" w:pos="540"/>
        </w:tabs>
        <w:spacing w:before="0" w:after="0"/>
        <w:jc w:val="both"/>
        <w:rPr>
          <w:rFonts w:ascii="Times New Roman" w:hAnsi="Times New Roman" w:cs="Times New Roman"/>
          <w:sz w:val="24"/>
          <w:szCs w:val="24"/>
        </w:rPr>
      </w:pPr>
      <w:r w:rsidRPr="002F1D40">
        <w:rPr>
          <w:rFonts w:ascii="Times New Roman" w:hAnsi="Times New Roman" w:cs="Times New Roman"/>
          <w:sz w:val="24"/>
          <w:szCs w:val="24"/>
        </w:rPr>
        <w:t xml:space="preserve">      2.   Инвентаризация муниципального имущества проводится в соответствии  с </w:t>
      </w:r>
      <w:hyperlink r:id="rId10" w:anchor="/document/186367/entry/0" w:history="1">
        <w:r w:rsidRPr="002F1D40">
          <w:rPr>
            <w:rStyle w:val="af4"/>
            <w:rFonts w:ascii="Times New Roman" w:hAnsi="Times New Roman" w:cs="Times New Roman"/>
            <w:color w:val="auto"/>
            <w:sz w:val="24"/>
            <w:szCs w:val="24"/>
          </w:rPr>
          <w:t xml:space="preserve">Федеральными  </w:t>
        </w:r>
        <w:proofErr w:type="gramStart"/>
        <w:r w:rsidRPr="002F1D40">
          <w:rPr>
            <w:rStyle w:val="af4"/>
            <w:rFonts w:ascii="Times New Roman" w:hAnsi="Times New Roman" w:cs="Times New Roman"/>
            <w:color w:val="auto"/>
            <w:sz w:val="24"/>
            <w:szCs w:val="24"/>
          </w:rPr>
          <w:t>закон</w:t>
        </w:r>
      </w:hyperlink>
      <w:r w:rsidRPr="002F1D40">
        <w:rPr>
          <w:rFonts w:ascii="Times New Roman" w:hAnsi="Times New Roman" w:cs="Times New Roman"/>
          <w:sz w:val="24"/>
          <w:szCs w:val="24"/>
        </w:rPr>
        <w:t>ами</w:t>
      </w:r>
      <w:proofErr w:type="gramEnd"/>
      <w:r w:rsidRPr="002F1D40">
        <w:rPr>
          <w:rFonts w:ascii="Times New Roman" w:hAnsi="Times New Roman" w:cs="Times New Roman"/>
          <w:sz w:val="24"/>
          <w:szCs w:val="24"/>
        </w:rPr>
        <w:t xml:space="preserve">  от 6 октября 2003 года № 131 - ФЗ «Об общих принципах организации местного самоуправления в Российской Федерации», от </w:t>
      </w:r>
      <w:r w:rsidRPr="002F1D40">
        <w:rPr>
          <w:rFonts w:ascii="Times New Roman" w:hAnsi="Times New Roman" w:cs="Times New Roman"/>
          <w:sz w:val="24"/>
          <w:szCs w:val="24"/>
          <w:shd w:val="clear" w:color="auto" w:fill="FFFFFF"/>
        </w:rPr>
        <w:t>6 декабря 2011 г. №402-ФЗ</w:t>
      </w:r>
      <w:r w:rsidRPr="002F1D40">
        <w:rPr>
          <w:rFonts w:ascii="Times New Roman" w:hAnsi="Times New Roman" w:cs="Times New Roman"/>
          <w:sz w:val="24"/>
          <w:szCs w:val="24"/>
        </w:rPr>
        <w:t xml:space="preserve"> «</w:t>
      </w:r>
      <w:r w:rsidRPr="002F1D40">
        <w:rPr>
          <w:rFonts w:ascii="Times New Roman" w:hAnsi="Times New Roman" w:cs="Times New Roman"/>
          <w:sz w:val="24"/>
          <w:szCs w:val="24"/>
          <w:shd w:val="clear" w:color="auto" w:fill="FFFFFF"/>
        </w:rPr>
        <w:t xml:space="preserve">О бухгалтерском учете», </w:t>
      </w:r>
      <w:r w:rsidRPr="002F1D40">
        <w:rPr>
          <w:rStyle w:val="aff2"/>
          <w:rFonts w:ascii="Times New Roman" w:hAnsi="Times New Roman" w:cs="Times New Roman"/>
          <w:sz w:val="24"/>
          <w:szCs w:val="24"/>
          <w:shd w:val="clear" w:color="auto" w:fill="FFFFFF"/>
        </w:rPr>
        <w:t>приказом</w:t>
      </w:r>
      <w:r w:rsidRPr="002F1D40">
        <w:rPr>
          <w:rFonts w:ascii="Times New Roman" w:hAnsi="Times New Roman" w:cs="Times New Roman"/>
          <w:sz w:val="24"/>
          <w:szCs w:val="24"/>
          <w:shd w:val="clear" w:color="auto" w:fill="FFFFFF"/>
        </w:rPr>
        <w:t> </w:t>
      </w:r>
      <w:r w:rsidRPr="002F1D40">
        <w:rPr>
          <w:rStyle w:val="aff2"/>
          <w:rFonts w:ascii="Times New Roman" w:hAnsi="Times New Roman" w:cs="Times New Roman"/>
          <w:sz w:val="24"/>
          <w:szCs w:val="24"/>
          <w:shd w:val="clear" w:color="auto" w:fill="FFFFFF"/>
        </w:rPr>
        <w:t>Минфина</w:t>
      </w:r>
      <w:r w:rsidRPr="002F1D40">
        <w:rPr>
          <w:rFonts w:ascii="Times New Roman" w:hAnsi="Times New Roman" w:cs="Times New Roman"/>
          <w:sz w:val="24"/>
          <w:szCs w:val="24"/>
          <w:shd w:val="clear" w:color="auto" w:fill="FFFFFF"/>
        </w:rPr>
        <w:t> РФ от </w:t>
      </w:r>
      <w:r w:rsidRPr="002F1D40">
        <w:rPr>
          <w:rStyle w:val="aff2"/>
          <w:rFonts w:ascii="Times New Roman" w:hAnsi="Times New Roman" w:cs="Times New Roman"/>
          <w:sz w:val="24"/>
          <w:szCs w:val="24"/>
          <w:shd w:val="clear" w:color="auto" w:fill="FFFFFF"/>
        </w:rPr>
        <w:t>13</w:t>
      </w:r>
      <w:r w:rsidRPr="002F1D40">
        <w:rPr>
          <w:rFonts w:ascii="Times New Roman" w:hAnsi="Times New Roman" w:cs="Times New Roman"/>
          <w:sz w:val="24"/>
          <w:szCs w:val="24"/>
          <w:shd w:val="clear" w:color="auto" w:fill="FFFFFF"/>
        </w:rPr>
        <w:t> </w:t>
      </w:r>
      <w:r w:rsidRPr="002F1D40">
        <w:rPr>
          <w:rStyle w:val="aff2"/>
          <w:rFonts w:ascii="Times New Roman" w:hAnsi="Times New Roman" w:cs="Times New Roman"/>
          <w:sz w:val="24"/>
          <w:szCs w:val="24"/>
          <w:shd w:val="clear" w:color="auto" w:fill="FFFFFF"/>
        </w:rPr>
        <w:t>июня</w:t>
      </w:r>
      <w:r w:rsidRPr="002F1D40">
        <w:rPr>
          <w:rFonts w:ascii="Times New Roman" w:hAnsi="Times New Roman" w:cs="Times New Roman"/>
          <w:sz w:val="24"/>
          <w:szCs w:val="24"/>
          <w:shd w:val="clear" w:color="auto" w:fill="FFFFFF"/>
        </w:rPr>
        <w:t> </w:t>
      </w:r>
      <w:r w:rsidRPr="002F1D40">
        <w:rPr>
          <w:rStyle w:val="aff2"/>
          <w:rFonts w:ascii="Times New Roman" w:hAnsi="Times New Roman" w:cs="Times New Roman"/>
          <w:sz w:val="24"/>
          <w:szCs w:val="24"/>
          <w:shd w:val="clear" w:color="auto" w:fill="FFFFFF"/>
        </w:rPr>
        <w:t>1995</w:t>
      </w:r>
      <w:r w:rsidRPr="002F1D40">
        <w:rPr>
          <w:rFonts w:ascii="Times New Roman" w:hAnsi="Times New Roman" w:cs="Times New Roman"/>
          <w:sz w:val="24"/>
          <w:szCs w:val="24"/>
          <w:shd w:val="clear" w:color="auto" w:fill="FFFFFF"/>
        </w:rPr>
        <w:t> г. № </w:t>
      </w:r>
      <w:r w:rsidRPr="002F1D40">
        <w:rPr>
          <w:rStyle w:val="aff2"/>
          <w:rFonts w:ascii="Times New Roman" w:hAnsi="Times New Roman" w:cs="Times New Roman"/>
          <w:sz w:val="24"/>
          <w:szCs w:val="24"/>
          <w:shd w:val="clear" w:color="auto" w:fill="FFFFFF"/>
        </w:rPr>
        <w:t>49</w:t>
      </w:r>
      <w:r w:rsidRPr="002F1D40">
        <w:rPr>
          <w:rFonts w:ascii="Times New Roman" w:hAnsi="Times New Roman" w:cs="Times New Roman"/>
          <w:sz w:val="24"/>
          <w:szCs w:val="24"/>
        </w:rPr>
        <w:t xml:space="preserve"> «</w:t>
      </w:r>
      <w:r w:rsidRPr="002F1D40">
        <w:rPr>
          <w:rFonts w:ascii="Times New Roman" w:hAnsi="Times New Roman" w:cs="Times New Roman"/>
          <w:sz w:val="24"/>
          <w:szCs w:val="24"/>
          <w:shd w:val="clear" w:color="auto" w:fill="FFFFFF"/>
        </w:rPr>
        <w:t>Об утверждении методических указаний по инвентаризации имущества и</w:t>
      </w:r>
      <w:r w:rsidRPr="002F1D40">
        <w:rPr>
          <w:rFonts w:ascii="Times New Roman" w:hAnsi="Times New Roman" w:cs="Times New Roman"/>
          <w:sz w:val="24"/>
          <w:szCs w:val="24"/>
        </w:rPr>
        <w:t xml:space="preserve"> </w:t>
      </w:r>
      <w:r w:rsidRPr="002F1D40">
        <w:rPr>
          <w:rFonts w:ascii="Times New Roman" w:hAnsi="Times New Roman" w:cs="Times New Roman"/>
          <w:sz w:val="24"/>
          <w:szCs w:val="24"/>
          <w:shd w:val="clear" w:color="auto" w:fill="FFFFFF"/>
        </w:rPr>
        <w:t>финансовых обязательств», решением Совета депутатов Инсарского муниципального района Республики Мордовия от 15 июня 2018 г. № 35</w:t>
      </w:r>
      <w:r w:rsidRPr="002F1D40">
        <w:rPr>
          <w:rFonts w:ascii="Times New Roman" w:hAnsi="Times New Roman" w:cs="Times New Roman"/>
          <w:sz w:val="24"/>
          <w:szCs w:val="24"/>
        </w:rPr>
        <w:t xml:space="preserve">  «Об утверждении  Порядка  об  управлении                         </w:t>
      </w:r>
      <w:r w:rsidRPr="002F1D40">
        <w:rPr>
          <w:rStyle w:val="aff2"/>
          <w:rFonts w:ascii="Times New Roman" w:hAnsi="Times New Roman" w:cs="Times New Roman"/>
          <w:sz w:val="24"/>
          <w:szCs w:val="24"/>
          <w:shd w:val="clear" w:color="auto" w:fill="FFFFFF"/>
        </w:rPr>
        <w:t>муниципальной</w:t>
      </w:r>
      <w:r w:rsidRPr="002F1D40">
        <w:rPr>
          <w:rFonts w:ascii="Times New Roman" w:hAnsi="Times New Roman" w:cs="Times New Roman"/>
          <w:sz w:val="24"/>
          <w:szCs w:val="24"/>
          <w:shd w:val="clear" w:color="auto" w:fill="FFFFFF"/>
        </w:rPr>
        <w:t> собственностью </w:t>
      </w:r>
      <w:r w:rsidRPr="00E01F14">
        <w:rPr>
          <w:rStyle w:val="aff2"/>
          <w:rFonts w:ascii="Times New Roman" w:hAnsi="Times New Roman" w:cs="Times New Roman"/>
          <w:i w:val="0"/>
          <w:sz w:val="24"/>
          <w:szCs w:val="24"/>
          <w:shd w:val="clear" w:color="auto" w:fill="FFFFFF"/>
        </w:rPr>
        <w:t>Инсарского</w:t>
      </w:r>
      <w:r w:rsidRPr="002F1D40">
        <w:rPr>
          <w:rFonts w:ascii="Times New Roman" w:hAnsi="Times New Roman" w:cs="Times New Roman"/>
          <w:sz w:val="24"/>
          <w:szCs w:val="24"/>
          <w:shd w:val="clear" w:color="auto" w:fill="FFFFFF"/>
        </w:rPr>
        <w:t> муниципального района Республики Мордовия»</w:t>
      </w:r>
      <w:proofErr w:type="gramStart"/>
      <w:r w:rsidRPr="002F1D40">
        <w:rPr>
          <w:rFonts w:ascii="Times New Roman" w:hAnsi="Times New Roman" w:cs="Times New Roman"/>
          <w:sz w:val="24"/>
          <w:szCs w:val="24"/>
          <w:shd w:val="clear" w:color="auto" w:fill="FFFFFF"/>
        </w:rPr>
        <w:t xml:space="preserve"> </w:t>
      </w:r>
      <w:r w:rsidRPr="002F1D40">
        <w:rPr>
          <w:rFonts w:ascii="Times New Roman" w:hAnsi="Times New Roman" w:cs="Times New Roman"/>
          <w:sz w:val="24"/>
          <w:szCs w:val="24"/>
        </w:rPr>
        <w:t>,</w:t>
      </w:r>
      <w:proofErr w:type="gramEnd"/>
      <w:r w:rsidRPr="002F1D40">
        <w:rPr>
          <w:rFonts w:ascii="Times New Roman" w:hAnsi="Times New Roman" w:cs="Times New Roman"/>
          <w:sz w:val="24"/>
          <w:szCs w:val="24"/>
        </w:rPr>
        <w:t xml:space="preserve"> а также настоящим Порядком.</w:t>
      </w:r>
    </w:p>
    <w:p w:rsidR="002F1D40" w:rsidRPr="002F1D40" w:rsidRDefault="002F1D40" w:rsidP="002F1D40">
      <w:pPr>
        <w:jc w:val="both"/>
      </w:pPr>
      <w:r w:rsidRPr="002F1D40">
        <w:t xml:space="preserve">     3. Для целей настоящего  Порядка  определяются следующие виды инвентаризации:</w:t>
      </w:r>
    </w:p>
    <w:p w:rsidR="002F1D40" w:rsidRPr="002F1D40" w:rsidRDefault="002F1D40" w:rsidP="002F1D40">
      <w:pPr>
        <w:jc w:val="both"/>
      </w:pPr>
      <w:r w:rsidRPr="002F1D40">
        <w:t xml:space="preserve">    1)  Инвентаризация муниципальной казны Инсарского муниципального района (далее инвентаризация муниципальной казны) — инвентаризация муниципального имущества, не закрепленного за муниципальными предприятиями и учреждениями на праве хозяйственного ведения или оперативного управления, проводимая на основании постановления администрации Инсарского муниципального района.</w:t>
      </w:r>
    </w:p>
    <w:p w:rsidR="002F1D40" w:rsidRPr="002F1D40" w:rsidRDefault="002F1D40" w:rsidP="002F1D40">
      <w:pPr>
        <w:jc w:val="both"/>
      </w:pPr>
      <w:r w:rsidRPr="002F1D40">
        <w:t xml:space="preserve">    2)  Инициативная инвентаризация — инвентаризация муниципального имущества, закрепленного на праве хозяйственного ведения или оперативного управления за муниципальными предприятиями и учреждениями, проводимая на основании постановления администрации Инсарского муниципального района.</w:t>
      </w:r>
    </w:p>
    <w:p w:rsidR="002F1D40" w:rsidRPr="002F1D40" w:rsidRDefault="002F1D40" w:rsidP="002F1D40">
      <w:pPr>
        <w:jc w:val="both"/>
      </w:pPr>
      <w:r w:rsidRPr="002F1D40">
        <w:t xml:space="preserve">     4. Основными целями инвентаризации муниципального имущества являются:</w:t>
      </w:r>
    </w:p>
    <w:p w:rsidR="002F1D40" w:rsidRPr="002F1D40" w:rsidRDefault="002F1D40" w:rsidP="002F1D40">
      <w:pPr>
        <w:spacing w:line="249" w:lineRule="auto"/>
        <w:ind w:hanging="10"/>
        <w:jc w:val="both"/>
      </w:pPr>
      <w:r w:rsidRPr="002F1D40">
        <w:t xml:space="preserve">     1)  выявление фактического наличия муниципального имущества;</w:t>
      </w:r>
    </w:p>
    <w:p w:rsidR="002F1D40" w:rsidRPr="002F1D40" w:rsidRDefault="002F1D40" w:rsidP="002F1D40">
      <w:pPr>
        <w:jc w:val="both"/>
      </w:pPr>
      <w:r w:rsidRPr="002F1D40">
        <w:t xml:space="preserve">     2)  сопоставление фактического наличия имущества с учетными данными реестра имущества;</w:t>
      </w:r>
    </w:p>
    <w:p w:rsidR="002F1D40" w:rsidRPr="002F1D40" w:rsidRDefault="002F1D40" w:rsidP="002F1D40">
      <w:pPr>
        <w:jc w:val="both"/>
      </w:pPr>
      <w:r w:rsidRPr="002F1D40">
        <w:t xml:space="preserve">   </w:t>
      </w:r>
      <w:r w:rsidR="00E01F14">
        <w:t xml:space="preserve"> </w:t>
      </w:r>
      <w:r w:rsidRPr="002F1D40">
        <w:t xml:space="preserve"> 3)  анализ и повышение эффективности использования муниципального имущества;</w:t>
      </w:r>
    </w:p>
    <w:p w:rsidR="002F1D40" w:rsidRPr="002F1D40" w:rsidRDefault="002F1D40" w:rsidP="002F1D40">
      <w:pPr>
        <w:jc w:val="both"/>
      </w:pPr>
      <w:r w:rsidRPr="002F1D40">
        <w:t xml:space="preserve">    </w:t>
      </w:r>
      <w:r w:rsidR="00E01F14">
        <w:t xml:space="preserve"> </w:t>
      </w:r>
      <w:r w:rsidRPr="002F1D40">
        <w:t>4) повышение качества содержания и эксплуатации муниципального имущества;</w:t>
      </w:r>
    </w:p>
    <w:p w:rsidR="002F1D40" w:rsidRPr="002F1D40" w:rsidRDefault="002F1D40" w:rsidP="002F1D40">
      <w:pPr>
        <w:jc w:val="both"/>
      </w:pPr>
      <w:r w:rsidRPr="002F1D40">
        <w:t xml:space="preserve">   </w:t>
      </w:r>
      <w:r w:rsidR="00E01F14">
        <w:t xml:space="preserve"> </w:t>
      </w:r>
      <w:r w:rsidRPr="002F1D40">
        <w:t xml:space="preserve"> 5)  </w:t>
      </w:r>
      <w:r w:rsidRPr="002F1D40">
        <w:rPr>
          <w:shd w:val="clear" w:color="auto" w:fill="FFFFFF"/>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sidRPr="002F1D40">
        <w:t>;</w:t>
      </w:r>
    </w:p>
    <w:p w:rsidR="002F1D40" w:rsidRPr="002F1D40" w:rsidRDefault="002F1D40" w:rsidP="002F1D40">
      <w:pPr>
        <w:jc w:val="both"/>
      </w:pPr>
      <w:r w:rsidRPr="002F1D40">
        <w:t xml:space="preserve">     </w:t>
      </w:r>
      <w:r w:rsidR="00E01F14">
        <w:t xml:space="preserve"> </w:t>
      </w:r>
      <w:r w:rsidRPr="002F1D40">
        <w:t>6)  уточнение реестра муниципального имущества Инсарского муниципального района (далее - реестр муниципального имущества).</w:t>
      </w:r>
    </w:p>
    <w:p w:rsidR="002F1D40" w:rsidRPr="002F1D40" w:rsidRDefault="002F1D40" w:rsidP="002F1D40">
      <w:pPr>
        <w:jc w:val="both"/>
      </w:pPr>
      <w:r w:rsidRPr="002F1D40">
        <w:t xml:space="preserve">     5. Основными задачами инвентаризации муниципального имущества являются:</w:t>
      </w:r>
    </w:p>
    <w:p w:rsidR="002F1D40" w:rsidRPr="002F1D40" w:rsidRDefault="002F1D40" w:rsidP="002F1D40">
      <w:pPr>
        <w:shd w:val="clear" w:color="auto" w:fill="FFFFFF"/>
        <w:ind w:firstLine="91"/>
        <w:jc w:val="both"/>
      </w:pPr>
      <w:r w:rsidRPr="002F1D40">
        <w:t xml:space="preserve">     1) выявление несоответствия между указанным в документах состоянием объектов муниципального имущества с их фактическим состоянием;</w:t>
      </w:r>
    </w:p>
    <w:p w:rsidR="002F1D40" w:rsidRPr="002F1D40" w:rsidRDefault="002F1D40" w:rsidP="002F1D40">
      <w:pPr>
        <w:shd w:val="clear" w:color="auto" w:fill="FFFFFF"/>
        <w:jc w:val="both"/>
      </w:pPr>
      <w:r w:rsidRPr="002F1D40">
        <w:lastRenderedPageBreak/>
        <w:t xml:space="preserve">      2) выявление неиспользуемого или используемого не по назначению муниципального имущества;</w:t>
      </w:r>
    </w:p>
    <w:p w:rsidR="002F1D40" w:rsidRPr="002F1D40" w:rsidRDefault="002F1D40" w:rsidP="002F1D40">
      <w:pPr>
        <w:shd w:val="clear" w:color="auto" w:fill="FFFFFF"/>
        <w:jc w:val="both"/>
      </w:pPr>
      <w:r w:rsidRPr="002F1D40">
        <w:t xml:space="preserve">      3) выявление бесхозяйного имущества;</w:t>
      </w:r>
    </w:p>
    <w:p w:rsidR="002F1D40" w:rsidRPr="002F1D40" w:rsidRDefault="002F1D40" w:rsidP="002F1D40">
      <w:pPr>
        <w:shd w:val="clear" w:color="auto" w:fill="FFFFFF"/>
        <w:jc w:val="both"/>
      </w:pPr>
      <w:r w:rsidRPr="002F1D40">
        <w:t xml:space="preserve">      4) формирование перечня муниципального имущества, подлежащего приватизации для включения его в прогнозный план приватизации муниципального имущества;</w:t>
      </w:r>
    </w:p>
    <w:p w:rsidR="002F1D40" w:rsidRPr="002F1D40" w:rsidRDefault="002F1D40" w:rsidP="002F1D40">
      <w:pPr>
        <w:shd w:val="clear" w:color="auto" w:fill="FFFFFF"/>
        <w:jc w:val="both"/>
      </w:pPr>
      <w:r w:rsidRPr="002F1D40">
        <w:t xml:space="preserve">       5) формирование перечня муниципального имущества, подлежащего перепрофилированию.</w:t>
      </w:r>
    </w:p>
    <w:p w:rsidR="002F1D40" w:rsidRPr="002F1D40" w:rsidRDefault="002F1D40" w:rsidP="002F1D40">
      <w:pPr>
        <w:shd w:val="clear" w:color="auto" w:fill="FFFFFF"/>
        <w:jc w:val="both"/>
      </w:pPr>
    </w:p>
    <w:p w:rsidR="002F1D40" w:rsidRPr="002F1D40" w:rsidRDefault="002F1D40" w:rsidP="00D44CE9">
      <w:pPr>
        <w:numPr>
          <w:ilvl w:val="0"/>
          <w:numId w:val="2"/>
        </w:numPr>
        <w:spacing w:after="5" w:line="249" w:lineRule="auto"/>
        <w:ind w:right="367" w:hanging="10"/>
        <w:jc w:val="center"/>
        <w:rPr>
          <w:rFonts w:eastAsia="Calibri"/>
          <w:b/>
          <w:lang w:eastAsia="en-US"/>
        </w:rPr>
      </w:pPr>
      <w:r w:rsidRPr="002F1D40">
        <w:rPr>
          <w:b/>
        </w:rPr>
        <w:t>Особенности проведения инвентаризации муниципальной казны Инсарского муниципального района</w:t>
      </w:r>
    </w:p>
    <w:p w:rsidR="002F1D40" w:rsidRPr="002F1D40" w:rsidRDefault="002F1D40" w:rsidP="002F1D40">
      <w:pPr>
        <w:spacing w:after="5" w:line="249" w:lineRule="auto"/>
        <w:ind w:left="426" w:right="367"/>
        <w:rPr>
          <w:b/>
        </w:rPr>
      </w:pPr>
    </w:p>
    <w:p w:rsidR="002F1D40" w:rsidRPr="002F1D40" w:rsidRDefault="002F1D40" w:rsidP="00D44CE9">
      <w:pPr>
        <w:numPr>
          <w:ilvl w:val="0"/>
          <w:numId w:val="3"/>
        </w:numPr>
        <w:spacing w:after="5" w:line="244" w:lineRule="auto"/>
        <w:ind w:left="0" w:right="14" w:firstLine="426"/>
        <w:jc w:val="both"/>
      </w:pPr>
      <w:r w:rsidRPr="002F1D40">
        <w:t>Инвентаризация муниципальной казны проводится на основании постановления администрации Инсарского муниципального района, в котором указываются сроки проведения инвентаризации, а также прилагается перечень имущества муниципальной казны.</w:t>
      </w:r>
    </w:p>
    <w:p w:rsidR="002F1D40" w:rsidRPr="002F1D40" w:rsidRDefault="002F1D40" w:rsidP="002F1D40">
      <w:pPr>
        <w:spacing w:after="5" w:line="244" w:lineRule="auto"/>
        <w:ind w:right="14"/>
        <w:jc w:val="both"/>
      </w:pPr>
      <w:r w:rsidRPr="002F1D40">
        <w:t xml:space="preserve">      7.Для проведения инвентаризации муниципальной казны, анализа и обобщения результатов инвентаризации муниципального имущества постановлением  администрации Инсарского муниципального района создается инвентаризационная комиссия.</w:t>
      </w:r>
    </w:p>
    <w:p w:rsidR="002F1D40" w:rsidRPr="002F1D40" w:rsidRDefault="002F1D40" w:rsidP="002F1D40">
      <w:pPr>
        <w:spacing w:after="5" w:line="244" w:lineRule="auto"/>
        <w:ind w:right="14"/>
        <w:jc w:val="both"/>
      </w:pPr>
      <w:r w:rsidRPr="002F1D40">
        <w:t xml:space="preserve">     8. </w:t>
      </w:r>
      <w:r w:rsidRPr="002F1D40">
        <w:rPr>
          <w:shd w:val="clear" w:color="auto" w:fill="FFFFFF"/>
        </w:rPr>
        <w:t>Инвентаризационная комиссия создается на время проведения конкретной инвентаризации. Инвентаризационная комиссия состоит из председателя комиссии и не более 6 членов инвентаризационной комиссии.</w:t>
      </w:r>
    </w:p>
    <w:p w:rsidR="002F1D40" w:rsidRPr="002F1D40" w:rsidRDefault="002F1D40" w:rsidP="002F1D40">
      <w:pPr>
        <w:spacing w:after="5" w:line="244" w:lineRule="auto"/>
        <w:ind w:right="14"/>
        <w:jc w:val="both"/>
      </w:pPr>
      <w:r w:rsidRPr="002F1D40">
        <w:t xml:space="preserve">     9. Для участия в проведении инвентаризации муниципальной казны администрация  Инсарского муниципального района вправе привлекать организации, осуществляющие деятельность в сфере юридических, бухгалтерских, оценочных, аудиторских и иных услуг в соответствии с законодательством Российской Федерации.</w:t>
      </w:r>
    </w:p>
    <w:p w:rsidR="002F1D40" w:rsidRPr="002F1D40" w:rsidRDefault="002F1D40" w:rsidP="002F1D40">
      <w:pPr>
        <w:spacing w:after="5" w:line="244" w:lineRule="auto"/>
        <w:ind w:right="14"/>
        <w:jc w:val="both"/>
      </w:pPr>
      <w:r w:rsidRPr="002F1D40">
        <w:t xml:space="preserve">     10. Состав инвентаризационной комиссии, а также внесение изменений в состав инвентаризационной комиссии утверждается постановлением  администрации Инсарского муниципального района.</w:t>
      </w:r>
    </w:p>
    <w:p w:rsidR="002F1D40" w:rsidRPr="002F1D40" w:rsidRDefault="002F1D40" w:rsidP="002F1D40">
      <w:pPr>
        <w:spacing w:line="244" w:lineRule="auto"/>
        <w:jc w:val="both"/>
      </w:pPr>
      <w:r w:rsidRPr="002F1D40">
        <w:t xml:space="preserve">    11.  Инвентаризация муниципального имущества, находящегося в муниципальной казне, производится на основании данных учета имущества, составляющего муниципальную казну, и реестра муниципального имущества.</w:t>
      </w:r>
    </w:p>
    <w:p w:rsidR="002F1D40" w:rsidRPr="002F1D40" w:rsidRDefault="002F1D40" w:rsidP="002F1D40">
      <w:pPr>
        <w:shd w:val="clear" w:color="auto" w:fill="FFFFFF"/>
        <w:jc w:val="both"/>
      </w:pPr>
      <w:r w:rsidRPr="002F1D40">
        <w:t xml:space="preserve">   12. Инвентаризационная комиссия при проведении инвентаризации муниципальной казны осуществляет следующие действия:</w:t>
      </w:r>
    </w:p>
    <w:p w:rsidR="002F1D40" w:rsidRPr="002F1D40" w:rsidRDefault="002F1D40" w:rsidP="002F1D40">
      <w:pPr>
        <w:shd w:val="clear" w:color="auto" w:fill="FFFFFF"/>
        <w:jc w:val="both"/>
      </w:pPr>
      <w:r w:rsidRPr="002F1D40">
        <w:t xml:space="preserve">    1) проводит сверку данных о муниципальном имуществе, находящемся в муниципальной казне, с фактическим наличием муниципального имущества, находящегося в муниципальной казне;</w:t>
      </w:r>
    </w:p>
    <w:p w:rsidR="002F1D40" w:rsidRPr="002F1D40" w:rsidRDefault="002F1D40" w:rsidP="002F1D40">
      <w:pPr>
        <w:shd w:val="clear" w:color="auto" w:fill="FFFFFF"/>
        <w:jc w:val="both"/>
      </w:pPr>
      <w:r w:rsidRPr="002F1D40">
        <w:t xml:space="preserve">   </w:t>
      </w:r>
      <w:proofErr w:type="gramStart"/>
      <w:r w:rsidRPr="002F1D40">
        <w:t>2) производит осмотр муниципального имущества, находящегося в муниципальной казне, и заносит в инвентаризационные описи или акты инвентаризации (далее - описи или акты) полное их наименование, назначение, инвентарные номера и основные технические или эксплуатационные показатели;</w:t>
      </w:r>
      <w:proofErr w:type="gramEnd"/>
    </w:p>
    <w:p w:rsidR="002F1D40" w:rsidRPr="002F1D40" w:rsidRDefault="002F1D40" w:rsidP="002F1D40">
      <w:pPr>
        <w:shd w:val="clear" w:color="auto" w:fill="FFFFFF"/>
        <w:jc w:val="both"/>
      </w:pPr>
      <w:r w:rsidRPr="002F1D40">
        <w:t xml:space="preserve">  3) проверяет наличие правоустанавливающих документов на муниципальное имущество, находящееся в муниципальной казне;</w:t>
      </w:r>
    </w:p>
    <w:p w:rsidR="002F1D40" w:rsidRPr="002F1D40" w:rsidRDefault="002F1D40" w:rsidP="002F1D40">
      <w:pPr>
        <w:shd w:val="clear" w:color="auto" w:fill="FFFFFF"/>
        <w:jc w:val="both"/>
      </w:pPr>
      <w:r w:rsidRPr="002F1D40">
        <w:t xml:space="preserve">  4) при выявлении объектов муниципального имущества, находящегося в муниципальной казне, не принятых на учет, а также объектов, по которым отсутствуют или указаны неправильные данные, характеризующие их, включает в опись или акт правильные сведения и технические показатели по этим объектам;</w:t>
      </w:r>
    </w:p>
    <w:p w:rsidR="002F1D40" w:rsidRPr="002F1D40" w:rsidRDefault="002F1D40" w:rsidP="002F1D40">
      <w:pPr>
        <w:shd w:val="clear" w:color="auto" w:fill="FFFFFF"/>
        <w:jc w:val="both"/>
      </w:pPr>
      <w:r w:rsidRPr="002F1D40">
        <w:t xml:space="preserve">   5) в случае выявления объектов муниципального имущества, находящегося в муниципальной казне, не подлежащих дальнейшей эксплуатации и восстановление которых не представляется возможным, составляет отдельную опись или акт с указанием времени ввода в эксплуатацию и причин, приведших эти объекты к непригодности (порча, полный износ и т.п.);</w:t>
      </w:r>
    </w:p>
    <w:p w:rsidR="002F1D40" w:rsidRPr="002F1D40" w:rsidRDefault="002F1D40" w:rsidP="002F1D40">
      <w:pPr>
        <w:shd w:val="clear" w:color="auto" w:fill="FFFFFF"/>
        <w:jc w:val="both"/>
      </w:pPr>
      <w:r w:rsidRPr="002F1D40">
        <w:t xml:space="preserve">  6) обеспечивает полноту и точность внесения в описи или акты данных о фактическом наличии муниципального имущества, находящегося в муниципальной казне, правильность и своевременность оформления материалов инвентаризации муниципального имущества, находящегося в муниципальной казне;</w:t>
      </w:r>
    </w:p>
    <w:p w:rsidR="002F1D40" w:rsidRPr="002F1D40" w:rsidRDefault="002F1D40" w:rsidP="002F1D40">
      <w:pPr>
        <w:shd w:val="clear" w:color="auto" w:fill="FFFFFF"/>
        <w:jc w:val="both"/>
      </w:pPr>
      <w:r w:rsidRPr="002F1D40">
        <w:t xml:space="preserve">  7) осуществляет иные действия, связанные с проведением инвентаризации муниципального имущества, предусмотренные действующим законодательством Российской Федерации.</w:t>
      </w:r>
    </w:p>
    <w:p w:rsidR="002F1D40" w:rsidRPr="002F1D40" w:rsidRDefault="002F1D40" w:rsidP="002F1D40">
      <w:pPr>
        <w:spacing w:after="5" w:line="244" w:lineRule="auto"/>
        <w:ind w:right="14"/>
        <w:jc w:val="both"/>
        <w:rPr>
          <w:rFonts w:eastAsia="Calibri"/>
          <w:lang w:eastAsia="en-US"/>
        </w:rPr>
      </w:pPr>
    </w:p>
    <w:p w:rsidR="002F1D40" w:rsidRPr="002F1D40" w:rsidRDefault="002F1D40" w:rsidP="002F1D40">
      <w:pPr>
        <w:spacing w:after="307" w:line="249" w:lineRule="auto"/>
        <w:ind w:left="377" w:right="266" w:hanging="10"/>
        <w:jc w:val="both"/>
        <w:rPr>
          <w:b/>
        </w:rPr>
      </w:pPr>
      <w:r w:rsidRPr="002F1D40">
        <w:rPr>
          <w:b/>
        </w:rPr>
        <w:t>3. Особенности проведения инвентаризации имущества, закрепленного за муниципальными предприятиями и учреждениями на праве хозяйственного ведения или оперативного управления</w:t>
      </w:r>
    </w:p>
    <w:p w:rsidR="002F1D40" w:rsidRPr="002F1D40" w:rsidRDefault="002F1D40" w:rsidP="002F1D40">
      <w:pPr>
        <w:spacing w:after="5" w:line="244" w:lineRule="auto"/>
        <w:ind w:right="14"/>
        <w:jc w:val="both"/>
      </w:pPr>
      <w:r w:rsidRPr="002F1D40">
        <w:t xml:space="preserve">    13. Инвентаризация имущества, закрепленного за муниципальными предприятиями и учреждениями на праве хозяйственного ведения или оперативного управления, проводится в соответствии с действующим законодательством Российской Федерации.</w:t>
      </w:r>
    </w:p>
    <w:p w:rsidR="002F1D40" w:rsidRPr="002F1D40" w:rsidRDefault="002F1D40" w:rsidP="00D44CE9">
      <w:pPr>
        <w:numPr>
          <w:ilvl w:val="0"/>
          <w:numId w:val="4"/>
        </w:numPr>
        <w:spacing w:after="5" w:line="244" w:lineRule="auto"/>
        <w:ind w:left="0" w:right="14" w:firstLine="284"/>
        <w:jc w:val="both"/>
      </w:pPr>
      <w:r w:rsidRPr="002F1D40">
        <w:t xml:space="preserve">В целях </w:t>
      </w:r>
      <w:proofErr w:type="gramStart"/>
      <w:r w:rsidRPr="002F1D40">
        <w:t>контроля за</w:t>
      </w:r>
      <w:proofErr w:type="gramEnd"/>
      <w:r w:rsidRPr="002F1D40">
        <w:t xml:space="preserve"> наличием имущества, закрепленного за муниципальными предприятиями и учреждениями на праве хозяйственного ведения или оперативного управления, его состоянием и сохранностью, может проводиться инициативная инвентаризация.</w:t>
      </w:r>
    </w:p>
    <w:p w:rsidR="002F1D40" w:rsidRPr="002F1D40" w:rsidRDefault="002F1D40" w:rsidP="002F1D40">
      <w:pPr>
        <w:spacing w:after="5" w:line="244" w:lineRule="auto"/>
        <w:ind w:right="14"/>
        <w:jc w:val="both"/>
      </w:pPr>
      <w:r w:rsidRPr="002F1D40">
        <w:t xml:space="preserve">    15. Для участия в проведении инициативной инвентаризации администрация  Инсарского муниципального района вправе привлекать организации, осуществляющие деятельность в сфере юридических, бухгалтерских, оценочных, аудиторских и иных услуг в соответствии с законодательством Российской Федерации.</w:t>
      </w:r>
    </w:p>
    <w:p w:rsidR="002F1D40" w:rsidRPr="002F1D40" w:rsidRDefault="002F1D40" w:rsidP="002F1D40">
      <w:pPr>
        <w:spacing w:after="5" w:line="244" w:lineRule="auto"/>
        <w:ind w:right="14"/>
        <w:jc w:val="both"/>
        <w:rPr>
          <w:shd w:val="clear" w:color="auto" w:fill="FFFFFF"/>
        </w:rPr>
      </w:pPr>
      <w:r w:rsidRPr="002F1D40">
        <w:t xml:space="preserve">     16. Инициативную инвентаризацию проводит инвентаризационная комиссия, создаваемая на время проведения инвентаризации, утверждаемая постановлением администрации Инсарского муниципального района</w:t>
      </w:r>
      <w:r w:rsidRPr="002F1D40">
        <w:rPr>
          <w:shd w:val="clear" w:color="auto" w:fill="FFFFFF"/>
        </w:rPr>
        <w:t>.</w:t>
      </w:r>
    </w:p>
    <w:p w:rsidR="002F1D40" w:rsidRPr="002F1D40" w:rsidRDefault="002F1D40" w:rsidP="002F1D40">
      <w:pPr>
        <w:spacing w:line="244" w:lineRule="auto"/>
        <w:jc w:val="both"/>
      </w:pPr>
      <w:r w:rsidRPr="002F1D40">
        <w:rPr>
          <w:shd w:val="clear" w:color="auto" w:fill="FFFFFF"/>
        </w:rPr>
        <w:t xml:space="preserve"> </w:t>
      </w:r>
      <w:r w:rsidRPr="002F1D40">
        <w:t xml:space="preserve">      17. Инвентаризационная  </w:t>
      </w:r>
      <w:r w:rsidRPr="002F1D40">
        <w:rPr>
          <w:shd w:val="clear" w:color="auto" w:fill="FFFFFF"/>
        </w:rPr>
        <w:t>комиссия состоит из председателя комиссии и не более 6 членов инвентаризационной комиссии.</w:t>
      </w:r>
    </w:p>
    <w:p w:rsidR="002F1D40" w:rsidRPr="002F1D40" w:rsidRDefault="002F1D40" w:rsidP="002F1D40">
      <w:pPr>
        <w:spacing w:line="244" w:lineRule="auto"/>
        <w:jc w:val="both"/>
      </w:pPr>
      <w:r w:rsidRPr="002F1D40">
        <w:t xml:space="preserve">      18.  В  случае привлечения организаций, осуществляющих деятельность в сфере юридических, бухгалтерских, оценочных, аудиторских и иных услуг, для участия в проведении инициативной инвентаризации, в состав инвентаризационной комиссии могут включаться представители данных организаций.</w:t>
      </w:r>
    </w:p>
    <w:p w:rsidR="002F1D40" w:rsidRPr="002F1D40" w:rsidRDefault="002F1D40" w:rsidP="002F1D40">
      <w:pPr>
        <w:spacing w:line="244" w:lineRule="auto"/>
        <w:jc w:val="both"/>
      </w:pPr>
      <w:r w:rsidRPr="002F1D40">
        <w:t xml:space="preserve">       19. Инициативная инвентаризация назначается постановлением  администрации Инсарского муниципального района, в котором указываются имущество, подлежащее инициативной инвентаризации, муниципальные предприятия и учреждения, за которыми закреплено имущество, подлежащее инициативной инвентаризации, руководители муниципальных предприятий и учреждений, подлежащие включению в состав инвентаризационной комиссии, сроки проведения инициативной инвентаризации.</w:t>
      </w:r>
    </w:p>
    <w:p w:rsidR="002F1D40" w:rsidRPr="002F1D40" w:rsidRDefault="002F1D40" w:rsidP="002F1D40">
      <w:pPr>
        <w:spacing w:line="244" w:lineRule="auto"/>
        <w:jc w:val="both"/>
      </w:pPr>
      <w:r w:rsidRPr="002F1D40">
        <w:t xml:space="preserve">      </w:t>
      </w:r>
    </w:p>
    <w:p w:rsidR="002F1D40" w:rsidRPr="002F1D40" w:rsidRDefault="002F1D40" w:rsidP="00D44CE9">
      <w:pPr>
        <w:numPr>
          <w:ilvl w:val="0"/>
          <w:numId w:val="2"/>
        </w:numPr>
        <w:spacing w:line="249" w:lineRule="auto"/>
        <w:jc w:val="center"/>
        <w:rPr>
          <w:b/>
        </w:rPr>
      </w:pPr>
      <w:r w:rsidRPr="002F1D40">
        <w:rPr>
          <w:b/>
        </w:rPr>
        <w:t>Подведение итогов инвентаризации муниципального имущества и принятие по ним решений</w:t>
      </w:r>
    </w:p>
    <w:p w:rsidR="002F1D40" w:rsidRPr="002F1D40" w:rsidRDefault="002F1D40" w:rsidP="002F1D40">
      <w:pPr>
        <w:spacing w:line="249" w:lineRule="auto"/>
        <w:ind w:left="426"/>
        <w:rPr>
          <w:b/>
        </w:rPr>
      </w:pPr>
    </w:p>
    <w:p w:rsidR="002F1D40" w:rsidRPr="002F1D40" w:rsidRDefault="002F1D40" w:rsidP="002F1D40">
      <w:pPr>
        <w:pStyle w:val="s1"/>
        <w:shd w:val="clear" w:color="auto" w:fill="FFFFFF"/>
        <w:spacing w:before="0" w:beforeAutospacing="0" w:after="0" w:afterAutospacing="0"/>
        <w:jc w:val="both"/>
      </w:pPr>
      <w:r w:rsidRPr="002F1D40">
        <w:t xml:space="preserve">    20. В течение 5 рабочих дней со дня получения результатов проведения инвентаризации муниципальной казны, инициативной инвентаризации  отдел по управлению муниципальным имуществом и земельных отношений экономического управления администрации Инсарского муниципального района анализирует результаты их проведения, готовит по ним предложения и представляет на рассмотрение главе Инсарского муниципального района.</w:t>
      </w:r>
    </w:p>
    <w:p w:rsidR="002F1D40" w:rsidRPr="002F1D40" w:rsidRDefault="002F1D40" w:rsidP="002F1D40">
      <w:pPr>
        <w:shd w:val="clear" w:color="auto" w:fill="FFFFFF"/>
        <w:jc w:val="both"/>
      </w:pPr>
      <w:r w:rsidRPr="002F1D40">
        <w:t xml:space="preserve">   21. По результатам проведенного анализа инвентаризационная комиссия:</w:t>
      </w:r>
    </w:p>
    <w:p w:rsidR="002F1D40" w:rsidRPr="002F1D40" w:rsidRDefault="002F1D40" w:rsidP="002F1D40">
      <w:pPr>
        <w:shd w:val="clear" w:color="auto" w:fill="FFFFFF"/>
        <w:jc w:val="both"/>
      </w:pPr>
      <w:r w:rsidRPr="002F1D40">
        <w:t xml:space="preserve">    1) при выявлении неиспользуемого или используемого не по назначению муниципального имущества, переданного в хозяйственное ведение или оперативное управление муниципальным предприятиям и учреждениям, готовит предложения по изъятию данного имущества и его дальнейшему использованию;</w:t>
      </w:r>
    </w:p>
    <w:p w:rsidR="002F1D40" w:rsidRPr="002F1D40" w:rsidRDefault="002F1D40" w:rsidP="002F1D40">
      <w:pPr>
        <w:shd w:val="clear" w:color="auto" w:fill="FFFFFF"/>
        <w:jc w:val="both"/>
      </w:pPr>
      <w:r w:rsidRPr="002F1D40">
        <w:t xml:space="preserve">   2) при выявлении бесхозяйного имущества, готовит предложения по установлению собственников, приобретению в муниципальную собственность данного имущества;</w:t>
      </w:r>
    </w:p>
    <w:p w:rsidR="002F1D40" w:rsidRPr="002F1D40" w:rsidRDefault="002F1D40" w:rsidP="002F1D40">
      <w:pPr>
        <w:shd w:val="clear" w:color="auto" w:fill="FFFFFF"/>
        <w:jc w:val="both"/>
      </w:pPr>
      <w:r w:rsidRPr="002F1D40">
        <w:t xml:space="preserve">   3) при выявлении фактов нарушения нормативных  правовых актов Российской Федерации, нормативных правовых актов Республики Мордовия, муниципальных нормативных правовых актов Инсарского муниципального района, регулирующих порядок владения, пользования и распоряжения муниципальным имуществом, готовит предложения по установлению виновных лиц и применению к ним мер ответственности, предусмотренных законодательством Российской Федерации;</w:t>
      </w:r>
    </w:p>
    <w:p w:rsidR="002F1D40" w:rsidRPr="002F1D40" w:rsidRDefault="002F1D40" w:rsidP="002F1D40">
      <w:pPr>
        <w:shd w:val="clear" w:color="auto" w:fill="FFFFFF"/>
        <w:jc w:val="both"/>
      </w:pPr>
      <w:r w:rsidRPr="002F1D40">
        <w:lastRenderedPageBreak/>
        <w:t xml:space="preserve">     4) при выявлении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готовит предложения по приватизации либо перепрофилированию (изменению целевого назначения имущества) муниципального имущества;</w:t>
      </w:r>
    </w:p>
    <w:p w:rsidR="002F1D40" w:rsidRPr="002F1D40" w:rsidRDefault="002F1D40" w:rsidP="002F1D40">
      <w:pPr>
        <w:shd w:val="clear" w:color="auto" w:fill="FFFFFF"/>
        <w:jc w:val="both"/>
      </w:pPr>
      <w:r w:rsidRPr="002F1D40">
        <w:t xml:space="preserve">    5) готовит иные предложения в соответствии с действующим законодательством Российской Федерации.</w:t>
      </w:r>
    </w:p>
    <w:p w:rsidR="002F1D40" w:rsidRPr="002F1D40" w:rsidRDefault="002F1D40" w:rsidP="002F1D40">
      <w:pPr>
        <w:shd w:val="clear" w:color="auto" w:fill="FFFFFF"/>
        <w:jc w:val="both"/>
      </w:pPr>
      <w:r w:rsidRPr="002F1D40">
        <w:t xml:space="preserve">   22. Используя сводные данные, отдел по управлению муниципальным имуществом и земельных отношений экономического управления администрации Инсарского муниципального района формирует перечень муниципального имущества, перечень муниципального имущества, подлежащего приватизации, перечень муниципального имущества, подлежащего перепрофилированию, перечень имущества, подлежащего списанию.</w:t>
      </w:r>
    </w:p>
    <w:p w:rsidR="002F1D40" w:rsidRPr="002F1D40" w:rsidRDefault="002F1D40" w:rsidP="002F1D40">
      <w:pPr>
        <w:shd w:val="clear" w:color="auto" w:fill="FFFFFF"/>
        <w:jc w:val="both"/>
      </w:pPr>
      <w:r w:rsidRPr="002F1D40">
        <w:t xml:space="preserve">  23. </w:t>
      </w:r>
      <w:proofErr w:type="gramStart"/>
      <w:r w:rsidRPr="002F1D40">
        <w:t>По результатам проведения инвентаризации муниципальной казны, инициативной инвентаризации, глава Инсарского муниципального района принимает решение о принятии к сведению результатов проведения инвентаризации, об изъятии неиспользуемого или используемого не по назначению имущества и его дальнейшему использованию, об установлении собственников бесхозяйного имущества, об оформлении бесхозяйного имущества в муниципальную собственность, об установлении лиц, виновных в нарушении порядка владения, пользования и распоряжения муниципальным имуществом, и</w:t>
      </w:r>
      <w:proofErr w:type="gramEnd"/>
      <w:r w:rsidRPr="002F1D40">
        <w:t xml:space="preserve"> применению к ним мер ответственности, предусмотренных законодательством Российской Федерации, о выявлении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принятия решения о приватизации либо перепрофилированию (изменению целевого назначения имущества) муниципального имущества.</w:t>
      </w:r>
    </w:p>
    <w:p w:rsidR="002F1D40" w:rsidRPr="002F1D40" w:rsidRDefault="002F1D40" w:rsidP="002F1D40">
      <w:pPr>
        <w:shd w:val="clear" w:color="auto" w:fill="FFFFFF"/>
        <w:jc w:val="center"/>
        <w:rPr>
          <w:b/>
        </w:rPr>
      </w:pPr>
    </w:p>
    <w:p w:rsidR="002F1D40" w:rsidRPr="002F1D40" w:rsidRDefault="002F1D40" w:rsidP="002F1D40">
      <w:pPr>
        <w:shd w:val="clear" w:color="auto" w:fill="FFFFFF"/>
        <w:jc w:val="center"/>
        <w:rPr>
          <w:b/>
        </w:rPr>
      </w:pPr>
      <w:r w:rsidRPr="002F1D40">
        <w:rPr>
          <w:b/>
        </w:rPr>
        <w:t>5. Заключительные положения</w:t>
      </w:r>
    </w:p>
    <w:p w:rsidR="002F1D40" w:rsidRPr="002F1D40" w:rsidRDefault="002F1D40" w:rsidP="002F1D40">
      <w:pPr>
        <w:shd w:val="clear" w:color="auto" w:fill="FFFFFF"/>
        <w:jc w:val="center"/>
        <w:rPr>
          <w:b/>
        </w:rPr>
      </w:pPr>
    </w:p>
    <w:p w:rsidR="002F1D40" w:rsidRPr="002F1D40" w:rsidRDefault="002F1D40" w:rsidP="002F1D40">
      <w:pPr>
        <w:shd w:val="clear" w:color="auto" w:fill="FFFFFF"/>
        <w:jc w:val="both"/>
      </w:pPr>
      <w:r w:rsidRPr="002F1D40">
        <w:t xml:space="preserve">   24. Все вопросы, не урегулированные настоящим порядком, регулируются действующим законодательством Российской Федерации.</w:t>
      </w:r>
    </w:p>
    <w:p w:rsidR="002F1D40" w:rsidRPr="002F1D40" w:rsidRDefault="002F1D40" w:rsidP="002F1D40">
      <w:pPr>
        <w:spacing w:after="361" w:line="249" w:lineRule="auto"/>
        <w:ind w:left="426" w:right="7"/>
        <w:jc w:val="both"/>
        <w:rPr>
          <w:rFonts w:eastAsia="Calibri"/>
          <w:b/>
          <w:lang w:eastAsia="en-US"/>
        </w:rPr>
      </w:pPr>
    </w:p>
    <w:p w:rsidR="002F1D40" w:rsidRDefault="002F1D40"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9C62BA" w:rsidRDefault="009C62BA" w:rsidP="003E1DC2">
      <w:pPr>
        <w:jc w:val="center"/>
        <w:rPr>
          <w:b/>
        </w:rPr>
      </w:pPr>
    </w:p>
    <w:p w:rsidR="009C62BA" w:rsidRDefault="009C62BA" w:rsidP="003E1DC2">
      <w:pPr>
        <w:jc w:val="center"/>
        <w:rPr>
          <w:b/>
        </w:rPr>
      </w:pPr>
    </w:p>
    <w:p w:rsidR="009C62BA" w:rsidRDefault="009C62BA" w:rsidP="003E1DC2">
      <w:pPr>
        <w:jc w:val="center"/>
        <w:rPr>
          <w:b/>
        </w:rPr>
      </w:pPr>
    </w:p>
    <w:p w:rsidR="009C62BA" w:rsidRDefault="009C62BA" w:rsidP="003E1DC2">
      <w:pPr>
        <w:jc w:val="center"/>
        <w:rPr>
          <w:b/>
        </w:rPr>
      </w:pPr>
    </w:p>
    <w:p w:rsidR="009C62BA" w:rsidRDefault="009C62BA" w:rsidP="003E1DC2">
      <w:pPr>
        <w:jc w:val="center"/>
        <w:rPr>
          <w:b/>
        </w:rPr>
      </w:pPr>
    </w:p>
    <w:p w:rsidR="009C62BA" w:rsidRDefault="009C62BA" w:rsidP="003E1DC2">
      <w:pPr>
        <w:jc w:val="center"/>
        <w:rPr>
          <w:b/>
        </w:rPr>
      </w:pPr>
    </w:p>
    <w:p w:rsidR="009C62BA" w:rsidRDefault="009C62BA" w:rsidP="003E1DC2">
      <w:pPr>
        <w:jc w:val="center"/>
        <w:rPr>
          <w:b/>
        </w:rPr>
      </w:pPr>
    </w:p>
    <w:p w:rsidR="009C62BA" w:rsidRDefault="009C62BA" w:rsidP="003E1DC2">
      <w:pPr>
        <w:jc w:val="center"/>
        <w:rPr>
          <w:b/>
        </w:rPr>
      </w:pPr>
    </w:p>
    <w:p w:rsidR="00D16DF4" w:rsidRDefault="00D16DF4" w:rsidP="003E1DC2">
      <w:pPr>
        <w:jc w:val="center"/>
        <w:rPr>
          <w:b/>
        </w:rPr>
      </w:pPr>
    </w:p>
    <w:p w:rsidR="009C62BA" w:rsidRDefault="009C62BA" w:rsidP="00D16DF4">
      <w:pPr>
        <w:jc w:val="center"/>
        <w:rPr>
          <w:b/>
        </w:rPr>
      </w:pPr>
    </w:p>
    <w:p w:rsidR="009C62BA" w:rsidRPr="009C62BA" w:rsidRDefault="009C62BA" w:rsidP="009C62BA">
      <w:pPr>
        <w:spacing w:line="322" w:lineRule="exact"/>
        <w:jc w:val="center"/>
        <w:rPr>
          <w:b/>
          <w:bCs/>
        </w:rPr>
      </w:pPr>
      <w:r w:rsidRPr="009C62BA">
        <w:rPr>
          <w:b/>
          <w:bCs/>
          <w:shd w:val="clear" w:color="auto" w:fill="FFFFFF"/>
        </w:rPr>
        <w:t>АДМИНИСТРАЦИЯ</w:t>
      </w:r>
    </w:p>
    <w:p w:rsidR="009C62BA" w:rsidRPr="009C62BA" w:rsidRDefault="009C62BA" w:rsidP="009C62BA">
      <w:pPr>
        <w:spacing w:after="301" w:line="322" w:lineRule="exact"/>
        <w:jc w:val="center"/>
        <w:rPr>
          <w:b/>
          <w:bCs/>
        </w:rPr>
      </w:pPr>
      <w:r w:rsidRPr="009C62BA">
        <w:rPr>
          <w:b/>
          <w:bCs/>
          <w:shd w:val="clear" w:color="auto" w:fill="FFFFFF"/>
        </w:rPr>
        <w:t>ИНСАРСКОГО МУНИЦИПАЛЬНОГО РАЙОНА</w:t>
      </w:r>
      <w:r w:rsidRPr="009C62BA">
        <w:rPr>
          <w:b/>
          <w:bCs/>
          <w:shd w:val="clear" w:color="auto" w:fill="FFFFFF"/>
        </w:rPr>
        <w:br/>
        <w:t>РЕСПУБЛИКИ МОРДОВИЯ</w:t>
      </w:r>
    </w:p>
    <w:p w:rsidR="009C62BA" w:rsidRPr="009C62BA" w:rsidRDefault="009C62BA" w:rsidP="009C62BA">
      <w:pPr>
        <w:keepNext/>
        <w:keepLines/>
        <w:spacing w:after="335" w:line="320" w:lineRule="exact"/>
        <w:jc w:val="center"/>
        <w:outlineLvl w:val="0"/>
        <w:rPr>
          <w:b/>
          <w:bCs/>
          <w:spacing w:val="90"/>
        </w:rPr>
      </w:pPr>
      <w:bookmarkStart w:id="1" w:name="bookmark0"/>
      <w:r w:rsidRPr="009C62BA">
        <w:rPr>
          <w:b/>
          <w:bCs/>
          <w:spacing w:val="90"/>
          <w:shd w:val="clear" w:color="auto" w:fill="FFFFFF"/>
        </w:rPr>
        <w:t>ПОСТАНОВЛЕНИЕ</w:t>
      </w:r>
      <w:bookmarkEnd w:id="1"/>
    </w:p>
    <w:p w:rsidR="009C62BA" w:rsidRPr="009C62BA" w:rsidRDefault="009C62BA" w:rsidP="009C62BA">
      <w:pPr>
        <w:spacing w:after="243" w:line="260" w:lineRule="exact"/>
        <w:jc w:val="center"/>
        <w:rPr>
          <w:b/>
          <w:noProof/>
        </w:rPr>
      </w:pPr>
      <w:r w:rsidRPr="009C62BA">
        <w:rPr>
          <w:b/>
          <w:noProof/>
          <w:shd w:val="clear" w:color="auto" w:fill="FFFFFF"/>
        </w:rPr>
        <w:t>г. Инсар</w:t>
      </w:r>
    </w:p>
    <w:p w:rsidR="009C62BA" w:rsidRPr="009C62BA" w:rsidRDefault="009C62BA" w:rsidP="009C62BA">
      <w:pPr>
        <w:jc w:val="both"/>
        <w:rPr>
          <w:u w:val="single"/>
        </w:rPr>
      </w:pPr>
      <w:r w:rsidRPr="009C62BA">
        <w:rPr>
          <w:b/>
          <w:u w:val="single"/>
        </w:rPr>
        <w:t xml:space="preserve">от 26 февраля </w:t>
      </w:r>
      <w:smartTag w:uri="urn:schemas-microsoft-com:office:smarttags" w:element="metricconverter">
        <w:smartTagPr>
          <w:attr w:name="ProductID" w:val="2024 г"/>
        </w:smartTagPr>
        <w:r w:rsidRPr="009C62BA">
          <w:rPr>
            <w:b/>
            <w:u w:val="single"/>
          </w:rPr>
          <w:t>2024 г</w:t>
        </w:r>
      </w:smartTag>
      <w:r w:rsidRPr="009C62BA">
        <w:rPr>
          <w:u w:val="single"/>
        </w:rPr>
        <w:t>.</w:t>
      </w:r>
      <w:r w:rsidRPr="009C62BA">
        <w:t xml:space="preserve">                                                                                                  </w:t>
      </w:r>
      <w:r w:rsidRPr="009C62BA">
        <w:rPr>
          <w:b/>
        </w:rPr>
        <w:t xml:space="preserve">№ 75 </w:t>
      </w:r>
    </w:p>
    <w:p w:rsidR="009C62BA" w:rsidRPr="009C62BA" w:rsidRDefault="009C62BA" w:rsidP="009C62BA">
      <w:pPr>
        <w:rPr>
          <w:b/>
          <w:u w:val="single"/>
        </w:rPr>
      </w:pPr>
    </w:p>
    <w:p w:rsidR="009C62BA" w:rsidRPr="009C62BA" w:rsidRDefault="009C62BA" w:rsidP="009C62BA"/>
    <w:p w:rsidR="009C62BA" w:rsidRPr="009C62BA" w:rsidRDefault="009C62BA" w:rsidP="009C62BA"/>
    <w:p w:rsidR="009C62BA" w:rsidRDefault="009C62BA" w:rsidP="009C62BA">
      <w:pPr>
        <w:rPr>
          <w:bCs/>
        </w:rPr>
      </w:pPr>
      <w:r w:rsidRPr="009C62BA">
        <w:fldChar w:fldCharType="begin"/>
      </w:r>
      <w:r w:rsidRPr="009C62BA">
        <w:instrText>HYPERLINK "garantF1://8877045.0"</w:instrText>
      </w:r>
      <w:r w:rsidRPr="009C62BA">
        <w:fldChar w:fldCharType="separate"/>
      </w:r>
      <w:r w:rsidRPr="009C62BA">
        <w:rPr>
          <w:bCs/>
        </w:rPr>
        <w:t>О внесении изменений в пост</w:t>
      </w:r>
      <w:r>
        <w:rPr>
          <w:bCs/>
        </w:rPr>
        <w:t xml:space="preserve">ановление </w:t>
      </w:r>
    </w:p>
    <w:p w:rsidR="009C62BA" w:rsidRPr="009C62BA" w:rsidRDefault="009C62BA" w:rsidP="009C62BA">
      <w:pPr>
        <w:rPr>
          <w:bCs/>
        </w:rPr>
      </w:pPr>
      <w:r w:rsidRPr="009C62BA">
        <w:rPr>
          <w:bCs/>
        </w:rPr>
        <w:t xml:space="preserve">администрации Инсарского </w:t>
      </w:r>
      <w:proofErr w:type="gramStart"/>
      <w:r w:rsidRPr="009C62BA">
        <w:rPr>
          <w:bCs/>
        </w:rPr>
        <w:t>муниципального</w:t>
      </w:r>
      <w:proofErr w:type="gramEnd"/>
      <w:r w:rsidRPr="009C62BA">
        <w:rPr>
          <w:bCs/>
        </w:rPr>
        <w:t xml:space="preserve"> </w:t>
      </w:r>
    </w:p>
    <w:p w:rsidR="009C62BA" w:rsidRPr="009C62BA" w:rsidRDefault="009C62BA" w:rsidP="009C62BA">
      <w:r w:rsidRPr="009C62BA">
        <w:rPr>
          <w:bCs/>
        </w:rPr>
        <w:t>района</w:t>
      </w:r>
      <w:r w:rsidRPr="009C62BA">
        <w:t xml:space="preserve">   от  09.12.2015г. № 618 </w:t>
      </w:r>
    </w:p>
    <w:p w:rsidR="009C62BA" w:rsidRPr="009C62BA" w:rsidRDefault="009C62BA" w:rsidP="009C62BA">
      <w:pPr>
        <w:spacing w:before="108" w:after="108"/>
        <w:outlineLvl w:val="0"/>
        <w:rPr>
          <w:b/>
          <w:bCs/>
        </w:rPr>
      </w:pPr>
      <w:r w:rsidRPr="009C62BA">
        <w:rPr>
          <w:b/>
          <w:bCs/>
        </w:rPr>
        <w:fldChar w:fldCharType="end"/>
      </w:r>
    </w:p>
    <w:p w:rsidR="009C62BA" w:rsidRPr="009C62BA" w:rsidRDefault="009C62BA" w:rsidP="009C62BA">
      <w:pPr>
        <w:jc w:val="both"/>
      </w:pPr>
      <w:r w:rsidRPr="009C62BA">
        <w:t xml:space="preserve">            В соответствии с </w:t>
      </w:r>
      <w:hyperlink r:id="rId11" w:history="1">
        <w:r w:rsidRPr="009C62BA">
          <w:t>Устав</w:t>
        </w:r>
      </w:hyperlink>
      <w:r w:rsidRPr="009C62BA">
        <w:t>ом   Инсарского муниципального района, Администрация Инсарского муниципального района</w:t>
      </w:r>
    </w:p>
    <w:p w:rsidR="009C62BA" w:rsidRPr="009C62BA" w:rsidRDefault="009C62BA" w:rsidP="009C62BA">
      <w:pPr>
        <w:jc w:val="both"/>
      </w:pPr>
      <w:r w:rsidRPr="009C62BA">
        <w:t xml:space="preserve">                                                         ПОСТАНОВЛЯЕТ:                                                                                         </w:t>
      </w:r>
    </w:p>
    <w:p w:rsidR="009C62BA" w:rsidRPr="009C62BA" w:rsidRDefault="009C62BA" w:rsidP="009C62BA">
      <w:pPr>
        <w:jc w:val="both"/>
      </w:pPr>
      <w:r w:rsidRPr="009C62BA">
        <w:tab/>
        <w:t>1. Внести в  постановление администрации Инсарского муниципального района от 09.12.2015г. № 618 «Об утверждении  муниципальной программы «Развитие культуры и туризма Инсарского муниципального района на 2016 - 2026 годы» следующие изменения:</w:t>
      </w:r>
    </w:p>
    <w:p w:rsidR="009C62BA" w:rsidRPr="009C62BA" w:rsidRDefault="009C62BA" w:rsidP="009C62BA">
      <w:pPr>
        <w:ind w:firstLine="720"/>
        <w:jc w:val="both"/>
      </w:pPr>
      <w:r w:rsidRPr="009C62BA">
        <w:t>приложение к постановлению изложить в новой редакции согласно приложению.</w:t>
      </w:r>
    </w:p>
    <w:p w:rsidR="009C62BA" w:rsidRPr="009C62BA" w:rsidRDefault="009C62BA" w:rsidP="009C62BA">
      <w:pPr>
        <w:ind w:firstLine="720"/>
        <w:jc w:val="both"/>
      </w:pPr>
      <w:r w:rsidRPr="009C62BA">
        <w:rPr>
          <w:rFonts w:cs="Arial"/>
        </w:rPr>
        <w:t xml:space="preserve">2. </w:t>
      </w:r>
      <w:proofErr w:type="gramStart"/>
      <w:r w:rsidRPr="009C62BA">
        <w:t>Контроль за</w:t>
      </w:r>
      <w:proofErr w:type="gramEnd"/>
      <w:r w:rsidRPr="009C62BA">
        <w:t xml:space="preserve"> исполнением настоящего постановления возложить на Долотказина Р.В. – заместителя  главы - начальника управления по социальной работе  администрации Инсарского муниципального района.</w:t>
      </w:r>
    </w:p>
    <w:p w:rsidR="009C62BA" w:rsidRPr="009C62BA" w:rsidRDefault="009C62BA" w:rsidP="009C62BA">
      <w:pPr>
        <w:jc w:val="both"/>
      </w:pPr>
    </w:p>
    <w:p w:rsidR="009C62BA" w:rsidRPr="009C62BA" w:rsidRDefault="009C62BA" w:rsidP="009C62BA">
      <w:pPr>
        <w:jc w:val="both"/>
      </w:pPr>
    </w:p>
    <w:p w:rsidR="009C62BA" w:rsidRPr="009C62BA" w:rsidRDefault="009C62BA" w:rsidP="009C62BA">
      <w:pPr>
        <w:jc w:val="both"/>
      </w:pPr>
    </w:p>
    <w:p w:rsidR="009C62BA" w:rsidRPr="009C62BA" w:rsidRDefault="009C62BA" w:rsidP="009C62BA">
      <w:r w:rsidRPr="009C62BA">
        <w:t xml:space="preserve">Глава </w:t>
      </w:r>
      <w:r>
        <w:t>Инсарского</w:t>
      </w:r>
    </w:p>
    <w:p w:rsidR="009C62BA" w:rsidRPr="009C62BA" w:rsidRDefault="009C62BA" w:rsidP="009C62BA">
      <w:r w:rsidRPr="009C62BA">
        <w:t xml:space="preserve">муниципального района                                                          </w:t>
      </w:r>
      <w:r>
        <w:t xml:space="preserve">                                      </w:t>
      </w:r>
      <w:r w:rsidRPr="009C62BA">
        <w:t>Х.Ш. Якуббаев</w:t>
      </w:r>
    </w:p>
    <w:p w:rsidR="009C62BA" w:rsidRPr="009C62BA" w:rsidRDefault="009C62BA" w:rsidP="009C62BA"/>
    <w:p w:rsidR="009C62BA" w:rsidRPr="009C62BA" w:rsidRDefault="009C62BA" w:rsidP="009C62BA"/>
    <w:p w:rsidR="009C62BA" w:rsidRPr="009C62BA" w:rsidRDefault="009C62BA" w:rsidP="009C62BA"/>
    <w:p w:rsidR="009C62BA" w:rsidRDefault="009C62BA" w:rsidP="009C62BA"/>
    <w:p w:rsidR="009C62BA" w:rsidRDefault="009C62BA" w:rsidP="009C62BA"/>
    <w:p w:rsidR="009C62BA" w:rsidRDefault="009C62BA" w:rsidP="009C62BA"/>
    <w:p w:rsidR="009C62BA" w:rsidRDefault="009C62BA" w:rsidP="009C62BA"/>
    <w:p w:rsidR="009C62BA" w:rsidRDefault="009C62BA" w:rsidP="009C62BA"/>
    <w:p w:rsidR="009C62BA" w:rsidRDefault="009C62BA" w:rsidP="009C62BA"/>
    <w:p w:rsidR="009C62BA" w:rsidRDefault="009C62BA" w:rsidP="009C62BA"/>
    <w:p w:rsidR="009C62BA" w:rsidRDefault="009C62BA" w:rsidP="009C62BA"/>
    <w:p w:rsidR="009C62BA" w:rsidRPr="009C62BA" w:rsidRDefault="009C62BA" w:rsidP="009C62BA"/>
    <w:p w:rsidR="009C62BA" w:rsidRDefault="009C62BA" w:rsidP="009C62BA"/>
    <w:p w:rsidR="009C62BA" w:rsidRDefault="009C62BA" w:rsidP="009C62BA"/>
    <w:p w:rsidR="009C62BA" w:rsidRDefault="009C62BA" w:rsidP="009C62BA"/>
    <w:p w:rsidR="009C62BA" w:rsidRDefault="009C62BA" w:rsidP="009C62BA"/>
    <w:p w:rsidR="009C62BA" w:rsidRDefault="009C62BA" w:rsidP="009C62BA"/>
    <w:p w:rsidR="009C62BA" w:rsidRDefault="009C62BA" w:rsidP="009C62BA"/>
    <w:p w:rsidR="009C62BA" w:rsidRDefault="009C62BA" w:rsidP="009C62BA"/>
    <w:p w:rsidR="009C62BA" w:rsidRDefault="009C62BA" w:rsidP="009C62BA"/>
    <w:p w:rsidR="009C62BA" w:rsidRDefault="009C62BA" w:rsidP="009C62BA">
      <w:r w:rsidRPr="00460860">
        <w:lastRenderedPageBreak/>
        <w:t xml:space="preserve">                                                                </w:t>
      </w:r>
      <w:r>
        <w:t xml:space="preserve">                          </w:t>
      </w:r>
    </w:p>
    <w:p w:rsidR="009C62BA" w:rsidRPr="00460860" w:rsidRDefault="009C62BA" w:rsidP="009C62BA">
      <w:pPr>
        <w:jc w:val="right"/>
      </w:pPr>
      <w:r>
        <w:rPr>
          <w:sz w:val="28"/>
          <w:szCs w:val="28"/>
        </w:rPr>
        <w:t xml:space="preserve">                                        </w:t>
      </w:r>
      <w:r w:rsidRPr="00460860">
        <w:rPr>
          <w:sz w:val="28"/>
          <w:szCs w:val="28"/>
        </w:rPr>
        <w:t>Приложение</w:t>
      </w:r>
    </w:p>
    <w:p w:rsidR="009C62BA" w:rsidRPr="00460860" w:rsidRDefault="009C62BA" w:rsidP="009C62BA">
      <w:pPr>
        <w:jc w:val="right"/>
        <w:rPr>
          <w:sz w:val="28"/>
          <w:szCs w:val="28"/>
        </w:rPr>
      </w:pPr>
      <w:r w:rsidRPr="00460860">
        <w:rPr>
          <w:sz w:val="28"/>
          <w:szCs w:val="28"/>
        </w:rPr>
        <w:t xml:space="preserve">                                                                                   к  постановлению администрации</w:t>
      </w:r>
      <w:r w:rsidRPr="00460860">
        <w:rPr>
          <w:sz w:val="28"/>
          <w:szCs w:val="28"/>
        </w:rPr>
        <w:tab/>
      </w:r>
      <w:r w:rsidRPr="00460860">
        <w:rPr>
          <w:sz w:val="28"/>
          <w:szCs w:val="28"/>
        </w:rPr>
        <w:tab/>
      </w:r>
      <w:r w:rsidRPr="00460860">
        <w:rPr>
          <w:sz w:val="28"/>
          <w:szCs w:val="28"/>
        </w:rPr>
        <w:tab/>
      </w:r>
      <w:r w:rsidRPr="00460860">
        <w:rPr>
          <w:sz w:val="28"/>
          <w:szCs w:val="28"/>
        </w:rPr>
        <w:tab/>
      </w:r>
      <w:r w:rsidRPr="00460860">
        <w:rPr>
          <w:sz w:val="28"/>
          <w:szCs w:val="28"/>
        </w:rPr>
        <w:tab/>
      </w:r>
      <w:r w:rsidRPr="00460860">
        <w:rPr>
          <w:sz w:val="28"/>
          <w:szCs w:val="28"/>
        </w:rPr>
        <w:tab/>
      </w:r>
      <w:r w:rsidRPr="00460860">
        <w:rPr>
          <w:sz w:val="28"/>
          <w:szCs w:val="28"/>
        </w:rPr>
        <w:tab/>
      </w:r>
      <w:r w:rsidRPr="00460860">
        <w:rPr>
          <w:sz w:val="28"/>
          <w:szCs w:val="28"/>
        </w:rPr>
        <w:tab/>
      </w:r>
      <w:r w:rsidRPr="00460860">
        <w:rPr>
          <w:sz w:val="28"/>
          <w:szCs w:val="28"/>
        </w:rPr>
        <w:tab/>
        <w:t xml:space="preserve">  Инсарского муниципального района</w:t>
      </w:r>
    </w:p>
    <w:p w:rsidR="009C62BA" w:rsidRDefault="009C62BA" w:rsidP="009C62BA">
      <w:pPr>
        <w:tabs>
          <w:tab w:val="left" w:pos="5760"/>
        </w:tabs>
        <w:jc w:val="right"/>
        <w:rPr>
          <w:sz w:val="28"/>
          <w:szCs w:val="28"/>
        </w:rPr>
      </w:pPr>
      <w:r w:rsidRPr="00460860">
        <w:rPr>
          <w:sz w:val="28"/>
          <w:szCs w:val="28"/>
        </w:rPr>
        <w:tab/>
      </w:r>
      <w:r>
        <w:rPr>
          <w:sz w:val="28"/>
          <w:szCs w:val="28"/>
        </w:rPr>
        <w:t xml:space="preserve"> от 26 февраля </w:t>
      </w:r>
      <w:smartTag w:uri="urn:schemas-microsoft-com:office:smarttags" w:element="metricconverter">
        <w:smartTagPr>
          <w:attr w:name="ProductID" w:val="2024 г"/>
        </w:smartTagPr>
        <w:r>
          <w:rPr>
            <w:sz w:val="28"/>
            <w:szCs w:val="28"/>
          </w:rPr>
          <w:t>20</w:t>
        </w:r>
        <w:r w:rsidRPr="009C62BA">
          <w:rPr>
            <w:sz w:val="28"/>
            <w:szCs w:val="28"/>
          </w:rPr>
          <w:t>2</w:t>
        </w:r>
        <w:r>
          <w:rPr>
            <w:sz w:val="28"/>
            <w:szCs w:val="28"/>
          </w:rPr>
          <w:t>4</w:t>
        </w:r>
        <w:r w:rsidRPr="00460860">
          <w:rPr>
            <w:sz w:val="28"/>
            <w:szCs w:val="28"/>
          </w:rPr>
          <w:t xml:space="preserve"> г</w:t>
        </w:r>
      </w:smartTag>
      <w:r w:rsidRPr="00460860">
        <w:rPr>
          <w:sz w:val="28"/>
          <w:szCs w:val="28"/>
        </w:rPr>
        <w:t xml:space="preserve">. </w:t>
      </w:r>
      <w:r>
        <w:rPr>
          <w:sz w:val="28"/>
          <w:szCs w:val="28"/>
        </w:rPr>
        <w:t>№</w:t>
      </w:r>
      <w:r w:rsidRPr="00460860">
        <w:rPr>
          <w:sz w:val="28"/>
          <w:szCs w:val="28"/>
        </w:rPr>
        <w:t xml:space="preserve"> </w:t>
      </w:r>
      <w:r>
        <w:rPr>
          <w:sz w:val="28"/>
          <w:szCs w:val="28"/>
        </w:rPr>
        <w:t>75</w:t>
      </w:r>
      <w:r w:rsidRPr="00460860">
        <w:rPr>
          <w:sz w:val="28"/>
          <w:szCs w:val="28"/>
        </w:rPr>
        <w:t xml:space="preserve"> </w:t>
      </w:r>
    </w:p>
    <w:p w:rsidR="009C62BA" w:rsidRPr="00460860" w:rsidRDefault="009C62BA" w:rsidP="009C62BA">
      <w:pPr>
        <w:tabs>
          <w:tab w:val="left" w:pos="5760"/>
        </w:tabs>
        <w:rPr>
          <w:sz w:val="28"/>
          <w:szCs w:val="28"/>
        </w:rPr>
      </w:pPr>
    </w:p>
    <w:p w:rsidR="009C62BA" w:rsidRPr="009C62BA" w:rsidRDefault="009C62BA" w:rsidP="009C62BA">
      <w:pPr>
        <w:pStyle w:val="ab"/>
        <w:jc w:val="center"/>
        <w:rPr>
          <w:rFonts w:ascii="Times New Roman" w:hAnsi="Times New Roman" w:cs="Times New Roman"/>
          <w:b/>
          <w:sz w:val="24"/>
          <w:szCs w:val="24"/>
        </w:rPr>
      </w:pPr>
      <w:r w:rsidRPr="009C62BA">
        <w:rPr>
          <w:rFonts w:ascii="Times New Roman" w:hAnsi="Times New Roman" w:cs="Times New Roman"/>
          <w:b/>
          <w:sz w:val="24"/>
          <w:szCs w:val="24"/>
        </w:rPr>
        <w:t>Муниципальная программа</w:t>
      </w:r>
      <w:r w:rsidRPr="009C62BA">
        <w:rPr>
          <w:rFonts w:ascii="Times New Roman" w:hAnsi="Times New Roman" w:cs="Times New Roman"/>
          <w:b/>
          <w:sz w:val="24"/>
          <w:szCs w:val="24"/>
        </w:rPr>
        <w:br/>
        <w:t>«Развитие культуры и туризма  в Инсарском муниципальном районе</w:t>
      </w:r>
    </w:p>
    <w:p w:rsidR="009C62BA" w:rsidRPr="009C62BA" w:rsidRDefault="009C62BA" w:rsidP="009C62BA">
      <w:pPr>
        <w:pStyle w:val="ab"/>
        <w:jc w:val="center"/>
        <w:rPr>
          <w:rFonts w:ascii="Times New Roman" w:hAnsi="Times New Roman" w:cs="Times New Roman"/>
          <w:b/>
          <w:sz w:val="24"/>
          <w:szCs w:val="24"/>
        </w:rPr>
      </w:pPr>
      <w:r w:rsidRPr="009C62BA">
        <w:rPr>
          <w:rFonts w:ascii="Times New Roman" w:hAnsi="Times New Roman" w:cs="Times New Roman"/>
          <w:b/>
          <w:sz w:val="24"/>
          <w:szCs w:val="24"/>
        </w:rPr>
        <w:t>на 2016 - 2026 годы»</w:t>
      </w:r>
    </w:p>
    <w:p w:rsidR="009C62BA" w:rsidRPr="009C62BA" w:rsidRDefault="009C62BA" w:rsidP="009C62BA">
      <w:pPr>
        <w:pStyle w:val="ab"/>
        <w:jc w:val="center"/>
        <w:rPr>
          <w:rFonts w:ascii="Times New Roman" w:hAnsi="Times New Roman" w:cs="Times New Roman"/>
          <w:b/>
          <w:sz w:val="24"/>
          <w:szCs w:val="24"/>
        </w:rPr>
      </w:pPr>
      <w:bookmarkStart w:id="2" w:name="sub_1111"/>
      <w:r w:rsidRPr="009C62BA">
        <w:rPr>
          <w:rFonts w:ascii="Times New Roman" w:hAnsi="Times New Roman" w:cs="Times New Roman"/>
          <w:b/>
          <w:sz w:val="24"/>
          <w:szCs w:val="24"/>
        </w:rPr>
        <w:t>Паспорт муниципальной программы</w:t>
      </w:r>
    </w:p>
    <w:p w:rsidR="009C62BA" w:rsidRPr="009C62BA" w:rsidRDefault="009C62BA" w:rsidP="009C62BA">
      <w:pPr>
        <w:pStyle w:val="ab"/>
        <w:jc w:val="center"/>
        <w:rPr>
          <w:rFonts w:ascii="Times New Roman" w:hAnsi="Times New Roman" w:cs="Times New Roman"/>
          <w:b/>
          <w:sz w:val="24"/>
          <w:szCs w:val="24"/>
        </w:rPr>
      </w:pPr>
      <w:r w:rsidRPr="009C62BA">
        <w:rPr>
          <w:rFonts w:ascii="Times New Roman" w:hAnsi="Times New Roman" w:cs="Times New Roman"/>
          <w:b/>
          <w:sz w:val="24"/>
          <w:szCs w:val="24"/>
        </w:rPr>
        <w:t>«Развитие культуры и туризма  в Инсарском муниципальном  районе</w:t>
      </w:r>
    </w:p>
    <w:p w:rsidR="009C62BA" w:rsidRPr="009C62BA" w:rsidRDefault="009C62BA" w:rsidP="009C62BA">
      <w:pPr>
        <w:pStyle w:val="ab"/>
        <w:jc w:val="center"/>
        <w:rPr>
          <w:rFonts w:ascii="Times New Roman" w:hAnsi="Times New Roman" w:cs="Times New Roman"/>
          <w:b/>
          <w:sz w:val="24"/>
          <w:szCs w:val="24"/>
        </w:rPr>
      </w:pPr>
      <w:r w:rsidRPr="009C62BA">
        <w:rPr>
          <w:rFonts w:ascii="Times New Roman" w:hAnsi="Times New Roman" w:cs="Times New Roman"/>
          <w:b/>
          <w:sz w:val="24"/>
          <w:szCs w:val="24"/>
        </w:rPr>
        <w:t>на 2016 - 202</w:t>
      </w:r>
      <w:r w:rsidRPr="009C62BA">
        <w:rPr>
          <w:rFonts w:ascii="Times New Roman" w:hAnsi="Times New Roman" w:cs="Times New Roman"/>
          <w:b/>
          <w:sz w:val="24"/>
          <w:szCs w:val="24"/>
          <w:lang w:val="en-US"/>
        </w:rPr>
        <w:t>6</w:t>
      </w:r>
      <w:r w:rsidRPr="009C62BA">
        <w:rPr>
          <w:rFonts w:ascii="Times New Roman" w:hAnsi="Times New Roman" w:cs="Times New Roman"/>
          <w:b/>
          <w:sz w:val="24"/>
          <w:szCs w:val="24"/>
        </w:rPr>
        <w:t> годы»</w:t>
      </w:r>
      <w:bookmarkEnd w:id="2"/>
    </w:p>
    <w:tbl>
      <w:tblPr>
        <w:tblW w:w="91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524"/>
      </w:tblGrid>
      <w:tr w:rsidR="009C62BA" w:rsidRPr="00460860" w:rsidTr="009C62BA">
        <w:tc>
          <w:tcPr>
            <w:tcW w:w="2660" w:type="dxa"/>
            <w:tcBorders>
              <w:top w:val="single" w:sz="4" w:space="0" w:color="auto"/>
              <w:bottom w:val="single" w:sz="4" w:space="0" w:color="auto"/>
              <w:right w:val="single" w:sz="4" w:space="0" w:color="auto"/>
            </w:tcBorders>
          </w:tcPr>
          <w:p w:rsidR="009C62BA" w:rsidRPr="009C62BA" w:rsidRDefault="009C62BA" w:rsidP="009C62BA">
            <w:pPr>
              <w:jc w:val="both"/>
            </w:pPr>
            <w:r w:rsidRPr="009C62BA">
              <w:rPr>
                <w:b/>
              </w:rPr>
              <w:t>Наименование муниципальной Программы</w:t>
            </w:r>
          </w:p>
        </w:tc>
        <w:tc>
          <w:tcPr>
            <w:tcW w:w="6524" w:type="dxa"/>
            <w:tcBorders>
              <w:top w:val="single" w:sz="4" w:space="0" w:color="auto"/>
              <w:left w:val="single" w:sz="4" w:space="0" w:color="auto"/>
              <w:bottom w:val="single" w:sz="4" w:space="0" w:color="auto"/>
            </w:tcBorders>
          </w:tcPr>
          <w:p w:rsidR="009C62BA" w:rsidRPr="009C62BA" w:rsidRDefault="009C62BA" w:rsidP="009C62BA">
            <w:pPr>
              <w:jc w:val="both"/>
            </w:pPr>
            <w:r w:rsidRPr="009C62BA">
              <w:t>Муниципальная программа «Развитие культуры и туризма в Инсарском  муниципальном районе на 2016 - 2026 годы» (далее - Программа).</w:t>
            </w:r>
          </w:p>
        </w:tc>
      </w:tr>
      <w:tr w:rsidR="009C62BA" w:rsidRPr="00460860" w:rsidTr="009C62BA">
        <w:tc>
          <w:tcPr>
            <w:tcW w:w="2660" w:type="dxa"/>
            <w:tcBorders>
              <w:top w:val="single" w:sz="4" w:space="0" w:color="auto"/>
              <w:bottom w:val="single" w:sz="4" w:space="0" w:color="auto"/>
              <w:right w:val="single" w:sz="4" w:space="0" w:color="auto"/>
            </w:tcBorders>
          </w:tcPr>
          <w:p w:rsidR="009C62BA" w:rsidRPr="009C62BA" w:rsidRDefault="009C62BA" w:rsidP="009C62BA">
            <w:pPr>
              <w:jc w:val="both"/>
            </w:pPr>
            <w:r w:rsidRPr="009C62BA">
              <w:rPr>
                <w:b/>
              </w:rPr>
              <w:t>Основания для разработки Программы</w:t>
            </w:r>
          </w:p>
        </w:tc>
        <w:tc>
          <w:tcPr>
            <w:tcW w:w="6524" w:type="dxa"/>
            <w:tcBorders>
              <w:top w:val="single" w:sz="4" w:space="0" w:color="auto"/>
              <w:left w:val="single" w:sz="4" w:space="0" w:color="auto"/>
              <w:bottom w:val="single" w:sz="4" w:space="0" w:color="auto"/>
            </w:tcBorders>
          </w:tcPr>
          <w:p w:rsidR="009C62BA" w:rsidRPr="009C62BA" w:rsidRDefault="009C62BA" w:rsidP="009C62BA">
            <w:pPr>
              <w:jc w:val="both"/>
            </w:pPr>
            <w:proofErr w:type="gramStart"/>
            <w:r w:rsidRPr="009C62BA">
              <w:t>Государственная программа Республики Мордовия «Развитие культуры и туризма», утвержденная постановлением Правительства Республики Мордовия от 23 декабря 2013 года № 579, постановление администрации Инсарского муниципального района от 16.10.2015 г. №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 распоряжение администрации Инсарского муниципального района от</w:t>
            </w:r>
            <w:proofErr w:type="gramEnd"/>
            <w:r w:rsidRPr="009C62BA">
              <w:t xml:space="preserve"> 08.08.2019г. №31-р.</w:t>
            </w:r>
          </w:p>
        </w:tc>
      </w:tr>
      <w:tr w:rsidR="009C62BA" w:rsidRPr="00460860" w:rsidTr="009C62BA">
        <w:tc>
          <w:tcPr>
            <w:tcW w:w="2660" w:type="dxa"/>
            <w:tcBorders>
              <w:top w:val="single" w:sz="4" w:space="0" w:color="auto"/>
              <w:bottom w:val="single" w:sz="4" w:space="0" w:color="auto"/>
              <w:right w:val="single" w:sz="4" w:space="0" w:color="auto"/>
            </w:tcBorders>
          </w:tcPr>
          <w:p w:rsidR="009C62BA" w:rsidRPr="009C62BA" w:rsidRDefault="009C62BA" w:rsidP="009C62BA">
            <w:pPr>
              <w:jc w:val="both"/>
            </w:pPr>
            <w:r w:rsidRPr="009C62BA">
              <w:rPr>
                <w:b/>
              </w:rPr>
              <w:t>Заказчик Программы</w:t>
            </w:r>
          </w:p>
        </w:tc>
        <w:tc>
          <w:tcPr>
            <w:tcW w:w="6524" w:type="dxa"/>
            <w:tcBorders>
              <w:top w:val="single" w:sz="4" w:space="0" w:color="auto"/>
              <w:left w:val="single" w:sz="4" w:space="0" w:color="auto"/>
              <w:bottom w:val="single" w:sz="4" w:space="0" w:color="auto"/>
            </w:tcBorders>
          </w:tcPr>
          <w:p w:rsidR="009C62BA" w:rsidRPr="009C62BA" w:rsidRDefault="009C62BA" w:rsidP="009C62BA">
            <w:pPr>
              <w:jc w:val="both"/>
            </w:pPr>
            <w:r w:rsidRPr="009C62BA">
              <w:t xml:space="preserve"> Администрация Инсарского муниципального района</w:t>
            </w:r>
          </w:p>
        </w:tc>
      </w:tr>
      <w:tr w:rsidR="009C62BA" w:rsidRPr="00460860" w:rsidTr="009C62BA">
        <w:tc>
          <w:tcPr>
            <w:tcW w:w="2660" w:type="dxa"/>
            <w:tcBorders>
              <w:top w:val="single" w:sz="4" w:space="0" w:color="auto"/>
              <w:bottom w:val="single" w:sz="4" w:space="0" w:color="auto"/>
              <w:right w:val="single" w:sz="4" w:space="0" w:color="auto"/>
            </w:tcBorders>
          </w:tcPr>
          <w:p w:rsidR="009C62BA" w:rsidRPr="009C62BA" w:rsidRDefault="009C62BA" w:rsidP="009C62BA">
            <w:pPr>
              <w:jc w:val="both"/>
            </w:pPr>
            <w:r w:rsidRPr="009C62BA">
              <w:rPr>
                <w:b/>
              </w:rPr>
              <w:t>Разработчик Программы</w:t>
            </w:r>
          </w:p>
        </w:tc>
        <w:tc>
          <w:tcPr>
            <w:tcW w:w="6524" w:type="dxa"/>
            <w:tcBorders>
              <w:top w:val="single" w:sz="4" w:space="0" w:color="auto"/>
              <w:left w:val="single" w:sz="4" w:space="0" w:color="auto"/>
              <w:bottom w:val="single" w:sz="4" w:space="0" w:color="auto"/>
            </w:tcBorders>
          </w:tcPr>
          <w:p w:rsidR="009C62BA" w:rsidRPr="009C62BA" w:rsidRDefault="009C62BA" w:rsidP="009C62BA">
            <w:pPr>
              <w:jc w:val="both"/>
            </w:pPr>
            <w:r w:rsidRPr="009C62BA">
              <w:t>Отдел культуры и туризма управления по социальной работе администрации Инсарского муниципального района</w:t>
            </w:r>
          </w:p>
        </w:tc>
      </w:tr>
      <w:tr w:rsidR="009C62BA" w:rsidRPr="00460860" w:rsidTr="009C62BA">
        <w:tc>
          <w:tcPr>
            <w:tcW w:w="2660" w:type="dxa"/>
            <w:tcBorders>
              <w:top w:val="single" w:sz="4" w:space="0" w:color="auto"/>
              <w:bottom w:val="single" w:sz="4" w:space="0" w:color="auto"/>
              <w:right w:val="single" w:sz="4" w:space="0" w:color="auto"/>
            </w:tcBorders>
          </w:tcPr>
          <w:p w:rsidR="009C62BA" w:rsidRPr="009C62BA" w:rsidRDefault="009C62BA" w:rsidP="009C62BA">
            <w:pPr>
              <w:jc w:val="both"/>
            </w:pPr>
            <w:r w:rsidRPr="009C62BA">
              <w:rPr>
                <w:b/>
              </w:rPr>
              <w:t>Исполнители Программы, соисполнители</w:t>
            </w:r>
          </w:p>
        </w:tc>
        <w:tc>
          <w:tcPr>
            <w:tcW w:w="6524" w:type="dxa"/>
            <w:tcBorders>
              <w:top w:val="single" w:sz="4" w:space="0" w:color="auto"/>
              <w:left w:val="single" w:sz="4" w:space="0" w:color="auto"/>
              <w:bottom w:val="single" w:sz="4" w:space="0" w:color="auto"/>
            </w:tcBorders>
          </w:tcPr>
          <w:p w:rsidR="009C62BA" w:rsidRPr="009C62BA" w:rsidRDefault="009C62BA" w:rsidP="009C62BA">
            <w:pPr>
              <w:jc w:val="both"/>
            </w:pPr>
            <w:r w:rsidRPr="009C62BA">
              <w:t>Отдел культуры и туризма управления по социальной работе администрации Инсарского муниципального района,  муниципальное бюджетное учреждение культуры «Дом культуры Инсарского муниципального района», муниципальное бюджетное учреждение культуры «Центральная библиотека Инсарского муниципального района»,  муниципальное бюджетное учреждение дополнительного образования «Инсарская детская школа искусств"</w:t>
            </w:r>
          </w:p>
        </w:tc>
      </w:tr>
      <w:tr w:rsidR="009C62BA" w:rsidRPr="00460860" w:rsidTr="009C62BA">
        <w:tc>
          <w:tcPr>
            <w:tcW w:w="2660" w:type="dxa"/>
            <w:tcBorders>
              <w:top w:val="single" w:sz="4" w:space="0" w:color="auto"/>
              <w:bottom w:val="single" w:sz="4" w:space="0" w:color="auto"/>
              <w:right w:val="single" w:sz="4" w:space="0" w:color="auto"/>
            </w:tcBorders>
          </w:tcPr>
          <w:p w:rsidR="009C62BA" w:rsidRPr="009C62BA" w:rsidRDefault="009C62BA" w:rsidP="009C62BA">
            <w:pPr>
              <w:jc w:val="both"/>
            </w:pPr>
            <w:r w:rsidRPr="009C62BA">
              <w:rPr>
                <w:b/>
              </w:rPr>
              <w:t>Цели Программы</w:t>
            </w:r>
          </w:p>
        </w:tc>
        <w:tc>
          <w:tcPr>
            <w:tcW w:w="6524" w:type="dxa"/>
            <w:tcBorders>
              <w:top w:val="single" w:sz="4" w:space="0" w:color="auto"/>
              <w:left w:val="single" w:sz="4" w:space="0" w:color="auto"/>
              <w:bottom w:val="single" w:sz="4" w:space="0" w:color="auto"/>
            </w:tcBorders>
          </w:tcPr>
          <w:p w:rsidR="009C62BA" w:rsidRPr="009C62BA" w:rsidRDefault="009C62BA" w:rsidP="009C62BA">
            <w:pPr>
              <w:jc w:val="both"/>
            </w:pPr>
            <w:r w:rsidRPr="009C62BA">
              <w:t>Сохранение и развитие культурного потенциала Инсарского муниципального района, реализация муниципальной политики в сфере культуры.</w:t>
            </w:r>
          </w:p>
        </w:tc>
      </w:tr>
      <w:tr w:rsidR="009C62BA" w:rsidRPr="00460860" w:rsidTr="009C62BA">
        <w:tc>
          <w:tcPr>
            <w:tcW w:w="2660" w:type="dxa"/>
            <w:tcBorders>
              <w:top w:val="single" w:sz="4" w:space="0" w:color="auto"/>
              <w:bottom w:val="single" w:sz="4" w:space="0" w:color="auto"/>
              <w:right w:val="single" w:sz="4" w:space="0" w:color="auto"/>
            </w:tcBorders>
          </w:tcPr>
          <w:p w:rsidR="009C62BA" w:rsidRPr="009C62BA" w:rsidRDefault="009C62BA" w:rsidP="009C62BA">
            <w:pPr>
              <w:jc w:val="both"/>
            </w:pPr>
            <w:r w:rsidRPr="009C62BA">
              <w:rPr>
                <w:b/>
              </w:rPr>
              <w:t>Основные целевые индикаторы</w:t>
            </w:r>
          </w:p>
        </w:tc>
        <w:tc>
          <w:tcPr>
            <w:tcW w:w="6524" w:type="dxa"/>
            <w:tcBorders>
              <w:top w:val="single" w:sz="4" w:space="0" w:color="auto"/>
              <w:left w:val="single" w:sz="4" w:space="0" w:color="auto"/>
              <w:bottom w:val="single" w:sz="4" w:space="0" w:color="auto"/>
            </w:tcBorders>
          </w:tcPr>
          <w:p w:rsidR="009C62BA" w:rsidRPr="009C62BA" w:rsidRDefault="009C62BA" w:rsidP="009C62BA">
            <w:pPr>
              <w:jc w:val="both"/>
            </w:pPr>
            <w:r w:rsidRPr="009C62BA">
              <w:t>рост населения, участвующего в культурно-досуговых мероприятиях, проводимых муниципальными учреждениями культуры;</w:t>
            </w:r>
          </w:p>
          <w:p w:rsidR="009C62BA" w:rsidRPr="009C62BA" w:rsidRDefault="009C62BA" w:rsidP="009C62BA">
            <w:pPr>
              <w:jc w:val="both"/>
            </w:pPr>
            <w:r w:rsidRPr="009C62BA">
              <w:t xml:space="preserve"> увеличение числа пользователей библиотеки;</w:t>
            </w:r>
          </w:p>
          <w:p w:rsidR="009C62BA" w:rsidRPr="009C62BA" w:rsidRDefault="009C62BA" w:rsidP="009C62BA">
            <w:pPr>
              <w:jc w:val="both"/>
            </w:pPr>
            <w:r w:rsidRPr="009C62BA">
              <w:t>увеличение количества обучающихся в МБУДО «Инсарская детская школа искусств».</w:t>
            </w:r>
          </w:p>
        </w:tc>
      </w:tr>
      <w:tr w:rsidR="009C62BA" w:rsidRPr="00460860" w:rsidTr="009C62BA">
        <w:tc>
          <w:tcPr>
            <w:tcW w:w="2660" w:type="dxa"/>
            <w:tcBorders>
              <w:top w:val="single" w:sz="4" w:space="0" w:color="auto"/>
              <w:bottom w:val="single" w:sz="4" w:space="0" w:color="auto"/>
              <w:right w:val="single" w:sz="4" w:space="0" w:color="auto"/>
            </w:tcBorders>
          </w:tcPr>
          <w:p w:rsidR="009C62BA" w:rsidRPr="009C62BA" w:rsidRDefault="009C62BA" w:rsidP="009C62BA">
            <w:pPr>
              <w:jc w:val="both"/>
            </w:pPr>
            <w:r w:rsidRPr="009C62BA">
              <w:rPr>
                <w:b/>
              </w:rPr>
              <w:t>Сроки реализации Программы</w:t>
            </w:r>
          </w:p>
        </w:tc>
        <w:tc>
          <w:tcPr>
            <w:tcW w:w="6524" w:type="dxa"/>
            <w:tcBorders>
              <w:top w:val="single" w:sz="4" w:space="0" w:color="auto"/>
              <w:left w:val="single" w:sz="4" w:space="0" w:color="auto"/>
              <w:bottom w:val="single" w:sz="4" w:space="0" w:color="auto"/>
            </w:tcBorders>
          </w:tcPr>
          <w:p w:rsidR="009C62BA" w:rsidRPr="009C62BA" w:rsidRDefault="009C62BA" w:rsidP="009C62BA">
            <w:pPr>
              <w:jc w:val="both"/>
            </w:pPr>
            <w:r w:rsidRPr="009C62BA">
              <w:t>2016 - 202</w:t>
            </w:r>
            <w:r w:rsidRPr="009C62BA">
              <w:rPr>
                <w:lang w:val="en-US"/>
              </w:rPr>
              <w:t>6</w:t>
            </w:r>
            <w:r w:rsidRPr="009C62BA">
              <w:t xml:space="preserve"> годы</w:t>
            </w:r>
          </w:p>
        </w:tc>
      </w:tr>
      <w:tr w:rsidR="009C62BA" w:rsidRPr="00460860" w:rsidTr="009C62BA">
        <w:tc>
          <w:tcPr>
            <w:tcW w:w="2660" w:type="dxa"/>
            <w:tcBorders>
              <w:top w:val="single" w:sz="4" w:space="0" w:color="auto"/>
              <w:bottom w:val="single" w:sz="4" w:space="0" w:color="auto"/>
              <w:right w:val="single" w:sz="4" w:space="0" w:color="auto"/>
            </w:tcBorders>
          </w:tcPr>
          <w:p w:rsidR="009C62BA" w:rsidRPr="009C62BA" w:rsidRDefault="009C62BA" w:rsidP="009C62BA">
            <w:pPr>
              <w:jc w:val="both"/>
            </w:pPr>
            <w:r w:rsidRPr="009C62BA">
              <w:rPr>
                <w:b/>
              </w:rPr>
              <w:t>Основные ожидаемые конечные результаты</w:t>
            </w:r>
          </w:p>
        </w:tc>
        <w:tc>
          <w:tcPr>
            <w:tcW w:w="6524" w:type="dxa"/>
            <w:tcBorders>
              <w:top w:val="single" w:sz="4" w:space="0" w:color="auto"/>
              <w:left w:val="single" w:sz="4" w:space="0" w:color="auto"/>
              <w:bottom w:val="single" w:sz="4" w:space="0" w:color="auto"/>
            </w:tcBorders>
          </w:tcPr>
          <w:p w:rsidR="009C62BA" w:rsidRPr="009C62BA" w:rsidRDefault="009C62BA" w:rsidP="009C62BA">
            <w:pPr>
              <w:jc w:val="both"/>
            </w:pPr>
            <w:r w:rsidRPr="009C62BA">
              <w:t xml:space="preserve">1. Обеспечение и защита конституционных прав граждан на культурную деятельность, доступность всех социальных слоев населения к ценностям российской и мировой </w:t>
            </w:r>
            <w:r w:rsidRPr="009C62BA">
              <w:lastRenderedPageBreak/>
              <w:t>культуры.</w:t>
            </w:r>
          </w:p>
          <w:p w:rsidR="009C62BA" w:rsidRPr="009C62BA" w:rsidRDefault="009C62BA" w:rsidP="009C62BA">
            <w:pPr>
              <w:jc w:val="both"/>
            </w:pPr>
            <w:r w:rsidRPr="009C62BA">
              <w:t>2. Развитие видов и жанров культуры и искусства на территории Инсарского муниципального района.</w:t>
            </w:r>
          </w:p>
          <w:p w:rsidR="009C62BA" w:rsidRPr="009C62BA" w:rsidRDefault="009C62BA" w:rsidP="009C62BA">
            <w:pPr>
              <w:jc w:val="both"/>
            </w:pPr>
            <w:r w:rsidRPr="009C62BA">
              <w:t>3. Сохранение культурного потенциала Инсарского муниципального района и его активное использование в нравственном и эстетическом воспитании населения.</w:t>
            </w:r>
          </w:p>
          <w:p w:rsidR="009C62BA" w:rsidRPr="009C62BA" w:rsidRDefault="009C62BA" w:rsidP="009C62BA">
            <w:pPr>
              <w:jc w:val="both"/>
            </w:pPr>
            <w:r w:rsidRPr="009C62BA">
              <w:t>4. Развитие библиотечного дела на современной основе.</w:t>
            </w:r>
          </w:p>
          <w:p w:rsidR="009C62BA" w:rsidRPr="009C62BA" w:rsidRDefault="009C62BA" w:rsidP="009C62BA">
            <w:pPr>
              <w:jc w:val="both"/>
            </w:pPr>
            <w:r w:rsidRPr="009C62BA">
              <w:t>5. Преодоление негативных тенденций состояния материальной базы учреждений культуры и искусства.</w:t>
            </w:r>
          </w:p>
          <w:p w:rsidR="009C62BA" w:rsidRPr="009C62BA" w:rsidRDefault="009C62BA" w:rsidP="009C62BA">
            <w:pPr>
              <w:jc w:val="both"/>
            </w:pPr>
            <w:r w:rsidRPr="009C62BA">
              <w:t>6. Формирование образа Инсарского муниципального района с высоким культурным потенциалом.</w:t>
            </w:r>
          </w:p>
        </w:tc>
      </w:tr>
      <w:tr w:rsidR="009C62BA" w:rsidRPr="00460860" w:rsidTr="009C62BA">
        <w:tc>
          <w:tcPr>
            <w:tcW w:w="2660" w:type="dxa"/>
            <w:tcBorders>
              <w:top w:val="single" w:sz="4" w:space="0" w:color="auto"/>
              <w:bottom w:val="single" w:sz="4" w:space="0" w:color="auto"/>
              <w:right w:val="single" w:sz="4" w:space="0" w:color="auto"/>
            </w:tcBorders>
          </w:tcPr>
          <w:p w:rsidR="009C62BA" w:rsidRPr="009C62BA" w:rsidRDefault="009C62BA" w:rsidP="009C62BA">
            <w:pPr>
              <w:jc w:val="both"/>
            </w:pPr>
            <w:r w:rsidRPr="009C62BA">
              <w:rPr>
                <w:b/>
              </w:rPr>
              <w:lastRenderedPageBreak/>
              <w:t>Организация контроля над реализацией Программы</w:t>
            </w:r>
          </w:p>
        </w:tc>
        <w:tc>
          <w:tcPr>
            <w:tcW w:w="6524" w:type="dxa"/>
            <w:tcBorders>
              <w:top w:val="single" w:sz="4" w:space="0" w:color="auto"/>
              <w:left w:val="single" w:sz="4" w:space="0" w:color="auto"/>
              <w:bottom w:val="single" w:sz="4" w:space="0" w:color="auto"/>
            </w:tcBorders>
          </w:tcPr>
          <w:p w:rsidR="009C62BA" w:rsidRPr="009C62BA" w:rsidRDefault="009C62BA" w:rsidP="009C62BA">
            <w:pPr>
              <w:jc w:val="both"/>
            </w:pPr>
            <w:r w:rsidRPr="009C62BA">
              <w:t>Контроль над выполнением Программы осуществляет администрация Инсарского муниципального района</w:t>
            </w:r>
          </w:p>
        </w:tc>
      </w:tr>
      <w:tr w:rsidR="009C62BA" w:rsidRPr="00460860" w:rsidTr="009C62BA">
        <w:tc>
          <w:tcPr>
            <w:tcW w:w="2660" w:type="dxa"/>
            <w:tcBorders>
              <w:top w:val="single" w:sz="4" w:space="0" w:color="auto"/>
              <w:bottom w:val="single" w:sz="4" w:space="0" w:color="auto"/>
              <w:right w:val="single" w:sz="4" w:space="0" w:color="auto"/>
            </w:tcBorders>
          </w:tcPr>
          <w:p w:rsidR="009C62BA" w:rsidRPr="009C62BA" w:rsidRDefault="009C62BA" w:rsidP="009C62BA">
            <w:pPr>
              <w:jc w:val="both"/>
            </w:pPr>
            <w:r w:rsidRPr="009C62BA">
              <w:rPr>
                <w:b/>
              </w:rPr>
              <w:t>Расчетные объемы финансирования муниципальной программы</w:t>
            </w:r>
          </w:p>
        </w:tc>
        <w:tc>
          <w:tcPr>
            <w:tcW w:w="6524" w:type="dxa"/>
            <w:tcBorders>
              <w:top w:val="single" w:sz="4" w:space="0" w:color="auto"/>
              <w:left w:val="single" w:sz="4" w:space="0" w:color="auto"/>
              <w:bottom w:val="single" w:sz="4" w:space="0" w:color="auto"/>
            </w:tcBorders>
          </w:tcPr>
          <w:p w:rsidR="009C62BA" w:rsidRPr="009C62BA" w:rsidRDefault="009C62BA" w:rsidP="009C62BA">
            <w:pPr>
              <w:jc w:val="both"/>
            </w:pPr>
            <w:r w:rsidRPr="009C62BA">
              <w:t>Оьщий объем финансирования муниципально программы в 2016 – 2026 годах составляет 329513,1 тыс</w:t>
            </w:r>
            <w:proofErr w:type="gramStart"/>
            <w:r w:rsidRPr="009C62BA">
              <w:t>.р</w:t>
            </w:r>
            <w:proofErr w:type="gramEnd"/>
            <w:r w:rsidRPr="009C62BA">
              <w:t xml:space="preserve">уб. </w:t>
            </w:r>
          </w:p>
          <w:p w:rsidR="009C62BA" w:rsidRPr="009C62BA" w:rsidRDefault="009C62BA" w:rsidP="009C62BA">
            <w:pPr>
              <w:jc w:val="both"/>
            </w:pPr>
            <w:r w:rsidRPr="009C62BA">
              <w:t>Источники финансирования:</w:t>
            </w:r>
          </w:p>
          <w:p w:rsidR="009C62BA" w:rsidRPr="009C62BA" w:rsidRDefault="009C62BA" w:rsidP="009C62BA">
            <w:pPr>
              <w:jc w:val="both"/>
            </w:pPr>
            <w:r w:rsidRPr="009C62BA">
              <w:t>средства бюджета Инсарского муниципального района – 319163,6 тыс</w:t>
            </w:r>
            <w:proofErr w:type="gramStart"/>
            <w:r w:rsidRPr="009C62BA">
              <w:t>.р</w:t>
            </w:r>
            <w:proofErr w:type="gramEnd"/>
            <w:r w:rsidRPr="009C62BA">
              <w:t>уб.;</w:t>
            </w:r>
          </w:p>
          <w:p w:rsidR="009C62BA" w:rsidRPr="009C62BA" w:rsidRDefault="009C62BA" w:rsidP="009C62BA">
            <w:pPr>
              <w:jc w:val="both"/>
            </w:pPr>
            <w:r w:rsidRPr="009C62BA">
              <w:t>в том числе по годам:</w:t>
            </w:r>
          </w:p>
          <w:p w:rsidR="009C62BA" w:rsidRPr="009C62BA" w:rsidRDefault="009C62BA" w:rsidP="009C62BA">
            <w:pPr>
              <w:ind w:firstLine="292"/>
              <w:jc w:val="both"/>
            </w:pPr>
            <w:r w:rsidRPr="009C62BA">
              <w:t>2016 – 14911,6 тыс</w:t>
            </w:r>
            <w:proofErr w:type="gramStart"/>
            <w:r w:rsidRPr="009C62BA">
              <w:t>.р</w:t>
            </w:r>
            <w:proofErr w:type="gramEnd"/>
            <w:r w:rsidRPr="009C62BA">
              <w:t>уб.</w:t>
            </w:r>
          </w:p>
          <w:p w:rsidR="009C62BA" w:rsidRPr="009C62BA" w:rsidRDefault="009C62BA" w:rsidP="009C62BA">
            <w:pPr>
              <w:ind w:firstLine="292"/>
              <w:jc w:val="both"/>
            </w:pPr>
            <w:r w:rsidRPr="009C62BA">
              <w:t>2017 – 24562,1 тыс</w:t>
            </w:r>
            <w:proofErr w:type="gramStart"/>
            <w:r w:rsidRPr="009C62BA">
              <w:t>.р</w:t>
            </w:r>
            <w:proofErr w:type="gramEnd"/>
            <w:r w:rsidRPr="009C62BA">
              <w:t>уб.</w:t>
            </w:r>
          </w:p>
          <w:p w:rsidR="009C62BA" w:rsidRPr="009C62BA" w:rsidRDefault="009C62BA" w:rsidP="009C62BA">
            <w:pPr>
              <w:ind w:firstLine="292"/>
              <w:jc w:val="both"/>
            </w:pPr>
            <w:r w:rsidRPr="009C62BA">
              <w:t>2018 – 35526,7 тыс</w:t>
            </w:r>
            <w:proofErr w:type="gramStart"/>
            <w:r w:rsidRPr="009C62BA">
              <w:t>.р</w:t>
            </w:r>
            <w:proofErr w:type="gramEnd"/>
            <w:r w:rsidRPr="009C62BA">
              <w:t>уб.</w:t>
            </w:r>
          </w:p>
          <w:p w:rsidR="009C62BA" w:rsidRPr="009C62BA" w:rsidRDefault="009C62BA" w:rsidP="009C62BA">
            <w:pPr>
              <w:ind w:firstLine="292"/>
              <w:jc w:val="both"/>
            </w:pPr>
            <w:r w:rsidRPr="009C62BA">
              <w:t>2019 - 29926,8 тыс</w:t>
            </w:r>
            <w:proofErr w:type="gramStart"/>
            <w:r w:rsidRPr="009C62BA">
              <w:t>.р</w:t>
            </w:r>
            <w:proofErr w:type="gramEnd"/>
            <w:r w:rsidRPr="009C62BA">
              <w:t>уб.</w:t>
            </w:r>
          </w:p>
          <w:p w:rsidR="009C62BA" w:rsidRPr="009C62BA" w:rsidRDefault="009C62BA" w:rsidP="009C62BA">
            <w:pPr>
              <w:ind w:firstLine="292"/>
              <w:jc w:val="both"/>
            </w:pPr>
            <w:r w:rsidRPr="009C62BA">
              <w:t>2020 – 30037,1 тыс</w:t>
            </w:r>
            <w:proofErr w:type="gramStart"/>
            <w:r w:rsidRPr="009C62BA">
              <w:t>.р</w:t>
            </w:r>
            <w:proofErr w:type="gramEnd"/>
            <w:r w:rsidRPr="009C62BA">
              <w:t>уб .</w:t>
            </w:r>
          </w:p>
          <w:p w:rsidR="009C62BA" w:rsidRPr="009C62BA" w:rsidRDefault="009C62BA" w:rsidP="009C62BA">
            <w:pPr>
              <w:ind w:firstLine="292"/>
              <w:jc w:val="both"/>
            </w:pPr>
            <w:r w:rsidRPr="009C62BA">
              <w:t>2021 – 37311,5 тыс</w:t>
            </w:r>
            <w:proofErr w:type="gramStart"/>
            <w:r w:rsidRPr="009C62BA">
              <w:t>.р</w:t>
            </w:r>
            <w:proofErr w:type="gramEnd"/>
            <w:r w:rsidRPr="009C62BA">
              <w:t>уб.</w:t>
            </w:r>
          </w:p>
          <w:p w:rsidR="009C62BA" w:rsidRPr="009C62BA" w:rsidRDefault="009C62BA" w:rsidP="009C62BA">
            <w:pPr>
              <w:ind w:firstLine="292"/>
              <w:jc w:val="both"/>
            </w:pPr>
            <w:r w:rsidRPr="009C62BA">
              <w:t>2022 - 33209,7 тыс</w:t>
            </w:r>
            <w:proofErr w:type="gramStart"/>
            <w:r w:rsidRPr="009C62BA">
              <w:t>.р</w:t>
            </w:r>
            <w:proofErr w:type="gramEnd"/>
            <w:r w:rsidRPr="009C62BA">
              <w:t>уб.</w:t>
            </w:r>
          </w:p>
          <w:p w:rsidR="009C62BA" w:rsidRPr="009C62BA" w:rsidRDefault="009C62BA" w:rsidP="009C62BA">
            <w:pPr>
              <w:ind w:firstLine="292"/>
              <w:jc w:val="both"/>
            </w:pPr>
            <w:r w:rsidRPr="009C62BA">
              <w:t>2023 – 34537,8 тыс</w:t>
            </w:r>
            <w:proofErr w:type="gramStart"/>
            <w:r w:rsidRPr="009C62BA">
              <w:t>.р</w:t>
            </w:r>
            <w:proofErr w:type="gramEnd"/>
            <w:r w:rsidRPr="009C62BA">
              <w:t>уб.</w:t>
            </w:r>
          </w:p>
          <w:p w:rsidR="009C62BA" w:rsidRPr="009C62BA" w:rsidRDefault="009C62BA" w:rsidP="009C62BA">
            <w:pPr>
              <w:ind w:firstLine="292"/>
              <w:jc w:val="both"/>
            </w:pPr>
            <w:r w:rsidRPr="009C62BA">
              <w:t>2024 - 36886,3 тыс</w:t>
            </w:r>
            <w:proofErr w:type="gramStart"/>
            <w:r w:rsidRPr="009C62BA">
              <w:t>.р</w:t>
            </w:r>
            <w:proofErr w:type="gramEnd"/>
            <w:r w:rsidRPr="009C62BA">
              <w:t>уб.</w:t>
            </w:r>
          </w:p>
          <w:p w:rsidR="009C62BA" w:rsidRPr="009C62BA" w:rsidRDefault="009C62BA" w:rsidP="009C62BA">
            <w:pPr>
              <w:ind w:firstLine="292"/>
              <w:jc w:val="both"/>
            </w:pPr>
            <w:r w:rsidRPr="009C62BA">
              <w:t>2025 – 20359,4 тыс</w:t>
            </w:r>
            <w:proofErr w:type="gramStart"/>
            <w:r w:rsidRPr="009C62BA">
              <w:t>.р</w:t>
            </w:r>
            <w:proofErr w:type="gramEnd"/>
            <w:r w:rsidRPr="009C62BA">
              <w:t>уб.</w:t>
            </w:r>
          </w:p>
          <w:p w:rsidR="009C62BA" w:rsidRPr="009C62BA" w:rsidRDefault="009C62BA" w:rsidP="009C62BA">
            <w:pPr>
              <w:ind w:firstLine="292"/>
              <w:jc w:val="both"/>
            </w:pPr>
            <w:r w:rsidRPr="009C62BA">
              <w:t>2026 – 21894,6 тыс</w:t>
            </w:r>
            <w:proofErr w:type="gramStart"/>
            <w:r w:rsidRPr="009C62BA">
              <w:t>.р</w:t>
            </w:r>
            <w:proofErr w:type="gramEnd"/>
            <w:r w:rsidRPr="009C62BA">
              <w:t>уб.</w:t>
            </w:r>
          </w:p>
          <w:p w:rsidR="009C62BA" w:rsidRPr="009C62BA" w:rsidRDefault="009C62BA" w:rsidP="009C62BA">
            <w:pPr>
              <w:jc w:val="both"/>
            </w:pPr>
            <w:r w:rsidRPr="009C62BA">
              <w:t xml:space="preserve">внебюджетные источники – 10349,5 </w:t>
            </w:r>
          </w:p>
          <w:p w:rsidR="009C62BA" w:rsidRPr="009C62BA" w:rsidRDefault="009C62BA" w:rsidP="009C62BA">
            <w:pPr>
              <w:jc w:val="both"/>
            </w:pPr>
            <w:r w:rsidRPr="009C62BA">
              <w:t>в том числе по годам:</w:t>
            </w:r>
          </w:p>
          <w:p w:rsidR="009C62BA" w:rsidRPr="009C62BA" w:rsidRDefault="009C62BA" w:rsidP="009C62BA">
            <w:pPr>
              <w:ind w:firstLine="292"/>
              <w:jc w:val="both"/>
            </w:pPr>
            <w:r w:rsidRPr="009C62BA">
              <w:t>2016 – 757,3 тыс</w:t>
            </w:r>
            <w:proofErr w:type="gramStart"/>
            <w:r w:rsidRPr="009C62BA">
              <w:t>.р</w:t>
            </w:r>
            <w:proofErr w:type="gramEnd"/>
            <w:r w:rsidRPr="009C62BA">
              <w:t>уб.</w:t>
            </w:r>
          </w:p>
          <w:p w:rsidR="009C62BA" w:rsidRPr="009C62BA" w:rsidRDefault="009C62BA" w:rsidP="009C62BA">
            <w:pPr>
              <w:ind w:firstLine="292"/>
              <w:jc w:val="both"/>
            </w:pPr>
            <w:r w:rsidRPr="009C62BA">
              <w:t>2017 – 788,2 тыс</w:t>
            </w:r>
            <w:proofErr w:type="gramStart"/>
            <w:r w:rsidRPr="009C62BA">
              <w:t>.р</w:t>
            </w:r>
            <w:proofErr w:type="gramEnd"/>
            <w:r w:rsidRPr="009C62BA">
              <w:t>уб.</w:t>
            </w:r>
          </w:p>
          <w:p w:rsidR="009C62BA" w:rsidRPr="009C62BA" w:rsidRDefault="009C62BA" w:rsidP="009C62BA">
            <w:pPr>
              <w:ind w:firstLine="292"/>
              <w:jc w:val="both"/>
            </w:pPr>
            <w:r w:rsidRPr="009C62BA">
              <w:t>2018 – 959,6 тыс</w:t>
            </w:r>
            <w:proofErr w:type="gramStart"/>
            <w:r w:rsidRPr="009C62BA">
              <w:t>.р</w:t>
            </w:r>
            <w:proofErr w:type="gramEnd"/>
            <w:r w:rsidRPr="009C62BA">
              <w:t>уб.</w:t>
            </w:r>
          </w:p>
          <w:p w:rsidR="009C62BA" w:rsidRPr="009C62BA" w:rsidRDefault="009C62BA" w:rsidP="009C62BA">
            <w:pPr>
              <w:ind w:firstLine="292"/>
              <w:jc w:val="both"/>
            </w:pPr>
            <w:r w:rsidRPr="009C62BA">
              <w:t>2019 – 930 тыс</w:t>
            </w:r>
            <w:proofErr w:type="gramStart"/>
            <w:r w:rsidRPr="009C62BA">
              <w:t>.р</w:t>
            </w:r>
            <w:proofErr w:type="gramEnd"/>
            <w:r w:rsidRPr="009C62BA">
              <w:t>уб.</w:t>
            </w:r>
          </w:p>
          <w:p w:rsidR="009C62BA" w:rsidRPr="009C62BA" w:rsidRDefault="009C62BA" w:rsidP="009C62BA">
            <w:pPr>
              <w:ind w:firstLine="292"/>
              <w:jc w:val="both"/>
            </w:pPr>
            <w:r w:rsidRPr="009C62BA">
              <w:t>2020 – 850 тыс</w:t>
            </w:r>
            <w:proofErr w:type="gramStart"/>
            <w:r w:rsidRPr="009C62BA">
              <w:t>.р</w:t>
            </w:r>
            <w:proofErr w:type="gramEnd"/>
            <w:r w:rsidRPr="009C62BA">
              <w:t>уб.</w:t>
            </w:r>
          </w:p>
          <w:p w:rsidR="009C62BA" w:rsidRPr="009C62BA" w:rsidRDefault="009C62BA" w:rsidP="009C62BA">
            <w:pPr>
              <w:ind w:firstLine="292"/>
              <w:jc w:val="both"/>
            </w:pPr>
            <w:r w:rsidRPr="009C62BA">
              <w:t>2021 – 357,2 тыс</w:t>
            </w:r>
            <w:proofErr w:type="gramStart"/>
            <w:r w:rsidRPr="009C62BA">
              <w:t>.р</w:t>
            </w:r>
            <w:proofErr w:type="gramEnd"/>
            <w:r w:rsidRPr="009C62BA">
              <w:t>уб.</w:t>
            </w:r>
          </w:p>
          <w:p w:rsidR="009C62BA" w:rsidRPr="009C62BA" w:rsidRDefault="009C62BA" w:rsidP="009C62BA">
            <w:pPr>
              <w:ind w:firstLine="292"/>
              <w:jc w:val="both"/>
            </w:pPr>
            <w:r w:rsidRPr="009C62BA">
              <w:t>2022 – 820 тыс</w:t>
            </w:r>
            <w:proofErr w:type="gramStart"/>
            <w:r w:rsidRPr="009C62BA">
              <w:t>.р</w:t>
            </w:r>
            <w:proofErr w:type="gramEnd"/>
            <w:r w:rsidRPr="009C62BA">
              <w:t>уб.</w:t>
            </w:r>
          </w:p>
          <w:p w:rsidR="009C62BA" w:rsidRPr="009C62BA" w:rsidRDefault="009C62BA" w:rsidP="009C62BA">
            <w:pPr>
              <w:ind w:firstLine="292"/>
              <w:jc w:val="both"/>
            </w:pPr>
            <w:r w:rsidRPr="009C62BA">
              <w:t>2023 – 1956,2 тыс</w:t>
            </w:r>
            <w:proofErr w:type="gramStart"/>
            <w:r w:rsidRPr="009C62BA">
              <w:t>.р</w:t>
            </w:r>
            <w:proofErr w:type="gramEnd"/>
            <w:r w:rsidRPr="009C62BA">
              <w:t>уб.</w:t>
            </w:r>
          </w:p>
          <w:p w:rsidR="009C62BA" w:rsidRPr="009C62BA" w:rsidRDefault="009C62BA" w:rsidP="009C62BA">
            <w:pPr>
              <w:ind w:firstLine="292"/>
              <w:jc w:val="both"/>
            </w:pPr>
            <w:r w:rsidRPr="009C62BA">
              <w:t>2024 – 1632,2 тыс</w:t>
            </w:r>
            <w:proofErr w:type="gramStart"/>
            <w:r w:rsidRPr="009C62BA">
              <w:t>.р</w:t>
            </w:r>
            <w:proofErr w:type="gramEnd"/>
            <w:r w:rsidRPr="009C62BA">
              <w:t>уб.</w:t>
            </w:r>
          </w:p>
          <w:p w:rsidR="009C62BA" w:rsidRPr="009C62BA" w:rsidRDefault="009C62BA" w:rsidP="009C62BA">
            <w:pPr>
              <w:ind w:firstLine="292"/>
              <w:jc w:val="both"/>
            </w:pPr>
            <w:r w:rsidRPr="009C62BA">
              <w:t>2025 – 667,4 тыс</w:t>
            </w:r>
            <w:proofErr w:type="gramStart"/>
            <w:r w:rsidRPr="009C62BA">
              <w:t>.р</w:t>
            </w:r>
            <w:proofErr w:type="gramEnd"/>
            <w:r w:rsidRPr="009C62BA">
              <w:t>уб.</w:t>
            </w:r>
          </w:p>
          <w:p w:rsidR="009C62BA" w:rsidRPr="009C62BA" w:rsidRDefault="009C62BA" w:rsidP="009C62BA">
            <w:pPr>
              <w:jc w:val="both"/>
            </w:pPr>
            <w:r w:rsidRPr="009C62BA">
              <w:t xml:space="preserve">    2026 – 631,4 тыс</w:t>
            </w:r>
            <w:proofErr w:type="gramStart"/>
            <w:r w:rsidRPr="009C62BA">
              <w:t>.р</w:t>
            </w:r>
            <w:proofErr w:type="gramEnd"/>
            <w:r w:rsidRPr="009C62BA">
              <w:t>уб.</w:t>
            </w:r>
          </w:p>
        </w:tc>
      </w:tr>
    </w:tbl>
    <w:p w:rsidR="009C62BA" w:rsidRDefault="009C62BA" w:rsidP="009C62BA">
      <w:pPr>
        <w:spacing w:before="108" w:after="108"/>
        <w:jc w:val="center"/>
        <w:outlineLvl w:val="0"/>
        <w:rPr>
          <w:rFonts w:ascii="Arial" w:hAnsi="Arial" w:cs="Arial"/>
          <w:b/>
          <w:bCs/>
        </w:rPr>
      </w:pPr>
    </w:p>
    <w:p w:rsidR="009C62BA" w:rsidRDefault="009C62BA" w:rsidP="009C62BA">
      <w:pPr>
        <w:spacing w:before="108" w:after="108"/>
        <w:jc w:val="center"/>
        <w:outlineLvl w:val="0"/>
        <w:rPr>
          <w:rFonts w:ascii="Arial" w:hAnsi="Arial" w:cs="Arial"/>
          <w:b/>
          <w:bCs/>
        </w:rPr>
      </w:pPr>
    </w:p>
    <w:p w:rsidR="009C62BA" w:rsidRDefault="009C62BA" w:rsidP="009C62BA">
      <w:pPr>
        <w:spacing w:before="108" w:after="108"/>
        <w:jc w:val="center"/>
        <w:outlineLvl w:val="0"/>
        <w:rPr>
          <w:rFonts w:ascii="Arial" w:hAnsi="Arial" w:cs="Arial"/>
          <w:b/>
          <w:bCs/>
        </w:rPr>
      </w:pPr>
    </w:p>
    <w:p w:rsidR="009C62BA" w:rsidRDefault="009C62BA" w:rsidP="009C62BA">
      <w:pPr>
        <w:spacing w:before="108" w:after="108"/>
        <w:jc w:val="center"/>
        <w:outlineLvl w:val="0"/>
        <w:rPr>
          <w:rFonts w:ascii="Arial" w:hAnsi="Arial" w:cs="Arial"/>
          <w:b/>
          <w:bCs/>
        </w:rPr>
      </w:pPr>
    </w:p>
    <w:p w:rsidR="009C62BA" w:rsidRDefault="009C62BA" w:rsidP="009C62BA">
      <w:pPr>
        <w:spacing w:before="108" w:after="108"/>
        <w:jc w:val="center"/>
        <w:outlineLvl w:val="0"/>
        <w:rPr>
          <w:rFonts w:ascii="Arial" w:hAnsi="Arial" w:cs="Arial"/>
          <w:b/>
          <w:bCs/>
        </w:rPr>
      </w:pPr>
    </w:p>
    <w:p w:rsidR="009C62BA" w:rsidRDefault="009C62BA" w:rsidP="009C62BA">
      <w:pPr>
        <w:spacing w:before="108" w:after="108"/>
        <w:jc w:val="center"/>
        <w:outlineLvl w:val="0"/>
        <w:rPr>
          <w:rFonts w:ascii="Arial" w:hAnsi="Arial" w:cs="Arial"/>
          <w:b/>
          <w:bCs/>
        </w:rPr>
      </w:pPr>
    </w:p>
    <w:p w:rsidR="009C62BA" w:rsidRDefault="009C62BA" w:rsidP="009C62BA">
      <w:pPr>
        <w:spacing w:before="108" w:after="108"/>
        <w:outlineLvl w:val="0"/>
        <w:rPr>
          <w:rFonts w:ascii="Arial" w:hAnsi="Arial" w:cs="Arial"/>
          <w:b/>
          <w:bCs/>
        </w:rPr>
        <w:sectPr w:rsidR="009C62BA" w:rsidSect="009C62BA">
          <w:pgSz w:w="11906" w:h="16838"/>
          <w:pgMar w:top="1079" w:right="386" w:bottom="719" w:left="1134" w:header="709" w:footer="709" w:gutter="0"/>
          <w:cols w:space="708"/>
          <w:docGrid w:linePitch="360"/>
        </w:sectPr>
      </w:pPr>
    </w:p>
    <w:p w:rsidR="009C62BA" w:rsidRDefault="009C62BA" w:rsidP="009C62BA">
      <w:pPr>
        <w:spacing w:before="108" w:after="108"/>
        <w:jc w:val="center"/>
        <w:outlineLvl w:val="0"/>
        <w:rPr>
          <w:b/>
          <w:bCs/>
        </w:rPr>
      </w:pPr>
      <w:r w:rsidRPr="009C62BA">
        <w:rPr>
          <w:b/>
          <w:bCs/>
        </w:rPr>
        <w:lastRenderedPageBreak/>
        <w:t>Раздел I. Обоснование необходимости принятия программы</w:t>
      </w:r>
    </w:p>
    <w:p w:rsidR="009C62BA" w:rsidRPr="009C62BA" w:rsidRDefault="009C62BA" w:rsidP="009C62BA">
      <w:pPr>
        <w:spacing w:before="108" w:after="108"/>
        <w:jc w:val="center"/>
        <w:outlineLvl w:val="0"/>
        <w:rPr>
          <w:b/>
          <w:bCs/>
        </w:rPr>
      </w:pPr>
    </w:p>
    <w:p w:rsidR="009C62BA" w:rsidRPr="009C62BA" w:rsidRDefault="009C62BA" w:rsidP="009C62BA">
      <w:pPr>
        <w:jc w:val="both"/>
      </w:pPr>
      <w:r w:rsidRPr="00460860">
        <w:rPr>
          <w:sz w:val="28"/>
          <w:szCs w:val="28"/>
        </w:rPr>
        <w:tab/>
      </w:r>
      <w:r w:rsidRPr="009C62BA">
        <w:t>Целевая программа сохранения и развития культуры и туризма   в Инсарском муниципальном  районе  составляется и реализуется ежегодно и является одним из основополагающих инструментов сохранения и развития культурного потенциала и сети учреждений культуры, стабилизации социально-экономической ситуации в отрасли.</w:t>
      </w:r>
    </w:p>
    <w:p w:rsidR="009C62BA" w:rsidRPr="009C62BA" w:rsidRDefault="009C62BA" w:rsidP="009C62BA">
      <w:pPr>
        <w:jc w:val="both"/>
      </w:pPr>
      <w:r w:rsidRPr="009C62BA">
        <w:tab/>
      </w:r>
      <w:proofErr w:type="gramStart"/>
      <w:r w:rsidRPr="009C62BA">
        <w:t>Муниципальная программа разработана в соответствии с Государственной программой Республики Мордовия «Развитие культуры и туризма», утвержденной постановлением Правительства Республики Мордовия от 23 декабря 2013 года № 579,  постановлением администрации Инсарского муниципального района от 16.10.2015 г. N 500 "Об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w:t>
      </w:r>
      <w:proofErr w:type="gramEnd"/>
      <w:r w:rsidRPr="009C62BA">
        <w:t xml:space="preserve"> района», распоряжением администрации Инсарского муниципального района от 08.08.2019г. №31-р.</w:t>
      </w:r>
    </w:p>
    <w:p w:rsidR="009C62BA" w:rsidRPr="009C62BA" w:rsidRDefault="009C62BA" w:rsidP="009C62BA">
      <w:pPr>
        <w:spacing w:before="108" w:after="108"/>
        <w:jc w:val="both"/>
        <w:outlineLvl w:val="0"/>
        <w:rPr>
          <w:bCs/>
        </w:rPr>
      </w:pPr>
      <w:r w:rsidRPr="009C62BA">
        <w:rPr>
          <w:bCs/>
        </w:rPr>
        <w:tab/>
        <w:t>Главными приоритетами муниципальной программы являются реализация стратегической роли культуры как духовно-нравственной основы развития личности и государства, единства российского общества, развитие внутреннего и въездного туризма для приобщения к культурному и природному наследию граждан, проживающих на территории Инсарского муниципального района.</w:t>
      </w:r>
    </w:p>
    <w:p w:rsidR="009C62BA" w:rsidRPr="009C62BA" w:rsidRDefault="009C62BA" w:rsidP="009C62BA">
      <w:pPr>
        <w:ind w:firstLine="720"/>
        <w:jc w:val="both"/>
      </w:pPr>
      <w:r w:rsidRPr="009C62BA">
        <w:t>Муниципальная программа определяет цели, задачи и направления развития сфер культуры и туризма, финансовое обеспечение и механизмы реализации предусмотренных мероприятий, показатели их результативности.</w:t>
      </w:r>
    </w:p>
    <w:p w:rsidR="009C62BA" w:rsidRPr="009C62BA" w:rsidRDefault="009C62BA" w:rsidP="009C62BA">
      <w:pPr>
        <w:jc w:val="both"/>
      </w:pPr>
    </w:p>
    <w:p w:rsidR="009C62BA" w:rsidRPr="009C62BA" w:rsidRDefault="009C62BA" w:rsidP="009C62BA">
      <w:pPr>
        <w:spacing w:before="108" w:after="108"/>
        <w:jc w:val="center"/>
        <w:outlineLvl w:val="0"/>
        <w:rPr>
          <w:b/>
          <w:bCs/>
        </w:rPr>
      </w:pPr>
      <w:bookmarkStart w:id="3" w:name="sub_1010"/>
      <w:r w:rsidRPr="009C62BA">
        <w:rPr>
          <w:b/>
          <w:bCs/>
        </w:rPr>
        <w:t>Глава 1. Общая характеристика состояния и основные проблемы развития культуры и туризма в Инсарском муниципальном районе</w:t>
      </w:r>
      <w:bookmarkEnd w:id="3"/>
    </w:p>
    <w:p w:rsidR="009C62BA" w:rsidRPr="009C62BA" w:rsidRDefault="009C62BA" w:rsidP="009C62BA">
      <w:pPr>
        <w:ind w:firstLine="720"/>
        <w:jc w:val="both"/>
      </w:pPr>
      <w:r w:rsidRPr="009C62BA">
        <w:t>Реализация муниципальной программы осуществляется в двух значимых сферах региональной экономики: культура и туризм.</w:t>
      </w:r>
    </w:p>
    <w:p w:rsidR="009C62BA" w:rsidRPr="009C62BA" w:rsidRDefault="009C62BA" w:rsidP="009C62BA">
      <w:pPr>
        <w:ind w:firstLine="720"/>
        <w:jc w:val="both"/>
      </w:pPr>
    </w:p>
    <w:p w:rsidR="009C62BA" w:rsidRPr="009C62BA" w:rsidRDefault="009C62BA" w:rsidP="009C62BA">
      <w:pPr>
        <w:spacing w:before="108" w:after="108"/>
        <w:jc w:val="center"/>
        <w:outlineLvl w:val="0"/>
        <w:rPr>
          <w:b/>
          <w:bCs/>
        </w:rPr>
      </w:pPr>
      <w:r w:rsidRPr="009C62BA">
        <w:rPr>
          <w:b/>
          <w:bCs/>
        </w:rPr>
        <w:t>Глава 1.1. Сфера культуры</w:t>
      </w:r>
    </w:p>
    <w:p w:rsidR="009C62BA" w:rsidRPr="009C62BA" w:rsidRDefault="009C62BA" w:rsidP="009C62BA">
      <w:pPr>
        <w:ind w:firstLine="720"/>
        <w:jc w:val="both"/>
      </w:pPr>
      <w:r w:rsidRPr="009C62BA">
        <w:t xml:space="preserve">Современное понимание роли и значения культуры в решении </w:t>
      </w:r>
      <w:proofErr w:type="gramStart"/>
      <w:r w:rsidRPr="009C62BA">
        <w:t>задачи повышения качества жизни населения</w:t>
      </w:r>
      <w:proofErr w:type="gramEnd"/>
      <w:r w:rsidRPr="009C62BA">
        <w:t xml:space="preserve"> Инсарского муниципального района. </w:t>
      </w:r>
      <w:proofErr w:type="gramStart"/>
      <w:r w:rsidRPr="009C62BA">
        <w:t>Современное понимание роли и значения культуры в решении задачи повышения качества жизни населения Инсарского муниципального района определяет необходимость сохранения и развития единого культурного пространства на всей территории Инсарского муниципального района путем создания условий для обеспечения доступа жителей района к культурным ценностям, права на свободу творчества и пользование учреждениями культуры, сохранение местных народных традиций.</w:t>
      </w:r>
      <w:proofErr w:type="gramEnd"/>
    </w:p>
    <w:p w:rsidR="009C62BA" w:rsidRPr="009C62BA" w:rsidRDefault="009C62BA" w:rsidP="009C62BA">
      <w:pPr>
        <w:jc w:val="both"/>
      </w:pPr>
      <w:r w:rsidRPr="009C62BA">
        <w:t xml:space="preserve">     Стратегией  развития  культуры  определена  основная  цель  развития сферы  культуры  и  искусства  –  формирование  культурно-ценностных ориентаций  населения  Инсарского  муниципального  района  посредством развития сферы культуры.</w:t>
      </w:r>
    </w:p>
    <w:p w:rsidR="009C62BA" w:rsidRPr="009C62BA" w:rsidRDefault="009C62BA" w:rsidP="009C62BA">
      <w:pPr>
        <w:jc w:val="both"/>
      </w:pPr>
    </w:p>
    <w:p w:rsidR="009C62BA" w:rsidRPr="009C62BA" w:rsidRDefault="009C62BA" w:rsidP="009C62BA">
      <w:pPr>
        <w:ind w:firstLine="720"/>
        <w:jc w:val="both"/>
      </w:pPr>
      <w:r w:rsidRPr="009C62BA">
        <w:t>Программа  является  составной  частью  системы  социально-экономического  развития  района  и  в  целом  ориентирована  на  реализацию преобразований  в  сфере  культуры,  осуществляемых  в  районе  на  период  до 2026 года.</w:t>
      </w:r>
    </w:p>
    <w:p w:rsidR="009C62BA" w:rsidRPr="009C62BA" w:rsidRDefault="009C62BA" w:rsidP="009C62BA">
      <w:pPr>
        <w:jc w:val="both"/>
      </w:pPr>
      <w:r w:rsidRPr="009C62BA">
        <w:t xml:space="preserve">Программа  опирается  на  комплексную  оценку  состояния  сферы культуры,  определяемую  ежегодно  путём  проведения  мониторинга деятельности  учреждений  культуры,  как  на  поселениях,  так  и  на  уровне района. В  Программе  определены:  главная  цель,  задачи,  сценарии перспективного  развития,  ожидаемые  результаты,  принципы  реализации, этапы  и  приоритеты,  необходимые  условия,  риски  и  механизм  контроля развития  сферы  культуры,  а  также  комплекс  основных  мероприятий, ежегодно  разрабатываемых  и  проводимых  в Инсарском  муниципальном  районе. </w:t>
      </w:r>
    </w:p>
    <w:p w:rsidR="009C62BA" w:rsidRPr="009C62BA" w:rsidRDefault="009C62BA" w:rsidP="009C62BA">
      <w:pPr>
        <w:jc w:val="both"/>
      </w:pPr>
      <w:r w:rsidRPr="009C62BA">
        <w:lastRenderedPageBreak/>
        <w:t>Программа  может  уточняться  и  дополняться  с  учетом  изменений обстановки,  характера,  масштаба  и  содержания  проблем  развития  сферы культуры,  а  также  конкретизироваться  в  иных  документах  по  вопросам развития сферы культуры района.</w:t>
      </w:r>
    </w:p>
    <w:p w:rsidR="009C62BA" w:rsidRPr="009C62BA" w:rsidRDefault="009C62BA" w:rsidP="009C62BA">
      <w:pPr>
        <w:jc w:val="both"/>
      </w:pPr>
      <w:r w:rsidRPr="009C62BA">
        <w:t>Как  показывает  анализ,  основными  характеристиками  сферы реализации программы являются следующие:</w:t>
      </w:r>
    </w:p>
    <w:p w:rsidR="009C62BA" w:rsidRPr="009C62BA" w:rsidRDefault="009C62BA" w:rsidP="009C62BA">
      <w:pPr>
        <w:jc w:val="both"/>
      </w:pPr>
      <w:r w:rsidRPr="009C62BA">
        <w:t>1)  Наличие  развитой  сети  досуговых  учреждений,  представляющих широкие  возможности  для  проведения досуга  и  самореализации  творческой личности.</w:t>
      </w:r>
    </w:p>
    <w:p w:rsidR="009C62BA" w:rsidRPr="009C62BA" w:rsidRDefault="009C62BA" w:rsidP="009C62BA">
      <w:pPr>
        <w:jc w:val="both"/>
      </w:pPr>
      <w:r w:rsidRPr="009C62BA">
        <w:t>В  её  состав  входит  3  учреждения  со  статусом  юридических  лиц  с системой структурных подразделений в сельских округах это:</w:t>
      </w:r>
    </w:p>
    <w:p w:rsidR="009C62BA" w:rsidRPr="009C62BA" w:rsidRDefault="009C62BA" w:rsidP="009C62BA">
      <w:pPr>
        <w:jc w:val="both"/>
      </w:pPr>
      <w:proofErr w:type="gramStart"/>
      <w:r w:rsidRPr="009C62BA">
        <w:t>- муниципальное бюджетное учреждение культуры «Дом культуры Инсарского муниципального района», в которое входит 18 структурных подразделений - клубные учреждения</w:t>
      </w:r>
      <w:proofErr w:type="gramEnd"/>
    </w:p>
    <w:p w:rsidR="009C62BA" w:rsidRPr="009C62BA" w:rsidRDefault="009C62BA" w:rsidP="009C62BA">
      <w:pPr>
        <w:jc w:val="both"/>
      </w:pPr>
      <w:proofErr w:type="gramStart"/>
      <w:r w:rsidRPr="009C62BA">
        <w:t>- муниципальное бюджетное учреждение культуры  «Центральная библиотека Инсарского муниципального района», в которое входит 16 структурных подразделений - сельские библиотеки</w:t>
      </w:r>
      <w:proofErr w:type="gramEnd"/>
    </w:p>
    <w:p w:rsidR="009C62BA" w:rsidRPr="009C62BA" w:rsidRDefault="009C62BA" w:rsidP="009C62BA">
      <w:pPr>
        <w:jc w:val="both"/>
      </w:pPr>
      <w:r w:rsidRPr="009C62BA">
        <w:t>- муниципальное бюджетное учреждение дополнительного образования «Инсарская детская школа искусств».</w:t>
      </w:r>
    </w:p>
    <w:p w:rsidR="009C62BA" w:rsidRPr="009C62BA" w:rsidRDefault="009C62BA" w:rsidP="009C62BA">
      <w:pPr>
        <w:jc w:val="both"/>
      </w:pPr>
      <w:r w:rsidRPr="009C62BA">
        <w:t xml:space="preserve">   В  целом,  обеспеченность  населения  Инсарского  района организациями  культуры  с  учетом  социальных  нормативов  и  норм, одобренных  распоряжением  Правительства  Российской  Федерации  от  13 июля 2007 года N 923-р, составляет 100 %.</w:t>
      </w:r>
    </w:p>
    <w:p w:rsidR="009C62BA" w:rsidRPr="009C62BA" w:rsidRDefault="009C62BA" w:rsidP="009C62BA">
      <w:pPr>
        <w:jc w:val="both"/>
      </w:pPr>
      <w:r w:rsidRPr="009C62BA">
        <w:t xml:space="preserve">    В учреждениях культуры  работают 5  коллективов,  имеющих  почетное  звание «Народный самодеятельный коллектив».   Ведущие самодеятельные коллективы и исполнители составляют творческое ядро талантливых людей района. В  клубных формированиях учреждений культуры занимаются 1575  человек.  </w:t>
      </w:r>
    </w:p>
    <w:p w:rsidR="009C62BA" w:rsidRPr="009C62BA" w:rsidRDefault="009C62BA" w:rsidP="009C62BA">
      <w:pPr>
        <w:ind w:firstLine="360"/>
        <w:jc w:val="both"/>
      </w:pPr>
      <w:r w:rsidRPr="009C62BA">
        <w:t xml:space="preserve">Особое место в культурной жизни занимает МБУК "Дом культуры Инсарского муниципального района" Учреждение культуры   организует и проводит различные культурно-массовые мероприятия, оказывает методическую помощь сельским учреждениям культуры, ведет работу по культурному обслуживанию малых сел и деревень. Здесь регулярно проходят концерты, фестивали-конкурсы народного творчества: </w:t>
      </w:r>
      <w:proofErr w:type="gramStart"/>
      <w:r w:rsidRPr="009C62BA">
        <w:t>"Здесь истоки мои", "Играй, гармонь!", "Радуга звезд", "Во Славу Великой Победы", "Душа России", и м н. др. Творческие коллективы, солисты Дома культуры ежегодно принимают участие во всех Республиканских мероприятиях, Многие творческие коллективы являются лауреатами республиканских и межрегиональных конкурсов, фестивалей.</w:t>
      </w:r>
      <w:proofErr w:type="gramEnd"/>
      <w:r w:rsidRPr="009C62BA">
        <w:t xml:space="preserve"> Муниципальные учреждения культуры на сегодняшний день должны быть конкурентоспособными и в полном объёме отвечать запросам населения. Дом культуры 1979г. постройки был реконструирован в 2001 году. </w:t>
      </w:r>
      <w:proofErr w:type="gramStart"/>
      <w:r w:rsidRPr="009C62BA">
        <w:t>В настоящее время учреждение требует капитального  ремонта (ремонт мягкой кровли, замена системы отопления,  старых деревянных окон на пластиковые, капитальный ремонт санузлов и др.) Капитального ремонта требуют:</w:t>
      </w:r>
      <w:proofErr w:type="gramEnd"/>
      <w:r w:rsidRPr="009C62BA">
        <w:t xml:space="preserve"> «Кочетовский сельский Дом культуры» (ремонт кровли, помещений, сан</w:t>
      </w:r>
      <w:proofErr w:type="gramStart"/>
      <w:r w:rsidRPr="009C62BA">
        <w:t>.у</w:t>
      </w:r>
      <w:proofErr w:type="gramEnd"/>
      <w:r w:rsidRPr="009C62BA">
        <w:t xml:space="preserve">злов и др.) «Ямщинский сельский Дом культуры»  также требует ремонта  (замена окон, частичный ремонт кровли).  В Сиалеевско-Пятинском сельском Доме культуры проведена экспертиза состояния здания СДК. На основании экспертизы принято решение о подаче документов на строительство нового социального центра. </w:t>
      </w:r>
      <w:proofErr w:type="gramStart"/>
      <w:r w:rsidRPr="009C62BA">
        <w:t>В рамках работ по анти-террористической защищённости, в учреждениях культуры, необходима установка специального оборудования - рамок металодетекторов (в районном Доме культуры, Центральной библиотеке, сельских домах культуры) в  тревожных кнопок (в районном Доме культуры, Центральной библиотеке и Детской школе искусств), системы видеонаблюдения (в районном Доме культуры) и освещения (в районном Доме культуры, Центральной библиотеке и Детской школе искусств).</w:t>
      </w:r>
      <w:proofErr w:type="gramEnd"/>
    </w:p>
    <w:p w:rsidR="009C62BA" w:rsidRPr="009C62BA" w:rsidRDefault="009C62BA" w:rsidP="009C62BA">
      <w:pPr>
        <w:ind w:firstLine="720"/>
        <w:jc w:val="both"/>
      </w:pPr>
      <w:r w:rsidRPr="009C62BA">
        <w:t xml:space="preserve">Инсарский муниципальный район является учредителем муниципального бюджетного учреждения культуры: "Центральная библиотека Инсарского муниципального района. Востребованность библиотеки в настоящее время - </w:t>
      </w:r>
      <w:proofErr w:type="gramStart"/>
      <w:r w:rsidRPr="009C62BA">
        <w:t>очевидна</w:t>
      </w:r>
      <w:proofErr w:type="gramEnd"/>
      <w:r w:rsidRPr="009C62BA">
        <w:t xml:space="preserve">. Но одной из проблем в работе библиотек является, моральное, физическое устаревание библиотечного фонда и недостаточное материально-техническое оснащение, что не отвечает возрастающим потребностям читателей. Отсутствие в фонде библиотеки новой литературы и периодических изданий, может негативно сказаться на качестве библиотечного обслуживания населения и оттока читателей из библиотеки. В центральной библиотеке большое внимание уделяется массовой работе с читателями. Однако, на сегодняшний день, центральная библиотека не имеет возможности предоставить доступ </w:t>
      </w:r>
      <w:proofErr w:type="gramStart"/>
      <w:r w:rsidRPr="009C62BA">
        <w:t>к</w:t>
      </w:r>
      <w:proofErr w:type="gramEnd"/>
      <w:r w:rsidRPr="009C62BA">
        <w:t xml:space="preserve"> </w:t>
      </w:r>
      <w:proofErr w:type="gramStart"/>
      <w:r w:rsidRPr="009C62BA">
        <w:t>Интернет</w:t>
      </w:r>
      <w:proofErr w:type="gramEnd"/>
      <w:r w:rsidRPr="009C62BA">
        <w:t xml:space="preserve"> контенту большему числу читателей. Здание центральной районной </w:t>
      </w:r>
      <w:proofErr w:type="gramStart"/>
      <w:r w:rsidRPr="009C62BA">
        <w:t>библиотеки</w:t>
      </w:r>
      <w:proofErr w:type="gramEnd"/>
      <w:r w:rsidRPr="009C62BA">
        <w:t xml:space="preserve"> </w:t>
      </w:r>
      <w:r w:rsidRPr="009C62BA">
        <w:lastRenderedPageBreak/>
        <w:t>построенное в 1975 году, на сегодняшний день, нуждается в капитальном ремонте и переоснащении новым современным оборудованием.</w:t>
      </w:r>
    </w:p>
    <w:p w:rsidR="009C62BA" w:rsidRPr="009C62BA" w:rsidRDefault="009C62BA" w:rsidP="009C62BA">
      <w:pPr>
        <w:ind w:firstLine="720"/>
        <w:jc w:val="both"/>
      </w:pPr>
      <w:r w:rsidRPr="009C62BA">
        <w:t>Свою роль, как элемент эстетического воспитания детей, выполняет муниципальное бюджетное учреждение дополнительного образования «Инсарская детская школа искусств», которая готовит детей по нескольким музыкальным направлениям. На сегодня назрела необходимость обновить ряд музыкальных инструментов и мебели и расширить круг предоставляемых услуг, в том числе обучение живописи, графике, скульптуре, народным промыслам и ремеслам, хореографии.</w:t>
      </w:r>
    </w:p>
    <w:p w:rsidR="009C62BA" w:rsidRPr="009C62BA" w:rsidRDefault="009C62BA" w:rsidP="009C62BA">
      <w:pPr>
        <w:ind w:firstLine="720"/>
        <w:jc w:val="both"/>
      </w:pPr>
      <w:r w:rsidRPr="009C62BA">
        <w:t>При анализе деятельности учреждений культуры Инсарского муниципального района были выявлены следующие основные проблемы развития отрасли:</w:t>
      </w:r>
    </w:p>
    <w:p w:rsidR="009C62BA" w:rsidRPr="009C62BA" w:rsidRDefault="009C62BA" w:rsidP="009C62BA">
      <w:pPr>
        <w:ind w:firstLine="720"/>
        <w:jc w:val="both"/>
      </w:pPr>
      <w:r w:rsidRPr="009C62BA">
        <w:t>неудовлетворительное состояние зданий и материально-технической оснащенности большинства учреждений культуры (высокая степень износа основного оборудования отрасли, музыкальных инструментов, осветительной и звуковой аппаратуры);</w:t>
      </w:r>
    </w:p>
    <w:p w:rsidR="009C62BA" w:rsidRPr="009C62BA" w:rsidRDefault="009C62BA" w:rsidP="009C62BA">
      <w:pPr>
        <w:ind w:firstLine="720"/>
        <w:jc w:val="both"/>
      </w:pPr>
      <w:r w:rsidRPr="009C62BA">
        <w:t>низкий темп внедрения в муниципальных учреждениях культуры информационно-коммуникационных технологий (компьютеризации и подключения к информационно-телекоммуникационной сети "Интернет");</w:t>
      </w:r>
    </w:p>
    <w:p w:rsidR="009C62BA" w:rsidRPr="009C62BA" w:rsidRDefault="009C62BA" w:rsidP="009C62BA">
      <w:pPr>
        <w:ind w:firstLine="720"/>
        <w:jc w:val="both"/>
      </w:pPr>
      <w:r w:rsidRPr="009C62BA">
        <w:t>слабая материальная база учреждений культуры.</w:t>
      </w:r>
    </w:p>
    <w:p w:rsidR="009C62BA" w:rsidRPr="009C62BA" w:rsidRDefault="009C62BA" w:rsidP="009C62BA">
      <w:pPr>
        <w:spacing w:before="108" w:after="108"/>
        <w:outlineLvl w:val="0"/>
        <w:rPr>
          <w:b/>
          <w:bCs/>
        </w:rPr>
      </w:pPr>
      <w:bookmarkStart w:id="4" w:name="sub_1012"/>
    </w:p>
    <w:p w:rsidR="009C62BA" w:rsidRPr="009C62BA" w:rsidRDefault="009C62BA" w:rsidP="009C62BA">
      <w:pPr>
        <w:spacing w:before="108" w:after="108"/>
        <w:jc w:val="center"/>
        <w:outlineLvl w:val="0"/>
        <w:rPr>
          <w:b/>
          <w:bCs/>
        </w:rPr>
      </w:pPr>
      <w:r w:rsidRPr="009C62BA">
        <w:rPr>
          <w:b/>
          <w:bCs/>
        </w:rPr>
        <w:t>Глава 1.2. Сфера туризма</w:t>
      </w:r>
    </w:p>
    <w:p w:rsidR="009C62BA" w:rsidRPr="009C62BA" w:rsidRDefault="009C62BA" w:rsidP="009C62BA">
      <w:pPr>
        <w:ind w:firstLine="720"/>
        <w:jc w:val="both"/>
      </w:pPr>
      <w:r w:rsidRPr="009C62BA">
        <w:t>В настоящее время в условиях положительного изменения социально-экономической ситуации в республике и районе туризм может стать весомым фактором, поддерживающим процессы дальнейшего социально-экономического развития, стимулируя производство товаров, улучшая инфраструктуру и коммуникации, обеспечивая создание дополнительных рабочих мест. Вместе с тем, рынок туристских услуг в Инсарском муниципальном районе значительно отстает в своем развитии от общероссийских стандартов. Данное обстоятельство вызывает необходимость формирования современной индустрии туризма и отдыха с целью завоевания собственной ниши в республиканском туристическом кластере на основе более интенсивного использования имеющегося потенциала.</w:t>
      </w:r>
    </w:p>
    <w:p w:rsidR="009C62BA" w:rsidRPr="009C62BA" w:rsidRDefault="009C62BA" w:rsidP="009C62BA">
      <w:pPr>
        <w:jc w:val="both"/>
      </w:pPr>
      <w:r w:rsidRPr="009C62BA">
        <w:t xml:space="preserve">     Требует решения проблема низкой социально-экономической эффективности использования туристско-рекреационного потенциала, недостаточной привлекательности, известности и </w:t>
      </w:r>
      <w:proofErr w:type="gramStart"/>
      <w:r w:rsidRPr="009C62BA">
        <w:t>качества</w:t>
      </w:r>
      <w:proofErr w:type="gramEnd"/>
      <w:r w:rsidRPr="009C62BA">
        <w:t xml:space="preserve"> комплексных турпродуктов, представленных производителями туристских услуг муниципальных образований района.</w:t>
      </w:r>
    </w:p>
    <w:p w:rsidR="009C62BA" w:rsidRPr="009C62BA" w:rsidRDefault="009C62BA" w:rsidP="009C62BA">
      <w:pPr>
        <w:jc w:val="both"/>
      </w:pPr>
      <w:r w:rsidRPr="009C62BA">
        <w:t xml:space="preserve">         Потенциал для создания и функционирования высококонкурентного туристского комплекса в районе в настоящее время имеет преимущественно локальное (или межмуниципальное) значение. Развитие делового вида туризма невозможно без культурного развития небольших городов и районов, где расположены объекты промышленного значения как локальные центры туризма.</w:t>
      </w:r>
    </w:p>
    <w:p w:rsidR="009C62BA" w:rsidRPr="009C62BA" w:rsidRDefault="009C62BA" w:rsidP="009C62BA">
      <w:pPr>
        <w:ind w:firstLine="720"/>
        <w:jc w:val="both"/>
      </w:pPr>
      <w:r w:rsidRPr="009C62BA">
        <w:t xml:space="preserve"> Ограниченность бюджетных средств Республики Мордовия и Инсарского муниципального района требует не только экономного и эффективного их использования, но и выбора точечного подхода к развитию туристской инфраструктуры - поэтапного формирования пространственно-временной каркасной сети. В качестве пространственных каркасных узлов </w:t>
      </w:r>
      <w:proofErr w:type="gramStart"/>
      <w:r w:rsidRPr="009C62BA">
        <w:t>-т</w:t>
      </w:r>
      <w:proofErr w:type="gramEnd"/>
      <w:r w:rsidRPr="009C62BA">
        <w:t>уристско-рекреационных зон - выступают территории, маршруты, объекты инфраструктуры, места сосредоточения информационно-культурных объектов, закрепленные за музеями, мастерскими и т. п. Временные узлы представляют собой событийные мероприятия, привлекающие к участию туристов. Поэтому привлечение туристов в район имеет благоприятные предпосылки для развития культурно-познавательного, исторического, санаторно-рекреационного, этнического, экскурсионно-развлекательного, религиозно-паломнического и спортивного туризма в средне- и долгосрочной перспективе.</w:t>
      </w:r>
    </w:p>
    <w:p w:rsidR="009C62BA" w:rsidRPr="009C62BA" w:rsidRDefault="009C62BA" w:rsidP="009C62BA">
      <w:pPr>
        <w:ind w:firstLine="720"/>
        <w:jc w:val="both"/>
      </w:pPr>
      <w:proofErr w:type="gramStart"/>
      <w:r w:rsidRPr="009C62BA">
        <w:t xml:space="preserve">Исходя из интересов гостей и жителей Инсарского муниципального района, туристско-рекреационные маршруты и зоны должны обладать комплексом соответствующих качеств, предусматривающих, прежде всего, транспортную и пешеходную доступность, наличие возможности восстановления здоровья в местах проживания туристов с предоставлением оздоровительных и профилактических услуг, обеспечение возможностей для полноценного досуга </w:t>
      </w:r>
      <w:r w:rsidRPr="009C62BA">
        <w:lastRenderedPageBreak/>
        <w:t>и развлечений, историко-архитектурную ценность, культурно-познавательную насыщенность и ярко выраженный местный колорит, благоприятную экологическую обстановку.</w:t>
      </w:r>
      <w:proofErr w:type="gramEnd"/>
    </w:p>
    <w:p w:rsidR="009C62BA" w:rsidRPr="009C62BA" w:rsidRDefault="009C62BA" w:rsidP="009C62BA">
      <w:pPr>
        <w:ind w:firstLine="720"/>
        <w:jc w:val="both"/>
      </w:pPr>
      <w:r w:rsidRPr="009C62BA">
        <w:t xml:space="preserve">В целом следует исходить из того, что туризм - это сложный межотраслевой комплекс, требующий государственного регулирования связанных с ним отраслей. Только гармоничное развитие всех составляющих туристского продукта (историко-культурных и природных объектов, средств размещения, предприятий питания, развлечения и торговли, транспортного обслуживания, информационного и кадрового обеспечения) позволит обеспечить экоориентированное развитие туризма, изменить его положение в экономике района. </w:t>
      </w:r>
      <w:bookmarkStart w:id="5" w:name="sub_200"/>
      <w:bookmarkEnd w:id="4"/>
    </w:p>
    <w:p w:rsidR="009C62BA" w:rsidRPr="009C62BA" w:rsidRDefault="009C62BA" w:rsidP="009C62BA">
      <w:pPr>
        <w:spacing w:before="108" w:after="108"/>
        <w:jc w:val="center"/>
        <w:outlineLvl w:val="0"/>
        <w:rPr>
          <w:b/>
          <w:bCs/>
        </w:rPr>
      </w:pPr>
      <w:r w:rsidRPr="009C62BA">
        <w:rPr>
          <w:b/>
          <w:bCs/>
        </w:rPr>
        <w:t>Раздел II. Основные цели, задачи и ожидаемые результаты реализации программы</w:t>
      </w:r>
      <w:bookmarkEnd w:id="5"/>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Основными целями Программы являются:</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повышение уровня, объёма и разнообразия услуг в сфере культуры и искусства;</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поддержка творческих сил и создание условий для реализации их потенциала;</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формирование позитивного образа Инсарского муниципального района в республиканском пространстве культуры;</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развитие учреждений культуры и искусства и их модернизация;</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сохранение, развитие и популяризация объектов историко-культурного наследия;</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преодоление негативных тенденций в состоянии материальной базы учреждений культуры и искусства.</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Программа предполагает решение следующих основных задач:</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Сохранение, развитие, популяризация и использование историко-культурного наследия.</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Поддержка и развитие самодеятельного художественного творчества и культурно-досуговой деятельности.</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Модернизация библиотечного дела, сохранение, формирование и эффективное использование библиотечного фонда.</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Возрождение и развитие традиционной народной культуры, традиционных художественных промыслов и ремесел, народного художественного, декоративно-прикладного творчества, национальных культур народов и этнических групп, проживающих в Инсарского районе.</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Сохранение и развитие системы дополнительного образования в сфере культуры, поддержка молодых дарований.</w:t>
      </w:r>
    </w:p>
    <w:p w:rsidR="009C62BA" w:rsidRPr="009C62BA" w:rsidRDefault="009C62BA" w:rsidP="009C62BA">
      <w:pPr>
        <w:pStyle w:val="ab"/>
        <w:jc w:val="both"/>
        <w:rPr>
          <w:rFonts w:ascii="Times New Roman" w:hAnsi="Times New Roman" w:cs="Times New Roman"/>
          <w:sz w:val="24"/>
          <w:szCs w:val="24"/>
        </w:rPr>
      </w:pPr>
      <w:r w:rsidRPr="009C62BA">
        <w:rPr>
          <w:rFonts w:ascii="Times New Roman" w:hAnsi="Times New Roman" w:cs="Times New Roman"/>
          <w:sz w:val="24"/>
          <w:szCs w:val="24"/>
        </w:rPr>
        <w:t>- Создание условий для более широкого доступа населения к произведениям культуры.</w:t>
      </w:r>
    </w:p>
    <w:p w:rsidR="009C62BA" w:rsidRPr="009C62BA" w:rsidRDefault="009C62BA" w:rsidP="009C62BA">
      <w:pPr>
        <w:pStyle w:val="ab"/>
        <w:jc w:val="both"/>
        <w:rPr>
          <w:rFonts w:ascii="Times New Roman" w:hAnsi="Times New Roman" w:cs="Times New Roman"/>
          <w:sz w:val="24"/>
          <w:szCs w:val="24"/>
        </w:rPr>
        <w:sectPr w:rsidR="009C62BA" w:rsidRPr="009C62BA" w:rsidSect="009C62BA">
          <w:pgSz w:w="11906" w:h="16838"/>
          <w:pgMar w:top="719" w:right="567" w:bottom="899" w:left="1134" w:header="709" w:footer="709" w:gutter="0"/>
          <w:cols w:space="708"/>
          <w:docGrid w:linePitch="360"/>
        </w:sectPr>
      </w:pPr>
      <w:r w:rsidRPr="009C62BA">
        <w:rPr>
          <w:rFonts w:ascii="Times New Roman" w:hAnsi="Times New Roman" w:cs="Times New Roman"/>
          <w:sz w:val="24"/>
          <w:szCs w:val="24"/>
        </w:rPr>
        <w:t>- Развитие материально-технической базы и техническое перевооружение отрасли.</w:t>
      </w:r>
    </w:p>
    <w:p w:rsidR="009C62BA" w:rsidRDefault="009C62BA" w:rsidP="00D16DF4">
      <w:pPr>
        <w:jc w:val="center"/>
        <w:rPr>
          <w:b/>
        </w:rPr>
      </w:pPr>
    </w:p>
    <w:p w:rsidR="009C62BA" w:rsidRPr="009C62BA" w:rsidRDefault="009C62BA" w:rsidP="009C62BA">
      <w:pPr>
        <w:spacing w:before="108" w:after="108"/>
        <w:jc w:val="center"/>
        <w:outlineLvl w:val="0"/>
        <w:rPr>
          <w:b/>
          <w:bCs/>
        </w:rPr>
      </w:pPr>
      <w:r w:rsidRPr="009C62BA">
        <w:rPr>
          <w:b/>
          <w:bCs/>
        </w:rPr>
        <w:t>Раздел III. Сроки реализации программы</w:t>
      </w:r>
    </w:p>
    <w:p w:rsidR="009C62BA" w:rsidRPr="009C62BA" w:rsidRDefault="009C62BA" w:rsidP="009C62BA">
      <w:pPr>
        <w:ind w:firstLine="720"/>
        <w:jc w:val="center"/>
      </w:pPr>
      <w:r w:rsidRPr="009C62BA">
        <w:t>Реализация Программы рассчитана на 2016 - 2026 годы</w:t>
      </w:r>
    </w:p>
    <w:p w:rsidR="009C62BA" w:rsidRPr="009C62BA" w:rsidRDefault="009C62BA" w:rsidP="009C62BA">
      <w:pPr>
        <w:spacing w:before="108" w:after="108"/>
        <w:jc w:val="center"/>
        <w:outlineLvl w:val="0"/>
        <w:rPr>
          <w:b/>
          <w:bCs/>
        </w:rPr>
      </w:pPr>
      <w:r w:rsidRPr="009C62BA">
        <w:rPr>
          <w:b/>
          <w:bCs/>
        </w:rPr>
        <w:t>Раздел IV. Перечень основных мероприятий Программы</w:t>
      </w:r>
    </w:p>
    <w:tbl>
      <w:tblPr>
        <w:tblW w:w="1616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984"/>
        <w:gridCol w:w="1134"/>
        <w:gridCol w:w="1276"/>
        <w:gridCol w:w="992"/>
        <w:gridCol w:w="851"/>
        <w:gridCol w:w="850"/>
        <w:gridCol w:w="851"/>
        <w:gridCol w:w="850"/>
        <w:gridCol w:w="851"/>
        <w:gridCol w:w="850"/>
        <w:gridCol w:w="851"/>
        <w:gridCol w:w="992"/>
        <w:gridCol w:w="992"/>
        <w:gridCol w:w="1134"/>
        <w:gridCol w:w="1134"/>
      </w:tblGrid>
      <w:tr w:rsidR="009C62BA" w:rsidRPr="009C62BA" w:rsidTr="009C62BA">
        <w:tc>
          <w:tcPr>
            <w:tcW w:w="568" w:type="dxa"/>
            <w:vMerge w:val="restart"/>
            <w:tcBorders>
              <w:top w:val="single" w:sz="4" w:space="0" w:color="auto"/>
              <w:bottom w:val="single" w:sz="4" w:space="0" w:color="auto"/>
              <w:right w:val="single" w:sz="4" w:space="0" w:color="auto"/>
            </w:tcBorders>
          </w:tcPr>
          <w:p w:rsidR="009C62BA" w:rsidRPr="009C62BA" w:rsidRDefault="009C62BA" w:rsidP="009C62BA">
            <w:pPr>
              <w:rPr>
                <w:lang w:eastAsia="en-US"/>
              </w:rPr>
            </w:pPr>
            <w:proofErr w:type="gramStart"/>
            <w:r w:rsidRPr="009C62BA">
              <w:rPr>
                <w:lang w:eastAsia="en-US"/>
              </w:rPr>
              <w:t>п</w:t>
            </w:r>
            <w:proofErr w:type="gramEnd"/>
            <w:r w:rsidRPr="009C62BA">
              <w:rPr>
                <w:lang w:eastAsia="en-US"/>
              </w:rPr>
              <w:t>/п</w:t>
            </w:r>
          </w:p>
          <w:p w:rsidR="009C62BA" w:rsidRPr="009C62BA" w:rsidRDefault="009C62BA" w:rsidP="009C62BA">
            <w:pPr>
              <w:rPr>
                <w:lang w:eastAsia="en-US"/>
              </w:rPr>
            </w:pPr>
          </w:p>
          <w:p w:rsidR="009C62BA" w:rsidRPr="009C62BA" w:rsidRDefault="009C62BA" w:rsidP="009C62BA">
            <w:pPr>
              <w:rPr>
                <w:lang w:eastAsia="en-US"/>
              </w:rPr>
            </w:pPr>
          </w:p>
          <w:p w:rsidR="009C62BA" w:rsidRPr="009C62BA" w:rsidRDefault="009C62BA" w:rsidP="009C62BA">
            <w:pPr>
              <w:rPr>
                <w:lang w:eastAsia="en-US"/>
              </w:rPr>
            </w:pPr>
          </w:p>
          <w:p w:rsidR="009C62BA" w:rsidRPr="009C62BA" w:rsidRDefault="009C62BA" w:rsidP="009C62BA">
            <w:pPr>
              <w:rPr>
                <w:lang w:eastAsia="en-US"/>
              </w:rPr>
            </w:pPr>
          </w:p>
          <w:p w:rsidR="009C62BA" w:rsidRPr="009C62BA" w:rsidRDefault="009C62BA" w:rsidP="009C62BA">
            <w:pPr>
              <w:rPr>
                <w:lang w:eastAsia="en-US"/>
              </w:rPr>
            </w:pPr>
            <w:r w:rsidRPr="009C62BA">
              <w:rPr>
                <w:b/>
                <w:lang w:val="en-US" w:eastAsia="en-US"/>
              </w:rPr>
              <w:t>I</w:t>
            </w:r>
            <w:r w:rsidRPr="009C62BA">
              <w:rPr>
                <w:b/>
                <w:lang w:eastAsia="en-US"/>
              </w:rPr>
              <w:t>.</w:t>
            </w:r>
          </w:p>
        </w:tc>
        <w:tc>
          <w:tcPr>
            <w:tcW w:w="198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Сроки реализации (годы)</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Источники финансирования</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Всего</w:t>
            </w:r>
          </w:p>
          <w:p w:rsidR="009C62BA" w:rsidRPr="009C62BA" w:rsidRDefault="009C62BA" w:rsidP="009C62BA">
            <w:pPr>
              <w:rPr>
                <w:lang w:eastAsia="en-US"/>
              </w:rPr>
            </w:pPr>
            <w:r w:rsidRPr="009C62BA">
              <w:rPr>
                <w:lang w:eastAsia="en-US"/>
              </w:rPr>
              <w:t>(тыс</w:t>
            </w:r>
            <w:proofErr w:type="gramStart"/>
            <w:r w:rsidRPr="009C62BA">
              <w:rPr>
                <w:lang w:eastAsia="en-US"/>
              </w:rPr>
              <w:t>.р</w:t>
            </w:r>
            <w:proofErr w:type="gramEnd"/>
            <w:r w:rsidRPr="009C62BA">
              <w:rPr>
                <w:lang w:eastAsia="en-US"/>
              </w:rPr>
              <w:t>уб)</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2016</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2017</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2018</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2020</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2021</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2022</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2025</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2026</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Основные мероприятия "Сохранение традиционного народного творчества, национальных культур</w:t>
            </w:r>
          </w:p>
          <w:p w:rsidR="009C62BA" w:rsidRPr="009C62BA" w:rsidRDefault="009C62BA" w:rsidP="009C62BA">
            <w:pPr>
              <w:rPr>
                <w:lang w:eastAsia="en-US"/>
              </w:rPr>
            </w:pPr>
            <w:r w:rsidRPr="009C62BA">
              <w:rPr>
                <w:lang w:eastAsia="en-US"/>
              </w:rPr>
              <w:t>и развитие культурно-досуговой деятельности"</w:t>
            </w: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161074,3</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7077</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13183,7</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21480,2</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val="en-US" w:eastAsia="en-US"/>
              </w:rPr>
              <w:t>16754</w:t>
            </w:r>
            <w:r w:rsidRPr="009C62BA">
              <w:rPr>
                <w:lang w:eastAsia="en-US"/>
              </w:rPr>
              <w:t>,</w:t>
            </w:r>
            <w:r w:rsidRPr="009C62BA">
              <w:rPr>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18315,3</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23405</w:t>
            </w:r>
            <w:r w:rsidRPr="009C62BA">
              <w:rPr>
                <w:lang w:eastAsia="en-US"/>
              </w:rPr>
              <w:t>,</w:t>
            </w:r>
            <w:r w:rsidRPr="009C62BA">
              <w:rPr>
                <w:lang w:val="en-US" w:eastAsia="en-US"/>
              </w:rPr>
              <w:t>4</w:t>
            </w:r>
          </w:p>
          <w:p w:rsidR="009C62BA" w:rsidRPr="009C62BA" w:rsidRDefault="009C62BA" w:rsidP="009C62BA">
            <w:pPr>
              <w:rPr>
                <w:lang w:val="en-US"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val="en-US" w:eastAsia="en-US"/>
              </w:rPr>
              <w:t>1</w:t>
            </w:r>
            <w:r w:rsidRPr="009C62BA">
              <w:rPr>
                <w:lang w:eastAsia="en-US"/>
              </w:rPr>
              <w:t>8663,4</w:t>
            </w:r>
          </w:p>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20204,4</w:t>
            </w:r>
          </w:p>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18300,0</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10074,4</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10324,9</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6991,2</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668,6</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695</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872,0</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val="en-US" w:eastAsia="en-US"/>
              </w:rPr>
              <w:t>8</w:t>
            </w:r>
            <w:r w:rsidRPr="009C62BA">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827,4</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357,2</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799,0</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w:t>
            </w:r>
            <w:r w:rsidRPr="009C62BA">
              <w:rPr>
                <w:lang w:val="en-US" w:eastAsia="en-US"/>
              </w:rPr>
              <w:t>3</w:t>
            </w:r>
            <w:r w:rsidRPr="009C62BA">
              <w:rPr>
                <w:lang w:eastAsia="en-US"/>
              </w:rPr>
              <w:t>9</w:t>
            </w:r>
            <w:r w:rsidRPr="009C62BA">
              <w:rPr>
                <w:lang w:val="en-US" w:eastAsia="en-US"/>
              </w:rPr>
              <w:t>0</w:t>
            </w:r>
            <w:r w:rsidRPr="009C62BA">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1150</w:t>
            </w:r>
            <w:r w:rsidRPr="009C62BA">
              <w:rPr>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300</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300</w:t>
            </w:r>
          </w:p>
        </w:tc>
      </w:tr>
      <w:tr w:rsidR="009C62BA" w:rsidRPr="009C62BA" w:rsidTr="009C62BA">
        <w:trPr>
          <w:trHeight w:val="667"/>
        </w:trPr>
        <w:tc>
          <w:tcPr>
            <w:tcW w:w="568" w:type="dxa"/>
            <w:vMerge w:val="restart"/>
            <w:tcBorders>
              <w:top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w:t>
            </w:r>
          </w:p>
          <w:p w:rsidR="009C62BA" w:rsidRPr="009C62BA" w:rsidRDefault="009C62BA" w:rsidP="009C62BA">
            <w:pPr>
              <w:rPr>
                <w:lang w:eastAsia="en-US"/>
              </w:rPr>
            </w:pPr>
          </w:p>
          <w:p w:rsidR="009C62BA" w:rsidRPr="009C62BA" w:rsidRDefault="009C62BA" w:rsidP="009C62BA">
            <w:pPr>
              <w:rPr>
                <w:lang w:eastAsia="en-US"/>
              </w:rPr>
            </w:pPr>
          </w:p>
          <w:p w:rsidR="009C62BA" w:rsidRPr="009C62BA" w:rsidRDefault="009C62BA" w:rsidP="009C62BA">
            <w:pPr>
              <w:rPr>
                <w:lang w:eastAsia="en-US"/>
              </w:rPr>
            </w:pPr>
          </w:p>
          <w:p w:rsidR="009C62BA" w:rsidRPr="009C62BA" w:rsidRDefault="009C62BA" w:rsidP="009C62BA">
            <w:pPr>
              <w:rPr>
                <w:lang w:eastAsia="en-US"/>
              </w:rPr>
            </w:pPr>
          </w:p>
          <w:p w:rsidR="009C62BA" w:rsidRPr="009C62BA" w:rsidRDefault="009C62BA" w:rsidP="009C62BA">
            <w:pPr>
              <w:rPr>
                <w:lang w:eastAsia="en-US"/>
              </w:rPr>
            </w:pPr>
          </w:p>
          <w:p w:rsidR="009C62BA" w:rsidRPr="009C62BA" w:rsidRDefault="009C62BA" w:rsidP="009C62BA">
            <w:pPr>
              <w:rPr>
                <w:lang w:eastAsia="en-US"/>
              </w:rPr>
            </w:pPr>
          </w:p>
          <w:p w:rsidR="009C62BA" w:rsidRPr="009C62BA" w:rsidRDefault="009C62BA" w:rsidP="009C62BA">
            <w:pPr>
              <w:rPr>
                <w:lang w:eastAsia="en-US"/>
              </w:rPr>
            </w:pPr>
          </w:p>
        </w:tc>
        <w:tc>
          <w:tcPr>
            <w:tcW w:w="198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rFonts w:eastAsia="Calibri"/>
                <w:lang w:eastAsia="en-US"/>
              </w:rPr>
            </w:pPr>
            <w:r w:rsidRPr="009C62BA">
              <w:rPr>
                <w:lang w:eastAsia="en-US"/>
              </w:rPr>
              <w:t xml:space="preserve">Проведение районных и республиканских фестивалей, смотров и конкурсов по традиционной народной культуре, </w:t>
            </w:r>
            <w:r w:rsidRPr="009C62BA">
              <w:rPr>
                <w:rFonts w:eastAsia="Calibri"/>
                <w:lang w:eastAsia="en-US"/>
              </w:rPr>
              <w:t>выставок, конкурсов среди мастеров народных художественных промыслов:</w:t>
            </w:r>
          </w:p>
          <w:p w:rsidR="009C62BA" w:rsidRPr="009C62BA" w:rsidRDefault="009C62BA" w:rsidP="009C62BA">
            <w:pPr>
              <w:rPr>
                <w:lang w:eastAsia="en-US"/>
              </w:rPr>
            </w:pPr>
            <w:r w:rsidRPr="009C62BA">
              <w:rPr>
                <w:lang w:eastAsia="en-US"/>
              </w:rPr>
              <w:lastRenderedPageBreak/>
              <w:t>Республиканский фестиваль народного творчества "Шумбрат, Мордовия!", районный фестиваль-конкурс народного творчества «Здесь истоки мои» и др.</w:t>
            </w:r>
          </w:p>
          <w:p w:rsidR="009C62BA" w:rsidRPr="009C62BA" w:rsidRDefault="009C62BA" w:rsidP="009C62BA">
            <w:pPr>
              <w:rPr>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2016 - 2026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1370</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52</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152</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152</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152</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146</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150</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160</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170</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180</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180</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180</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430</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30</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50</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47</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150</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160</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170</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180</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180</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180</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940</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22</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102</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102</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102</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96</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r w:rsidR="009C62BA" w:rsidRPr="009C62BA" w:rsidTr="009C62BA">
        <w:trPr>
          <w:trHeight w:val="415"/>
        </w:trPr>
        <w:tc>
          <w:tcPr>
            <w:tcW w:w="568" w:type="dxa"/>
            <w:vMerge w:val="restart"/>
            <w:tcBorders>
              <w:top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val="en-US" w:eastAsia="en-US"/>
              </w:rPr>
              <w:lastRenderedPageBreak/>
              <w:t>2</w:t>
            </w:r>
            <w:r w:rsidRPr="009C62BA">
              <w:rPr>
                <w:lang w:eastAsia="en-US"/>
              </w:rPr>
              <w:t>.</w:t>
            </w:r>
          </w:p>
        </w:tc>
        <w:tc>
          <w:tcPr>
            <w:tcW w:w="198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ФОТ МБУК "Дом культуры Инсарского муниципального района"</w:t>
            </w:r>
          </w:p>
        </w:tc>
        <w:tc>
          <w:tcPr>
            <w:tcW w:w="113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2016 - 2026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113458,5</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6207,3</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9535,4</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13331,7</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12520,4</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val="en-US" w:eastAsia="en-US"/>
              </w:rPr>
              <w:t>142</w:t>
            </w:r>
            <w:r w:rsidRPr="009C62BA">
              <w:rPr>
                <w:lang w:eastAsia="en-US"/>
              </w:rPr>
              <w:t>74</w:t>
            </w:r>
            <w:r w:rsidRPr="009C62BA">
              <w:rPr>
                <w:lang w:val="en-US" w:eastAsia="en-US"/>
              </w:rPr>
              <w:t>,</w:t>
            </w:r>
            <w:r w:rsidRPr="009C62BA">
              <w:rPr>
                <w:lang w:eastAsia="en-US"/>
              </w:rPr>
              <w:t>8</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val="en-US" w:eastAsia="en-US"/>
              </w:rPr>
              <w:t>13718</w:t>
            </w:r>
            <w:r w:rsidRPr="009C62BA">
              <w:rPr>
                <w:lang w:eastAsia="en-US"/>
              </w:rPr>
              <w:t>,9</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val="en-US" w:eastAsia="en-US"/>
              </w:rPr>
              <w:t>13</w:t>
            </w:r>
            <w:r w:rsidRPr="009C62BA">
              <w:rPr>
                <w:lang w:eastAsia="en-US"/>
              </w:rPr>
              <w:t>123,0</w:t>
            </w:r>
          </w:p>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13346,3</w:t>
            </w:r>
          </w:p>
          <w:p w:rsidR="009C62BA" w:rsidRPr="009C62BA" w:rsidRDefault="009C62BA" w:rsidP="009C62BA">
            <w:pPr>
              <w:rPr>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13636,8</w:t>
            </w:r>
          </w:p>
          <w:p w:rsidR="009C62BA" w:rsidRPr="009C62BA" w:rsidRDefault="009C62BA" w:rsidP="009C62BA">
            <w:pP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7439,3</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7545</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111134,7</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5938,7</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9335,4</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13151,4</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12</w:t>
            </w:r>
            <w:r w:rsidRPr="009C62BA">
              <w:rPr>
                <w:lang w:val="en-US" w:eastAsia="en-US"/>
              </w:rPr>
              <w:t>2</w:t>
            </w:r>
            <w:r w:rsidRPr="009C62BA">
              <w:rPr>
                <w:lang w:eastAsia="en-US"/>
              </w:rPr>
              <w:t>32</w:t>
            </w:r>
            <w:r w:rsidRPr="009C62BA">
              <w:rPr>
                <w:lang w:val="en-US" w:eastAsia="en-US"/>
              </w:rPr>
              <w:t>,9</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val="en-US" w:eastAsia="en-US"/>
              </w:rPr>
              <w:t>13997</w:t>
            </w:r>
            <w:r w:rsidRPr="009C62BA">
              <w:rPr>
                <w:lang w:eastAsia="en-US"/>
              </w:rPr>
              <w:t>,</w:t>
            </w:r>
            <w:r w:rsidRPr="009C62BA">
              <w:rPr>
                <w:lang w:val="en-US" w:eastAsia="en-US"/>
              </w:rPr>
              <w:t>4</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13718</w:t>
            </w:r>
            <w:r w:rsidRPr="009C62BA">
              <w:rPr>
                <w:lang w:eastAsia="en-US"/>
              </w:rPr>
              <w:t>,9</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13123,0</w:t>
            </w:r>
          </w:p>
          <w:p w:rsidR="009C62BA" w:rsidRPr="009C62BA" w:rsidRDefault="009C62BA" w:rsidP="009C62BA">
            <w:pPr>
              <w:rPr>
                <w:lang w:val="en-US"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13196,3</w:t>
            </w:r>
          </w:p>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13486,8</w:t>
            </w:r>
          </w:p>
          <w:p w:rsidR="009C62BA" w:rsidRPr="009C62BA" w:rsidRDefault="009C62BA" w:rsidP="009C62BA">
            <w:pP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7349,3</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7455</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1633,8</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268,6</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200</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180,3</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287,5</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277,4</w:t>
            </w:r>
          </w:p>
          <w:p w:rsidR="009C62BA" w:rsidRPr="009C62BA" w:rsidRDefault="009C62BA" w:rsidP="009C62BA">
            <w:pPr>
              <w:rPr>
                <w:lang w:val="en-US"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0</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0</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150</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150</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90</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90</w:t>
            </w:r>
          </w:p>
        </w:tc>
      </w:tr>
      <w:tr w:rsidR="009C62BA" w:rsidRPr="009C62BA" w:rsidTr="009C62BA">
        <w:trPr>
          <w:trHeight w:val="346"/>
        </w:trPr>
        <w:tc>
          <w:tcPr>
            <w:tcW w:w="568" w:type="dxa"/>
            <w:vMerge w:val="restart"/>
            <w:tcBorders>
              <w:top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w:t>
            </w:r>
          </w:p>
        </w:tc>
        <w:tc>
          <w:tcPr>
            <w:tcW w:w="198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О</w:t>
            </w:r>
            <w:r w:rsidRPr="009C62BA">
              <w:t xml:space="preserve">беспечение  развития и укрепления материально- технической базы Домов культуры в населенных пунктах с </w:t>
            </w:r>
            <w:r w:rsidRPr="009C62BA">
              <w:lastRenderedPageBreak/>
              <w:t>числом жителей до 50 тыс. человек.</w:t>
            </w:r>
            <w:r w:rsidRPr="009C62BA">
              <w:rPr>
                <w:lang w:eastAsia="en-US"/>
              </w:rPr>
              <w:t xml:space="preserve">  Содержание МБУК "Дом культуры. Инсарского муниципального района" Коммунальные услуги, услуги связи. Ремонт учреждений культуры. </w:t>
            </w:r>
            <w:proofErr w:type="gramStart"/>
            <w:r w:rsidRPr="009C62BA">
              <w:rPr>
                <w:lang w:eastAsia="en-US"/>
              </w:rPr>
              <w:t>Приобретение канцелярских и хозяйственных товаров, запчастей, ГСМ, основных средств (оргтехника, звукоусилительная и световая аппаратура, мебель, одежда сцены, музыкальные инструменты),  налоги и прочие расходы</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2016 - 2026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52586,9</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1486,3</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4191,3</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8868,5</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val="en-US" w:eastAsia="en-US"/>
              </w:rPr>
              <w:t>49</w:t>
            </w:r>
            <w:r w:rsidRPr="009C62BA">
              <w:rPr>
                <w:lang w:eastAsia="en-US"/>
              </w:rPr>
              <w:t>32,3</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4820,9</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8146</w:t>
            </w:r>
            <w:r w:rsidRPr="009C62BA">
              <w:rPr>
                <w:lang w:eastAsia="en-US"/>
              </w:rPr>
              <w:t>,</w:t>
            </w:r>
            <w:r w:rsidRPr="009C62BA">
              <w:rPr>
                <w:lang w:val="en-US" w:eastAsia="en-US"/>
              </w:rPr>
              <w:t>6</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5625,3</w:t>
            </w:r>
          </w:p>
        </w:tc>
        <w:tc>
          <w:tcPr>
            <w:tcW w:w="992" w:type="dxa"/>
            <w:tcBorders>
              <w:top w:val="single" w:sz="4" w:space="0" w:color="auto"/>
              <w:left w:val="single" w:sz="4" w:space="0" w:color="auto"/>
              <w:bottom w:val="single" w:sz="4" w:space="0" w:color="auto"/>
            </w:tcBorders>
          </w:tcPr>
          <w:p w:rsidR="009C62BA" w:rsidRPr="009C62BA" w:rsidRDefault="009C62BA" w:rsidP="009C62BA">
            <w:r w:rsidRPr="009C62BA">
              <w:rPr>
                <w:lang w:eastAsia="en-US"/>
              </w:rPr>
              <w:t>6180,1</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5623,2</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r w:rsidRPr="009C62BA">
              <w:t>2745,1</w:t>
            </w:r>
          </w:p>
        </w:tc>
        <w:tc>
          <w:tcPr>
            <w:tcW w:w="1134" w:type="dxa"/>
            <w:tcBorders>
              <w:top w:val="single" w:sz="4" w:space="0" w:color="auto"/>
              <w:left w:val="single" w:sz="4" w:space="0" w:color="auto"/>
              <w:bottom w:val="single" w:sz="4" w:space="0" w:color="auto"/>
            </w:tcBorders>
          </w:tcPr>
          <w:p w:rsidR="009C62BA" w:rsidRPr="009C62BA" w:rsidRDefault="009C62BA" w:rsidP="009C62BA">
            <w:r w:rsidRPr="009C62BA">
              <w:t>2883,9</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47647,5</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1108,3</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3798,3</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8278,8</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val="en-US" w:eastAsia="en-US"/>
              </w:rPr>
              <w:t>44</w:t>
            </w:r>
            <w:r w:rsidRPr="009C62BA">
              <w:rPr>
                <w:lang w:eastAsia="en-US"/>
              </w:rPr>
              <w:t>71,</w:t>
            </w:r>
            <w:r w:rsidRPr="009C62BA">
              <w:rPr>
                <w:lang w:val="en-US" w:eastAsia="en-US"/>
              </w:rPr>
              <w:t>8</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4270,9</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7789</w:t>
            </w:r>
            <w:r w:rsidRPr="009C62BA">
              <w:rPr>
                <w:lang w:eastAsia="en-US"/>
              </w:rPr>
              <w:t>,</w:t>
            </w:r>
            <w:r w:rsidRPr="009C62BA">
              <w:rPr>
                <w:lang w:val="en-US" w:eastAsia="en-US"/>
              </w:rPr>
              <w:t>4</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val="en-US" w:eastAsia="en-US"/>
              </w:rPr>
              <w:t>48</w:t>
            </w:r>
            <w:r w:rsidRPr="009C62BA">
              <w:rPr>
                <w:lang w:eastAsia="en-US"/>
              </w:rPr>
              <w:t>2</w:t>
            </w:r>
            <w:r w:rsidRPr="009C62BA">
              <w:rPr>
                <w:lang w:val="en-US" w:eastAsia="en-US"/>
              </w:rPr>
              <w:t>6</w:t>
            </w:r>
            <w:r w:rsidRPr="009C62BA">
              <w:rPr>
                <w:lang w:eastAsia="en-US"/>
              </w:rPr>
              <w:t>,3</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4940,1</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4623,2</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2535,1</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2679,9</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w:t>
            </w:r>
            <w:r w:rsidRPr="009C62BA">
              <w:rPr>
                <w:lang w:eastAsia="en-US"/>
              </w:rPr>
              <w:lastRenderedPageBreak/>
              <w:t>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4939,4</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378</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393</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val="en-US" w:eastAsia="en-US"/>
              </w:rPr>
              <w:t>589</w:t>
            </w:r>
            <w:r w:rsidRPr="009C62BA">
              <w:rPr>
                <w:lang w:eastAsia="en-US"/>
              </w:rPr>
              <w:t>,</w:t>
            </w:r>
            <w:r w:rsidRPr="009C62BA">
              <w:rPr>
                <w:lang w:val="en-US" w:eastAsia="en-US"/>
              </w:rPr>
              <w:t>7</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t>460,5</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val="en-US" w:eastAsia="en-US"/>
              </w:rPr>
              <w:t>550</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357,2</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799</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w:t>
            </w:r>
            <w:r w:rsidRPr="009C62BA">
              <w:rPr>
                <w:lang w:val="en-US" w:eastAsia="en-US"/>
              </w:rPr>
              <w:t>2</w:t>
            </w:r>
            <w:r w:rsidRPr="009C62BA">
              <w:rPr>
                <w:lang w:eastAsia="en-US"/>
              </w:rPr>
              <w:t>40</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100</w:t>
            </w:r>
            <w:r w:rsidRPr="009C62BA">
              <w:rPr>
                <w:lang w:val="en-US" w:eastAsia="en-US"/>
              </w:rPr>
              <w:t>0</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210</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210</w:t>
            </w:r>
          </w:p>
        </w:tc>
      </w:tr>
      <w:tr w:rsidR="009C62BA" w:rsidRPr="009C62BA" w:rsidTr="009C62BA">
        <w:trPr>
          <w:trHeight w:val="780"/>
        </w:trPr>
        <w:tc>
          <w:tcPr>
            <w:tcW w:w="568" w:type="dxa"/>
            <w:vMerge w:val="restart"/>
            <w:tcBorders>
              <w:top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4</w:t>
            </w:r>
          </w:p>
        </w:tc>
        <w:tc>
          <w:tcPr>
            <w:tcW w:w="1984" w:type="dxa"/>
            <w:vMerge w:val="restart"/>
            <w:tcBorders>
              <w:top w:val="single" w:sz="4" w:space="0" w:color="auto"/>
              <w:left w:val="single" w:sz="4" w:space="0" w:color="auto"/>
              <w:right w:val="single" w:sz="4" w:space="0" w:color="auto"/>
            </w:tcBorders>
          </w:tcPr>
          <w:p w:rsidR="009C62BA" w:rsidRPr="009C62BA" w:rsidRDefault="009C62BA" w:rsidP="009C62BA">
            <w:pPr>
              <w:pStyle w:val="ab"/>
              <w:rPr>
                <w:rFonts w:ascii="Times New Roman" w:eastAsia="Calibri" w:hAnsi="Times New Roman" w:cs="Times New Roman"/>
                <w:sz w:val="24"/>
                <w:szCs w:val="24"/>
              </w:rPr>
            </w:pPr>
            <w:r w:rsidRPr="009C62BA">
              <w:rPr>
                <w:rFonts w:ascii="Times New Roman" w:eastAsia="Calibri" w:hAnsi="Times New Roman" w:cs="Times New Roman"/>
                <w:sz w:val="24"/>
                <w:szCs w:val="24"/>
              </w:rPr>
              <w:t xml:space="preserve">Капитальный  ремонт объектов </w:t>
            </w:r>
            <w:r w:rsidRPr="009C62BA">
              <w:rPr>
                <w:rFonts w:ascii="Times New Roman" w:eastAsia="Calibri" w:hAnsi="Times New Roman" w:cs="Times New Roman"/>
                <w:sz w:val="24"/>
                <w:szCs w:val="24"/>
              </w:rPr>
              <w:lastRenderedPageBreak/>
              <w:t xml:space="preserve">культуры муниципальной собственности и укрепление материально-технической базы учреждений культуры,  разработка проектной документации (включая государственную экспертизу)  </w:t>
            </w:r>
          </w:p>
          <w:p w:rsidR="009C62BA" w:rsidRPr="009C62BA" w:rsidRDefault="009C62BA" w:rsidP="009C62BA">
            <w:pPr>
              <w:rPr>
                <w:lang w:eastAsia="en-US"/>
              </w:rPr>
            </w:pPr>
          </w:p>
        </w:tc>
        <w:tc>
          <w:tcPr>
            <w:tcW w:w="1134" w:type="dxa"/>
            <w:vMerge w:val="restart"/>
            <w:tcBorders>
              <w:top w:val="single" w:sz="4" w:space="0" w:color="auto"/>
              <w:left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2021-2026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eastAsia="en-US"/>
              </w:rPr>
              <w:t>546,1</w:t>
            </w:r>
          </w:p>
          <w:p w:rsidR="009C62BA" w:rsidRPr="009C62BA" w:rsidRDefault="009C62BA" w:rsidP="009C62BA">
            <w:pPr>
              <w:rPr>
                <w:lang w:val="en-US"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1888</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r w:rsidR="009C62BA" w:rsidRPr="009C62BA" w:rsidTr="009C62BA">
        <w:trPr>
          <w:trHeight w:val="1185"/>
        </w:trPr>
        <w:tc>
          <w:tcPr>
            <w:tcW w:w="568" w:type="dxa"/>
            <w:vMerge/>
            <w:tcBorders>
              <w:right w:val="single" w:sz="4" w:space="0" w:color="auto"/>
            </w:tcBorders>
          </w:tcPr>
          <w:p w:rsidR="009C62BA" w:rsidRPr="009C62BA" w:rsidRDefault="009C62BA" w:rsidP="009C62BA">
            <w:pPr>
              <w:rPr>
                <w:lang w:eastAsia="en-US"/>
              </w:rPr>
            </w:pPr>
          </w:p>
        </w:tc>
        <w:tc>
          <w:tcPr>
            <w:tcW w:w="1984" w:type="dxa"/>
            <w:vMerge/>
            <w:tcBorders>
              <w:left w:val="single" w:sz="4" w:space="0" w:color="auto"/>
              <w:right w:val="single" w:sz="4" w:space="0" w:color="auto"/>
            </w:tcBorders>
          </w:tcPr>
          <w:p w:rsidR="009C62BA" w:rsidRPr="009C62BA" w:rsidRDefault="009C62BA" w:rsidP="009C62BA">
            <w:pPr>
              <w:pStyle w:val="ab"/>
              <w:rPr>
                <w:rFonts w:ascii="Times New Roman" w:eastAsia="Calibri" w:hAnsi="Times New Roman" w:cs="Times New Roman"/>
                <w:sz w:val="24"/>
                <w:szCs w:val="24"/>
              </w:rPr>
            </w:pPr>
          </w:p>
        </w:tc>
        <w:tc>
          <w:tcPr>
            <w:tcW w:w="1134" w:type="dxa"/>
            <w:vMerge/>
            <w:tcBorders>
              <w:left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eastAsia="en-US"/>
              </w:rPr>
              <w:t>546,1</w:t>
            </w:r>
          </w:p>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1888</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r w:rsidR="009C62BA" w:rsidRPr="009C62BA" w:rsidTr="009C62BA">
        <w:trPr>
          <w:trHeight w:val="4125"/>
        </w:trPr>
        <w:tc>
          <w:tcPr>
            <w:tcW w:w="568" w:type="dxa"/>
            <w:vMerge/>
            <w:tcBorders>
              <w:right w:val="single" w:sz="4" w:space="0" w:color="auto"/>
            </w:tcBorders>
          </w:tcPr>
          <w:p w:rsidR="009C62BA" w:rsidRPr="009C62BA" w:rsidRDefault="009C62BA" w:rsidP="009C62BA">
            <w:pPr>
              <w:rPr>
                <w:lang w:eastAsia="en-US"/>
              </w:rPr>
            </w:pPr>
          </w:p>
        </w:tc>
        <w:tc>
          <w:tcPr>
            <w:tcW w:w="1984" w:type="dxa"/>
            <w:vMerge/>
            <w:tcBorders>
              <w:left w:val="single" w:sz="4" w:space="0" w:color="auto"/>
              <w:right w:val="single" w:sz="4" w:space="0" w:color="auto"/>
            </w:tcBorders>
          </w:tcPr>
          <w:p w:rsidR="009C62BA" w:rsidRPr="009C62BA" w:rsidRDefault="009C62BA" w:rsidP="009C62BA">
            <w:pPr>
              <w:pStyle w:val="ab"/>
              <w:rPr>
                <w:rFonts w:ascii="Times New Roman" w:eastAsia="Calibri" w:hAnsi="Times New Roman" w:cs="Times New Roman"/>
                <w:sz w:val="24"/>
                <w:szCs w:val="24"/>
              </w:rPr>
            </w:pPr>
          </w:p>
        </w:tc>
        <w:tc>
          <w:tcPr>
            <w:tcW w:w="1134" w:type="dxa"/>
            <w:vMerge/>
            <w:tcBorders>
              <w:left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r w:rsidR="009C62BA" w:rsidRPr="009C62BA" w:rsidTr="009C62BA">
        <w:trPr>
          <w:trHeight w:val="719"/>
        </w:trPr>
        <w:tc>
          <w:tcPr>
            <w:tcW w:w="568" w:type="dxa"/>
            <w:vMerge w:val="restart"/>
            <w:tcBorders>
              <w:top w:val="single" w:sz="4" w:space="0" w:color="auto"/>
              <w:right w:val="single" w:sz="4" w:space="0" w:color="auto"/>
            </w:tcBorders>
          </w:tcPr>
          <w:p w:rsidR="009C62BA" w:rsidRPr="009C62BA" w:rsidRDefault="009C62BA" w:rsidP="009C62BA">
            <w:pPr>
              <w:rPr>
                <w:lang w:eastAsia="en-US"/>
              </w:rPr>
            </w:pPr>
            <w:r w:rsidRPr="009C62BA">
              <w:rPr>
                <w:lang w:eastAsia="en-US"/>
              </w:rPr>
              <w:t>5.</w:t>
            </w:r>
          </w:p>
        </w:tc>
        <w:tc>
          <w:tcPr>
            <w:tcW w:w="1984" w:type="dxa"/>
            <w:vMerge w:val="restart"/>
            <w:tcBorders>
              <w:top w:val="single" w:sz="4" w:space="0" w:color="auto"/>
              <w:left w:val="single" w:sz="4" w:space="0" w:color="auto"/>
              <w:right w:val="single" w:sz="4" w:space="0" w:color="auto"/>
            </w:tcBorders>
          </w:tcPr>
          <w:p w:rsidR="009C62BA" w:rsidRPr="009C62BA" w:rsidRDefault="009C62BA" w:rsidP="009C62BA">
            <w:pPr>
              <w:rPr>
                <w:lang w:eastAsia="en-US"/>
              </w:rPr>
            </w:pPr>
            <w:r w:rsidRPr="009C62BA">
              <w:rPr>
                <w:lang w:eastAsia="en-US"/>
              </w:rPr>
              <w:t xml:space="preserve">Поддержка деятельности  добровольческих (волонтерских) организаций (вручение  благодарственных писем, </w:t>
            </w:r>
            <w:r w:rsidRPr="009C62BA">
              <w:rPr>
                <w:lang w:eastAsia="en-US"/>
              </w:rPr>
              <w:lastRenderedPageBreak/>
              <w:t xml:space="preserve">специальной сувенирной продукции, предоставление экипировки, вручение сертификатов, удостоверяющих участие в  мероприятии) </w:t>
            </w:r>
          </w:p>
        </w:tc>
        <w:tc>
          <w:tcPr>
            <w:tcW w:w="1134" w:type="dxa"/>
            <w:vMerge w:val="restart"/>
            <w:tcBorders>
              <w:top w:val="single" w:sz="4" w:space="0" w:color="auto"/>
              <w:left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2020-2026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62</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8</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8</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10</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10</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10</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10</w:t>
            </w:r>
          </w:p>
        </w:tc>
      </w:tr>
      <w:tr w:rsidR="009C62BA" w:rsidRPr="009C62BA" w:rsidTr="009C62BA">
        <w:trPr>
          <w:trHeight w:val="1254"/>
        </w:trPr>
        <w:tc>
          <w:tcPr>
            <w:tcW w:w="568" w:type="dxa"/>
            <w:vMerge/>
            <w:tcBorders>
              <w:right w:val="single" w:sz="4" w:space="0" w:color="auto"/>
            </w:tcBorders>
          </w:tcPr>
          <w:p w:rsidR="009C62BA" w:rsidRPr="009C62BA" w:rsidRDefault="009C62BA" w:rsidP="009C62BA">
            <w:pPr>
              <w:rPr>
                <w:lang w:eastAsia="en-US"/>
              </w:rPr>
            </w:pPr>
          </w:p>
        </w:tc>
        <w:tc>
          <w:tcPr>
            <w:tcW w:w="1984" w:type="dxa"/>
            <w:vMerge/>
            <w:tcBorders>
              <w:left w:val="single" w:sz="4" w:space="0" w:color="auto"/>
              <w:right w:val="single" w:sz="4" w:space="0" w:color="auto"/>
            </w:tcBorders>
          </w:tcPr>
          <w:p w:rsidR="009C62BA" w:rsidRPr="009C62BA" w:rsidRDefault="009C62BA" w:rsidP="009C62BA">
            <w:pPr>
              <w:rPr>
                <w:lang w:eastAsia="en-US"/>
              </w:rPr>
            </w:pPr>
          </w:p>
        </w:tc>
        <w:tc>
          <w:tcPr>
            <w:tcW w:w="1134" w:type="dxa"/>
            <w:vMerge/>
            <w:tcBorders>
              <w:left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62</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8</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8</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10</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10</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10</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10</w:t>
            </w:r>
          </w:p>
        </w:tc>
      </w:tr>
      <w:tr w:rsidR="009C62BA" w:rsidRPr="009C62BA" w:rsidTr="009C62BA">
        <w:trPr>
          <w:trHeight w:val="2739"/>
        </w:trPr>
        <w:tc>
          <w:tcPr>
            <w:tcW w:w="568" w:type="dxa"/>
            <w:vMerge/>
            <w:tcBorders>
              <w:right w:val="single" w:sz="4" w:space="0" w:color="auto"/>
            </w:tcBorders>
          </w:tcPr>
          <w:p w:rsidR="009C62BA" w:rsidRPr="009C62BA" w:rsidRDefault="009C62BA" w:rsidP="009C62BA">
            <w:pPr>
              <w:rPr>
                <w:lang w:eastAsia="en-US"/>
              </w:rPr>
            </w:pPr>
          </w:p>
        </w:tc>
        <w:tc>
          <w:tcPr>
            <w:tcW w:w="1984" w:type="dxa"/>
            <w:vMerge/>
            <w:tcBorders>
              <w:left w:val="single" w:sz="4" w:space="0" w:color="auto"/>
              <w:right w:val="single" w:sz="4" w:space="0" w:color="auto"/>
            </w:tcBorders>
          </w:tcPr>
          <w:p w:rsidR="009C62BA" w:rsidRPr="009C62BA" w:rsidRDefault="009C62BA" w:rsidP="009C62BA">
            <w:pPr>
              <w:rPr>
                <w:lang w:eastAsia="en-US"/>
              </w:rPr>
            </w:pPr>
          </w:p>
        </w:tc>
        <w:tc>
          <w:tcPr>
            <w:tcW w:w="1134" w:type="dxa"/>
            <w:vMerge/>
            <w:tcBorders>
              <w:left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tcBorders>
          </w:tcPr>
          <w:p w:rsidR="009C62BA" w:rsidRPr="009C62BA" w:rsidRDefault="009C62BA" w:rsidP="009C62BA">
            <w:pPr>
              <w:rPr>
                <w:lang w:eastAsia="en-US"/>
              </w:rPr>
            </w:pPr>
          </w:p>
        </w:tc>
      </w:tr>
      <w:tr w:rsidR="009C62BA" w:rsidRPr="009C62BA" w:rsidTr="009C62BA">
        <w:tc>
          <w:tcPr>
            <w:tcW w:w="568" w:type="dxa"/>
            <w:vMerge w:val="restart"/>
            <w:tcBorders>
              <w:top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II.</w:t>
            </w:r>
          </w:p>
        </w:tc>
        <w:tc>
          <w:tcPr>
            <w:tcW w:w="1984" w:type="dxa"/>
            <w:vMerge w:val="restart"/>
            <w:tcBorders>
              <w:top w:val="single" w:sz="4" w:space="0" w:color="auto"/>
              <w:left w:val="single" w:sz="4" w:space="0" w:color="auto"/>
              <w:right w:val="single" w:sz="4" w:space="0" w:color="auto"/>
            </w:tcBorders>
          </w:tcPr>
          <w:p w:rsidR="009C62BA" w:rsidRPr="009C62BA" w:rsidRDefault="009C62BA" w:rsidP="009C62BA">
            <w:pPr>
              <w:rPr>
                <w:lang w:eastAsia="en-US"/>
              </w:rPr>
            </w:pPr>
            <w:r w:rsidRPr="009C62BA">
              <w:rPr>
                <w:lang w:eastAsia="en-US"/>
              </w:rPr>
              <w:t>Основные мероприятия "Совершенствование и развитие библиотечно-информационной деятельности"</w:t>
            </w:r>
          </w:p>
        </w:tc>
        <w:tc>
          <w:tcPr>
            <w:tcW w:w="1134" w:type="dxa"/>
            <w:vMerge w:val="restart"/>
            <w:tcBorders>
              <w:top w:val="single" w:sz="4" w:space="0" w:color="auto"/>
              <w:left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72727,8</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3701,4</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6759,6</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9402,3</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t>8462,8</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6899,8</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8307,3</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9226,6</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8325,1</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7385,3</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6370,3</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6755</w:t>
            </w:r>
          </w:p>
        </w:tc>
      </w:tr>
      <w:tr w:rsidR="009C62BA" w:rsidRPr="009C62BA" w:rsidTr="009C62BA">
        <w:tc>
          <w:tcPr>
            <w:tcW w:w="568" w:type="dxa"/>
            <w:vMerge/>
            <w:tcBorders>
              <w:right w:val="single" w:sz="4" w:space="0" w:color="auto"/>
            </w:tcBorders>
          </w:tcPr>
          <w:p w:rsidR="009C62BA" w:rsidRPr="009C62BA" w:rsidRDefault="009C62BA" w:rsidP="009C62BA">
            <w:pPr>
              <w:rPr>
                <w:lang w:eastAsia="en-US"/>
              </w:rPr>
            </w:pPr>
          </w:p>
        </w:tc>
        <w:tc>
          <w:tcPr>
            <w:tcW w:w="1984" w:type="dxa"/>
            <w:vMerge/>
            <w:tcBorders>
              <w:left w:val="single" w:sz="4" w:space="0" w:color="auto"/>
              <w:right w:val="single" w:sz="4" w:space="0" w:color="auto"/>
            </w:tcBorders>
          </w:tcPr>
          <w:p w:rsidR="009C62BA" w:rsidRPr="009C62BA" w:rsidRDefault="009C62BA" w:rsidP="009C62BA">
            <w:pPr>
              <w:rPr>
                <w:lang w:eastAsia="en-US"/>
              </w:rPr>
            </w:pPr>
          </w:p>
        </w:tc>
        <w:tc>
          <w:tcPr>
            <w:tcW w:w="1134" w:type="dxa"/>
            <w:vMerge/>
            <w:tcBorders>
              <w:left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72652,8</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3701,4</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6759,6</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9402,3</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t>8462,8</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6899,8</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val="en-US" w:eastAsia="en-US"/>
              </w:rPr>
              <w:t>8307,3</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9205,6</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val="en-US" w:eastAsia="en-US"/>
              </w:rPr>
              <w:t>85</w:t>
            </w:r>
            <w:r w:rsidRPr="009C62BA">
              <w:rPr>
                <w:lang w:eastAsia="en-US"/>
              </w:rPr>
              <w:t>39,8</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7300</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6285,0</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6669,7</w:t>
            </w:r>
          </w:p>
        </w:tc>
      </w:tr>
      <w:tr w:rsidR="009C62BA" w:rsidRPr="009C62BA" w:rsidTr="009C62BA">
        <w:tc>
          <w:tcPr>
            <w:tcW w:w="568" w:type="dxa"/>
            <w:vMerge/>
            <w:tcBorders>
              <w:bottom w:val="single" w:sz="4" w:space="0" w:color="auto"/>
              <w:right w:val="single" w:sz="4" w:space="0" w:color="auto"/>
            </w:tcBorders>
          </w:tcPr>
          <w:p w:rsidR="009C62BA" w:rsidRPr="009C62BA" w:rsidRDefault="009C62BA" w:rsidP="009C62BA">
            <w:pPr>
              <w:rPr>
                <w:lang w:eastAsia="en-US"/>
              </w:rPr>
            </w:pPr>
          </w:p>
        </w:tc>
        <w:tc>
          <w:tcPr>
            <w:tcW w:w="1984" w:type="dxa"/>
            <w:vMerge/>
            <w:tcBorders>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75</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p w:rsidR="009C62BA" w:rsidRPr="009C62BA" w:rsidRDefault="009C62BA" w:rsidP="009C62BA">
            <w:pPr>
              <w:rPr>
                <w:lang w:val="en-US"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21</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85,3</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85,3</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85,3</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85,3</w:t>
            </w:r>
          </w:p>
        </w:tc>
      </w:tr>
      <w:tr w:rsidR="009C62BA" w:rsidRPr="009C62BA" w:rsidTr="009C62BA">
        <w:tc>
          <w:tcPr>
            <w:tcW w:w="568" w:type="dxa"/>
            <w:tcBorders>
              <w:top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w:t>
            </w:r>
          </w:p>
        </w:tc>
        <w:tc>
          <w:tcPr>
            <w:tcW w:w="198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Модернизация библиотек в части комплектования книжных фондов библиотек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2016 - 2026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371,2</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46,2</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5,5</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4,9</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4,6</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0</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201,7</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0</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108,3</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0</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0</w:t>
            </w:r>
          </w:p>
        </w:tc>
      </w:tr>
      <w:tr w:rsidR="009C62BA" w:rsidRPr="009C62BA" w:rsidTr="009C62BA">
        <w:trPr>
          <w:trHeight w:val="2409"/>
        </w:trPr>
        <w:tc>
          <w:tcPr>
            <w:tcW w:w="568" w:type="dxa"/>
            <w:vMerge w:val="restart"/>
            <w:tcBorders>
              <w:top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2.</w:t>
            </w:r>
          </w:p>
        </w:tc>
        <w:tc>
          <w:tcPr>
            <w:tcW w:w="1984" w:type="dxa"/>
            <w:vMerge w:val="restart"/>
            <w:tcBorders>
              <w:top w:val="single" w:sz="4" w:space="0" w:color="auto"/>
              <w:left w:val="single" w:sz="4" w:space="0" w:color="auto"/>
              <w:right w:val="single" w:sz="4" w:space="0" w:color="auto"/>
            </w:tcBorders>
          </w:tcPr>
          <w:p w:rsidR="009C62BA" w:rsidRPr="009C62BA" w:rsidRDefault="009C62BA" w:rsidP="009C62BA">
            <w:pPr>
              <w:rPr>
                <w:lang w:eastAsia="en-US"/>
              </w:rPr>
            </w:pPr>
            <w:r w:rsidRPr="009C62BA">
              <w:rPr>
                <w:lang w:eastAsia="en-US"/>
              </w:rPr>
              <w:t>ФОТ МБУК "Центральная библиотека Инсарского муниципального района"</w:t>
            </w:r>
          </w:p>
        </w:tc>
        <w:tc>
          <w:tcPr>
            <w:tcW w:w="1134" w:type="dxa"/>
            <w:vMerge w:val="restart"/>
            <w:tcBorders>
              <w:top w:val="single" w:sz="4" w:space="0" w:color="auto"/>
              <w:left w:val="single" w:sz="4" w:space="0" w:color="auto"/>
              <w:right w:val="single" w:sz="4" w:space="0" w:color="auto"/>
            </w:tcBorders>
          </w:tcPr>
          <w:p w:rsidR="009C62BA" w:rsidRPr="009C62BA" w:rsidRDefault="009C62BA" w:rsidP="009C62BA">
            <w:pPr>
              <w:rPr>
                <w:lang w:eastAsia="en-US"/>
              </w:rPr>
            </w:pPr>
            <w:r w:rsidRPr="009C62BA">
              <w:rPr>
                <w:lang w:eastAsia="en-US"/>
              </w:rPr>
              <w:t>2016 - 2026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67779,7</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3168,7</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6156,1</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8821,2</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8018,0</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6449,</w:t>
            </w:r>
            <w:r w:rsidRPr="009C62BA">
              <w:rPr>
                <w:lang w:val="en-US" w:eastAsia="en-US"/>
              </w:rPr>
              <w:t>2</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7682</w:t>
            </w:r>
            <w:r w:rsidRPr="009C62BA">
              <w:rPr>
                <w:lang w:eastAsia="en-US"/>
              </w:rPr>
              <w:t>,</w:t>
            </w:r>
            <w:r w:rsidRPr="009C62BA">
              <w:rPr>
                <w:lang w:val="en-US" w:eastAsia="en-US"/>
              </w:rPr>
              <w:t>9</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8734,3</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7222,2</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6421,9</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5648,1</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6194,8</w:t>
            </w:r>
          </w:p>
        </w:tc>
      </w:tr>
      <w:tr w:rsidR="009C62BA" w:rsidRPr="009C62BA" w:rsidTr="009C62BA">
        <w:trPr>
          <w:trHeight w:val="2409"/>
        </w:trPr>
        <w:tc>
          <w:tcPr>
            <w:tcW w:w="568" w:type="dxa"/>
            <w:vMerge/>
            <w:tcBorders>
              <w:bottom w:val="single" w:sz="4" w:space="0" w:color="auto"/>
              <w:right w:val="single" w:sz="4" w:space="0" w:color="auto"/>
            </w:tcBorders>
          </w:tcPr>
          <w:p w:rsidR="009C62BA" w:rsidRPr="009C62BA" w:rsidRDefault="009C62BA" w:rsidP="009C62BA">
            <w:pPr>
              <w:rPr>
                <w:lang w:eastAsia="en-US"/>
              </w:rPr>
            </w:pPr>
          </w:p>
        </w:tc>
        <w:tc>
          <w:tcPr>
            <w:tcW w:w="1984" w:type="dxa"/>
            <w:vMerge/>
            <w:tcBorders>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val="en-US" w:eastAsia="en-US"/>
              </w:rPr>
              <w:t>22,5</w:t>
            </w:r>
          </w:p>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p>
        </w:tc>
      </w:tr>
      <w:tr w:rsidR="009C62BA" w:rsidRPr="009C62BA" w:rsidTr="009C62BA">
        <w:tc>
          <w:tcPr>
            <w:tcW w:w="568" w:type="dxa"/>
            <w:vMerge w:val="restart"/>
            <w:tcBorders>
              <w:top w:val="single" w:sz="4" w:space="0" w:color="auto"/>
              <w:right w:val="single" w:sz="4" w:space="0" w:color="auto"/>
            </w:tcBorders>
          </w:tcPr>
          <w:p w:rsidR="009C62BA" w:rsidRPr="009C62BA" w:rsidRDefault="009C62BA" w:rsidP="009C62BA">
            <w:pPr>
              <w:rPr>
                <w:lang w:eastAsia="en-US"/>
              </w:rPr>
            </w:pPr>
            <w:r w:rsidRPr="009C62BA">
              <w:rPr>
                <w:lang w:eastAsia="en-US"/>
              </w:rPr>
              <w:t>3.</w:t>
            </w:r>
          </w:p>
          <w:p w:rsidR="009C62BA" w:rsidRPr="009C62BA" w:rsidRDefault="009C62BA" w:rsidP="009C62BA">
            <w:pPr>
              <w:rPr>
                <w:lang w:eastAsia="en-US"/>
              </w:rPr>
            </w:pPr>
          </w:p>
        </w:tc>
        <w:tc>
          <w:tcPr>
            <w:tcW w:w="1984" w:type="dxa"/>
            <w:vMerge w:val="restart"/>
            <w:tcBorders>
              <w:top w:val="single" w:sz="4" w:space="0" w:color="auto"/>
              <w:left w:val="single" w:sz="4" w:space="0" w:color="auto"/>
              <w:right w:val="single" w:sz="4" w:space="0" w:color="auto"/>
            </w:tcBorders>
          </w:tcPr>
          <w:p w:rsidR="009C62BA" w:rsidRPr="009C62BA" w:rsidRDefault="009C62BA" w:rsidP="009C62BA">
            <w:pPr>
              <w:rPr>
                <w:lang w:eastAsia="en-US"/>
              </w:rPr>
            </w:pPr>
            <w:r w:rsidRPr="009C62BA">
              <w:rPr>
                <w:lang w:eastAsia="en-US"/>
              </w:rPr>
              <w:t xml:space="preserve">Укрепление и развитие материально-технической базы МБУК "Центральная библиотека Инсарского муниципального района». Подключение муниципальных  общедоступных библиотек, к информационно – телекоммуникационной сети «Интернет» и </w:t>
            </w:r>
            <w:r w:rsidRPr="009C62BA">
              <w:rPr>
                <w:lang w:eastAsia="en-US"/>
              </w:rPr>
              <w:lastRenderedPageBreak/>
              <w:t>развитие библиотечного дела с учетом задачи расширения информационных технологий и оцифровки. Коммунальные услуги, услуги связи, ремонт здания и помещений учреждения, приобретение канцелярских и хозяйственных материалов, приобретение основных средств, компьютеризация библиотеки, налоги и прочие расходы</w:t>
            </w:r>
          </w:p>
        </w:tc>
        <w:tc>
          <w:tcPr>
            <w:tcW w:w="1134" w:type="dxa"/>
            <w:vMerge w:val="restart"/>
            <w:tcBorders>
              <w:top w:val="single" w:sz="4" w:space="0" w:color="auto"/>
              <w:left w:val="single" w:sz="4" w:space="0" w:color="auto"/>
              <w:right w:val="single" w:sz="4" w:space="0" w:color="auto"/>
            </w:tcBorders>
          </w:tcPr>
          <w:p w:rsidR="009C62BA" w:rsidRPr="009C62BA" w:rsidRDefault="009C62BA" w:rsidP="009C62BA">
            <w:pPr>
              <w:rPr>
                <w:lang w:val="en-US" w:eastAsia="en-US"/>
              </w:rPr>
            </w:pPr>
            <w:r w:rsidRPr="009C62BA">
              <w:rPr>
                <w:lang w:eastAsia="en-US"/>
              </w:rPr>
              <w:lastRenderedPageBreak/>
              <w:t>2016 - 2026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3434,7</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515,8</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549,9</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val="en-US" w:eastAsia="en-US"/>
              </w:rPr>
              <w:t>517</w:t>
            </w:r>
            <w:r w:rsidRPr="009C62BA">
              <w:rPr>
                <w:lang w:eastAsia="en-US"/>
              </w:rPr>
              <w:t>,</w:t>
            </w:r>
            <w:r w:rsidRPr="009C62BA">
              <w:rPr>
                <w:lang w:val="en-US" w:eastAsia="en-US"/>
              </w:rPr>
              <w:t>4</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391,8</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4</w:t>
            </w:r>
            <w:r w:rsidRPr="009C62BA">
              <w:rPr>
                <w:lang w:val="en-US" w:eastAsia="en-US"/>
              </w:rPr>
              <w:t>30</w:t>
            </w:r>
            <w:r w:rsidRPr="009C62BA">
              <w:rPr>
                <w:lang w:eastAsia="en-US"/>
              </w:rPr>
              <w:t>,</w:t>
            </w:r>
            <w:r w:rsidRPr="009C62BA">
              <w:rPr>
                <w:lang w:val="en-US" w:eastAsia="en-US"/>
              </w:rPr>
              <w:t>7</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588,8</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471,3</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806,2</w:t>
            </w:r>
          </w:p>
          <w:p w:rsidR="009C62BA" w:rsidRPr="009C62BA" w:rsidRDefault="009C62BA" w:rsidP="009C62BA">
            <w:pPr>
              <w:rPr>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878,1</w:t>
            </w:r>
          </w:p>
          <w:p w:rsidR="009C62BA" w:rsidRPr="009C62BA" w:rsidRDefault="009C62BA" w:rsidP="009C62BA">
            <w:pP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636,9</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474,9</w:t>
            </w:r>
          </w:p>
        </w:tc>
      </w:tr>
      <w:tr w:rsidR="009C62BA" w:rsidRPr="009C62BA" w:rsidTr="009C62BA">
        <w:tc>
          <w:tcPr>
            <w:tcW w:w="568" w:type="dxa"/>
            <w:vMerge/>
            <w:tcBorders>
              <w:bottom w:val="single" w:sz="4" w:space="0" w:color="auto"/>
              <w:right w:val="single" w:sz="4" w:space="0" w:color="auto"/>
            </w:tcBorders>
          </w:tcPr>
          <w:p w:rsidR="009C62BA" w:rsidRPr="009C62BA" w:rsidRDefault="009C62BA" w:rsidP="009C62BA">
            <w:pPr>
              <w:rPr>
                <w:lang w:eastAsia="en-US"/>
              </w:rPr>
            </w:pPr>
          </w:p>
        </w:tc>
        <w:tc>
          <w:tcPr>
            <w:tcW w:w="1984" w:type="dxa"/>
            <w:vMerge/>
            <w:tcBorders>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21,0</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85,3</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85,3</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85,3</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85,3</w:t>
            </w:r>
          </w:p>
        </w:tc>
      </w:tr>
      <w:tr w:rsidR="009C62BA" w:rsidRPr="009C62BA" w:rsidTr="009C62BA">
        <w:tc>
          <w:tcPr>
            <w:tcW w:w="568" w:type="dxa"/>
            <w:vMerge w:val="restart"/>
            <w:tcBorders>
              <w:top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4.</w:t>
            </w:r>
          </w:p>
        </w:tc>
        <w:tc>
          <w:tcPr>
            <w:tcW w:w="1984" w:type="dxa"/>
            <w:vMerge w:val="restart"/>
            <w:tcBorders>
              <w:top w:val="single" w:sz="4" w:space="0" w:color="auto"/>
              <w:left w:val="single" w:sz="4" w:space="0" w:color="auto"/>
              <w:right w:val="single" w:sz="4" w:space="0" w:color="auto"/>
            </w:tcBorders>
          </w:tcPr>
          <w:p w:rsidR="009C62BA" w:rsidRPr="009C62BA" w:rsidRDefault="009C62BA" w:rsidP="009C62BA">
            <w:pPr>
              <w:rPr>
                <w:lang w:eastAsia="en-US"/>
              </w:rPr>
            </w:pPr>
            <w:r w:rsidRPr="009C62BA">
              <w:rPr>
                <w:lang w:eastAsia="en-US"/>
              </w:rPr>
              <w:t>Государственная поддержка лучших сельских учреждений культуры.</w:t>
            </w:r>
          </w:p>
          <w:p w:rsidR="009C62BA" w:rsidRPr="009C62BA" w:rsidRDefault="009C62BA" w:rsidP="009C62BA">
            <w:pPr>
              <w:rPr>
                <w:lang w:eastAsia="en-US"/>
              </w:rPr>
            </w:pPr>
            <w:r w:rsidRPr="009C62BA">
              <w:rPr>
                <w:lang w:eastAsia="en-US"/>
              </w:rPr>
              <w:t>Региональный проект «Творческие люди»</w:t>
            </w:r>
          </w:p>
        </w:tc>
        <w:tc>
          <w:tcPr>
            <w:tcW w:w="1134" w:type="dxa"/>
            <w:vMerge w:val="restart"/>
            <w:tcBorders>
              <w:top w:val="single" w:sz="4" w:space="0" w:color="auto"/>
              <w:left w:val="single" w:sz="4" w:space="0" w:color="auto"/>
              <w:right w:val="single" w:sz="4" w:space="0" w:color="auto"/>
            </w:tcBorders>
          </w:tcPr>
          <w:p w:rsidR="009C62BA" w:rsidRPr="009C62BA" w:rsidRDefault="009C62BA" w:rsidP="009C62BA">
            <w:pPr>
              <w:rPr>
                <w:lang w:eastAsia="en-US"/>
              </w:rPr>
            </w:pPr>
            <w:r w:rsidRPr="009C62BA">
              <w:rPr>
                <w:lang w:eastAsia="en-US"/>
              </w:rPr>
              <w:t>2016-2026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103,1</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r w:rsidR="009C62BA" w:rsidRPr="009C62BA" w:rsidTr="009C62BA">
        <w:tc>
          <w:tcPr>
            <w:tcW w:w="568" w:type="dxa"/>
            <w:vMerge/>
            <w:tcBorders>
              <w:bottom w:val="single" w:sz="4" w:space="0" w:color="auto"/>
              <w:right w:val="single" w:sz="4" w:space="0" w:color="auto"/>
            </w:tcBorders>
          </w:tcPr>
          <w:p w:rsidR="009C62BA" w:rsidRPr="009C62BA" w:rsidRDefault="009C62BA" w:rsidP="009C62BA">
            <w:pPr>
              <w:rPr>
                <w:lang w:eastAsia="en-US"/>
              </w:rPr>
            </w:pPr>
          </w:p>
        </w:tc>
        <w:tc>
          <w:tcPr>
            <w:tcW w:w="1984" w:type="dxa"/>
            <w:vMerge/>
            <w:tcBorders>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r w:rsidR="009C62BA" w:rsidRPr="009C62BA" w:rsidTr="009C62BA">
        <w:tc>
          <w:tcPr>
            <w:tcW w:w="568" w:type="dxa"/>
            <w:vMerge w:val="restart"/>
            <w:tcBorders>
              <w:top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III.</w:t>
            </w:r>
          </w:p>
        </w:tc>
        <w:tc>
          <w:tcPr>
            <w:tcW w:w="198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 xml:space="preserve">Основные </w:t>
            </w:r>
            <w:r w:rsidRPr="009C62BA">
              <w:rPr>
                <w:lang w:eastAsia="en-US"/>
              </w:rPr>
              <w:lastRenderedPageBreak/>
              <w:t>мероприятия "Развитие дополнительного образования в сфере культуры"</w:t>
            </w:r>
          </w:p>
        </w:tc>
        <w:tc>
          <w:tcPr>
            <w:tcW w:w="113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 xml:space="preserve">Бюджет </w:t>
            </w:r>
            <w:r w:rsidRPr="009C62BA">
              <w:rPr>
                <w:lang w:eastAsia="en-US"/>
              </w:rPr>
              <w:lastRenderedPageBreak/>
              <w:t>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47517,</w:t>
            </w:r>
            <w:r w:rsidRPr="009C62BA">
              <w:rPr>
                <w:lang w:eastAsia="en-US"/>
              </w:rPr>
              <w:lastRenderedPageBreak/>
              <w:t>6</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4133,</w:t>
            </w:r>
            <w:r w:rsidRPr="009C62BA">
              <w:rPr>
                <w:lang w:eastAsia="en-US"/>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4618,</w:t>
            </w:r>
            <w:r w:rsidRPr="009C62BA">
              <w:rPr>
                <w:lang w:eastAsia="en-US"/>
              </w:rPr>
              <w:lastRenderedPageBreak/>
              <w:t>8</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4644,</w:t>
            </w:r>
            <w:r w:rsidRPr="009C62BA">
              <w:rPr>
                <w:lang w:eastAsia="en-US"/>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4709,</w:t>
            </w:r>
            <w:r w:rsidRPr="009C62BA">
              <w:rPr>
                <w:lang w:eastAsia="en-US"/>
              </w:rPr>
              <w:lastRenderedPageBreak/>
              <w:t>3</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val="en-US" w:eastAsia="en-US"/>
              </w:rPr>
              <w:lastRenderedPageBreak/>
              <w:t>4822</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5497</w:t>
            </w:r>
            <w:r w:rsidRPr="009C62BA">
              <w:rPr>
                <w:lang w:eastAsia="en-US"/>
              </w:rPr>
              <w:t>,</w:t>
            </w:r>
            <w:r w:rsidRPr="009C62BA">
              <w:rPr>
                <w:lang w:val="en-US" w:eastAsia="en-US"/>
              </w:rPr>
              <w:lastRenderedPageBreak/>
              <w:t>7</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lastRenderedPageBreak/>
              <w:t>53</w:t>
            </w:r>
            <w:r w:rsidRPr="009C62BA">
              <w:rPr>
                <w:lang w:eastAsia="en-US"/>
              </w:rPr>
              <w:t>40</w:t>
            </w:r>
            <w:r w:rsidRPr="009C62BA">
              <w:rPr>
                <w:lang w:val="en-US" w:eastAsia="en-US"/>
              </w:rPr>
              <w:t>,</w:t>
            </w:r>
            <w:r w:rsidRPr="009C62BA">
              <w:rPr>
                <w:lang w:val="en-US" w:eastAsia="en-US"/>
              </w:rPr>
              <w:lastRenderedPageBreak/>
              <w:t>7</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lastRenderedPageBreak/>
              <w:t>6093,7</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10586,</w:t>
            </w:r>
            <w:r w:rsidRPr="009C62BA">
              <w:rPr>
                <w:lang w:eastAsia="en-US"/>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4000</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4900</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349,5</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88,7</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93,2</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87,6</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80</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r w:rsidR="009C62BA" w:rsidRPr="009C62BA" w:rsidTr="009C62BA">
        <w:tc>
          <w:tcPr>
            <w:tcW w:w="568" w:type="dxa"/>
            <w:vMerge w:val="restart"/>
            <w:tcBorders>
              <w:top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w:t>
            </w:r>
          </w:p>
        </w:tc>
        <w:tc>
          <w:tcPr>
            <w:tcW w:w="198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Участие в областных педагогических конференциях, совещаниях преподавателей МБУ ДО "Инсарская ДШИ"</w:t>
            </w:r>
          </w:p>
        </w:tc>
        <w:tc>
          <w:tcPr>
            <w:tcW w:w="113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2016 - 2026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30</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15</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15</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30</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15</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15</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p w:rsidR="009C62BA" w:rsidRPr="009C62BA" w:rsidRDefault="009C62BA" w:rsidP="009C62BA">
            <w:pPr>
              <w:rPr>
                <w:lang w:eastAsia="en-US"/>
              </w:rPr>
            </w:pPr>
          </w:p>
          <w:p w:rsidR="009C62BA" w:rsidRPr="009C62BA" w:rsidRDefault="009C62BA" w:rsidP="009C62BA">
            <w:pPr>
              <w:rPr>
                <w:lang w:eastAsia="en-US"/>
              </w:rPr>
            </w:pPr>
          </w:p>
          <w:p w:rsidR="009C62BA" w:rsidRPr="009C62BA" w:rsidRDefault="009C62BA" w:rsidP="009C62BA">
            <w:pPr>
              <w:rPr>
                <w:lang w:eastAsia="en-US"/>
              </w:rPr>
            </w:pPr>
          </w:p>
          <w:p w:rsidR="009C62BA" w:rsidRPr="009C62BA" w:rsidRDefault="009C62BA" w:rsidP="009C62BA">
            <w:pPr>
              <w:rPr>
                <w:lang w:eastAsia="en-US"/>
              </w:rPr>
            </w:pPr>
          </w:p>
        </w:tc>
      </w:tr>
      <w:tr w:rsidR="009C62BA" w:rsidRPr="009C62BA" w:rsidTr="009C62BA">
        <w:trPr>
          <w:trHeight w:val="317"/>
        </w:trPr>
        <w:tc>
          <w:tcPr>
            <w:tcW w:w="568" w:type="dxa"/>
            <w:vMerge w:val="restart"/>
            <w:tcBorders>
              <w:top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w:t>
            </w:r>
          </w:p>
        </w:tc>
        <w:tc>
          <w:tcPr>
            <w:tcW w:w="198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ФОТ работников МБУ ДО "Инсарская ДШИ"</w:t>
            </w:r>
          </w:p>
        </w:tc>
        <w:tc>
          <w:tcPr>
            <w:tcW w:w="113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2016 - 2026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44895,4</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3941,1</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4414,5</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val="en-US" w:eastAsia="en-US"/>
              </w:rPr>
              <w:t>4498</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4487,3</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val="en-US" w:eastAsia="en-US"/>
              </w:rPr>
              <w:t>4619</w:t>
            </w:r>
            <w:r w:rsidRPr="009C62BA">
              <w:rPr>
                <w:lang w:eastAsia="en-US"/>
              </w:rPr>
              <w:t>,</w:t>
            </w:r>
            <w:r w:rsidRPr="009C62BA">
              <w:rPr>
                <w:lang w:val="en-US" w:eastAsia="en-US"/>
              </w:rPr>
              <w:t>5</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val="en-US" w:eastAsia="en-US"/>
              </w:rPr>
              <w:t>5038,2</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5077,6</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5612,8</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5703,1</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3717,9</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4653,9</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44726,7</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3895,7</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4375,4</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4452,9</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4448,2</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val="en-US" w:eastAsia="en-US"/>
              </w:rPr>
              <w:t>4619</w:t>
            </w:r>
            <w:r w:rsidRPr="009C62BA">
              <w:rPr>
                <w:lang w:eastAsia="en-US"/>
              </w:rPr>
              <w:t>,</w:t>
            </w:r>
            <w:r w:rsidRPr="009C62BA">
              <w:rPr>
                <w:lang w:val="en-US" w:eastAsia="en-US"/>
              </w:rPr>
              <w:t>5</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5038,2</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5077,6</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5612,8</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5703,1</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3717,9</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4653,9</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168,7</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45,4</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39,1</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45,1</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39,1</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r w:rsidR="009C62BA" w:rsidRPr="009C62BA" w:rsidTr="009C62BA">
        <w:tc>
          <w:tcPr>
            <w:tcW w:w="568" w:type="dxa"/>
            <w:vMerge w:val="restart"/>
            <w:tcBorders>
              <w:top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w:t>
            </w:r>
          </w:p>
        </w:tc>
        <w:tc>
          <w:tcPr>
            <w:tcW w:w="198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Укрепление и развитие материально-</w:t>
            </w:r>
            <w:r w:rsidRPr="009C62BA">
              <w:rPr>
                <w:lang w:eastAsia="en-US"/>
              </w:rPr>
              <w:lastRenderedPageBreak/>
              <w:t>технической базы, содержание МБУ ДО "Инсарская ДШИ" (Коммунальные услуги, услуги связи, ремонт здания и помещений учреждения;</w:t>
            </w:r>
          </w:p>
          <w:p w:rsidR="009C62BA" w:rsidRPr="009C62BA" w:rsidRDefault="009C62BA" w:rsidP="009C62BA">
            <w:pPr>
              <w:rPr>
                <w:lang w:eastAsia="en-US"/>
              </w:rPr>
            </w:pPr>
            <w:proofErr w:type="gramStart"/>
            <w:r w:rsidRPr="009C62BA">
              <w:rPr>
                <w:lang w:eastAsia="en-US"/>
              </w:rPr>
              <w:t>Приобретение канцелярских и хозяйственных товаров материалов, приобретение основных средств, компьютеризация, налоги и прочие расходы)</w:t>
            </w:r>
            <w:proofErr w:type="gramEnd"/>
          </w:p>
          <w:p w:rsidR="009C62BA" w:rsidRPr="009C62BA" w:rsidRDefault="009C62BA" w:rsidP="009C62BA">
            <w:pPr>
              <w:rPr>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lastRenderedPageBreak/>
              <w:t>2016 - 2026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2786,6</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280,8</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275,3</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2</w:t>
            </w:r>
            <w:r w:rsidRPr="009C62BA">
              <w:rPr>
                <w:lang w:val="en-US" w:eastAsia="en-US"/>
              </w:rPr>
              <w:t>18</w:t>
            </w:r>
            <w:r w:rsidRPr="009C62BA">
              <w:rPr>
                <w:lang w:eastAsia="en-US"/>
              </w:rPr>
              <w:t>,</w:t>
            </w:r>
            <w:r w:rsidRPr="009C62BA">
              <w:rPr>
                <w:lang w:val="en-US" w:eastAsia="en-US"/>
              </w:rPr>
              <w:t>8</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261,1</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val="en-US" w:eastAsia="en-US"/>
              </w:rPr>
              <w:t>202</w:t>
            </w:r>
            <w:r w:rsidRPr="009C62BA">
              <w:rPr>
                <w:lang w:eastAsia="en-US"/>
              </w:rPr>
              <w:t>,</w:t>
            </w:r>
            <w:r w:rsidRPr="009C62BA">
              <w:rPr>
                <w:lang w:val="en-US" w:eastAsia="en-US"/>
              </w:rPr>
              <w:t>5</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val="en-US" w:eastAsia="en-US"/>
              </w:rPr>
              <w:t>457</w:t>
            </w:r>
            <w:r w:rsidRPr="009C62BA">
              <w:rPr>
                <w:lang w:eastAsia="en-US"/>
              </w:rPr>
              <w:t>,</w:t>
            </w:r>
            <w:r w:rsidRPr="009C62BA">
              <w:rPr>
                <w:lang w:val="en-US" w:eastAsia="en-US"/>
              </w:rPr>
              <w:t>5</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263,1</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480,9</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396,9</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282,1</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246,1</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Бюджет Инсарско</w:t>
            </w:r>
            <w:r w:rsidRPr="009C62BA">
              <w:rPr>
                <w:lang w:eastAsia="en-US"/>
              </w:rPr>
              <w:lastRenderedPageBreak/>
              <w:t>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lastRenderedPageBreak/>
              <w:t>2643</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237,5</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243,4</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eastAsia="en-US"/>
              </w:rPr>
              <w:t>1</w:t>
            </w:r>
            <w:r w:rsidRPr="009C62BA">
              <w:rPr>
                <w:lang w:val="en-US" w:eastAsia="en-US"/>
              </w:rPr>
              <w:t>91</w:t>
            </w:r>
            <w:r w:rsidRPr="009C62BA">
              <w:rPr>
                <w:lang w:eastAsia="en-US"/>
              </w:rPr>
              <w:t>,</w:t>
            </w:r>
            <w:r w:rsidRPr="009C62BA">
              <w:rPr>
                <w:lang w:val="en-US" w:eastAsia="en-US"/>
              </w:rPr>
              <w:t>3</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220,2</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val="en-US" w:eastAsia="en-US"/>
              </w:rPr>
            </w:pPr>
            <w:r w:rsidRPr="009C62BA">
              <w:rPr>
                <w:lang w:val="en-US" w:eastAsia="en-US"/>
              </w:rPr>
              <w:t>202</w:t>
            </w:r>
            <w:r w:rsidRPr="009C62BA">
              <w:rPr>
                <w:lang w:eastAsia="en-US"/>
              </w:rPr>
              <w:t>,</w:t>
            </w:r>
            <w:r w:rsidRPr="009C62BA">
              <w:rPr>
                <w:lang w:val="en-US" w:eastAsia="en-US"/>
              </w:rPr>
              <w:t>5</w:t>
            </w: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val="en-US" w:eastAsia="en-US"/>
              </w:rPr>
            </w:pPr>
            <w:r w:rsidRPr="009C62BA">
              <w:rPr>
                <w:lang w:val="en-US" w:eastAsia="en-US"/>
              </w:rPr>
              <w:t>457</w:t>
            </w:r>
            <w:r w:rsidRPr="009C62BA">
              <w:rPr>
                <w:lang w:eastAsia="en-US"/>
              </w:rPr>
              <w:t>,</w:t>
            </w:r>
            <w:r w:rsidRPr="009C62BA">
              <w:rPr>
                <w:lang w:val="en-US" w:eastAsia="en-US"/>
              </w:rPr>
              <w:t>5</w:t>
            </w: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263,1</w:t>
            </w: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480,9</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396,9</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282,1</w:t>
            </w: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r w:rsidRPr="009C62BA">
              <w:rPr>
                <w:lang w:eastAsia="en-US"/>
              </w:rPr>
              <w:t>246,1</w:t>
            </w:r>
          </w:p>
        </w:tc>
      </w:tr>
      <w:tr w:rsidR="009C62BA" w:rsidRPr="009C62BA" w:rsidTr="009C62BA">
        <w:tc>
          <w:tcPr>
            <w:tcW w:w="568" w:type="dxa"/>
            <w:vMerge/>
            <w:tcBorders>
              <w:top w:val="single" w:sz="4" w:space="0" w:color="auto"/>
              <w:bottom w:val="single" w:sz="4" w:space="0" w:color="auto"/>
              <w:right w:val="single" w:sz="4" w:space="0" w:color="auto"/>
            </w:tcBorders>
          </w:tcPr>
          <w:p w:rsidR="009C62BA" w:rsidRPr="009C62BA" w:rsidRDefault="009C62BA" w:rsidP="009C62BA">
            <w:pP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143,6</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43,3</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31,9</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27,5</w:t>
            </w: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40,9</w:t>
            </w: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r w:rsidR="009C62BA" w:rsidRPr="009C62BA" w:rsidTr="009C62BA">
        <w:tc>
          <w:tcPr>
            <w:tcW w:w="568" w:type="dxa"/>
            <w:tcBorders>
              <w:top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w:t>
            </w:r>
          </w:p>
        </w:tc>
        <w:tc>
          <w:tcPr>
            <w:tcW w:w="198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Региональный проект «Культурная среда» (приобретение музыкальных инструментов, оборудования, учебных материалов)</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2016-2026</w:t>
            </w:r>
          </w:p>
        </w:tc>
        <w:tc>
          <w:tcPr>
            <w:tcW w:w="1276"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850"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851"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r w:rsidRPr="009C62BA">
              <w:rPr>
                <w:lang w:eastAsia="en-US"/>
              </w:rPr>
              <w:t>4486,3</w:t>
            </w:r>
          </w:p>
        </w:tc>
        <w:tc>
          <w:tcPr>
            <w:tcW w:w="1134" w:type="dxa"/>
            <w:tcBorders>
              <w:top w:val="single" w:sz="4" w:space="0" w:color="auto"/>
              <w:left w:val="single" w:sz="4" w:space="0" w:color="auto"/>
              <w:bottom w:val="single" w:sz="4" w:space="0" w:color="auto"/>
              <w:right w:val="single" w:sz="4" w:space="0" w:color="auto"/>
            </w:tcBorders>
          </w:tcPr>
          <w:p w:rsidR="009C62BA" w:rsidRPr="009C62BA" w:rsidRDefault="009C62BA" w:rsidP="009C62BA">
            <w:pPr>
              <w:rPr>
                <w:lang w:eastAsia="en-US"/>
              </w:rPr>
            </w:pPr>
          </w:p>
        </w:tc>
        <w:tc>
          <w:tcPr>
            <w:tcW w:w="1134" w:type="dxa"/>
            <w:tcBorders>
              <w:top w:val="single" w:sz="4" w:space="0" w:color="auto"/>
              <w:left w:val="single" w:sz="4" w:space="0" w:color="auto"/>
              <w:bottom w:val="single" w:sz="4" w:space="0" w:color="auto"/>
            </w:tcBorders>
          </w:tcPr>
          <w:p w:rsidR="009C62BA" w:rsidRPr="009C62BA" w:rsidRDefault="009C62BA" w:rsidP="009C62BA">
            <w:pPr>
              <w:rPr>
                <w:lang w:eastAsia="en-US"/>
              </w:rPr>
            </w:pPr>
          </w:p>
        </w:tc>
      </w:tr>
    </w:tbl>
    <w:p w:rsidR="009C62BA" w:rsidRPr="009C62BA" w:rsidRDefault="009C62BA" w:rsidP="009C62BA">
      <w:pPr>
        <w:spacing w:before="108" w:after="108"/>
        <w:outlineLvl w:val="0"/>
        <w:rPr>
          <w:b/>
          <w:bCs/>
        </w:rPr>
      </w:pPr>
    </w:p>
    <w:p w:rsidR="009C62BA" w:rsidRDefault="009C62BA" w:rsidP="00D16DF4">
      <w:pPr>
        <w:jc w:val="center"/>
        <w:rPr>
          <w:b/>
        </w:rPr>
      </w:pPr>
    </w:p>
    <w:p w:rsidR="009C62BA" w:rsidRDefault="009C62BA" w:rsidP="00D16DF4">
      <w:pPr>
        <w:jc w:val="center"/>
        <w:rPr>
          <w:b/>
        </w:rPr>
        <w:sectPr w:rsidR="009C62BA" w:rsidSect="009C62BA">
          <w:pgSz w:w="16840" w:h="11900" w:orient="landscape"/>
          <w:pgMar w:top="1134" w:right="1134" w:bottom="567" w:left="1134" w:header="0" w:footer="6" w:gutter="0"/>
          <w:cols w:space="720"/>
          <w:noEndnote/>
          <w:docGrid w:linePitch="360"/>
        </w:sect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Pr="009C62BA" w:rsidRDefault="009C62BA" w:rsidP="009C62BA">
      <w:pPr>
        <w:spacing w:before="108" w:after="108"/>
        <w:jc w:val="center"/>
        <w:outlineLvl w:val="0"/>
        <w:rPr>
          <w:b/>
          <w:bCs/>
        </w:rPr>
      </w:pPr>
      <w:r w:rsidRPr="009C62BA">
        <w:rPr>
          <w:b/>
          <w:bCs/>
        </w:rPr>
        <w:t>Раздел V. Оценка ожидаемой эффективности реализации программы</w:t>
      </w:r>
    </w:p>
    <w:p w:rsidR="009C62BA" w:rsidRPr="009C62BA" w:rsidRDefault="009C62BA" w:rsidP="009C62BA">
      <w:pPr>
        <w:ind w:firstLine="720"/>
        <w:jc w:val="both"/>
      </w:pPr>
      <w:bookmarkStart w:id="6" w:name="sub_501"/>
      <w:r w:rsidRPr="009C62BA">
        <w:t>Реализация Программы позволит к 2026 году достигнуть по отрасли культуры следующих результатов:</w:t>
      </w:r>
    </w:p>
    <w:bookmarkEnd w:id="6"/>
    <w:p w:rsidR="009C62BA" w:rsidRPr="009C62BA" w:rsidRDefault="009C62BA" w:rsidP="009C62BA">
      <w:pPr>
        <w:ind w:firstLine="720"/>
        <w:jc w:val="both"/>
      </w:pPr>
      <w:r w:rsidRPr="009C62BA">
        <w:t>-увеличение числа участников культурно-досуговых акций, клубных формирований и количества культурно-досуговых мероприятий;</w:t>
      </w:r>
    </w:p>
    <w:p w:rsidR="009C62BA" w:rsidRPr="009C62BA" w:rsidRDefault="009C62BA" w:rsidP="009C62BA">
      <w:pPr>
        <w:ind w:firstLine="720"/>
        <w:jc w:val="both"/>
      </w:pPr>
      <w:r w:rsidRPr="009C62BA">
        <w:t>- доведение книгообеспеченности до 8 экземпляров на одного жителя, процента охвата населения района библиотечным обслуживанием до 70%,</w:t>
      </w:r>
    </w:p>
    <w:p w:rsidR="009C62BA" w:rsidRPr="009C62BA" w:rsidRDefault="009C62BA" w:rsidP="009C62BA">
      <w:pPr>
        <w:ind w:firstLine="720"/>
        <w:jc w:val="both"/>
      </w:pPr>
      <w:r w:rsidRPr="009C62BA">
        <w:t>- внедрение в библиотечное обслуживание новых коммуникационных технологий;</w:t>
      </w:r>
    </w:p>
    <w:p w:rsidR="009C62BA" w:rsidRPr="009C62BA" w:rsidRDefault="009C62BA" w:rsidP="009C62BA">
      <w:pPr>
        <w:ind w:firstLine="720"/>
        <w:jc w:val="both"/>
      </w:pPr>
      <w:r w:rsidRPr="009C62BA">
        <w:t>- сохранение охвата детей, занимающихся эстетическим образованием;</w:t>
      </w:r>
    </w:p>
    <w:p w:rsidR="009C62BA" w:rsidRPr="009C62BA" w:rsidRDefault="009C62BA" w:rsidP="009C62BA">
      <w:pPr>
        <w:ind w:firstLine="720"/>
        <w:jc w:val="both"/>
      </w:pPr>
      <w:r w:rsidRPr="009C62BA">
        <w:t>- преодоление негативных тенденций в состоянии материальной базы учреждений культуры и искусства Инсарского муниципального района;</w:t>
      </w:r>
    </w:p>
    <w:p w:rsidR="009C62BA" w:rsidRPr="009C62BA" w:rsidRDefault="009C62BA" w:rsidP="009C62BA">
      <w:pPr>
        <w:ind w:firstLine="720"/>
        <w:jc w:val="both"/>
      </w:pPr>
      <w:r w:rsidRPr="009C62BA">
        <w:t>- внедрение в деятельность учреждений культуры и искусства современных технических средств, аудиовизуального оборудования, новых информационных технологий.</w:t>
      </w:r>
    </w:p>
    <w:p w:rsidR="009C62BA" w:rsidRPr="009C62BA" w:rsidRDefault="009C62BA" w:rsidP="009C62BA">
      <w:pPr>
        <w:jc w:val="both"/>
      </w:pPr>
    </w:p>
    <w:p w:rsidR="009C62BA" w:rsidRPr="009C62BA" w:rsidRDefault="009C62BA" w:rsidP="009C62BA">
      <w:pPr>
        <w:spacing w:before="108" w:after="108"/>
        <w:jc w:val="center"/>
        <w:outlineLvl w:val="0"/>
        <w:rPr>
          <w:b/>
          <w:bCs/>
        </w:rPr>
      </w:pPr>
      <w:r w:rsidRPr="009C62BA">
        <w:rPr>
          <w:b/>
          <w:bCs/>
        </w:rPr>
        <w:t>Раздел VI. Система целевых индикаторов программы</w:t>
      </w:r>
    </w:p>
    <w:p w:rsidR="009C62BA" w:rsidRPr="009C62BA" w:rsidRDefault="009C62BA" w:rsidP="009C62BA">
      <w:pPr>
        <w:jc w:val="both"/>
      </w:pPr>
      <w:r w:rsidRPr="009C62BA">
        <w:t xml:space="preserve">     Для оценки эффективности и результативности достижения цели и задач, определенных Программой, предлагается система целевых индикаторов:</w:t>
      </w:r>
    </w:p>
    <w:p w:rsidR="009C62BA" w:rsidRPr="00460860" w:rsidRDefault="009C62BA" w:rsidP="009C62BA">
      <w:pPr>
        <w:jc w:val="both"/>
        <w:rPr>
          <w:sz w:val="28"/>
          <w:szCs w:val="28"/>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sectPr w:rsidR="009C62BA" w:rsidSect="009C62BA">
          <w:pgSz w:w="11900" w:h="16840"/>
          <w:pgMar w:top="1134" w:right="567" w:bottom="1134" w:left="1134" w:header="0" w:footer="6" w:gutter="0"/>
          <w:cols w:space="720"/>
          <w:noEndnote/>
          <w:docGrid w:linePitch="360"/>
        </w:sectPr>
      </w:pPr>
    </w:p>
    <w:p w:rsidR="009C62BA" w:rsidRDefault="009C62BA" w:rsidP="00D16DF4">
      <w:pPr>
        <w:jc w:val="center"/>
        <w:rPr>
          <w:b/>
        </w:rPr>
      </w:pPr>
    </w:p>
    <w:p w:rsidR="009C62BA" w:rsidRDefault="009C62BA" w:rsidP="00D16DF4">
      <w:pPr>
        <w:jc w:val="center"/>
        <w:rPr>
          <w:b/>
        </w:rPr>
      </w:pPr>
    </w:p>
    <w:p w:rsidR="009C62BA" w:rsidRPr="009C62BA" w:rsidRDefault="009C62BA" w:rsidP="009C62BA">
      <w:pPr>
        <w:spacing w:before="108" w:after="108"/>
        <w:jc w:val="center"/>
        <w:outlineLvl w:val="0"/>
        <w:rPr>
          <w:b/>
          <w:bCs/>
        </w:rPr>
      </w:pPr>
      <w:r w:rsidRPr="009C62BA">
        <w:rPr>
          <w:b/>
          <w:bCs/>
        </w:rPr>
        <w:t>Целевые индикаторы</w:t>
      </w:r>
      <w:r w:rsidRPr="009C62BA">
        <w:rPr>
          <w:b/>
          <w:bCs/>
        </w:rPr>
        <w:br/>
        <w:t>муниципальной программы "Развитие культуры и туризма  в Инсарском муниципальном районе на 2016 – 2026 г.</w:t>
      </w:r>
      <w:proofErr w:type="gramStart"/>
      <w:r w:rsidRPr="009C62BA">
        <w:rPr>
          <w:b/>
          <w:bCs/>
        </w:rPr>
        <w:t>г</w:t>
      </w:r>
      <w:proofErr w:type="gramEnd"/>
      <w:r w:rsidRPr="009C62BA">
        <w:rPr>
          <w:b/>
          <w:bCs/>
        </w:rPr>
        <w:t>."</w:t>
      </w:r>
    </w:p>
    <w:tbl>
      <w:tblPr>
        <w:tblW w:w="157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382"/>
        <w:gridCol w:w="1260"/>
        <w:gridCol w:w="1260"/>
        <w:gridCol w:w="1260"/>
        <w:gridCol w:w="1260"/>
        <w:gridCol w:w="1440"/>
        <w:gridCol w:w="1440"/>
        <w:gridCol w:w="1260"/>
        <w:gridCol w:w="1260"/>
        <w:gridCol w:w="1260"/>
      </w:tblGrid>
      <w:tr w:rsidR="009C62BA" w:rsidRPr="009C62BA" w:rsidTr="009C62BA">
        <w:tc>
          <w:tcPr>
            <w:tcW w:w="709" w:type="dxa"/>
            <w:vMerge w:val="restart"/>
            <w:shd w:val="clear" w:color="auto" w:fill="auto"/>
          </w:tcPr>
          <w:p w:rsidR="009C62BA" w:rsidRPr="009C62BA" w:rsidRDefault="009C62BA" w:rsidP="009C62BA">
            <w:pPr>
              <w:jc w:val="center"/>
              <w:rPr>
                <w:rFonts w:eastAsia="Calibri"/>
                <w:lang w:eastAsia="en-US"/>
              </w:rPr>
            </w:pPr>
            <w:r w:rsidRPr="009C62BA">
              <w:rPr>
                <w:rFonts w:eastAsia="Calibri"/>
                <w:lang w:eastAsia="en-US"/>
              </w:rPr>
              <w:t xml:space="preserve">№ </w:t>
            </w:r>
            <w:proofErr w:type="gramStart"/>
            <w:r w:rsidRPr="009C62BA">
              <w:rPr>
                <w:rFonts w:eastAsia="Calibri"/>
                <w:lang w:eastAsia="en-US"/>
              </w:rPr>
              <w:t>п</w:t>
            </w:r>
            <w:proofErr w:type="gramEnd"/>
            <w:r w:rsidRPr="009C62BA">
              <w:rPr>
                <w:rFonts w:eastAsia="Calibri"/>
                <w:lang w:eastAsia="en-US"/>
              </w:rPr>
              <w:t>/п</w:t>
            </w:r>
          </w:p>
        </w:tc>
        <w:tc>
          <w:tcPr>
            <w:tcW w:w="3382" w:type="dxa"/>
            <w:vMerge w:val="restart"/>
            <w:shd w:val="clear" w:color="auto" w:fill="auto"/>
          </w:tcPr>
          <w:p w:rsidR="009C62BA" w:rsidRPr="009C62BA" w:rsidRDefault="009C62BA" w:rsidP="009C62BA">
            <w:pPr>
              <w:jc w:val="center"/>
              <w:rPr>
                <w:rFonts w:eastAsia="Calibri"/>
                <w:lang w:eastAsia="en-US"/>
              </w:rPr>
            </w:pPr>
            <w:r w:rsidRPr="009C62BA">
              <w:rPr>
                <w:rFonts w:eastAsia="Calibri"/>
                <w:lang w:eastAsia="en-US"/>
              </w:rPr>
              <w:t>Показатель</w:t>
            </w:r>
          </w:p>
        </w:tc>
        <w:tc>
          <w:tcPr>
            <w:tcW w:w="1260" w:type="dxa"/>
            <w:vMerge w:val="restart"/>
            <w:shd w:val="clear" w:color="auto" w:fill="auto"/>
          </w:tcPr>
          <w:p w:rsidR="009C62BA" w:rsidRPr="009C62BA" w:rsidRDefault="009C62BA" w:rsidP="009C62BA">
            <w:pPr>
              <w:jc w:val="center"/>
              <w:rPr>
                <w:rFonts w:eastAsia="Calibri"/>
                <w:lang w:eastAsia="en-US"/>
              </w:rPr>
            </w:pPr>
            <w:r w:rsidRPr="009C62BA">
              <w:rPr>
                <w:rFonts w:eastAsia="Calibri"/>
                <w:lang w:eastAsia="en-US"/>
              </w:rPr>
              <w:t>Единица измерения</w:t>
            </w:r>
          </w:p>
        </w:tc>
        <w:tc>
          <w:tcPr>
            <w:tcW w:w="3780" w:type="dxa"/>
            <w:gridSpan w:val="3"/>
            <w:shd w:val="clear" w:color="auto" w:fill="auto"/>
          </w:tcPr>
          <w:p w:rsidR="009C62BA" w:rsidRPr="009C62BA" w:rsidRDefault="009C62BA" w:rsidP="009C62BA">
            <w:pPr>
              <w:jc w:val="center"/>
              <w:rPr>
                <w:rFonts w:eastAsia="Calibri"/>
                <w:lang w:eastAsia="en-US"/>
              </w:rPr>
            </w:pPr>
            <w:r w:rsidRPr="009C62BA">
              <w:rPr>
                <w:rFonts w:eastAsia="Calibri"/>
                <w:lang w:eastAsia="en-US"/>
              </w:rPr>
              <w:t>Отчетный период</w:t>
            </w:r>
          </w:p>
        </w:tc>
        <w:tc>
          <w:tcPr>
            <w:tcW w:w="6660" w:type="dxa"/>
            <w:gridSpan w:val="5"/>
            <w:shd w:val="clear" w:color="auto" w:fill="auto"/>
          </w:tcPr>
          <w:p w:rsidR="009C62BA" w:rsidRPr="009C62BA" w:rsidRDefault="009C62BA" w:rsidP="009C62BA">
            <w:pPr>
              <w:jc w:val="center"/>
              <w:rPr>
                <w:rFonts w:eastAsia="Calibri"/>
                <w:lang w:eastAsia="en-US"/>
              </w:rPr>
            </w:pPr>
            <w:r w:rsidRPr="009C62BA">
              <w:rPr>
                <w:rFonts w:eastAsia="Calibri"/>
                <w:lang w:eastAsia="en-US"/>
              </w:rPr>
              <w:t>Планируемый период</w:t>
            </w:r>
          </w:p>
        </w:tc>
      </w:tr>
      <w:tr w:rsidR="009C62BA" w:rsidRPr="009C62BA" w:rsidTr="009C62BA">
        <w:tc>
          <w:tcPr>
            <w:tcW w:w="709" w:type="dxa"/>
            <w:vMerge/>
            <w:shd w:val="clear" w:color="auto" w:fill="auto"/>
          </w:tcPr>
          <w:p w:rsidR="009C62BA" w:rsidRPr="009C62BA" w:rsidRDefault="009C62BA" w:rsidP="009C62BA">
            <w:pPr>
              <w:rPr>
                <w:rFonts w:eastAsia="Calibri"/>
                <w:lang w:eastAsia="en-US"/>
              </w:rPr>
            </w:pPr>
          </w:p>
        </w:tc>
        <w:tc>
          <w:tcPr>
            <w:tcW w:w="3382" w:type="dxa"/>
            <w:vMerge/>
            <w:shd w:val="clear" w:color="auto" w:fill="auto"/>
          </w:tcPr>
          <w:p w:rsidR="009C62BA" w:rsidRPr="009C62BA" w:rsidRDefault="009C62BA" w:rsidP="009C62BA">
            <w:pPr>
              <w:rPr>
                <w:rFonts w:eastAsia="Calibri"/>
                <w:lang w:eastAsia="en-US"/>
              </w:rPr>
            </w:pPr>
          </w:p>
        </w:tc>
        <w:tc>
          <w:tcPr>
            <w:tcW w:w="1260" w:type="dxa"/>
            <w:vMerge/>
            <w:shd w:val="clear" w:color="auto" w:fill="auto"/>
          </w:tcPr>
          <w:p w:rsidR="009C62BA" w:rsidRPr="009C62BA" w:rsidRDefault="009C62BA" w:rsidP="009C62BA">
            <w:pPr>
              <w:jc w:val="center"/>
              <w:rPr>
                <w:rFonts w:eastAsia="Calibri"/>
                <w:lang w:eastAsia="en-US"/>
              </w:rPr>
            </w:pP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2019</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2020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2021</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2022</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2023</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2024</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2025</w:t>
            </w:r>
          </w:p>
        </w:tc>
        <w:tc>
          <w:tcPr>
            <w:tcW w:w="1260" w:type="dxa"/>
          </w:tcPr>
          <w:p w:rsidR="009C62BA" w:rsidRPr="009C62BA" w:rsidRDefault="009C62BA" w:rsidP="009C62BA">
            <w:pPr>
              <w:jc w:val="center"/>
              <w:rPr>
                <w:rFonts w:eastAsia="Calibri"/>
                <w:lang w:eastAsia="en-US"/>
              </w:rPr>
            </w:pPr>
            <w:r w:rsidRPr="009C62BA">
              <w:rPr>
                <w:rFonts w:eastAsia="Calibri"/>
                <w:lang w:eastAsia="en-US"/>
              </w:rPr>
              <w:t>2026</w:t>
            </w:r>
          </w:p>
        </w:tc>
      </w:tr>
      <w:tr w:rsidR="009C62BA" w:rsidRPr="009C62BA" w:rsidTr="009C62BA">
        <w:tc>
          <w:tcPr>
            <w:tcW w:w="709" w:type="dxa"/>
            <w:shd w:val="clear" w:color="auto" w:fill="auto"/>
          </w:tcPr>
          <w:p w:rsidR="009C62BA" w:rsidRPr="009C62BA" w:rsidRDefault="009C62BA" w:rsidP="009C62BA">
            <w:pPr>
              <w:rPr>
                <w:rFonts w:eastAsia="Calibri"/>
                <w:lang w:eastAsia="en-US"/>
              </w:rPr>
            </w:pPr>
            <w:r w:rsidRPr="009C62BA">
              <w:rPr>
                <w:rFonts w:eastAsia="Calibri"/>
                <w:lang w:eastAsia="en-US"/>
              </w:rPr>
              <w:t>1.</w:t>
            </w:r>
          </w:p>
        </w:tc>
        <w:tc>
          <w:tcPr>
            <w:tcW w:w="3382" w:type="dxa"/>
            <w:shd w:val="clear" w:color="auto" w:fill="auto"/>
          </w:tcPr>
          <w:p w:rsidR="009C62BA" w:rsidRPr="009C62BA" w:rsidRDefault="009C62BA" w:rsidP="009C62BA">
            <w:pPr>
              <w:rPr>
                <w:rFonts w:eastAsia="Calibri"/>
                <w:lang w:eastAsia="en-US"/>
              </w:rPr>
            </w:pPr>
            <w:r w:rsidRPr="009C62BA">
              <w:rPr>
                <w:rFonts w:eastAsia="Calibri"/>
                <w:lang w:eastAsia="en-US"/>
              </w:rPr>
              <w:t>Количество мероприятий</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ед.</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4128</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1191</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3641</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3816</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3930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3980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4030</w:t>
            </w:r>
          </w:p>
        </w:tc>
        <w:tc>
          <w:tcPr>
            <w:tcW w:w="1260" w:type="dxa"/>
          </w:tcPr>
          <w:p w:rsidR="009C62BA" w:rsidRPr="009C62BA" w:rsidRDefault="009C62BA" w:rsidP="009C62BA">
            <w:pPr>
              <w:jc w:val="center"/>
              <w:rPr>
                <w:rFonts w:eastAsia="Calibri"/>
                <w:lang w:eastAsia="en-US"/>
              </w:rPr>
            </w:pPr>
            <w:r w:rsidRPr="009C62BA">
              <w:rPr>
                <w:rFonts w:eastAsia="Calibri"/>
                <w:lang w:eastAsia="en-US"/>
              </w:rPr>
              <w:t>4080</w:t>
            </w:r>
          </w:p>
        </w:tc>
      </w:tr>
      <w:tr w:rsidR="009C62BA" w:rsidRPr="009C62BA" w:rsidTr="009C62BA">
        <w:tc>
          <w:tcPr>
            <w:tcW w:w="709" w:type="dxa"/>
            <w:shd w:val="clear" w:color="auto" w:fill="auto"/>
          </w:tcPr>
          <w:p w:rsidR="009C62BA" w:rsidRPr="009C62BA" w:rsidRDefault="009C62BA" w:rsidP="009C62BA">
            <w:pPr>
              <w:rPr>
                <w:rFonts w:eastAsia="Calibri"/>
                <w:lang w:eastAsia="en-US"/>
              </w:rPr>
            </w:pPr>
            <w:r w:rsidRPr="009C62BA">
              <w:rPr>
                <w:rFonts w:eastAsia="Calibri"/>
                <w:lang w:eastAsia="en-US"/>
              </w:rPr>
              <w:t>2.</w:t>
            </w:r>
          </w:p>
        </w:tc>
        <w:tc>
          <w:tcPr>
            <w:tcW w:w="3382" w:type="dxa"/>
            <w:shd w:val="clear" w:color="auto" w:fill="auto"/>
          </w:tcPr>
          <w:p w:rsidR="009C62BA" w:rsidRPr="009C62BA" w:rsidRDefault="009C62BA" w:rsidP="009C62BA">
            <w:pPr>
              <w:rPr>
                <w:rFonts w:eastAsia="Calibri"/>
                <w:lang w:eastAsia="en-US"/>
              </w:rPr>
            </w:pPr>
            <w:r w:rsidRPr="009C62BA">
              <w:rPr>
                <w:rFonts w:eastAsia="Verdana"/>
                <w:lang w:eastAsia="en-US"/>
              </w:rPr>
              <w:t>Увеличение общего количества граждан (зрителей), вовлечённых в мероприятия</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чел.</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108539</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29356</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138205</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143580</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160800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184930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193440</w:t>
            </w:r>
          </w:p>
        </w:tc>
        <w:tc>
          <w:tcPr>
            <w:tcW w:w="1260" w:type="dxa"/>
          </w:tcPr>
          <w:p w:rsidR="009C62BA" w:rsidRPr="009C62BA" w:rsidRDefault="009C62BA" w:rsidP="009C62BA">
            <w:pPr>
              <w:jc w:val="center"/>
              <w:rPr>
                <w:rFonts w:eastAsia="Calibri"/>
                <w:lang w:eastAsia="en-US"/>
              </w:rPr>
            </w:pPr>
            <w:r w:rsidRPr="009C62BA">
              <w:rPr>
                <w:rFonts w:eastAsia="Calibri"/>
                <w:lang w:eastAsia="en-US"/>
              </w:rPr>
              <w:t>193440</w:t>
            </w:r>
          </w:p>
        </w:tc>
      </w:tr>
      <w:tr w:rsidR="009C62BA" w:rsidRPr="009C62BA" w:rsidTr="009C62BA">
        <w:tc>
          <w:tcPr>
            <w:tcW w:w="709" w:type="dxa"/>
            <w:shd w:val="clear" w:color="auto" w:fill="auto"/>
          </w:tcPr>
          <w:p w:rsidR="009C62BA" w:rsidRPr="009C62BA" w:rsidRDefault="009C62BA" w:rsidP="009C62BA">
            <w:pPr>
              <w:rPr>
                <w:rFonts w:eastAsia="Calibri"/>
                <w:lang w:eastAsia="en-US"/>
              </w:rPr>
            </w:pPr>
            <w:r w:rsidRPr="009C62BA">
              <w:rPr>
                <w:rFonts w:eastAsia="Calibri"/>
                <w:lang w:eastAsia="en-US"/>
              </w:rPr>
              <w:t>3.</w:t>
            </w:r>
          </w:p>
        </w:tc>
        <w:tc>
          <w:tcPr>
            <w:tcW w:w="3382" w:type="dxa"/>
            <w:shd w:val="clear" w:color="auto" w:fill="auto"/>
          </w:tcPr>
          <w:p w:rsidR="009C62BA" w:rsidRPr="009C62BA" w:rsidRDefault="009C62BA" w:rsidP="009C62BA">
            <w:pPr>
              <w:rPr>
                <w:rFonts w:eastAsia="Calibri"/>
                <w:lang w:eastAsia="en-US"/>
              </w:rPr>
            </w:pPr>
            <w:r w:rsidRPr="009C62BA">
              <w:rPr>
                <w:rFonts w:eastAsia="Verdana"/>
                <w:lang w:eastAsia="en-US"/>
              </w:rPr>
              <w:t>Увеличение количества участников клубных формирований</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чел.</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1459</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1500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1550</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1575</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1580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1585</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1590</w:t>
            </w:r>
          </w:p>
        </w:tc>
        <w:tc>
          <w:tcPr>
            <w:tcW w:w="1260" w:type="dxa"/>
          </w:tcPr>
          <w:p w:rsidR="009C62BA" w:rsidRPr="009C62BA" w:rsidRDefault="009C62BA" w:rsidP="009C62BA">
            <w:pPr>
              <w:jc w:val="center"/>
              <w:rPr>
                <w:rFonts w:eastAsia="Calibri"/>
                <w:lang w:eastAsia="en-US"/>
              </w:rPr>
            </w:pPr>
            <w:r w:rsidRPr="009C62BA">
              <w:rPr>
                <w:rFonts w:eastAsia="Calibri"/>
                <w:lang w:eastAsia="en-US"/>
              </w:rPr>
              <w:t>1595</w:t>
            </w:r>
          </w:p>
        </w:tc>
      </w:tr>
      <w:tr w:rsidR="009C62BA" w:rsidRPr="009C62BA" w:rsidTr="009C62BA">
        <w:tc>
          <w:tcPr>
            <w:tcW w:w="709" w:type="dxa"/>
            <w:shd w:val="clear" w:color="auto" w:fill="auto"/>
          </w:tcPr>
          <w:p w:rsidR="009C62BA" w:rsidRPr="009C62BA" w:rsidRDefault="009C62BA" w:rsidP="009C62BA">
            <w:pPr>
              <w:rPr>
                <w:rFonts w:eastAsia="Calibri"/>
                <w:lang w:eastAsia="en-US"/>
              </w:rPr>
            </w:pPr>
            <w:r w:rsidRPr="009C62BA">
              <w:rPr>
                <w:rFonts w:eastAsia="Calibri"/>
                <w:lang w:eastAsia="en-US"/>
              </w:rPr>
              <w:t>4.</w:t>
            </w:r>
          </w:p>
        </w:tc>
        <w:tc>
          <w:tcPr>
            <w:tcW w:w="3382" w:type="dxa"/>
            <w:shd w:val="clear" w:color="auto" w:fill="auto"/>
          </w:tcPr>
          <w:p w:rsidR="009C62BA" w:rsidRPr="009C62BA" w:rsidRDefault="009C62BA" w:rsidP="009C62BA">
            <w:pPr>
              <w:rPr>
                <w:rFonts w:eastAsia="Calibri"/>
                <w:lang w:eastAsia="en-US"/>
              </w:rPr>
            </w:pPr>
            <w:r w:rsidRPr="009C62BA">
              <w:rPr>
                <w:rFonts w:eastAsia="Calibri"/>
                <w:lang w:eastAsia="en-US"/>
              </w:rPr>
              <w:t>Число пользователей</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чел.</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8788</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7473</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8802</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8810</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8815</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8820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8825</w:t>
            </w:r>
          </w:p>
        </w:tc>
        <w:tc>
          <w:tcPr>
            <w:tcW w:w="1260" w:type="dxa"/>
          </w:tcPr>
          <w:p w:rsidR="009C62BA" w:rsidRPr="009C62BA" w:rsidRDefault="009C62BA" w:rsidP="009C62BA">
            <w:pPr>
              <w:jc w:val="center"/>
              <w:rPr>
                <w:rFonts w:eastAsia="Calibri"/>
                <w:lang w:eastAsia="en-US"/>
              </w:rPr>
            </w:pPr>
            <w:r w:rsidRPr="009C62BA">
              <w:rPr>
                <w:rFonts w:eastAsia="Calibri"/>
                <w:lang w:eastAsia="en-US"/>
              </w:rPr>
              <w:t>8830</w:t>
            </w:r>
          </w:p>
        </w:tc>
      </w:tr>
      <w:tr w:rsidR="009C62BA" w:rsidRPr="009C62BA" w:rsidTr="009C62BA">
        <w:tc>
          <w:tcPr>
            <w:tcW w:w="709" w:type="dxa"/>
            <w:shd w:val="clear" w:color="auto" w:fill="auto"/>
          </w:tcPr>
          <w:p w:rsidR="009C62BA" w:rsidRPr="009C62BA" w:rsidRDefault="009C62BA" w:rsidP="009C62BA">
            <w:pPr>
              <w:rPr>
                <w:rFonts w:eastAsia="Calibri"/>
                <w:lang w:eastAsia="en-US"/>
              </w:rPr>
            </w:pPr>
            <w:r w:rsidRPr="009C62BA">
              <w:rPr>
                <w:rFonts w:eastAsia="Calibri"/>
                <w:lang w:eastAsia="en-US"/>
              </w:rPr>
              <w:t>5.</w:t>
            </w:r>
          </w:p>
        </w:tc>
        <w:tc>
          <w:tcPr>
            <w:tcW w:w="3382" w:type="dxa"/>
            <w:shd w:val="clear" w:color="auto" w:fill="auto"/>
          </w:tcPr>
          <w:p w:rsidR="009C62BA" w:rsidRPr="009C62BA" w:rsidRDefault="009C62BA" w:rsidP="009C62BA">
            <w:pPr>
              <w:rPr>
                <w:rFonts w:eastAsia="Calibri"/>
                <w:lang w:eastAsia="en-US"/>
              </w:rPr>
            </w:pPr>
            <w:r w:rsidRPr="009C62BA">
              <w:rPr>
                <w:rFonts w:eastAsia="Calibri"/>
                <w:lang w:eastAsia="en-US"/>
              </w:rPr>
              <w:t>Число книговыдачи</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экз.</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198597</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101368</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198716</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198750</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198790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198830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198870</w:t>
            </w:r>
          </w:p>
        </w:tc>
        <w:tc>
          <w:tcPr>
            <w:tcW w:w="1260" w:type="dxa"/>
          </w:tcPr>
          <w:p w:rsidR="009C62BA" w:rsidRPr="009C62BA" w:rsidRDefault="009C62BA" w:rsidP="009C62BA">
            <w:pPr>
              <w:jc w:val="center"/>
              <w:rPr>
                <w:rFonts w:eastAsia="Calibri"/>
                <w:lang w:eastAsia="en-US"/>
              </w:rPr>
            </w:pPr>
            <w:r w:rsidRPr="009C62BA">
              <w:rPr>
                <w:rFonts w:eastAsia="Calibri"/>
                <w:lang w:eastAsia="en-US"/>
              </w:rPr>
              <w:t>198910</w:t>
            </w:r>
          </w:p>
        </w:tc>
      </w:tr>
      <w:tr w:rsidR="009C62BA" w:rsidRPr="009C62BA" w:rsidTr="009C62BA">
        <w:tc>
          <w:tcPr>
            <w:tcW w:w="709" w:type="dxa"/>
            <w:shd w:val="clear" w:color="auto" w:fill="auto"/>
          </w:tcPr>
          <w:p w:rsidR="009C62BA" w:rsidRPr="009C62BA" w:rsidRDefault="009C62BA" w:rsidP="009C62BA">
            <w:pPr>
              <w:rPr>
                <w:rFonts w:eastAsia="Calibri"/>
                <w:lang w:eastAsia="en-US"/>
              </w:rPr>
            </w:pPr>
            <w:r w:rsidRPr="009C62BA">
              <w:rPr>
                <w:rFonts w:eastAsia="Calibri"/>
                <w:lang w:eastAsia="en-US"/>
              </w:rPr>
              <w:t>6.</w:t>
            </w:r>
          </w:p>
        </w:tc>
        <w:tc>
          <w:tcPr>
            <w:tcW w:w="3382" w:type="dxa"/>
            <w:shd w:val="clear" w:color="auto" w:fill="auto"/>
          </w:tcPr>
          <w:p w:rsidR="009C62BA" w:rsidRPr="009C62BA" w:rsidRDefault="009C62BA" w:rsidP="009C62BA">
            <w:pPr>
              <w:rPr>
                <w:rFonts w:eastAsia="Calibri"/>
                <w:lang w:eastAsia="en-US"/>
              </w:rPr>
            </w:pPr>
            <w:r w:rsidRPr="009C62BA">
              <w:rPr>
                <w:rFonts w:eastAsia="Verdana"/>
                <w:lang w:eastAsia="en-US"/>
              </w:rPr>
              <w:t>Увеличение количества посещений МБУК "Центральная библиотека Инсарского муниципального"</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чел.</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93687</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48064</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95890</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102260</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111550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130140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167330</w:t>
            </w:r>
          </w:p>
        </w:tc>
        <w:tc>
          <w:tcPr>
            <w:tcW w:w="1260" w:type="dxa"/>
          </w:tcPr>
          <w:p w:rsidR="009C62BA" w:rsidRPr="009C62BA" w:rsidRDefault="009C62BA" w:rsidP="009C62BA">
            <w:pPr>
              <w:jc w:val="center"/>
              <w:rPr>
                <w:rFonts w:eastAsia="Calibri"/>
                <w:lang w:eastAsia="en-US"/>
              </w:rPr>
            </w:pPr>
            <w:r w:rsidRPr="009C62BA">
              <w:rPr>
                <w:rFonts w:eastAsia="Calibri"/>
                <w:lang w:eastAsia="en-US"/>
              </w:rPr>
              <w:t>167330</w:t>
            </w:r>
          </w:p>
        </w:tc>
      </w:tr>
      <w:tr w:rsidR="009C62BA" w:rsidRPr="009C62BA" w:rsidTr="009C62BA">
        <w:tc>
          <w:tcPr>
            <w:tcW w:w="709" w:type="dxa"/>
            <w:shd w:val="clear" w:color="auto" w:fill="auto"/>
          </w:tcPr>
          <w:p w:rsidR="009C62BA" w:rsidRPr="009C62BA" w:rsidRDefault="009C62BA" w:rsidP="009C62BA">
            <w:pPr>
              <w:rPr>
                <w:rFonts w:eastAsia="Calibri"/>
                <w:lang w:eastAsia="en-US"/>
              </w:rPr>
            </w:pPr>
            <w:r w:rsidRPr="009C62BA">
              <w:rPr>
                <w:rFonts w:eastAsia="Calibri"/>
                <w:lang w:eastAsia="en-US"/>
              </w:rPr>
              <w:t>7.</w:t>
            </w:r>
          </w:p>
        </w:tc>
        <w:tc>
          <w:tcPr>
            <w:tcW w:w="3382" w:type="dxa"/>
            <w:shd w:val="clear" w:color="auto" w:fill="auto"/>
          </w:tcPr>
          <w:p w:rsidR="009C62BA" w:rsidRPr="009C62BA" w:rsidRDefault="009C62BA" w:rsidP="009C62BA">
            <w:pPr>
              <w:rPr>
                <w:rFonts w:eastAsia="Calibri"/>
                <w:lang w:eastAsia="en-US"/>
              </w:rPr>
            </w:pPr>
            <w:r w:rsidRPr="009C62BA">
              <w:rPr>
                <w:rFonts w:eastAsia="Verdana"/>
                <w:lang w:eastAsia="en-US"/>
              </w:rPr>
              <w:t>Динамика объема (всего) фонда библиотеки</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экз.</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162670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163436</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164484</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164850</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165300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165750</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166200</w:t>
            </w:r>
          </w:p>
        </w:tc>
        <w:tc>
          <w:tcPr>
            <w:tcW w:w="1260" w:type="dxa"/>
          </w:tcPr>
          <w:p w:rsidR="009C62BA" w:rsidRPr="009C62BA" w:rsidRDefault="009C62BA" w:rsidP="009C62BA">
            <w:pPr>
              <w:jc w:val="center"/>
              <w:rPr>
                <w:rFonts w:eastAsia="Calibri"/>
                <w:lang w:eastAsia="en-US"/>
              </w:rPr>
            </w:pPr>
            <w:r w:rsidRPr="009C62BA">
              <w:rPr>
                <w:rFonts w:eastAsia="Calibri"/>
                <w:lang w:eastAsia="en-US"/>
              </w:rPr>
              <w:t>166200</w:t>
            </w:r>
          </w:p>
        </w:tc>
      </w:tr>
      <w:tr w:rsidR="009C62BA" w:rsidRPr="009C62BA" w:rsidTr="009C62BA">
        <w:trPr>
          <w:trHeight w:val="416"/>
        </w:trPr>
        <w:tc>
          <w:tcPr>
            <w:tcW w:w="709" w:type="dxa"/>
            <w:shd w:val="clear" w:color="auto" w:fill="auto"/>
          </w:tcPr>
          <w:p w:rsidR="009C62BA" w:rsidRPr="009C62BA" w:rsidRDefault="009C62BA" w:rsidP="009C62BA">
            <w:pPr>
              <w:rPr>
                <w:rFonts w:eastAsia="Calibri"/>
                <w:lang w:eastAsia="en-US"/>
              </w:rPr>
            </w:pPr>
            <w:r w:rsidRPr="009C62BA">
              <w:rPr>
                <w:rFonts w:eastAsia="Calibri"/>
                <w:lang w:eastAsia="en-US"/>
              </w:rPr>
              <w:t>8.</w:t>
            </w:r>
          </w:p>
        </w:tc>
        <w:tc>
          <w:tcPr>
            <w:tcW w:w="3382" w:type="dxa"/>
            <w:shd w:val="clear" w:color="auto" w:fill="auto"/>
          </w:tcPr>
          <w:p w:rsidR="009C62BA" w:rsidRPr="009C62BA" w:rsidRDefault="009C62BA" w:rsidP="009C62BA">
            <w:pPr>
              <w:rPr>
                <w:rFonts w:eastAsia="Calibri"/>
                <w:lang w:eastAsia="en-US"/>
              </w:rPr>
            </w:pPr>
            <w:r w:rsidRPr="009C62BA">
              <w:rPr>
                <w:rFonts w:eastAsia="Verdana"/>
                <w:lang w:eastAsia="en-US"/>
              </w:rPr>
              <w:t>Доля объектов культурного наследия, находящихся в удовлетворительном состоянии, в общем количестве объектов культурного наследия местного (муниципального) значения:</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15,2</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15,2</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15,2</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15,2</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15,2</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15,2</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15,2</w:t>
            </w:r>
          </w:p>
        </w:tc>
        <w:tc>
          <w:tcPr>
            <w:tcW w:w="1260" w:type="dxa"/>
          </w:tcPr>
          <w:p w:rsidR="009C62BA" w:rsidRPr="009C62BA" w:rsidRDefault="009C62BA" w:rsidP="009C62BA">
            <w:pPr>
              <w:jc w:val="center"/>
              <w:rPr>
                <w:rFonts w:eastAsia="Calibri"/>
                <w:lang w:eastAsia="en-US"/>
              </w:rPr>
            </w:pPr>
            <w:r w:rsidRPr="009C62BA">
              <w:rPr>
                <w:rFonts w:eastAsia="Calibri"/>
                <w:lang w:eastAsia="en-US"/>
              </w:rPr>
              <w:t>15,2</w:t>
            </w:r>
          </w:p>
        </w:tc>
      </w:tr>
      <w:tr w:rsidR="009C62BA" w:rsidRPr="009C62BA" w:rsidTr="009C62BA">
        <w:tc>
          <w:tcPr>
            <w:tcW w:w="709" w:type="dxa"/>
            <w:shd w:val="clear" w:color="auto" w:fill="auto"/>
          </w:tcPr>
          <w:p w:rsidR="009C62BA" w:rsidRPr="009C62BA" w:rsidRDefault="009C62BA" w:rsidP="009C62BA">
            <w:pPr>
              <w:rPr>
                <w:rFonts w:eastAsia="Calibri"/>
                <w:lang w:eastAsia="en-US"/>
              </w:rPr>
            </w:pPr>
            <w:r w:rsidRPr="009C62BA">
              <w:rPr>
                <w:rFonts w:eastAsia="Calibri"/>
                <w:lang w:eastAsia="en-US"/>
              </w:rPr>
              <w:t>9.</w:t>
            </w:r>
          </w:p>
        </w:tc>
        <w:tc>
          <w:tcPr>
            <w:tcW w:w="3382" w:type="dxa"/>
            <w:shd w:val="clear" w:color="auto" w:fill="auto"/>
          </w:tcPr>
          <w:p w:rsidR="009C62BA" w:rsidRPr="009C62BA" w:rsidRDefault="009C62BA" w:rsidP="009C62BA">
            <w:pPr>
              <w:rPr>
                <w:rFonts w:eastAsia="Calibri"/>
                <w:lang w:eastAsia="en-US"/>
              </w:rPr>
            </w:pPr>
            <w:r w:rsidRPr="009C62BA">
              <w:rPr>
                <w:rFonts w:eastAsia="Verdana"/>
                <w:lang w:eastAsia="en-US"/>
              </w:rPr>
              <w:t>Увеличение количества обучающихся в МБУ ДО "Инсарская детская школа искусств"</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чел.</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135</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135</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135</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135</w:t>
            </w:r>
          </w:p>
        </w:tc>
        <w:tc>
          <w:tcPr>
            <w:tcW w:w="144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135</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135</w:t>
            </w:r>
          </w:p>
        </w:tc>
        <w:tc>
          <w:tcPr>
            <w:tcW w:w="1260" w:type="dxa"/>
            <w:shd w:val="clear" w:color="auto" w:fill="auto"/>
          </w:tcPr>
          <w:p w:rsidR="009C62BA" w:rsidRPr="009C62BA" w:rsidRDefault="009C62BA" w:rsidP="009C62BA">
            <w:pPr>
              <w:jc w:val="center"/>
              <w:rPr>
                <w:rFonts w:eastAsia="Calibri"/>
                <w:lang w:eastAsia="en-US"/>
              </w:rPr>
            </w:pPr>
            <w:r w:rsidRPr="009C62BA">
              <w:rPr>
                <w:rFonts w:eastAsia="Calibri"/>
                <w:lang w:eastAsia="en-US"/>
              </w:rPr>
              <w:t>135</w:t>
            </w:r>
          </w:p>
        </w:tc>
        <w:tc>
          <w:tcPr>
            <w:tcW w:w="1260" w:type="dxa"/>
          </w:tcPr>
          <w:p w:rsidR="009C62BA" w:rsidRPr="009C62BA" w:rsidRDefault="009C62BA" w:rsidP="009C62BA">
            <w:pPr>
              <w:jc w:val="center"/>
              <w:rPr>
                <w:rFonts w:eastAsia="Calibri"/>
                <w:lang w:eastAsia="en-US"/>
              </w:rPr>
            </w:pPr>
            <w:r w:rsidRPr="009C62BA">
              <w:rPr>
                <w:rFonts w:eastAsia="Calibri"/>
                <w:lang w:eastAsia="en-US"/>
              </w:rPr>
              <w:t>135</w:t>
            </w:r>
          </w:p>
        </w:tc>
      </w:tr>
    </w:tbl>
    <w:p w:rsidR="009C62BA" w:rsidRPr="009C62BA" w:rsidRDefault="009C62BA" w:rsidP="009C62BA">
      <w:pPr>
        <w:jc w:val="both"/>
        <w:sectPr w:rsidR="009C62BA" w:rsidRPr="009C62BA" w:rsidSect="009C62BA">
          <w:pgSz w:w="16838" w:h="11906" w:orient="landscape"/>
          <w:pgMar w:top="567" w:right="567" w:bottom="567" w:left="1134" w:header="709" w:footer="709" w:gutter="0"/>
          <w:cols w:space="708"/>
          <w:docGrid w:linePitch="360"/>
        </w:sectPr>
      </w:pPr>
    </w:p>
    <w:p w:rsidR="009C62BA" w:rsidRPr="009C62BA" w:rsidRDefault="009C62BA" w:rsidP="00D16DF4">
      <w:pPr>
        <w:jc w:val="center"/>
        <w:rPr>
          <w:b/>
        </w:rPr>
      </w:pPr>
    </w:p>
    <w:p w:rsidR="009C62BA" w:rsidRPr="009C62BA" w:rsidRDefault="009C62BA" w:rsidP="009C62BA">
      <w:pPr>
        <w:ind w:firstLine="720"/>
        <w:jc w:val="both"/>
      </w:pPr>
      <w:r w:rsidRPr="009C62BA">
        <w:t>В процессе реализации Программы отдел культуры управления по социальной работе администрации Инсарского муниципального района разрабатывает мероприятия с определением конкретных работ и необходимых затрат по каждому мероприятию и источников их финансирования;</w:t>
      </w:r>
    </w:p>
    <w:p w:rsidR="009C62BA" w:rsidRPr="009C62BA" w:rsidRDefault="009C62BA" w:rsidP="009C62BA">
      <w:pPr>
        <w:ind w:firstLine="720"/>
        <w:jc w:val="both"/>
      </w:pPr>
      <w:r w:rsidRPr="009C62BA">
        <w:t>- обеспечивает реализацию программных мероприятий;</w:t>
      </w:r>
    </w:p>
    <w:p w:rsidR="009C62BA" w:rsidRPr="009C62BA" w:rsidRDefault="009C62BA" w:rsidP="009C62BA">
      <w:pPr>
        <w:ind w:firstLine="720"/>
        <w:jc w:val="both"/>
      </w:pPr>
      <w:r w:rsidRPr="009C62BA">
        <w:t>- при необходимости вносит предложения по корректировке целевых показателей, сроков и объемов ресурсов по Программе.</w:t>
      </w:r>
    </w:p>
    <w:p w:rsidR="009C62BA" w:rsidRPr="009C62BA" w:rsidRDefault="009C62BA" w:rsidP="009C62BA">
      <w:pPr>
        <w:ind w:firstLine="720"/>
        <w:jc w:val="both"/>
      </w:pPr>
      <w:r w:rsidRPr="009C62BA">
        <w:t>Ежегодно по итогам реализации Программы отдел культуры управления по социальной работе администрации Инсарского муниципального района формирует доклад, представляемый в установленном порядке в администрацию Инсарского муниципального района.</w:t>
      </w:r>
    </w:p>
    <w:p w:rsidR="009C62BA" w:rsidRPr="009C62BA" w:rsidRDefault="009C62BA" w:rsidP="009C62BA">
      <w:pPr>
        <w:ind w:firstLine="720"/>
        <w:jc w:val="both"/>
      </w:pPr>
      <w:r w:rsidRPr="009C62BA">
        <w:t xml:space="preserve">В целях обеспечения комплексного </w:t>
      </w:r>
      <w:proofErr w:type="gramStart"/>
      <w:r w:rsidRPr="009C62BA">
        <w:t>контроля за</w:t>
      </w:r>
      <w:proofErr w:type="gramEnd"/>
      <w:r w:rsidRPr="009C62BA">
        <w:t xml:space="preserve"> реализацией Программы предусматривается:</w:t>
      </w:r>
    </w:p>
    <w:p w:rsidR="009C62BA" w:rsidRPr="009C62BA" w:rsidRDefault="009C62BA" w:rsidP="009C62BA">
      <w:pPr>
        <w:ind w:firstLine="720"/>
        <w:jc w:val="both"/>
      </w:pPr>
      <w:r w:rsidRPr="009C62BA">
        <w:t>- осуществление постоянного информационно-аналитического мониторинга по всем аспектам Программы;</w:t>
      </w:r>
    </w:p>
    <w:p w:rsidR="009C62BA" w:rsidRPr="009C62BA" w:rsidRDefault="009C62BA" w:rsidP="009C62BA">
      <w:pPr>
        <w:ind w:firstLine="720"/>
        <w:jc w:val="both"/>
      </w:pPr>
      <w:r w:rsidRPr="009C62BA">
        <w:t>- регулярное рассмотрение хода выполнения Программы на совещаниях отдела культуры управления по социальной работе администрации Инсарского муниципального района.</w:t>
      </w:r>
    </w:p>
    <w:p w:rsidR="009C62BA" w:rsidRPr="00460860" w:rsidRDefault="009C62BA" w:rsidP="009C62BA">
      <w:pPr>
        <w:ind w:firstLine="720"/>
        <w:jc w:val="both"/>
        <w:rPr>
          <w:sz w:val="28"/>
          <w:szCs w:val="28"/>
        </w:rPr>
      </w:pPr>
    </w:p>
    <w:p w:rsidR="009C62BA" w:rsidRPr="00460860" w:rsidRDefault="009C62BA" w:rsidP="009C62BA">
      <w:pPr>
        <w:ind w:left="555"/>
        <w:jc w:val="both"/>
        <w:rPr>
          <w:sz w:val="28"/>
          <w:szCs w:val="28"/>
        </w:rPr>
      </w:pPr>
    </w:p>
    <w:p w:rsidR="009C62BA" w:rsidRPr="00460860" w:rsidRDefault="009C62BA" w:rsidP="009C62BA">
      <w:pPr>
        <w:rPr>
          <w:sz w:val="28"/>
          <w:szCs w:val="28"/>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pPr>
    </w:p>
    <w:p w:rsidR="009C62BA" w:rsidRDefault="009C62BA" w:rsidP="00D16DF4">
      <w:pPr>
        <w:jc w:val="center"/>
        <w:rPr>
          <w:b/>
        </w:rPr>
        <w:sectPr w:rsidR="009C62BA" w:rsidSect="009C62BA">
          <w:pgSz w:w="11900" w:h="16840"/>
          <w:pgMar w:top="1134" w:right="567" w:bottom="1134" w:left="1134" w:header="0" w:footer="6" w:gutter="0"/>
          <w:cols w:space="720"/>
          <w:noEndnote/>
          <w:docGrid w:linePitch="360"/>
        </w:sectPr>
      </w:pPr>
    </w:p>
    <w:p w:rsidR="009C62BA" w:rsidRDefault="009C62BA" w:rsidP="00D16DF4">
      <w:pPr>
        <w:jc w:val="center"/>
        <w:rPr>
          <w:b/>
        </w:rPr>
      </w:pPr>
    </w:p>
    <w:p w:rsidR="009C62BA" w:rsidRDefault="009C62BA" w:rsidP="00D16DF4">
      <w:pPr>
        <w:jc w:val="center"/>
        <w:rPr>
          <w:b/>
        </w:rPr>
      </w:pPr>
    </w:p>
    <w:p w:rsidR="00D16DF4" w:rsidRPr="00D16DF4" w:rsidRDefault="00D16DF4" w:rsidP="00D16DF4">
      <w:pPr>
        <w:jc w:val="center"/>
        <w:rPr>
          <w:b/>
        </w:rPr>
      </w:pPr>
      <w:r w:rsidRPr="00D16DF4">
        <w:rPr>
          <w:b/>
        </w:rPr>
        <w:t xml:space="preserve">АДМИНИСТРАЦИЯ  </w:t>
      </w:r>
    </w:p>
    <w:p w:rsidR="00D16DF4" w:rsidRPr="00D16DF4" w:rsidRDefault="00D16DF4" w:rsidP="00D16DF4">
      <w:pPr>
        <w:jc w:val="center"/>
        <w:rPr>
          <w:b/>
        </w:rPr>
      </w:pPr>
      <w:r w:rsidRPr="00D16DF4">
        <w:rPr>
          <w:b/>
        </w:rPr>
        <w:t>ИНСАРСКОГО  МУНИЦИПАЛЬНОГО РАЙОНА</w:t>
      </w:r>
    </w:p>
    <w:p w:rsidR="00D16DF4" w:rsidRPr="00D16DF4" w:rsidRDefault="00D16DF4" w:rsidP="00D16DF4">
      <w:pPr>
        <w:jc w:val="center"/>
        <w:rPr>
          <w:b/>
        </w:rPr>
      </w:pPr>
      <w:r w:rsidRPr="00D16DF4">
        <w:rPr>
          <w:b/>
        </w:rPr>
        <w:t>РЕСПУБЛИКИ МОРДОВИЯ</w:t>
      </w:r>
    </w:p>
    <w:p w:rsidR="00D16DF4" w:rsidRPr="00D16DF4" w:rsidRDefault="00D16DF4" w:rsidP="00D16DF4">
      <w:pPr>
        <w:jc w:val="center"/>
      </w:pPr>
    </w:p>
    <w:p w:rsidR="00D16DF4" w:rsidRPr="00D16DF4" w:rsidRDefault="00D16DF4" w:rsidP="00D16DF4">
      <w:pPr>
        <w:jc w:val="center"/>
      </w:pPr>
    </w:p>
    <w:p w:rsidR="00D16DF4" w:rsidRPr="00D16DF4" w:rsidRDefault="00D16DF4" w:rsidP="00D16DF4">
      <w:pPr>
        <w:jc w:val="center"/>
        <w:rPr>
          <w:b/>
        </w:rPr>
      </w:pPr>
      <w:proofErr w:type="gramStart"/>
      <w:r w:rsidRPr="00D16DF4">
        <w:rPr>
          <w:b/>
        </w:rPr>
        <w:t>П</w:t>
      </w:r>
      <w:proofErr w:type="gramEnd"/>
      <w:r w:rsidRPr="00D16DF4">
        <w:rPr>
          <w:b/>
        </w:rPr>
        <w:t xml:space="preserve"> О С Т А Н О В Л Е Н И Е</w:t>
      </w:r>
    </w:p>
    <w:p w:rsidR="00D16DF4" w:rsidRPr="00D16DF4" w:rsidRDefault="00D16DF4" w:rsidP="00D16DF4">
      <w:pPr>
        <w:jc w:val="center"/>
      </w:pPr>
    </w:p>
    <w:p w:rsidR="00D16DF4" w:rsidRPr="00D16DF4" w:rsidRDefault="00D16DF4" w:rsidP="00D16DF4">
      <w:pPr>
        <w:jc w:val="center"/>
      </w:pPr>
      <w:r w:rsidRPr="00D16DF4">
        <w:t>г. Инсар</w:t>
      </w:r>
    </w:p>
    <w:p w:rsidR="00D16DF4" w:rsidRPr="00D16DF4" w:rsidRDefault="00D16DF4" w:rsidP="00D16DF4"/>
    <w:p w:rsidR="00D16DF4" w:rsidRPr="00D16DF4" w:rsidRDefault="00D16DF4" w:rsidP="00D16DF4">
      <w:pPr>
        <w:rPr>
          <w:b/>
        </w:rPr>
      </w:pPr>
      <w:r w:rsidRPr="00D16DF4">
        <w:rPr>
          <w:b/>
        </w:rPr>
        <w:t xml:space="preserve"> от 27  февраля 2024 г.                                                                                           </w:t>
      </w:r>
      <w:r>
        <w:rPr>
          <w:b/>
        </w:rPr>
        <w:t xml:space="preserve">                   </w:t>
      </w:r>
      <w:r w:rsidRPr="00D16DF4">
        <w:rPr>
          <w:b/>
        </w:rPr>
        <w:t xml:space="preserve">  № 76</w:t>
      </w:r>
    </w:p>
    <w:p w:rsidR="00D16DF4" w:rsidRPr="00D16DF4" w:rsidRDefault="00D16DF4" w:rsidP="00D16DF4">
      <w:pPr>
        <w:rPr>
          <w:b/>
        </w:rPr>
      </w:pPr>
    </w:p>
    <w:p w:rsidR="00D16DF4" w:rsidRPr="00D16DF4" w:rsidRDefault="00D16DF4" w:rsidP="00D16DF4">
      <w:pPr>
        <w:spacing w:line="276" w:lineRule="auto"/>
      </w:pPr>
      <w:r w:rsidRPr="00D16DF4">
        <w:t>О внесении изменений в постановление</w:t>
      </w:r>
    </w:p>
    <w:p w:rsidR="00D16DF4" w:rsidRPr="00D16DF4" w:rsidRDefault="00D16DF4" w:rsidP="00D16DF4">
      <w:pPr>
        <w:spacing w:line="276" w:lineRule="auto"/>
      </w:pPr>
      <w:r w:rsidRPr="00D16DF4">
        <w:t xml:space="preserve">администрации Инсарского </w:t>
      </w:r>
      <w:proofErr w:type="gramStart"/>
      <w:r w:rsidRPr="00D16DF4">
        <w:t>муниципального</w:t>
      </w:r>
      <w:proofErr w:type="gramEnd"/>
      <w:r w:rsidRPr="00D16DF4">
        <w:t xml:space="preserve"> </w:t>
      </w:r>
    </w:p>
    <w:p w:rsidR="00D16DF4" w:rsidRPr="00D16DF4" w:rsidRDefault="00D16DF4" w:rsidP="00D16DF4">
      <w:pPr>
        <w:spacing w:line="276" w:lineRule="auto"/>
      </w:pPr>
      <w:r w:rsidRPr="00D16DF4">
        <w:t xml:space="preserve">района от 07.03.2019 г.  №76 </w:t>
      </w:r>
    </w:p>
    <w:p w:rsidR="00D16DF4" w:rsidRPr="00D16DF4" w:rsidRDefault="00D16DF4" w:rsidP="00D16DF4">
      <w:pPr>
        <w:spacing w:line="276" w:lineRule="auto"/>
        <w:rPr>
          <w:b/>
        </w:rPr>
      </w:pPr>
    </w:p>
    <w:p w:rsidR="00D16DF4" w:rsidRPr="00D16DF4" w:rsidRDefault="00D16DF4" w:rsidP="00D16DF4">
      <w:pPr>
        <w:spacing w:line="276" w:lineRule="auto"/>
        <w:jc w:val="both"/>
      </w:pPr>
      <w:r w:rsidRPr="00D16DF4">
        <w:rPr>
          <w:b/>
        </w:rPr>
        <w:t xml:space="preserve"> </w:t>
      </w:r>
      <w:r w:rsidRPr="00D16DF4">
        <w:rPr>
          <w:b/>
        </w:rPr>
        <w:tab/>
      </w:r>
      <w:r w:rsidRPr="00D16DF4">
        <w:t>В целях приведения  постановления в соответствие с действующим законодательством, на основании Устава Инсарского муниципального района и в связи кадровыми изменениями  Администрация Инсарского муниципального района</w:t>
      </w:r>
    </w:p>
    <w:p w:rsidR="00D16DF4" w:rsidRPr="00D16DF4" w:rsidRDefault="00D16DF4" w:rsidP="00D16DF4">
      <w:pPr>
        <w:spacing w:line="276" w:lineRule="auto"/>
        <w:jc w:val="center"/>
      </w:pPr>
    </w:p>
    <w:p w:rsidR="00D16DF4" w:rsidRPr="00D16DF4" w:rsidRDefault="00D16DF4" w:rsidP="00D16DF4">
      <w:pPr>
        <w:spacing w:line="276" w:lineRule="auto"/>
        <w:jc w:val="center"/>
      </w:pPr>
      <w:r w:rsidRPr="00D16DF4">
        <w:t>ПОСТАНОВЛЯЕТ:</w:t>
      </w:r>
    </w:p>
    <w:p w:rsidR="00D16DF4" w:rsidRPr="00D16DF4" w:rsidRDefault="00D16DF4" w:rsidP="00D44CE9">
      <w:pPr>
        <w:numPr>
          <w:ilvl w:val="0"/>
          <w:numId w:val="5"/>
        </w:numPr>
        <w:spacing w:line="276" w:lineRule="auto"/>
        <w:ind w:left="0" w:firstLine="705"/>
        <w:jc w:val="both"/>
      </w:pPr>
      <w:r w:rsidRPr="00D16DF4">
        <w:t>Внести в постановление администрации Инсарского муниципального района от 07.03.2019 г. №76 «О Комиссии по предупреждению и ликвидации чрезвычайных ситуаций и обеспечению пожарной безопасности Инсарского муниципального района» следующие изменения:</w:t>
      </w:r>
    </w:p>
    <w:p w:rsidR="00D16DF4" w:rsidRPr="00D16DF4" w:rsidRDefault="00D16DF4" w:rsidP="00D16DF4">
      <w:pPr>
        <w:spacing w:line="276" w:lineRule="auto"/>
        <w:ind w:firstLine="705"/>
        <w:jc w:val="both"/>
      </w:pPr>
      <w:r w:rsidRPr="00D16DF4">
        <w:t>приложение №1 к постановлению изложить в новой редакции, согласно приложению.</w:t>
      </w:r>
    </w:p>
    <w:p w:rsidR="00D16DF4" w:rsidRPr="00D16DF4" w:rsidRDefault="00D16DF4" w:rsidP="00D44CE9">
      <w:pPr>
        <w:numPr>
          <w:ilvl w:val="0"/>
          <w:numId w:val="5"/>
        </w:numPr>
        <w:spacing w:line="276" w:lineRule="auto"/>
        <w:ind w:left="0" w:firstLine="705"/>
        <w:jc w:val="both"/>
      </w:pPr>
      <w:proofErr w:type="gramStart"/>
      <w:r w:rsidRPr="00D16DF4">
        <w:t>Контроль за</w:t>
      </w:r>
      <w:proofErr w:type="gramEnd"/>
      <w:r w:rsidRPr="00D16DF4">
        <w:t xml:space="preserve"> исполнением настоящего постановления возложить на Пронина А.Б.- первого заместителя главы Инсарского муниципального района.</w:t>
      </w:r>
    </w:p>
    <w:p w:rsidR="00D16DF4" w:rsidRPr="00D16DF4" w:rsidRDefault="00D16DF4" w:rsidP="00D16DF4">
      <w:pPr>
        <w:spacing w:line="276" w:lineRule="auto"/>
        <w:jc w:val="both"/>
      </w:pPr>
    </w:p>
    <w:p w:rsidR="00D16DF4" w:rsidRDefault="00D16DF4" w:rsidP="00D16DF4">
      <w:pPr>
        <w:jc w:val="both"/>
      </w:pPr>
    </w:p>
    <w:p w:rsidR="00D16DF4" w:rsidRPr="00D16DF4" w:rsidRDefault="00D16DF4" w:rsidP="00D16DF4">
      <w:pPr>
        <w:jc w:val="both"/>
      </w:pPr>
    </w:p>
    <w:p w:rsidR="00D16DF4" w:rsidRPr="00D16DF4" w:rsidRDefault="00D16DF4" w:rsidP="00D16DF4">
      <w:pPr>
        <w:jc w:val="both"/>
      </w:pPr>
      <w:r w:rsidRPr="00D16DF4">
        <w:t>Глава  Инсарского</w:t>
      </w:r>
    </w:p>
    <w:p w:rsidR="00D16DF4" w:rsidRPr="00D16DF4" w:rsidRDefault="00D16DF4" w:rsidP="00D16DF4">
      <w:pPr>
        <w:jc w:val="both"/>
      </w:pPr>
      <w:r w:rsidRPr="00D16DF4">
        <w:t xml:space="preserve">муниципального района                                                                     </w:t>
      </w:r>
      <w:r>
        <w:t xml:space="preserve">                     </w:t>
      </w:r>
      <w:r w:rsidRPr="00D16DF4">
        <w:t xml:space="preserve"> Х.Ш. Якуббаев</w:t>
      </w:r>
    </w:p>
    <w:p w:rsidR="00D16DF4" w:rsidRPr="00D16DF4" w:rsidRDefault="00D16DF4" w:rsidP="00D16DF4">
      <w:pPr>
        <w:jc w:val="both"/>
      </w:pPr>
    </w:p>
    <w:p w:rsidR="00D16DF4" w:rsidRPr="00D16DF4" w:rsidRDefault="00D16DF4" w:rsidP="00D16DF4">
      <w:pPr>
        <w:jc w:val="both"/>
      </w:pPr>
    </w:p>
    <w:p w:rsidR="00D16DF4" w:rsidRPr="00D16DF4" w:rsidRDefault="00D16DF4" w:rsidP="00D16DF4">
      <w:pPr>
        <w:jc w:val="both"/>
      </w:pPr>
    </w:p>
    <w:p w:rsidR="00D16DF4" w:rsidRPr="00D16DF4" w:rsidRDefault="00D16DF4" w:rsidP="00D16DF4">
      <w:pPr>
        <w:jc w:val="both"/>
      </w:pPr>
    </w:p>
    <w:p w:rsidR="00D16DF4" w:rsidRPr="00D16DF4" w:rsidRDefault="00D16DF4" w:rsidP="00D16DF4">
      <w:pPr>
        <w:jc w:val="both"/>
      </w:pPr>
    </w:p>
    <w:p w:rsidR="00D16DF4" w:rsidRPr="00D16DF4" w:rsidRDefault="00D16DF4" w:rsidP="00D16DF4">
      <w:pPr>
        <w:jc w:val="both"/>
      </w:pPr>
    </w:p>
    <w:p w:rsidR="00D16DF4" w:rsidRPr="00D16DF4" w:rsidRDefault="00D16DF4" w:rsidP="00D16DF4">
      <w:pPr>
        <w:jc w:val="both"/>
      </w:pPr>
    </w:p>
    <w:p w:rsidR="00D16DF4" w:rsidRDefault="00D16DF4" w:rsidP="00D16DF4">
      <w:pPr>
        <w:jc w:val="both"/>
      </w:pPr>
    </w:p>
    <w:p w:rsidR="00D16DF4" w:rsidRDefault="00D16DF4" w:rsidP="00D16DF4">
      <w:pPr>
        <w:jc w:val="both"/>
      </w:pPr>
    </w:p>
    <w:p w:rsidR="00D16DF4" w:rsidRDefault="00D16DF4" w:rsidP="00D16DF4">
      <w:pPr>
        <w:jc w:val="both"/>
      </w:pPr>
    </w:p>
    <w:p w:rsidR="00D16DF4" w:rsidRDefault="00D16DF4" w:rsidP="00D16DF4">
      <w:pPr>
        <w:jc w:val="both"/>
      </w:pPr>
    </w:p>
    <w:p w:rsidR="00D16DF4" w:rsidRDefault="00D16DF4" w:rsidP="00D16DF4">
      <w:pPr>
        <w:jc w:val="both"/>
      </w:pPr>
    </w:p>
    <w:p w:rsidR="00D16DF4" w:rsidRDefault="00D16DF4" w:rsidP="00D16DF4">
      <w:pPr>
        <w:jc w:val="both"/>
      </w:pPr>
    </w:p>
    <w:p w:rsidR="00D16DF4" w:rsidRDefault="00D16DF4" w:rsidP="00D16DF4">
      <w:pPr>
        <w:jc w:val="both"/>
      </w:pPr>
    </w:p>
    <w:p w:rsidR="00D16DF4" w:rsidRDefault="00D16DF4" w:rsidP="00D16DF4">
      <w:pPr>
        <w:jc w:val="both"/>
      </w:pPr>
    </w:p>
    <w:p w:rsidR="00D16DF4" w:rsidRPr="00D16DF4" w:rsidRDefault="00D16DF4" w:rsidP="00D16DF4">
      <w:pPr>
        <w:jc w:val="both"/>
      </w:pPr>
    </w:p>
    <w:p w:rsidR="00D16DF4" w:rsidRPr="00D16DF4" w:rsidRDefault="00D16DF4" w:rsidP="00D16DF4">
      <w:pPr>
        <w:jc w:val="both"/>
      </w:pPr>
    </w:p>
    <w:p w:rsidR="00D16DF4" w:rsidRPr="00D16DF4" w:rsidRDefault="00D16DF4" w:rsidP="00D16DF4">
      <w:pPr>
        <w:jc w:val="both"/>
      </w:pPr>
    </w:p>
    <w:p w:rsidR="00D16DF4" w:rsidRPr="00D16DF4" w:rsidRDefault="00D16DF4" w:rsidP="00D16DF4">
      <w:pPr>
        <w:jc w:val="both"/>
      </w:pPr>
    </w:p>
    <w:p w:rsidR="00D16DF4" w:rsidRPr="00D16DF4" w:rsidRDefault="00D16DF4" w:rsidP="00D16DF4">
      <w:pPr>
        <w:jc w:val="right"/>
      </w:pPr>
      <w:r w:rsidRPr="00D16DF4">
        <w:t xml:space="preserve">Приложение </w:t>
      </w:r>
    </w:p>
    <w:p w:rsidR="00D16DF4" w:rsidRPr="00D16DF4" w:rsidRDefault="00D16DF4" w:rsidP="00D16DF4">
      <w:pPr>
        <w:jc w:val="right"/>
      </w:pPr>
      <w:r w:rsidRPr="00D16DF4">
        <w:t xml:space="preserve"> к постановлению администрации</w:t>
      </w:r>
    </w:p>
    <w:p w:rsidR="00D16DF4" w:rsidRPr="00D16DF4" w:rsidRDefault="00D16DF4" w:rsidP="00D16DF4">
      <w:pPr>
        <w:jc w:val="right"/>
      </w:pPr>
      <w:r w:rsidRPr="00D16DF4">
        <w:t>Инсарского муниципального района</w:t>
      </w:r>
    </w:p>
    <w:p w:rsidR="00D16DF4" w:rsidRPr="00D16DF4" w:rsidRDefault="00D16DF4" w:rsidP="00D16DF4">
      <w:pPr>
        <w:jc w:val="right"/>
      </w:pPr>
      <w:r w:rsidRPr="00D16DF4">
        <w:t xml:space="preserve">от 27  февраля 2024  г.    №76   </w:t>
      </w:r>
    </w:p>
    <w:p w:rsidR="00D16DF4" w:rsidRPr="00D16DF4" w:rsidRDefault="00D16DF4" w:rsidP="00D16DF4">
      <w:pPr>
        <w:jc w:val="right"/>
      </w:pPr>
    </w:p>
    <w:p w:rsidR="00D16DF4" w:rsidRPr="00D16DF4" w:rsidRDefault="00D16DF4" w:rsidP="00D16DF4">
      <w:pPr>
        <w:jc w:val="right"/>
      </w:pPr>
      <w:r w:rsidRPr="00D16DF4">
        <w:t>Приложение №1</w:t>
      </w:r>
    </w:p>
    <w:p w:rsidR="00D16DF4" w:rsidRPr="00D16DF4" w:rsidRDefault="00D16DF4" w:rsidP="00D16DF4">
      <w:pPr>
        <w:jc w:val="right"/>
      </w:pPr>
      <w:r w:rsidRPr="00D16DF4">
        <w:t xml:space="preserve"> к постановлению администрации</w:t>
      </w:r>
    </w:p>
    <w:p w:rsidR="00D16DF4" w:rsidRPr="00D16DF4" w:rsidRDefault="00D16DF4" w:rsidP="00D16DF4">
      <w:pPr>
        <w:jc w:val="right"/>
      </w:pPr>
      <w:r w:rsidRPr="00D16DF4">
        <w:t>Инсарского муниципального района</w:t>
      </w:r>
    </w:p>
    <w:p w:rsidR="00D16DF4" w:rsidRPr="00D16DF4" w:rsidRDefault="00D16DF4" w:rsidP="00D16DF4">
      <w:pPr>
        <w:jc w:val="right"/>
      </w:pPr>
      <w:r w:rsidRPr="00D16DF4">
        <w:t>от 07.03.2019 г.    № 76</w:t>
      </w:r>
    </w:p>
    <w:p w:rsidR="00D16DF4" w:rsidRPr="00D16DF4" w:rsidRDefault="00D16DF4" w:rsidP="00D16DF4">
      <w:pPr>
        <w:jc w:val="right"/>
      </w:pPr>
    </w:p>
    <w:p w:rsidR="00D16DF4" w:rsidRPr="00D16DF4" w:rsidRDefault="00D16DF4" w:rsidP="00D16DF4">
      <w:pPr>
        <w:spacing w:line="276" w:lineRule="auto"/>
        <w:jc w:val="center"/>
        <w:rPr>
          <w:b/>
        </w:rPr>
      </w:pPr>
      <w:r w:rsidRPr="00D16DF4">
        <w:rPr>
          <w:b/>
        </w:rPr>
        <w:t>Состав</w:t>
      </w:r>
    </w:p>
    <w:p w:rsidR="00D16DF4" w:rsidRPr="00D16DF4" w:rsidRDefault="00D16DF4" w:rsidP="00D16DF4">
      <w:pPr>
        <w:spacing w:line="276" w:lineRule="auto"/>
        <w:jc w:val="center"/>
        <w:rPr>
          <w:b/>
        </w:rPr>
      </w:pPr>
      <w:r w:rsidRPr="00D16DF4">
        <w:rPr>
          <w:b/>
        </w:rPr>
        <w:t>Комиссии по предупреждению и ликвидации чрезвычайных ситуаций и обеспечению пожарной безопасности Инсарского муниципального района</w:t>
      </w:r>
    </w:p>
    <w:p w:rsidR="00D16DF4" w:rsidRPr="00D16DF4" w:rsidRDefault="00D16DF4" w:rsidP="00D16DF4">
      <w:pPr>
        <w:spacing w:line="276" w:lineRule="auto"/>
        <w:jc w:val="right"/>
      </w:pPr>
      <w:r w:rsidRPr="00D16DF4">
        <w:t xml:space="preserve">              </w:t>
      </w:r>
    </w:p>
    <w:p w:rsidR="00D16DF4" w:rsidRPr="00D16DF4" w:rsidRDefault="00D16DF4" w:rsidP="00D44CE9">
      <w:pPr>
        <w:numPr>
          <w:ilvl w:val="0"/>
          <w:numId w:val="7"/>
        </w:numPr>
        <w:tabs>
          <w:tab w:val="left" w:pos="284"/>
        </w:tabs>
        <w:spacing w:line="276" w:lineRule="auto"/>
        <w:ind w:hanging="501"/>
        <w:jc w:val="both"/>
      </w:pPr>
      <w:r w:rsidRPr="00D16DF4">
        <w:t>. Якуббаев Харис Шамильевич - глава Инсарского муниципального района, председатель Комиссии;</w:t>
      </w:r>
    </w:p>
    <w:p w:rsidR="00D16DF4" w:rsidRPr="00D16DF4" w:rsidRDefault="00D16DF4" w:rsidP="00D16DF4">
      <w:pPr>
        <w:tabs>
          <w:tab w:val="left" w:pos="284"/>
        </w:tabs>
        <w:spacing w:line="276" w:lineRule="auto"/>
        <w:jc w:val="both"/>
      </w:pPr>
      <w:r w:rsidRPr="00D16DF4">
        <w:tab/>
      </w:r>
      <w:r w:rsidRPr="00D16DF4">
        <w:tab/>
        <w:t>2.Пронин Александр Борисович - первый заместитель главы Инсарского муниципального района, заместитель председателя Комиссии;</w:t>
      </w:r>
    </w:p>
    <w:p w:rsidR="00D16DF4" w:rsidRPr="00D16DF4" w:rsidRDefault="00D16DF4" w:rsidP="00D44CE9">
      <w:pPr>
        <w:numPr>
          <w:ilvl w:val="0"/>
          <w:numId w:val="5"/>
        </w:numPr>
        <w:tabs>
          <w:tab w:val="left" w:pos="284"/>
          <w:tab w:val="left" w:pos="993"/>
        </w:tabs>
        <w:spacing w:line="276" w:lineRule="auto"/>
        <w:ind w:left="0" w:firstLine="708"/>
        <w:jc w:val="both"/>
      </w:pPr>
      <w:r w:rsidRPr="00D16DF4">
        <w:t>Асташкина Галина Федоровна - начальник отдела ГО и ЧС Инсарского муниципального района, секретарь Комиссии;</w:t>
      </w:r>
    </w:p>
    <w:p w:rsidR="00D16DF4" w:rsidRPr="00D16DF4" w:rsidRDefault="00D16DF4" w:rsidP="00D16DF4">
      <w:pPr>
        <w:tabs>
          <w:tab w:val="left" w:pos="284"/>
        </w:tabs>
        <w:spacing w:line="276" w:lineRule="auto"/>
        <w:ind w:left="285"/>
        <w:jc w:val="center"/>
      </w:pPr>
    </w:p>
    <w:p w:rsidR="00D16DF4" w:rsidRPr="00D16DF4" w:rsidRDefault="00D16DF4" w:rsidP="00D16DF4">
      <w:pPr>
        <w:tabs>
          <w:tab w:val="left" w:pos="284"/>
        </w:tabs>
        <w:spacing w:line="276" w:lineRule="auto"/>
        <w:ind w:left="285"/>
        <w:jc w:val="center"/>
      </w:pPr>
      <w:r w:rsidRPr="00D16DF4">
        <w:t>Члены Комиссии:</w:t>
      </w:r>
    </w:p>
    <w:p w:rsidR="00D16DF4" w:rsidRPr="00D16DF4" w:rsidRDefault="00D16DF4" w:rsidP="00D44CE9">
      <w:pPr>
        <w:numPr>
          <w:ilvl w:val="0"/>
          <w:numId w:val="5"/>
        </w:numPr>
        <w:tabs>
          <w:tab w:val="left" w:pos="284"/>
          <w:tab w:val="left" w:pos="993"/>
        </w:tabs>
        <w:spacing w:line="276" w:lineRule="auto"/>
        <w:ind w:left="0" w:firstLine="709"/>
        <w:jc w:val="both"/>
      </w:pPr>
      <w:r w:rsidRPr="00D16DF4">
        <w:t>Аверкин Евгений Васильеви</w:t>
      </w:r>
      <w:proofErr w:type="gramStart"/>
      <w:r w:rsidRPr="00D16DF4">
        <w:t>ч-</w:t>
      </w:r>
      <w:proofErr w:type="gramEnd"/>
      <w:r w:rsidRPr="00D16DF4">
        <w:t xml:space="preserve"> инспектор ГИМС МЧС России по Республике Мордовия (по согласованию);</w:t>
      </w:r>
    </w:p>
    <w:p w:rsidR="00D16DF4" w:rsidRPr="00D16DF4" w:rsidRDefault="00D16DF4" w:rsidP="00D16DF4">
      <w:pPr>
        <w:tabs>
          <w:tab w:val="left" w:pos="284"/>
          <w:tab w:val="left" w:pos="993"/>
        </w:tabs>
        <w:spacing w:line="276" w:lineRule="auto"/>
        <w:ind w:firstLine="708"/>
        <w:jc w:val="both"/>
      </w:pPr>
      <w:r w:rsidRPr="00D16DF4">
        <w:t>5.   Азыркин Сергей Владимирович - начальник Инсарской районной газовой службы (по согласованию);</w:t>
      </w:r>
    </w:p>
    <w:p w:rsidR="00D16DF4" w:rsidRPr="00D16DF4" w:rsidRDefault="00D16DF4" w:rsidP="00D16DF4">
      <w:pPr>
        <w:tabs>
          <w:tab w:val="left" w:pos="284"/>
          <w:tab w:val="left" w:pos="709"/>
          <w:tab w:val="left" w:pos="1134"/>
        </w:tabs>
        <w:spacing w:line="276" w:lineRule="auto"/>
        <w:jc w:val="both"/>
      </w:pPr>
      <w:r w:rsidRPr="00D16DF4">
        <w:tab/>
      </w:r>
      <w:r w:rsidRPr="00D16DF4">
        <w:tab/>
        <w:t>6. Астафьев  Сергей Павлович - начальник   «Ковылкинского производственного объединения Инсарский РЭС» Филиала ПАО «МРСК Волги» - «Мордовэнерго» (по согласованию);</w:t>
      </w:r>
    </w:p>
    <w:p w:rsidR="00D16DF4" w:rsidRPr="00D16DF4" w:rsidRDefault="00D16DF4" w:rsidP="00D44CE9">
      <w:pPr>
        <w:numPr>
          <w:ilvl w:val="0"/>
          <w:numId w:val="6"/>
        </w:numPr>
        <w:tabs>
          <w:tab w:val="left" w:pos="0"/>
          <w:tab w:val="left" w:pos="1134"/>
        </w:tabs>
        <w:spacing w:line="276" w:lineRule="auto"/>
        <w:ind w:left="0" w:firstLine="783"/>
        <w:jc w:val="both"/>
      </w:pPr>
      <w:r w:rsidRPr="00D16DF4">
        <w:t>Акимов  Александр  Васильевич – заместитель главы - начальник управления строительства, архитектуры, ЖКХ и дорожного хозяйства администрации Инсарского муниципального района;</w:t>
      </w:r>
    </w:p>
    <w:p w:rsidR="00D16DF4" w:rsidRPr="00D16DF4" w:rsidRDefault="00D16DF4" w:rsidP="00D44CE9">
      <w:pPr>
        <w:numPr>
          <w:ilvl w:val="0"/>
          <w:numId w:val="6"/>
        </w:numPr>
        <w:tabs>
          <w:tab w:val="left" w:pos="0"/>
          <w:tab w:val="left" w:pos="1134"/>
        </w:tabs>
        <w:spacing w:line="276" w:lineRule="auto"/>
        <w:ind w:left="0" w:firstLine="783"/>
        <w:jc w:val="both"/>
      </w:pPr>
      <w:r w:rsidRPr="00D16DF4">
        <w:t>Долотказин Рауф Вялиевич –  заместитель главы,  начальник  управления по социальной работе администрации Инсарского муниципального района;</w:t>
      </w:r>
    </w:p>
    <w:p w:rsidR="00D16DF4" w:rsidRPr="00D16DF4" w:rsidRDefault="00D16DF4" w:rsidP="00D44CE9">
      <w:pPr>
        <w:numPr>
          <w:ilvl w:val="0"/>
          <w:numId w:val="6"/>
        </w:numPr>
        <w:tabs>
          <w:tab w:val="left" w:pos="284"/>
          <w:tab w:val="left" w:pos="1134"/>
        </w:tabs>
        <w:spacing w:line="276" w:lineRule="auto"/>
        <w:ind w:left="0" w:firstLine="783"/>
        <w:jc w:val="both"/>
      </w:pPr>
      <w:r w:rsidRPr="00D16DF4">
        <w:t>Кашаева Елена Николаевна  – и.о.  главы администрации городского поселения Инсар Инсарского муниципального района (по согласованию);</w:t>
      </w:r>
    </w:p>
    <w:p w:rsidR="00D16DF4" w:rsidRPr="00D16DF4" w:rsidRDefault="00D16DF4" w:rsidP="00D16DF4">
      <w:pPr>
        <w:tabs>
          <w:tab w:val="left" w:pos="284"/>
        </w:tabs>
        <w:spacing w:line="276" w:lineRule="auto"/>
        <w:jc w:val="both"/>
      </w:pPr>
      <w:r w:rsidRPr="00D16DF4">
        <w:tab/>
      </w:r>
      <w:r w:rsidRPr="00D16DF4">
        <w:tab/>
        <w:t xml:space="preserve"> 10. Келин Андрей Федорович - главный ветеринарный врач ГБУ «Инсарская районная станция по борьбе с болезнями животных» (по согласованию);</w:t>
      </w:r>
    </w:p>
    <w:p w:rsidR="00D16DF4" w:rsidRPr="00D16DF4" w:rsidRDefault="00D16DF4" w:rsidP="00D16DF4">
      <w:pPr>
        <w:tabs>
          <w:tab w:val="left" w:pos="284"/>
        </w:tabs>
        <w:spacing w:line="276" w:lineRule="auto"/>
        <w:jc w:val="both"/>
      </w:pPr>
      <w:r w:rsidRPr="00D16DF4">
        <w:tab/>
      </w:r>
      <w:r w:rsidRPr="00D16DF4">
        <w:tab/>
        <w:t>11. Красникова Ирина Алексеевна - и.о. главного  врача ГБУЗ РМ «Инсарская РБ» (по согласованию);</w:t>
      </w:r>
    </w:p>
    <w:p w:rsidR="00D16DF4" w:rsidRPr="00D16DF4" w:rsidRDefault="00D16DF4" w:rsidP="00D16DF4">
      <w:pPr>
        <w:tabs>
          <w:tab w:val="left" w:pos="0"/>
        </w:tabs>
        <w:spacing w:line="276" w:lineRule="auto"/>
        <w:ind w:firstLine="708"/>
        <w:jc w:val="both"/>
      </w:pPr>
      <w:r w:rsidRPr="00D16DF4">
        <w:t xml:space="preserve"> 12.  Логутенков  Алексей Владимирович  - начальник Инсарского участка ДРСУ филиала ПАО «Мордовавтодор» (по согласованию);</w:t>
      </w:r>
    </w:p>
    <w:p w:rsidR="00D16DF4" w:rsidRPr="00D16DF4" w:rsidRDefault="00D16DF4" w:rsidP="00D16DF4">
      <w:pPr>
        <w:tabs>
          <w:tab w:val="left" w:pos="0"/>
        </w:tabs>
        <w:spacing w:line="276" w:lineRule="auto"/>
        <w:ind w:firstLine="708"/>
        <w:jc w:val="both"/>
      </w:pPr>
      <w:r w:rsidRPr="00D16DF4">
        <w:t>13. Паршуткин  Николай Иванович - начальник Инсарского узла связи филиала ОАО «РосТелеком» в РМ, Рузаевский межрайонный узел связи (по согласованию);</w:t>
      </w:r>
    </w:p>
    <w:p w:rsidR="00D16DF4" w:rsidRPr="00D16DF4" w:rsidRDefault="00D16DF4" w:rsidP="00D16DF4">
      <w:pPr>
        <w:tabs>
          <w:tab w:val="left" w:pos="284"/>
        </w:tabs>
        <w:spacing w:line="276" w:lineRule="auto"/>
        <w:jc w:val="both"/>
      </w:pPr>
      <w:r w:rsidRPr="00D16DF4">
        <w:lastRenderedPageBreak/>
        <w:tab/>
      </w:r>
      <w:r w:rsidRPr="00D16DF4">
        <w:tab/>
        <w:t>14.  Поздняков Алексей Николаевич – и.о. начальника ОП №9 Межрайонного отдела МВД РФ «Ковылкинский», (по согласованию);</w:t>
      </w:r>
    </w:p>
    <w:p w:rsidR="00D16DF4" w:rsidRPr="00D16DF4" w:rsidRDefault="00D16DF4" w:rsidP="00D16DF4">
      <w:pPr>
        <w:tabs>
          <w:tab w:val="left" w:pos="284"/>
        </w:tabs>
        <w:spacing w:line="276" w:lineRule="auto"/>
        <w:ind w:firstLine="783"/>
        <w:jc w:val="both"/>
      </w:pPr>
      <w:r w:rsidRPr="00D16DF4">
        <w:t>15. Савельева Ирина Николаевна - директор МКУ «ЕДДС» Инсарского муниципального района;</w:t>
      </w:r>
    </w:p>
    <w:p w:rsidR="00D16DF4" w:rsidRPr="00D16DF4" w:rsidRDefault="00D16DF4" w:rsidP="00D44CE9">
      <w:pPr>
        <w:numPr>
          <w:ilvl w:val="0"/>
          <w:numId w:val="8"/>
        </w:numPr>
        <w:tabs>
          <w:tab w:val="left" w:pos="284"/>
        </w:tabs>
        <w:spacing w:line="276" w:lineRule="auto"/>
        <w:ind w:left="0" w:firstLine="783"/>
        <w:jc w:val="both"/>
      </w:pPr>
      <w:r w:rsidRPr="00D16DF4">
        <w:t>Силкин Иван Сергеевич - начальник ПСЧ 15,  ФПС  ГПС Главного управления МЧС по Республике Мордовия  (по согласованию);</w:t>
      </w:r>
    </w:p>
    <w:p w:rsidR="00D16DF4" w:rsidRPr="00D16DF4" w:rsidRDefault="00D16DF4" w:rsidP="00D16DF4">
      <w:pPr>
        <w:tabs>
          <w:tab w:val="left" w:pos="284"/>
        </w:tabs>
        <w:spacing w:line="276" w:lineRule="auto"/>
        <w:ind w:firstLine="783"/>
        <w:jc w:val="both"/>
      </w:pPr>
      <w:r w:rsidRPr="00D16DF4">
        <w:t>17. Синичкин Александр Павлович - заместитель главы, начальник Финансового управления администрации Инсарского муниципального района;</w:t>
      </w:r>
    </w:p>
    <w:p w:rsidR="00D16DF4" w:rsidRPr="00D16DF4" w:rsidRDefault="00D16DF4" w:rsidP="00D16DF4">
      <w:pPr>
        <w:tabs>
          <w:tab w:val="left" w:pos="284"/>
        </w:tabs>
        <w:spacing w:line="276" w:lineRule="auto"/>
        <w:ind w:firstLine="783"/>
        <w:jc w:val="both"/>
      </w:pPr>
      <w:r w:rsidRPr="00D16DF4">
        <w:t>18. Соколов Андрей Николаевич - директор МУП «Энергосервис» Инсарского муниципального района.</w:t>
      </w: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Pr="00D16DF4" w:rsidRDefault="00D16DF4" w:rsidP="00D16DF4">
      <w:pPr>
        <w:ind w:firstLine="284"/>
        <w:jc w:val="center"/>
        <w:rPr>
          <w:b/>
        </w:rPr>
      </w:pPr>
      <w:r w:rsidRPr="00D16DF4">
        <w:rPr>
          <w:b/>
        </w:rPr>
        <w:t>АДМИНИСТРАЦИЯ</w:t>
      </w:r>
    </w:p>
    <w:p w:rsidR="00D16DF4" w:rsidRPr="00D16DF4" w:rsidRDefault="00D16DF4" w:rsidP="00D16DF4">
      <w:pPr>
        <w:ind w:firstLine="284"/>
        <w:jc w:val="center"/>
        <w:rPr>
          <w:b/>
        </w:rPr>
      </w:pPr>
      <w:r w:rsidRPr="00D16DF4">
        <w:rPr>
          <w:b/>
        </w:rPr>
        <w:t>ИНСАРСКОГО МУНИЦИПАЛЬНОГО РАЙОНА</w:t>
      </w:r>
    </w:p>
    <w:p w:rsidR="00D16DF4" w:rsidRPr="00D16DF4" w:rsidRDefault="00D16DF4" w:rsidP="00D16DF4">
      <w:pPr>
        <w:ind w:firstLine="284"/>
        <w:jc w:val="center"/>
        <w:rPr>
          <w:b/>
        </w:rPr>
      </w:pPr>
      <w:r w:rsidRPr="00D16DF4">
        <w:rPr>
          <w:b/>
        </w:rPr>
        <w:t>РЕСПУБЛИКИ МОРДОВИЯ</w:t>
      </w:r>
    </w:p>
    <w:p w:rsidR="00D16DF4" w:rsidRPr="00D16DF4" w:rsidRDefault="00D16DF4" w:rsidP="00D16DF4">
      <w:pPr>
        <w:jc w:val="center"/>
        <w:rPr>
          <w:b/>
        </w:rPr>
      </w:pPr>
    </w:p>
    <w:p w:rsidR="00D16DF4" w:rsidRPr="00D16DF4" w:rsidRDefault="00D16DF4" w:rsidP="00D16DF4">
      <w:pPr>
        <w:jc w:val="center"/>
        <w:rPr>
          <w:b/>
        </w:rPr>
      </w:pPr>
      <w:proofErr w:type="gramStart"/>
      <w:r w:rsidRPr="00D16DF4">
        <w:rPr>
          <w:b/>
        </w:rPr>
        <w:t>П</w:t>
      </w:r>
      <w:proofErr w:type="gramEnd"/>
      <w:r w:rsidRPr="00D16DF4">
        <w:rPr>
          <w:b/>
        </w:rPr>
        <w:t xml:space="preserve"> О С Т А Н О В Л Е Н И Е </w:t>
      </w:r>
    </w:p>
    <w:p w:rsidR="00D16DF4" w:rsidRPr="00D16DF4" w:rsidRDefault="00D16DF4" w:rsidP="00D16DF4">
      <w:pPr>
        <w:rPr>
          <w:b/>
        </w:rPr>
      </w:pPr>
    </w:p>
    <w:p w:rsidR="00D16DF4" w:rsidRPr="00D16DF4" w:rsidRDefault="00D16DF4" w:rsidP="00D16DF4">
      <w:pPr>
        <w:tabs>
          <w:tab w:val="left" w:pos="480"/>
          <w:tab w:val="center" w:pos="5102"/>
        </w:tabs>
      </w:pPr>
      <w:r w:rsidRPr="00D16DF4">
        <w:rPr>
          <w:b/>
        </w:rPr>
        <w:tab/>
      </w:r>
      <w:r w:rsidRPr="00D16DF4">
        <w:rPr>
          <w:b/>
        </w:rPr>
        <w:tab/>
      </w:r>
      <w:r w:rsidRPr="00D16DF4">
        <w:t>г. Инсар</w:t>
      </w:r>
    </w:p>
    <w:p w:rsidR="00D16DF4" w:rsidRPr="00D16DF4" w:rsidRDefault="00D16DF4" w:rsidP="00D16DF4">
      <w:pPr>
        <w:jc w:val="both"/>
      </w:pPr>
    </w:p>
    <w:p w:rsidR="00D16DF4" w:rsidRPr="00D16DF4" w:rsidRDefault="00D16DF4" w:rsidP="00D16DF4">
      <w:pPr>
        <w:jc w:val="both"/>
      </w:pPr>
    </w:p>
    <w:p w:rsidR="00D16DF4" w:rsidRPr="00D16DF4" w:rsidRDefault="00D16DF4" w:rsidP="00D16DF4">
      <w:pPr>
        <w:tabs>
          <w:tab w:val="left" w:pos="8490"/>
        </w:tabs>
        <w:jc w:val="both"/>
        <w:rPr>
          <w:b/>
        </w:rPr>
      </w:pPr>
      <w:r w:rsidRPr="00D16DF4">
        <w:rPr>
          <w:b/>
        </w:rPr>
        <w:t>от  27 февраля 2024 г.</w:t>
      </w:r>
      <w:r w:rsidRPr="00D16DF4">
        <w:rPr>
          <w:b/>
        </w:rPr>
        <w:tab/>
        <w:t xml:space="preserve">         № 77</w:t>
      </w:r>
    </w:p>
    <w:p w:rsidR="00D16DF4" w:rsidRPr="00D16DF4" w:rsidRDefault="00D16DF4" w:rsidP="00D16DF4">
      <w:pPr>
        <w:jc w:val="both"/>
      </w:pPr>
    </w:p>
    <w:p w:rsidR="00D16DF4" w:rsidRPr="00D16DF4" w:rsidRDefault="00D16DF4" w:rsidP="00D16DF4">
      <w:pPr>
        <w:jc w:val="both"/>
      </w:pPr>
      <w:r w:rsidRPr="00D16DF4">
        <w:t xml:space="preserve">О внесении изменений </w:t>
      </w:r>
    </w:p>
    <w:p w:rsidR="00D16DF4" w:rsidRPr="00D16DF4" w:rsidRDefault="00D16DF4" w:rsidP="00D16DF4">
      <w:pPr>
        <w:jc w:val="both"/>
      </w:pPr>
      <w:r w:rsidRPr="00D16DF4">
        <w:t xml:space="preserve">в постановление администрации </w:t>
      </w:r>
    </w:p>
    <w:p w:rsidR="00D16DF4" w:rsidRPr="00D16DF4" w:rsidRDefault="00D16DF4" w:rsidP="00D16DF4">
      <w:pPr>
        <w:jc w:val="both"/>
      </w:pPr>
      <w:r w:rsidRPr="00D16DF4">
        <w:t xml:space="preserve">Инсарского муниципального района </w:t>
      </w:r>
    </w:p>
    <w:p w:rsidR="00D16DF4" w:rsidRPr="00D16DF4" w:rsidRDefault="00D16DF4" w:rsidP="00D16DF4">
      <w:pPr>
        <w:jc w:val="both"/>
      </w:pPr>
      <w:r w:rsidRPr="00D16DF4">
        <w:t>от 26.05.2021 года  №177</w:t>
      </w:r>
    </w:p>
    <w:p w:rsidR="00D16DF4" w:rsidRPr="00D16DF4" w:rsidRDefault="00D16DF4" w:rsidP="00D16DF4">
      <w:pPr>
        <w:jc w:val="both"/>
      </w:pPr>
    </w:p>
    <w:p w:rsidR="00D16DF4" w:rsidRPr="00D16DF4" w:rsidRDefault="00D16DF4" w:rsidP="00D16DF4"/>
    <w:p w:rsidR="00D16DF4" w:rsidRPr="00D16DF4" w:rsidRDefault="00D16DF4" w:rsidP="00D16DF4">
      <w:pPr>
        <w:ind w:firstLine="284"/>
        <w:jc w:val="both"/>
      </w:pPr>
      <w:r w:rsidRPr="00D16DF4">
        <w:t xml:space="preserve">   В соответствии с Федеральным законом от 06.10.2003г. №131-ФЗ </w:t>
      </w:r>
      <w:r w:rsidRPr="00D16DF4">
        <w:rPr>
          <w:color w:val="22272F"/>
        </w:rPr>
        <w:t xml:space="preserve"> </w:t>
      </w:r>
      <w:r w:rsidRPr="00D16DF4">
        <w:rPr>
          <w:color w:val="22272F"/>
          <w:shd w:val="clear" w:color="auto" w:fill="FFFFFF"/>
        </w:rPr>
        <w:t>«Об общих принципах организации местного самоуправления в Российской Федерации», Уставом Инсарского муниципального района</w:t>
      </w:r>
      <w:r w:rsidRPr="00D16DF4">
        <w:t xml:space="preserve">,  администрация Инсарского муниципального района </w:t>
      </w:r>
    </w:p>
    <w:p w:rsidR="00D16DF4" w:rsidRPr="00D16DF4" w:rsidRDefault="00D16DF4" w:rsidP="00D16DF4">
      <w:pPr>
        <w:jc w:val="center"/>
      </w:pPr>
    </w:p>
    <w:p w:rsidR="00D16DF4" w:rsidRPr="00D16DF4" w:rsidRDefault="00D16DF4" w:rsidP="00D16DF4">
      <w:pPr>
        <w:jc w:val="center"/>
      </w:pPr>
      <w:r w:rsidRPr="00D16DF4">
        <w:t>ПОСТАНОВЛЯЕТ:</w:t>
      </w:r>
    </w:p>
    <w:p w:rsidR="00D16DF4" w:rsidRPr="00D16DF4" w:rsidRDefault="00D16DF4" w:rsidP="00D16DF4">
      <w:pPr>
        <w:jc w:val="center"/>
      </w:pPr>
    </w:p>
    <w:p w:rsidR="00D16DF4" w:rsidRPr="00D16DF4" w:rsidRDefault="00D16DF4" w:rsidP="00D16DF4">
      <w:pPr>
        <w:jc w:val="both"/>
      </w:pPr>
      <w:r w:rsidRPr="00D16DF4">
        <w:t xml:space="preserve">      </w:t>
      </w:r>
      <w:r w:rsidRPr="00D16DF4">
        <w:tab/>
        <w:t>1.Внести в постановление администрации Инсарского муниципального района от  26.05.2021 года  №177 «О проведении мероприятий по организации срочного захоронения трупов в условиях военного времени и крупномасштабных чрезвычайных ситуациях на территории Инсарского муниципального района»</w:t>
      </w:r>
    </w:p>
    <w:p w:rsidR="00D16DF4" w:rsidRPr="00D16DF4" w:rsidRDefault="00D16DF4" w:rsidP="00D16DF4">
      <w:pPr>
        <w:tabs>
          <w:tab w:val="left" w:pos="709"/>
        </w:tabs>
        <w:jc w:val="both"/>
      </w:pPr>
      <w:r w:rsidRPr="00D16DF4">
        <w:t>следующие изменения:</w:t>
      </w:r>
    </w:p>
    <w:p w:rsidR="00D16DF4" w:rsidRPr="00D16DF4" w:rsidRDefault="00D16DF4" w:rsidP="00D16DF4">
      <w:pPr>
        <w:tabs>
          <w:tab w:val="left" w:pos="709"/>
        </w:tabs>
        <w:jc w:val="both"/>
      </w:pPr>
      <w:r w:rsidRPr="00D16DF4">
        <w:tab/>
        <w:t xml:space="preserve"> приложение №3 к постановлению изложить в новой редакции, согласно приложению.</w:t>
      </w:r>
    </w:p>
    <w:p w:rsidR="00D16DF4" w:rsidRPr="00D16DF4" w:rsidRDefault="00D16DF4" w:rsidP="00D16DF4">
      <w:pPr>
        <w:tabs>
          <w:tab w:val="left" w:pos="709"/>
          <w:tab w:val="num" w:pos="1080"/>
        </w:tabs>
        <w:jc w:val="both"/>
      </w:pPr>
      <w:r w:rsidRPr="00D16DF4">
        <w:tab/>
        <w:t>2.</w:t>
      </w:r>
      <w:proofErr w:type="gramStart"/>
      <w:r w:rsidRPr="00D16DF4">
        <w:t>Контроль за</w:t>
      </w:r>
      <w:proofErr w:type="gramEnd"/>
      <w:r w:rsidRPr="00D16DF4">
        <w:t xml:space="preserve"> исполнением настоящего постановления оставляю за собой.</w:t>
      </w:r>
    </w:p>
    <w:p w:rsidR="00D16DF4" w:rsidRPr="00D16DF4" w:rsidRDefault="00D16DF4" w:rsidP="00D16DF4">
      <w:pPr>
        <w:tabs>
          <w:tab w:val="left" w:pos="709"/>
          <w:tab w:val="num" w:pos="1080"/>
        </w:tabs>
        <w:jc w:val="both"/>
      </w:pPr>
    </w:p>
    <w:p w:rsidR="00D16DF4" w:rsidRPr="00D16DF4" w:rsidRDefault="00D16DF4" w:rsidP="00D16DF4">
      <w:pPr>
        <w:tabs>
          <w:tab w:val="left" w:pos="709"/>
          <w:tab w:val="num" w:pos="1080"/>
        </w:tabs>
        <w:jc w:val="both"/>
      </w:pPr>
    </w:p>
    <w:p w:rsidR="00D16DF4" w:rsidRPr="00D16DF4" w:rsidRDefault="00D16DF4" w:rsidP="00D16DF4">
      <w:pPr>
        <w:tabs>
          <w:tab w:val="left" w:pos="709"/>
          <w:tab w:val="num" w:pos="1080"/>
        </w:tabs>
        <w:jc w:val="both"/>
      </w:pPr>
      <w:r w:rsidRPr="00D16DF4">
        <w:t xml:space="preserve"> </w:t>
      </w:r>
    </w:p>
    <w:p w:rsidR="00D16DF4" w:rsidRPr="00D16DF4" w:rsidRDefault="00D16DF4" w:rsidP="00D16DF4">
      <w:pPr>
        <w:outlineLvl w:val="0"/>
      </w:pPr>
      <w:r w:rsidRPr="00D16DF4">
        <w:t>Глава Инсарского</w:t>
      </w:r>
    </w:p>
    <w:p w:rsidR="00D16DF4" w:rsidRPr="00D16DF4" w:rsidRDefault="00D16DF4" w:rsidP="00D16DF4">
      <w:pPr>
        <w:outlineLvl w:val="0"/>
      </w:pPr>
      <w:r w:rsidRPr="00D16DF4">
        <w:t xml:space="preserve">муниципального района                                                                           </w:t>
      </w:r>
      <w:r>
        <w:t xml:space="preserve">                     </w:t>
      </w:r>
      <w:r w:rsidRPr="00D16DF4">
        <w:t>Х.Ш. Якуббаев</w:t>
      </w:r>
    </w:p>
    <w:p w:rsidR="00D16DF4" w:rsidRPr="00D16DF4" w:rsidRDefault="00D16DF4" w:rsidP="00D16DF4">
      <w:pPr>
        <w:outlineLvl w:val="0"/>
      </w:pPr>
    </w:p>
    <w:p w:rsidR="00D16DF4" w:rsidRPr="00D16DF4" w:rsidRDefault="00D16DF4" w:rsidP="00D16DF4">
      <w:pPr>
        <w:outlineLvl w:val="0"/>
      </w:pPr>
    </w:p>
    <w:p w:rsidR="00D16DF4" w:rsidRPr="00D16DF4" w:rsidRDefault="00D16DF4" w:rsidP="00D16DF4">
      <w:pPr>
        <w:outlineLvl w:val="0"/>
      </w:pPr>
    </w:p>
    <w:p w:rsidR="00D16DF4" w:rsidRPr="00D16DF4" w:rsidRDefault="00D16DF4" w:rsidP="00D16DF4">
      <w:pPr>
        <w:jc w:val="both"/>
        <w:outlineLvl w:val="0"/>
        <w:rPr>
          <w:b/>
        </w:rPr>
      </w:pPr>
    </w:p>
    <w:p w:rsidR="00D16DF4" w:rsidRPr="00D16DF4" w:rsidRDefault="00D16DF4" w:rsidP="00D16DF4">
      <w:pPr>
        <w:jc w:val="both"/>
        <w:outlineLvl w:val="0"/>
        <w:rPr>
          <w:b/>
        </w:rPr>
      </w:pPr>
    </w:p>
    <w:p w:rsidR="00D16DF4" w:rsidRPr="00D16DF4" w:rsidRDefault="00D16DF4" w:rsidP="00D16DF4">
      <w:pPr>
        <w:jc w:val="both"/>
        <w:outlineLvl w:val="0"/>
        <w:rPr>
          <w:b/>
        </w:rPr>
      </w:pPr>
    </w:p>
    <w:p w:rsidR="00D16DF4" w:rsidRPr="00D16DF4" w:rsidRDefault="00D16DF4" w:rsidP="00D16DF4">
      <w:pPr>
        <w:jc w:val="both"/>
        <w:outlineLvl w:val="0"/>
        <w:rPr>
          <w:b/>
        </w:rPr>
      </w:pPr>
    </w:p>
    <w:p w:rsidR="00D16DF4" w:rsidRPr="00D16DF4" w:rsidRDefault="00D16DF4" w:rsidP="00D16DF4">
      <w:pPr>
        <w:jc w:val="both"/>
        <w:outlineLvl w:val="0"/>
        <w:rPr>
          <w:b/>
        </w:rPr>
      </w:pPr>
    </w:p>
    <w:p w:rsidR="00D16DF4" w:rsidRPr="00D16DF4" w:rsidRDefault="00D16DF4" w:rsidP="00D16DF4">
      <w:pPr>
        <w:jc w:val="both"/>
        <w:outlineLvl w:val="0"/>
        <w:rPr>
          <w:b/>
        </w:rPr>
      </w:pPr>
      <w:r w:rsidRPr="00D16DF4">
        <w:rPr>
          <w:b/>
        </w:rPr>
        <w:t xml:space="preserve">                                                                       </w:t>
      </w:r>
    </w:p>
    <w:p w:rsidR="00D16DF4" w:rsidRDefault="00D16DF4" w:rsidP="00D16DF4">
      <w:pPr>
        <w:jc w:val="both"/>
        <w:outlineLvl w:val="0"/>
      </w:pPr>
      <w:r w:rsidRPr="00D16DF4">
        <w:t xml:space="preserve">                                                                          </w:t>
      </w:r>
    </w:p>
    <w:p w:rsidR="00D16DF4" w:rsidRDefault="00D16DF4" w:rsidP="00D16DF4">
      <w:pPr>
        <w:jc w:val="both"/>
        <w:outlineLvl w:val="0"/>
      </w:pPr>
    </w:p>
    <w:p w:rsidR="00D16DF4" w:rsidRDefault="00D16DF4" w:rsidP="00D16DF4">
      <w:pPr>
        <w:jc w:val="both"/>
        <w:outlineLvl w:val="0"/>
      </w:pPr>
    </w:p>
    <w:p w:rsidR="00D16DF4" w:rsidRDefault="00D16DF4" w:rsidP="00D16DF4">
      <w:pPr>
        <w:jc w:val="both"/>
        <w:outlineLvl w:val="0"/>
      </w:pPr>
    </w:p>
    <w:p w:rsidR="00D16DF4" w:rsidRDefault="00D16DF4" w:rsidP="00D16DF4">
      <w:pPr>
        <w:jc w:val="both"/>
        <w:outlineLvl w:val="0"/>
      </w:pPr>
    </w:p>
    <w:p w:rsidR="00D16DF4" w:rsidRDefault="00D16DF4" w:rsidP="00D16DF4">
      <w:pPr>
        <w:jc w:val="both"/>
        <w:outlineLvl w:val="0"/>
      </w:pPr>
    </w:p>
    <w:p w:rsidR="00D16DF4" w:rsidRPr="00D16DF4" w:rsidRDefault="00D16DF4" w:rsidP="00D16DF4">
      <w:pPr>
        <w:jc w:val="both"/>
        <w:outlineLvl w:val="0"/>
      </w:pPr>
    </w:p>
    <w:p w:rsidR="00D16DF4" w:rsidRPr="00D16DF4" w:rsidRDefault="00D16DF4" w:rsidP="00D16DF4">
      <w:pPr>
        <w:jc w:val="both"/>
        <w:outlineLvl w:val="0"/>
      </w:pPr>
    </w:p>
    <w:p w:rsidR="00D16DF4" w:rsidRPr="00D16DF4" w:rsidRDefault="00D16DF4" w:rsidP="00D16DF4">
      <w:pPr>
        <w:jc w:val="right"/>
        <w:outlineLvl w:val="0"/>
      </w:pPr>
      <w:r w:rsidRPr="00D16DF4">
        <w:t xml:space="preserve">                                                                           Приложение </w:t>
      </w:r>
    </w:p>
    <w:p w:rsidR="00D16DF4" w:rsidRPr="00D16DF4" w:rsidRDefault="00D16DF4" w:rsidP="00D16DF4">
      <w:pPr>
        <w:jc w:val="right"/>
        <w:outlineLvl w:val="0"/>
      </w:pPr>
      <w:r w:rsidRPr="00D16DF4">
        <w:t xml:space="preserve">                                                                           к постановлению администрации</w:t>
      </w:r>
    </w:p>
    <w:p w:rsidR="00D16DF4" w:rsidRPr="00D16DF4" w:rsidRDefault="00D16DF4" w:rsidP="00D16DF4">
      <w:pPr>
        <w:jc w:val="right"/>
        <w:outlineLvl w:val="0"/>
      </w:pPr>
      <w:r w:rsidRPr="00D16DF4">
        <w:t xml:space="preserve">                                                                           Инсарского муниципального района</w:t>
      </w:r>
    </w:p>
    <w:p w:rsidR="00D16DF4" w:rsidRPr="00D16DF4" w:rsidRDefault="00D16DF4" w:rsidP="00D16DF4">
      <w:pPr>
        <w:jc w:val="right"/>
        <w:outlineLvl w:val="0"/>
      </w:pPr>
      <w:r w:rsidRPr="00D16DF4">
        <w:t xml:space="preserve">                                                                           от 27 февраля 2024 г.  № 77</w:t>
      </w:r>
    </w:p>
    <w:p w:rsidR="00D16DF4" w:rsidRPr="00D16DF4" w:rsidRDefault="00D16DF4" w:rsidP="00D16DF4">
      <w:pPr>
        <w:jc w:val="right"/>
        <w:outlineLvl w:val="0"/>
        <w:rPr>
          <w:b/>
        </w:rPr>
      </w:pPr>
    </w:p>
    <w:p w:rsidR="00D16DF4" w:rsidRPr="00D16DF4" w:rsidRDefault="00D16DF4" w:rsidP="00D16DF4">
      <w:pPr>
        <w:jc w:val="right"/>
        <w:outlineLvl w:val="0"/>
      </w:pPr>
      <w:r w:rsidRPr="00D16DF4">
        <w:rPr>
          <w:b/>
        </w:rPr>
        <w:t xml:space="preserve">                                                                           </w:t>
      </w:r>
      <w:r w:rsidRPr="00D16DF4">
        <w:t>Приложение №3</w:t>
      </w:r>
    </w:p>
    <w:p w:rsidR="00D16DF4" w:rsidRPr="00D16DF4" w:rsidRDefault="00D16DF4" w:rsidP="00D16DF4">
      <w:pPr>
        <w:jc w:val="right"/>
        <w:outlineLvl w:val="0"/>
      </w:pPr>
      <w:r w:rsidRPr="00D16DF4">
        <w:t xml:space="preserve">                                                                           к постановлению администрации</w:t>
      </w:r>
    </w:p>
    <w:p w:rsidR="00D16DF4" w:rsidRPr="00D16DF4" w:rsidRDefault="00D16DF4" w:rsidP="00D16DF4">
      <w:pPr>
        <w:jc w:val="right"/>
        <w:outlineLvl w:val="0"/>
      </w:pPr>
      <w:r w:rsidRPr="00D16DF4">
        <w:t xml:space="preserve">                                                                           Инсарского муниципального района</w:t>
      </w:r>
    </w:p>
    <w:p w:rsidR="00D16DF4" w:rsidRPr="00D16DF4" w:rsidRDefault="00D16DF4" w:rsidP="00D16DF4">
      <w:pPr>
        <w:jc w:val="right"/>
        <w:outlineLvl w:val="0"/>
      </w:pPr>
      <w:r w:rsidRPr="00D16DF4">
        <w:t xml:space="preserve">                                                                           от 26.05.2021 г.   № 177</w:t>
      </w:r>
    </w:p>
    <w:p w:rsidR="00D16DF4" w:rsidRPr="00D16DF4" w:rsidRDefault="00D16DF4" w:rsidP="00D16DF4">
      <w:pPr>
        <w:jc w:val="both"/>
        <w:outlineLvl w:val="0"/>
      </w:pPr>
    </w:p>
    <w:p w:rsidR="00D16DF4" w:rsidRPr="00D16DF4" w:rsidRDefault="00D16DF4" w:rsidP="00D16DF4">
      <w:pPr>
        <w:jc w:val="both"/>
        <w:outlineLvl w:val="0"/>
      </w:pPr>
    </w:p>
    <w:p w:rsidR="00D16DF4" w:rsidRPr="00D16DF4" w:rsidRDefault="00D16DF4" w:rsidP="00D16DF4">
      <w:pPr>
        <w:jc w:val="center"/>
        <w:outlineLvl w:val="0"/>
        <w:rPr>
          <w:b/>
        </w:rPr>
      </w:pPr>
      <w:r w:rsidRPr="00D16DF4">
        <w:rPr>
          <w:b/>
        </w:rPr>
        <w:t xml:space="preserve">Состав </w:t>
      </w:r>
    </w:p>
    <w:p w:rsidR="00D16DF4" w:rsidRPr="00D16DF4" w:rsidRDefault="00D16DF4" w:rsidP="00D16DF4">
      <w:pPr>
        <w:jc w:val="center"/>
        <w:outlineLvl w:val="0"/>
        <w:rPr>
          <w:b/>
        </w:rPr>
      </w:pPr>
      <w:r w:rsidRPr="00D16DF4">
        <w:rPr>
          <w:b/>
        </w:rPr>
        <w:t xml:space="preserve">комиссии по срочному захоронении трупов  в условиях военного времени и крупномасштабных чрезвычайных ситуациях </w:t>
      </w:r>
    </w:p>
    <w:p w:rsidR="00D16DF4" w:rsidRPr="00D16DF4" w:rsidRDefault="00D16DF4" w:rsidP="00D16DF4">
      <w:pPr>
        <w:jc w:val="center"/>
        <w:outlineLvl w:val="0"/>
        <w:rPr>
          <w:b/>
        </w:rPr>
      </w:pPr>
      <w:r w:rsidRPr="00D16DF4">
        <w:rPr>
          <w:b/>
        </w:rPr>
        <w:t>на территории Инсарского муниципального района</w:t>
      </w:r>
    </w:p>
    <w:p w:rsidR="00D16DF4" w:rsidRPr="00D16DF4" w:rsidRDefault="00D16DF4" w:rsidP="00D16DF4">
      <w:pPr>
        <w:jc w:val="center"/>
        <w:outlineLvl w:val="0"/>
        <w:rPr>
          <w:b/>
        </w:rPr>
      </w:pPr>
    </w:p>
    <w:p w:rsidR="00D16DF4" w:rsidRPr="00D16DF4" w:rsidRDefault="00D16DF4" w:rsidP="00D44CE9">
      <w:pPr>
        <w:numPr>
          <w:ilvl w:val="0"/>
          <w:numId w:val="9"/>
        </w:numPr>
        <w:ind w:left="0" w:firstLine="284"/>
        <w:jc w:val="both"/>
        <w:outlineLvl w:val="0"/>
      </w:pPr>
      <w:r w:rsidRPr="00D16DF4">
        <w:t>Якуббаев Харис Шамильевич - глава Инсарского муниципального района, председатель Комиссии;</w:t>
      </w:r>
    </w:p>
    <w:p w:rsidR="00D16DF4" w:rsidRPr="00D16DF4" w:rsidRDefault="00D16DF4" w:rsidP="00D16DF4">
      <w:pPr>
        <w:ind w:firstLine="284"/>
        <w:jc w:val="both"/>
        <w:outlineLvl w:val="0"/>
      </w:pPr>
    </w:p>
    <w:p w:rsidR="00D16DF4" w:rsidRPr="00D16DF4" w:rsidRDefault="00D16DF4" w:rsidP="00D16DF4">
      <w:pPr>
        <w:tabs>
          <w:tab w:val="left" w:pos="284"/>
        </w:tabs>
        <w:spacing w:line="276" w:lineRule="auto"/>
        <w:jc w:val="both"/>
      </w:pPr>
      <w:r w:rsidRPr="00D16DF4">
        <w:tab/>
        <w:t>2. Пронин Александр Борисович - первый заместитель главы Инсарского муниципального района, заместитель председателя Комиссии;</w:t>
      </w:r>
    </w:p>
    <w:p w:rsidR="00D16DF4" w:rsidRPr="00D16DF4" w:rsidRDefault="00D16DF4" w:rsidP="00D16DF4">
      <w:pPr>
        <w:tabs>
          <w:tab w:val="left" w:pos="284"/>
        </w:tabs>
        <w:jc w:val="both"/>
      </w:pPr>
    </w:p>
    <w:p w:rsidR="00D16DF4" w:rsidRPr="00D16DF4" w:rsidRDefault="00D16DF4" w:rsidP="00D16DF4">
      <w:pPr>
        <w:tabs>
          <w:tab w:val="left" w:pos="284"/>
        </w:tabs>
        <w:spacing w:line="276" w:lineRule="auto"/>
        <w:jc w:val="both"/>
      </w:pPr>
      <w:r w:rsidRPr="00D16DF4">
        <w:tab/>
        <w:t>3. Аршинцева Александра Александровна  - начальник отдела ЗАГС администрации Инсарского муниципального района, секретарь Комиссии;</w:t>
      </w:r>
    </w:p>
    <w:p w:rsidR="00D16DF4" w:rsidRPr="00D16DF4" w:rsidRDefault="00D16DF4" w:rsidP="00D16DF4">
      <w:pPr>
        <w:tabs>
          <w:tab w:val="left" w:pos="284"/>
        </w:tabs>
        <w:jc w:val="both"/>
      </w:pPr>
    </w:p>
    <w:p w:rsidR="00D16DF4" w:rsidRPr="00D16DF4" w:rsidRDefault="00D16DF4" w:rsidP="00D16DF4">
      <w:pPr>
        <w:tabs>
          <w:tab w:val="left" w:pos="284"/>
        </w:tabs>
        <w:spacing w:line="276" w:lineRule="auto"/>
        <w:jc w:val="center"/>
      </w:pPr>
      <w:r w:rsidRPr="00D16DF4">
        <w:t>Члены Комиссии:</w:t>
      </w:r>
    </w:p>
    <w:p w:rsidR="00D16DF4" w:rsidRPr="00D16DF4" w:rsidRDefault="00D16DF4" w:rsidP="00D16DF4">
      <w:pPr>
        <w:tabs>
          <w:tab w:val="left" w:pos="284"/>
        </w:tabs>
        <w:jc w:val="center"/>
      </w:pPr>
    </w:p>
    <w:p w:rsidR="00D16DF4" w:rsidRPr="00D16DF4" w:rsidRDefault="00D16DF4" w:rsidP="00D16DF4">
      <w:pPr>
        <w:tabs>
          <w:tab w:val="left" w:pos="284"/>
        </w:tabs>
        <w:spacing w:line="276" w:lineRule="auto"/>
        <w:jc w:val="both"/>
      </w:pPr>
      <w:r w:rsidRPr="00D16DF4">
        <w:tab/>
        <w:t>4.</w:t>
      </w:r>
      <w:r w:rsidRPr="00D16DF4">
        <w:tab/>
        <w:t>Келин Андрей Федорович - главный ветеринарный врач Инсарской районной ветеринарной  станции (по согласованию);</w:t>
      </w:r>
    </w:p>
    <w:p w:rsidR="00D16DF4" w:rsidRPr="00D16DF4" w:rsidRDefault="00D16DF4" w:rsidP="00D16DF4">
      <w:pPr>
        <w:tabs>
          <w:tab w:val="left" w:pos="284"/>
        </w:tabs>
        <w:jc w:val="both"/>
      </w:pPr>
    </w:p>
    <w:p w:rsidR="00D16DF4" w:rsidRPr="00D16DF4" w:rsidRDefault="00D16DF4" w:rsidP="00D16DF4">
      <w:pPr>
        <w:tabs>
          <w:tab w:val="left" w:pos="0"/>
        </w:tabs>
        <w:spacing w:line="276" w:lineRule="auto"/>
        <w:ind w:firstLine="284"/>
        <w:jc w:val="both"/>
      </w:pPr>
      <w:r w:rsidRPr="00D16DF4">
        <w:t xml:space="preserve"> 5.</w:t>
      </w:r>
      <w:r w:rsidRPr="00D16DF4">
        <w:tab/>
        <w:t>Красникова Ирина Алексеевна -  и.о. главного врача ГБУЗ РМ «Инсарская РБ» (по согласованию);</w:t>
      </w:r>
    </w:p>
    <w:p w:rsidR="00D16DF4" w:rsidRPr="00D16DF4" w:rsidRDefault="00D16DF4" w:rsidP="00D16DF4">
      <w:pPr>
        <w:tabs>
          <w:tab w:val="left" w:pos="284"/>
        </w:tabs>
        <w:ind w:left="284"/>
        <w:jc w:val="both"/>
      </w:pPr>
    </w:p>
    <w:p w:rsidR="00D16DF4" w:rsidRPr="00D16DF4" w:rsidRDefault="00D16DF4" w:rsidP="00D16DF4">
      <w:pPr>
        <w:ind w:firstLine="284"/>
        <w:jc w:val="both"/>
        <w:outlineLvl w:val="0"/>
      </w:pPr>
      <w:r w:rsidRPr="00D16DF4">
        <w:t>6.</w:t>
      </w:r>
      <w:r w:rsidRPr="00D16DF4">
        <w:tab/>
        <w:t>Поздняков Алексей Николаевич – и.о. начальника ОП №9 Межрайонного отдела МВД РФ «Ковылкинский»  (по согласованию);</w:t>
      </w:r>
    </w:p>
    <w:p w:rsidR="00D16DF4" w:rsidRPr="00D16DF4" w:rsidRDefault="00D16DF4" w:rsidP="00D16DF4">
      <w:pPr>
        <w:ind w:firstLine="284"/>
        <w:jc w:val="both"/>
        <w:outlineLvl w:val="0"/>
      </w:pPr>
    </w:p>
    <w:p w:rsidR="00D16DF4" w:rsidRPr="00D16DF4" w:rsidRDefault="00D16DF4" w:rsidP="00D16DF4">
      <w:pPr>
        <w:tabs>
          <w:tab w:val="left" w:pos="0"/>
        </w:tabs>
        <w:spacing w:line="276" w:lineRule="auto"/>
        <w:ind w:firstLine="284"/>
        <w:jc w:val="both"/>
      </w:pPr>
      <w:r w:rsidRPr="00D16DF4">
        <w:t>7.</w:t>
      </w:r>
      <w:r w:rsidRPr="00D16DF4">
        <w:tab/>
        <w:t>Силкин Иван Сергеевич - начальник ПСЧ №15  ФПС ГПС  Главного управления МЧС России по Республике Мордовия (по согласованию);</w:t>
      </w:r>
    </w:p>
    <w:p w:rsidR="00D16DF4" w:rsidRPr="00D16DF4" w:rsidRDefault="00D16DF4" w:rsidP="00D16DF4">
      <w:pPr>
        <w:tabs>
          <w:tab w:val="left" w:pos="0"/>
        </w:tabs>
        <w:ind w:firstLine="284"/>
        <w:jc w:val="both"/>
      </w:pPr>
    </w:p>
    <w:p w:rsidR="00D16DF4" w:rsidRPr="00D16DF4" w:rsidRDefault="00D16DF4" w:rsidP="00D16DF4">
      <w:pPr>
        <w:tabs>
          <w:tab w:val="left" w:pos="0"/>
        </w:tabs>
        <w:spacing w:line="276" w:lineRule="auto"/>
        <w:ind w:firstLine="284"/>
        <w:jc w:val="both"/>
      </w:pPr>
      <w:r w:rsidRPr="00D16DF4">
        <w:t>8.</w:t>
      </w:r>
      <w:r w:rsidRPr="00D16DF4">
        <w:tab/>
        <w:t>Соколов Андрей Николаевич – директор МУП «Энергосервис» Инсарского муниципального района;</w:t>
      </w:r>
    </w:p>
    <w:p w:rsidR="00D16DF4" w:rsidRPr="00D16DF4" w:rsidRDefault="00D16DF4" w:rsidP="00D16DF4">
      <w:pPr>
        <w:tabs>
          <w:tab w:val="left" w:pos="0"/>
        </w:tabs>
        <w:ind w:firstLine="284"/>
        <w:jc w:val="both"/>
      </w:pPr>
    </w:p>
    <w:p w:rsidR="00D16DF4" w:rsidRPr="00D16DF4" w:rsidRDefault="00D16DF4" w:rsidP="00D16DF4">
      <w:pPr>
        <w:tabs>
          <w:tab w:val="left" w:pos="0"/>
        </w:tabs>
        <w:spacing w:line="276" w:lineRule="auto"/>
        <w:ind w:firstLine="284"/>
        <w:jc w:val="both"/>
      </w:pPr>
      <w:r w:rsidRPr="00D16DF4">
        <w:t>9.</w:t>
      </w:r>
      <w:r w:rsidRPr="00D16DF4">
        <w:tab/>
        <w:t>Главы городского поселения Инсар и сельских поселений Инсарского муниципального района (по согласованию).</w:t>
      </w:r>
    </w:p>
    <w:p w:rsidR="00D16DF4" w:rsidRPr="00D16DF4" w:rsidRDefault="00D16DF4" w:rsidP="00D16DF4">
      <w:pPr>
        <w:jc w:val="both"/>
        <w:outlineLvl w:val="0"/>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Pr="00D16DF4" w:rsidRDefault="00D16DF4" w:rsidP="00D16DF4">
      <w:pPr>
        <w:jc w:val="center"/>
        <w:rPr>
          <w:b/>
        </w:rPr>
      </w:pPr>
      <w:r w:rsidRPr="00D16DF4">
        <w:rPr>
          <w:b/>
        </w:rPr>
        <w:t>АДМИНИСТРАЦИЯ</w:t>
      </w:r>
    </w:p>
    <w:p w:rsidR="00D16DF4" w:rsidRPr="00D16DF4" w:rsidRDefault="00D16DF4" w:rsidP="00D16DF4">
      <w:pPr>
        <w:jc w:val="center"/>
        <w:rPr>
          <w:b/>
        </w:rPr>
      </w:pPr>
      <w:r w:rsidRPr="00D16DF4">
        <w:rPr>
          <w:b/>
        </w:rPr>
        <w:t>ИНСАРСКОГО  МУНИЦИПАЛЬНОГО РАЙОНА</w:t>
      </w:r>
    </w:p>
    <w:p w:rsidR="00D16DF4" w:rsidRPr="00D16DF4" w:rsidRDefault="00D16DF4" w:rsidP="00D16DF4">
      <w:pPr>
        <w:jc w:val="center"/>
      </w:pPr>
      <w:r w:rsidRPr="00D16DF4">
        <w:rPr>
          <w:b/>
        </w:rPr>
        <w:t>РЕСПУБЛИКИ МОРДОВИЯ</w:t>
      </w:r>
    </w:p>
    <w:p w:rsidR="00D16DF4" w:rsidRPr="00D16DF4" w:rsidRDefault="00D16DF4" w:rsidP="00D16DF4">
      <w:pPr>
        <w:jc w:val="center"/>
      </w:pPr>
    </w:p>
    <w:p w:rsidR="00D16DF4" w:rsidRPr="00D16DF4" w:rsidRDefault="00D16DF4" w:rsidP="00D16DF4">
      <w:pPr>
        <w:jc w:val="center"/>
        <w:rPr>
          <w:b/>
        </w:rPr>
      </w:pPr>
      <w:proofErr w:type="gramStart"/>
      <w:r w:rsidRPr="00D16DF4">
        <w:rPr>
          <w:b/>
        </w:rPr>
        <w:t>П</w:t>
      </w:r>
      <w:proofErr w:type="gramEnd"/>
      <w:r w:rsidRPr="00D16DF4">
        <w:rPr>
          <w:b/>
        </w:rPr>
        <w:t xml:space="preserve"> О С Т А Н О В Л Е Н И Е</w:t>
      </w:r>
    </w:p>
    <w:p w:rsidR="00D16DF4" w:rsidRPr="00D16DF4" w:rsidRDefault="00D16DF4" w:rsidP="00D16DF4">
      <w:pPr>
        <w:jc w:val="center"/>
      </w:pPr>
    </w:p>
    <w:p w:rsidR="00D16DF4" w:rsidRPr="00D16DF4" w:rsidRDefault="00D16DF4" w:rsidP="00D16DF4">
      <w:pPr>
        <w:jc w:val="center"/>
      </w:pPr>
      <w:r w:rsidRPr="00D16DF4">
        <w:t>г. Инсар</w:t>
      </w:r>
    </w:p>
    <w:p w:rsidR="00D16DF4" w:rsidRPr="00D16DF4" w:rsidRDefault="00D16DF4" w:rsidP="00D16DF4"/>
    <w:p w:rsidR="00D16DF4" w:rsidRPr="00D16DF4" w:rsidRDefault="00D16DF4" w:rsidP="00D16DF4"/>
    <w:p w:rsidR="00D16DF4" w:rsidRPr="00D16DF4" w:rsidRDefault="00D16DF4" w:rsidP="00D16DF4">
      <w:pPr>
        <w:rPr>
          <w:b/>
        </w:rPr>
      </w:pPr>
      <w:r w:rsidRPr="00D16DF4">
        <w:rPr>
          <w:b/>
          <w:u w:val="single"/>
        </w:rPr>
        <w:t>от 27 февраля 2024 г.</w:t>
      </w:r>
      <w:r w:rsidRPr="00D16DF4">
        <w:rPr>
          <w:b/>
        </w:rPr>
        <w:t xml:space="preserve">                                                                                                 </w:t>
      </w:r>
      <w:r>
        <w:rPr>
          <w:b/>
        </w:rPr>
        <w:t xml:space="preserve">              </w:t>
      </w:r>
      <w:r w:rsidRPr="00D16DF4">
        <w:rPr>
          <w:b/>
        </w:rPr>
        <w:t xml:space="preserve"> № 78</w:t>
      </w:r>
    </w:p>
    <w:p w:rsidR="00D16DF4" w:rsidRPr="00D16DF4" w:rsidRDefault="00D16DF4" w:rsidP="00D16DF4">
      <w:pPr>
        <w:rPr>
          <w:b/>
        </w:rPr>
      </w:pPr>
    </w:p>
    <w:p w:rsidR="00D16DF4" w:rsidRPr="00D16DF4" w:rsidRDefault="00D16DF4" w:rsidP="00D16DF4">
      <w:r w:rsidRPr="00D16DF4">
        <w:t xml:space="preserve">О признании </w:t>
      </w:r>
      <w:proofErr w:type="gramStart"/>
      <w:r w:rsidRPr="00D16DF4">
        <w:t>утратившим</w:t>
      </w:r>
      <w:proofErr w:type="gramEnd"/>
      <w:r w:rsidRPr="00D16DF4">
        <w:t xml:space="preserve"> силу </w:t>
      </w:r>
    </w:p>
    <w:p w:rsidR="00D16DF4" w:rsidRPr="00D16DF4" w:rsidRDefault="00D16DF4" w:rsidP="00D16DF4">
      <w:r w:rsidRPr="00D16DF4">
        <w:t>постановления администрации</w:t>
      </w:r>
    </w:p>
    <w:p w:rsidR="00D16DF4" w:rsidRPr="00D16DF4" w:rsidRDefault="00D16DF4" w:rsidP="00D16DF4">
      <w:r w:rsidRPr="00D16DF4">
        <w:t>Инсарского муниципального</w:t>
      </w:r>
    </w:p>
    <w:p w:rsidR="00D16DF4" w:rsidRPr="00D16DF4" w:rsidRDefault="00D16DF4" w:rsidP="00D16DF4">
      <w:r w:rsidRPr="00D16DF4">
        <w:t>района от 08.02.2016 г. № 56</w:t>
      </w:r>
    </w:p>
    <w:p w:rsidR="00D16DF4" w:rsidRPr="00D16DF4" w:rsidRDefault="00D16DF4" w:rsidP="00D16DF4"/>
    <w:p w:rsidR="00D16DF4" w:rsidRPr="00D16DF4" w:rsidRDefault="00D16DF4" w:rsidP="00D16DF4">
      <w:pPr>
        <w:jc w:val="both"/>
      </w:pPr>
      <w:r w:rsidRPr="00D16DF4">
        <w:t xml:space="preserve">     </w:t>
      </w:r>
    </w:p>
    <w:p w:rsidR="00D16DF4" w:rsidRPr="00D16DF4" w:rsidRDefault="00D16DF4" w:rsidP="00D16DF4">
      <w:pPr>
        <w:jc w:val="both"/>
      </w:pPr>
    </w:p>
    <w:p w:rsidR="00D16DF4" w:rsidRPr="00D16DF4" w:rsidRDefault="00D16DF4" w:rsidP="00D16DF4">
      <w:pPr>
        <w:ind w:firstLine="708"/>
        <w:jc w:val="both"/>
      </w:pPr>
      <w:r w:rsidRPr="00D16DF4">
        <w:t xml:space="preserve">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 </w:t>
      </w:r>
    </w:p>
    <w:p w:rsidR="00D16DF4" w:rsidRPr="00D16DF4" w:rsidRDefault="00D16DF4" w:rsidP="00D16DF4">
      <w:pPr>
        <w:jc w:val="both"/>
      </w:pPr>
    </w:p>
    <w:p w:rsidR="00D16DF4" w:rsidRPr="00D16DF4" w:rsidRDefault="00D16DF4" w:rsidP="00D16DF4">
      <w:pPr>
        <w:jc w:val="center"/>
      </w:pPr>
      <w:r w:rsidRPr="00D16DF4">
        <w:t>ПОСТАНОВЛЯЕТ:</w:t>
      </w:r>
    </w:p>
    <w:p w:rsidR="00D16DF4" w:rsidRPr="00D16DF4" w:rsidRDefault="00D16DF4" w:rsidP="00D16DF4">
      <w:pPr>
        <w:jc w:val="center"/>
      </w:pPr>
    </w:p>
    <w:p w:rsidR="00D16DF4" w:rsidRPr="00D16DF4" w:rsidRDefault="00D16DF4" w:rsidP="00D16DF4">
      <w:pPr>
        <w:jc w:val="both"/>
      </w:pPr>
      <w:r w:rsidRPr="00D16DF4">
        <w:t xml:space="preserve">        1. Признать утратившим силу постановление администрации Инсарского муниципального района от 08.02.2016 г. № 56 «О порядке проведения районного конкурса профессионального мастерства «Учитель года».</w:t>
      </w:r>
    </w:p>
    <w:p w:rsidR="00D16DF4" w:rsidRPr="00D16DF4" w:rsidRDefault="00D16DF4" w:rsidP="00D16DF4">
      <w:pPr>
        <w:jc w:val="both"/>
      </w:pPr>
      <w:r w:rsidRPr="00D16DF4">
        <w:t xml:space="preserve">       2. </w:t>
      </w:r>
      <w:proofErr w:type="gramStart"/>
      <w:r w:rsidRPr="00D16DF4">
        <w:t>Контроль   за</w:t>
      </w:r>
      <w:proofErr w:type="gramEnd"/>
      <w:r w:rsidRPr="00D16DF4">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D16DF4" w:rsidRPr="00D16DF4" w:rsidRDefault="00D16DF4" w:rsidP="00D16DF4"/>
    <w:p w:rsidR="00D16DF4" w:rsidRPr="00D16DF4" w:rsidRDefault="00D16DF4" w:rsidP="00D16DF4"/>
    <w:p w:rsidR="00D16DF4" w:rsidRPr="00D16DF4" w:rsidRDefault="00D16DF4" w:rsidP="00D16DF4"/>
    <w:p w:rsidR="00D16DF4" w:rsidRPr="00D16DF4" w:rsidRDefault="00D16DF4" w:rsidP="00D16DF4">
      <w:r w:rsidRPr="00D16DF4">
        <w:t>Глава Инсарского</w:t>
      </w:r>
    </w:p>
    <w:p w:rsidR="00D16DF4" w:rsidRPr="00D16DF4" w:rsidRDefault="00D16DF4" w:rsidP="00D16DF4">
      <w:r w:rsidRPr="00D16DF4">
        <w:t xml:space="preserve">муниципального района                                                                              </w:t>
      </w:r>
      <w:r>
        <w:t xml:space="preserve">                       </w:t>
      </w:r>
      <w:r w:rsidRPr="00D16DF4">
        <w:t xml:space="preserve"> Х.Ш.</w:t>
      </w:r>
      <w:r>
        <w:t xml:space="preserve"> </w:t>
      </w:r>
      <w:r w:rsidRPr="00D16DF4">
        <w:t>Якуббаев</w:t>
      </w:r>
    </w:p>
    <w:p w:rsidR="00D16DF4" w:rsidRPr="00D16DF4" w:rsidRDefault="00D16DF4" w:rsidP="00D16DF4"/>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Default="00D16DF4" w:rsidP="003E1DC2">
      <w:pPr>
        <w:jc w:val="center"/>
        <w:rPr>
          <w:b/>
        </w:rPr>
      </w:pPr>
    </w:p>
    <w:p w:rsidR="00D16DF4" w:rsidRPr="00D16DF4" w:rsidRDefault="00D16DF4" w:rsidP="00D16DF4">
      <w:pPr>
        <w:jc w:val="center"/>
        <w:rPr>
          <w:b/>
        </w:rPr>
      </w:pPr>
      <w:r w:rsidRPr="00D16DF4">
        <w:rPr>
          <w:b/>
        </w:rPr>
        <w:t>АДМИНИСТРАЦИЯ</w:t>
      </w:r>
    </w:p>
    <w:p w:rsidR="00D16DF4" w:rsidRPr="00D16DF4" w:rsidRDefault="00D16DF4" w:rsidP="00D16DF4">
      <w:pPr>
        <w:jc w:val="center"/>
        <w:rPr>
          <w:b/>
        </w:rPr>
      </w:pPr>
      <w:r w:rsidRPr="00D16DF4">
        <w:rPr>
          <w:b/>
        </w:rPr>
        <w:t>ИНСАРСКОГО  МУНИЦИПАЛЬНОГО РАЙОНА</w:t>
      </w:r>
    </w:p>
    <w:p w:rsidR="00D16DF4" w:rsidRPr="00D16DF4" w:rsidRDefault="00D16DF4" w:rsidP="00D16DF4">
      <w:pPr>
        <w:jc w:val="center"/>
      </w:pPr>
      <w:r w:rsidRPr="00D16DF4">
        <w:rPr>
          <w:b/>
        </w:rPr>
        <w:t>РЕСПУБЛИКИ МОРДОВИЯ</w:t>
      </w:r>
    </w:p>
    <w:p w:rsidR="00D16DF4" w:rsidRPr="00D16DF4" w:rsidRDefault="00D16DF4" w:rsidP="00D16DF4">
      <w:pPr>
        <w:jc w:val="center"/>
      </w:pPr>
    </w:p>
    <w:p w:rsidR="00D16DF4" w:rsidRPr="00D16DF4" w:rsidRDefault="00D16DF4" w:rsidP="00D16DF4">
      <w:pPr>
        <w:jc w:val="center"/>
        <w:rPr>
          <w:b/>
        </w:rPr>
      </w:pPr>
      <w:proofErr w:type="gramStart"/>
      <w:r w:rsidRPr="00D16DF4">
        <w:rPr>
          <w:b/>
        </w:rPr>
        <w:t>П</w:t>
      </w:r>
      <w:proofErr w:type="gramEnd"/>
      <w:r w:rsidRPr="00D16DF4">
        <w:rPr>
          <w:b/>
        </w:rPr>
        <w:t xml:space="preserve"> О С Т А Н О В Л Е Н И Е </w:t>
      </w:r>
    </w:p>
    <w:p w:rsidR="00D16DF4" w:rsidRPr="00D16DF4" w:rsidRDefault="00D16DF4" w:rsidP="00D16DF4">
      <w:pPr>
        <w:jc w:val="center"/>
        <w:rPr>
          <w:b/>
        </w:rPr>
      </w:pPr>
    </w:p>
    <w:p w:rsidR="00D16DF4" w:rsidRPr="00D16DF4" w:rsidRDefault="00D16DF4" w:rsidP="00D16DF4">
      <w:pPr>
        <w:jc w:val="center"/>
      </w:pPr>
      <w:r w:rsidRPr="00D16DF4">
        <w:t xml:space="preserve">г. Инсар   </w:t>
      </w:r>
    </w:p>
    <w:p w:rsidR="00D16DF4" w:rsidRPr="00D16DF4" w:rsidRDefault="00D16DF4" w:rsidP="00D16DF4"/>
    <w:p w:rsidR="00D16DF4" w:rsidRPr="00D16DF4" w:rsidRDefault="00D16DF4" w:rsidP="00D16DF4">
      <w:pPr>
        <w:rPr>
          <w:b/>
        </w:rPr>
      </w:pPr>
    </w:p>
    <w:p w:rsidR="00D16DF4" w:rsidRPr="00D16DF4" w:rsidRDefault="00D16DF4" w:rsidP="00D16DF4">
      <w:pPr>
        <w:rPr>
          <w:b/>
        </w:rPr>
      </w:pPr>
      <w:r w:rsidRPr="00D16DF4">
        <w:rPr>
          <w:b/>
          <w:u w:val="single"/>
        </w:rPr>
        <w:t>от 27 февраля 2024 г.</w:t>
      </w:r>
      <w:r w:rsidRPr="00D16DF4">
        <w:rPr>
          <w:b/>
        </w:rPr>
        <w:t xml:space="preserve">                                                                                                 № 79                                                          </w:t>
      </w:r>
    </w:p>
    <w:p w:rsidR="00D16DF4" w:rsidRPr="00D16DF4" w:rsidRDefault="00D16DF4" w:rsidP="00D16DF4">
      <w:pPr>
        <w:rPr>
          <w:b/>
        </w:rPr>
      </w:pPr>
      <w:r w:rsidRPr="00D16DF4">
        <w:rPr>
          <w:b/>
        </w:rPr>
        <w:t xml:space="preserve">                                </w:t>
      </w:r>
    </w:p>
    <w:p w:rsidR="00D16DF4" w:rsidRPr="00D16DF4" w:rsidRDefault="00D16DF4" w:rsidP="00D16DF4">
      <w:r w:rsidRPr="00D16DF4">
        <w:t>О проведении районного конкурса</w:t>
      </w:r>
    </w:p>
    <w:p w:rsidR="00D16DF4" w:rsidRPr="00D16DF4" w:rsidRDefault="00D16DF4" w:rsidP="00D16DF4">
      <w:r w:rsidRPr="00D16DF4">
        <w:t>профессионального мастерства</w:t>
      </w:r>
    </w:p>
    <w:p w:rsidR="00D16DF4" w:rsidRPr="00D16DF4" w:rsidRDefault="00D16DF4" w:rsidP="00D16DF4">
      <w:r w:rsidRPr="00D16DF4">
        <w:t>«Учитель года - 2024»</w:t>
      </w:r>
    </w:p>
    <w:p w:rsidR="00D16DF4" w:rsidRPr="00D16DF4" w:rsidRDefault="00D16DF4" w:rsidP="00D16DF4">
      <w:pPr>
        <w:jc w:val="both"/>
      </w:pPr>
    </w:p>
    <w:p w:rsidR="00D16DF4" w:rsidRPr="00D16DF4" w:rsidRDefault="00D16DF4" w:rsidP="00D16DF4">
      <w:pPr>
        <w:ind w:firstLine="708"/>
        <w:jc w:val="both"/>
      </w:pPr>
      <w:r w:rsidRPr="00D16DF4">
        <w:t>В целях поощрения талантливых педагогов образовательных организаций Инсарского муниципального района Республики Мордовия, реализации муниципальной программы «Развитие образования в Инсарском муниципальном районе Республики Мордовия», утвержденной постановлением администрации Инсарского муниципального района от 09.11.2023 г. № 419, администрация Инсарского муниципального района</w:t>
      </w:r>
    </w:p>
    <w:p w:rsidR="00D16DF4" w:rsidRPr="00D16DF4" w:rsidRDefault="00D16DF4" w:rsidP="00D16DF4">
      <w:pPr>
        <w:jc w:val="center"/>
      </w:pPr>
    </w:p>
    <w:p w:rsidR="00D16DF4" w:rsidRPr="00D16DF4" w:rsidRDefault="00D16DF4" w:rsidP="00D16DF4">
      <w:pPr>
        <w:jc w:val="center"/>
      </w:pPr>
      <w:r w:rsidRPr="00D16DF4">
        <w:t>ПОСТАНОВЛЯЕТ:</w:t>
      </w:r>
    </w:p>
    <w:p w:rsidR="00D16DF4" w:rsidRPr="00D16DF4" w:rsidRDefault="00D16DF4" w:rsidP="00D16DF4">
      <w:pPr>
        <w:jc w:val="center"/>
      </w:pPr>
    </w:p>
    <w:p w:rsidR="00D16DF4" w:rsidRPr="00D16DF4" w:rsidRDefault="00D16DF4" w:rsidP="00D44CE9">
      <w:pPr>
        <w:pStyle w:val="a3"/>
        <w:numPr>
          <w:ilvl w:val="0"/>
          <w:numId w:val="11"/>
        </w:numPr>
        <w:ind w:left="0" w:firstLine="360"/>
        <w:jc w:val="both"/>
      </w:pPr>
      <w:r w:rsidRPr="00D16DF4">
        <w:t>Управлению по социальной работе администрации Инсарского муниципального района Республики Мордовия, муниципальному казенному учреждению «Центр информационно-методического и технического обеспечения учреждений образования Инсарского муниципального района» организовать и провести 20-21 марта 2024 года районный конкурс профессионального мастерства «Учитель года – 2024» среди педагогов образовательных организаций Инсарского муниципального района.</w:t>
      </w:r>
    </w:p>
    <w:p w:rsidR="00D16DF4" w:rsidRPr="00D16DF4" w:rsidRDefault="00D16DF4" w:rsidP="00D44CE9">
      <w:pPr>
        <w:pStyle w:val="a3"/>
        <w:numPr>
          <w:ilvl w:val="0"/>
          <w:numId w:val="11"/>
        </w:numPr>
        <w:ind w:left="0" w:firstLine="360"/>
        <w:jc w:val="both"/>
      </w:pPr>
      <w:r w:rsidRPr="00D16DF4">
        <w:t>Утвердить прилагаемое Положение о районном конкурсе профессионального мастерства «Учитель года – 2024» среди педагогов образовательных организаций Инсарского муниципального района.</w:t>
      </w:r>
    </w:p>
    <w:p w:rsidR="00D16DF4" w:rsidRPr="00D16DF4" w:rsidRDefault="00D16DF4" w:rsidP="00D44CE9">
      <w:pPr>
        <w:pStyle w:val="a3"/>
        <w:numPr>
          <w:ilvl w:val="0"/>
          <w:numId w:val="11"/>
        </w:numPr>
        <w:ind w:left="0" w:firstLine="360"/>
        <w:jc w:val="both"/>
      </w:pPr>
      <w:proofErr w:type="gramStart"/>
      <w:r w:rsidRPr="00D16DF4">
        <w:t>Контроль за</w:t>
      </w:r>
      <w:proofErr w:type="gramEnd"/>
      <w:r w:rsidRPr="00D16DF4">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D16DF4" w:rsidRDefault="00D16DF4" w:rsidP="00D16DF4"/>
    <w:p w:rsidR="00D16DF4" w:rsidRDefault="00D16DF4" w:rsidP="00D16DF4"/>
    <w:p w:rsidR="00D16DF4" w:rsidRPr="00D16DF4" w:rsidRDefault="00D16DF4" w:rsidP="00D16DF4"/>
    <w:p w:rsidR="00D16DF4" w:rsidRPr="00D16DF4" w:rsidRDefault="00D16DF4" w:rsidP="00D16DF4">
      <w:r w:rsidRPr="00D16DF4">
        <w:t>Глава  Инсарского</w:t>
      </w:r>
    </w:p>
    <w:p w:rsidR="00D16DF4" w:rsidRPr="00D16DF4" w:rsidRDefault="00D16DF4" w:rsidP="00D16DF4">
      <w:r w:rsidRPr="00D16DF4">
        <w:t xml:space="preserve">муниципального  района                                                                              Х.Ш.Якуббаев                                                                                                                                    </w:t>
      </w:r>
    </w:p>
    <w:p w:rsidR="00D16DF4" w:rsidRPr="00D16DF4" w:rsidRDefault="00D16DF4" w:rsidP="00D16DF4">
      <w:r w:rsidRPr="00D16DF4">
        <w:tab/>
        <w:t xml:space="preserve">                                                                                        </w:t>
      </w: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jc w:val="right"/>
        <w:rPr>
          <w:rFonts w:ascii="Times New Roman" w:hAnsi="Times New Roman" w:cs="Times New Roman"/>
          <w:color w:val="auto"/>
        </w:rPr>
      </w:pPr>
      <w:r w:rsidRPr="00D16DF4">
        <w:rPr>
          <w:rFonts w:ascii="Times New Roman" w:hAnsi="Times New Roman" w:cs="Times New Roman"/>
          <w:color w:val="auto"/>
        </w:rPr>
        <w:t xml:space="preserve">                                                                                                                Приложение</w:t>
      </w:r>
    </w:p>
    <w:p w:rsidR="00D16DF4" w:rsidRPr="00D16DF4" w:rsidRDefault="00D16DF4" w:rsidP="00D16DF4">
      <w:pPr>
        <w:pStyle w:val="Default"/>
        <w:jc w:val="right"/>
        <w:rPr>
          <w:rFonts w:ascii="Times New Roman" w:hAnsi="Times New Roman" w:cs="Times New Roman"/>
          <w:color w:val="auto"/>
        </w:rPr>
      </w:pPr>
      <w:r w:rsidRPr="00D16DF4">
        <w:rPr>
          <w:rFonts w:ascii="Times New Roman" w:hAnsi="Times New Roman" w:cs="Times New Roman"/>
          <w:color w:val="auto"/>
        </w:rPr>
        <w:t xml:space="preserve">                                                                                                                к постановлению администрации</w:t>
      </w:r>
    </w:p>
    <w:p w:rsidR="00D16DF4" w:rsidRPr="00D16DF4" w:rsidRDefault="00D16DF4" w:rsidP="00D16DF4">
      <w:pPr>
        <w:pStyle w:val="Default"/>
        <w:jc w:val="right"/>
        <w:rPr>
          <w:rFonts w:ascii="Times New Roman" w:hAnsi="Times New Roman" w:cs="Times New Roman"/>
          <w:color w:val="auto"/>
        </w:rPr>
      </w:pPr>
      <w:r w:rsidRPr="00D16DF4">
        <w:rPr>
          <w:rFonts w:ascii="Times New Roman" w:hAnsi="Times New Roman" w:cs="Times New Roman"/>
          <w:color w:val="auto"/>
        </w:rPr>
        <w:t xml:space="preserve">                                                                                                                Инсарского муниципального   </w:t>
      </w:r>
    </w:p>
    <w:p w:rsidR="00D16DF4" w:rsidRPr="00D16DF4" w:rsidRDefault="00D16DF4" w:rsidP="00D16DF4">
      <w:pPr>
        <w:pStyle w:val="Default"/>
        <w:jc w:val="right"/>
        <w:rPr>
          <w:rFonts w:ascii="Times New Roman" w:hAnsi="Times New Roman" w:cs="Times New Roman"/>
          <w:color w:val="auto"/>
        </w:rPr>
      </w:pPr>
      <w:r w:rsidRPr="00D16DF4">
        <w:rPr>
          <w:rFonts w:ascii="Times New Roman" w:hAnsi="Times New Roman" w:cs="Times New Roman"/>
          <w:color w:val="auto"/>
        </w:rPr>
        <w:t xml:space="preserve">                                                                                                                района</w:t>
      </w:r>
    </w:p>
    <w:p w:rsidR="00D16DF4" w:rsidRPr="00D16DF4" w:rsidRDefault="00D16DF4" w:rsidP="00D16DF4">
      <w:pPr>
        <w:pStyle w:val="Default"/>
        <w:jc w:val="right"/>
        <w:rPr>
          <w:rFonts w:ascii="Times New Roman" w:hAnsi="Times New Roman" w:cs="Times New Roman"/>
          <w:color w:val="auto"/>
        </w:rPr>
      </w:pPr>
      <w:r w:rsidRPr="00D16DF4">
        <w:rPr>
          <w:rFonts w:ascii="Times New Roman" w:hAnsi="Times New Roman" w:cs="Times New Roman"/>
          <w:color w:val="auto"/>
        </w:rPr>
        <w:t xml:space="preserve">                                                                                                                от 27 февраля 2024 г. № 79</w:t>
      </w:r>
    </w:p>
    <w:p w:rsidR="00D16DF4" w:rsidRPr="00D16DF4" w:rsidRDefault="00D16DF4" w:rsidP="00D16DF4">
      <w:r w:rsidRPr="00D16DF4">
        <w:t xml:space="preserve">                                                                           </w:t>
      </w:r>
    </w:p>
    <w:p w:rsidR="00D16DF4" w:rsidRPr="00D16DF4" w:rsidRDefault="00D16DF4" w:rsidP="00D16DF4">
      <w:r w:rsidRPr="00D16DF4">
        <w:t xml:space="preserve">           </w:t>
      </w:r>
    </w:p>
    <w:p w:rsidR="00D16DF4" w:rsidRPr="00D16DF4" w:rsidRDefault="00D16DF4" w:rsidP="00D16DF4"/>
    <w:p w:rsidR="00D16DF4" w:rsidRPr="00D16DF4" w:rsidRDefault="00D16DF4" w:rsidP="00D16DF4">
      <w:pPr>
        <w:pStyle w:val="Default"/>
        <w:jc w:val="center"/>
        <w:rPr>
          <w:rFonts w:ascii="Times New Roman" w:hAnsi="Times New Roman" w:cs="Times New Roman"/>
          <w:bCs/>
          <w:color w:val="auto"/>
        </w:rPr>
      </w:pPr>
      <w:r w:rsidRPr="00D16DF4">
        <w:rPr>
          <w:rFonts w:ascii="Times New Roman" w:hAnsi="Times New Roman" w:cs="Times New Roman"/>
          <w:bCs/>
          <w:color w:val="auto"/>
        </w:rPr>
        <w:t>ПОЛОЖЕНИЕ</w:t>
      </w:r>
    </w:p>
    <w:p w:rsidR="00D16DF4" w:rsidRPr="00D16DF4" w:rsidRDefault="00D16DF4" w:rsidP="00D16DF4">
      <w:pPr>
        <w:pStyle w:val="Default"/>
        <w:jc w:val="center"/>
        <w:rPr>
          <w:rFonts w:ascii="Times New Roman" w:hAnsi="Times New Roman" w:cs="Times New Roman"/>
          <w:bCs/>
          <w:color w:val="auto"/>
        </w:rPr>
      </w:pPr>
      <w:r w:rsidRPr="00D16DF4">
        <w:rPr>
          <w:rFonts w:ascii="Times New Roman" w:hAnsi="Times New Roman" w:cs="Times New Roman"/>
          <w:bCs/>
          <w:color w:val="auto"/>
        </w:rPr>
        <w:t>о районном конкурсе профессионального мастерства</w:t>
      </w:r>
    </w:p>
    <w:p w:rsidR="00D16DF4" w:rsidRPr="00D16DF4" w:rsidRDefault="00D16DF4" w:rsidP="00D16DF4">
      <w:pPr>
        <w:pStyle w:val="Default"/>
        <w:jc w:val="center"/>
        <w:rPr>
          <w:rFonts w:ascii="Times New Roman" w:hAnsi="Times New Roman" w:cs="Times New Roman"/>
          <w:color w:val="auto"/>
        </w:rPr>
      </w:pPr>
      <w:r w:rsidRPr="00D16DF4">
        <w:rPr>
          <w:rFonts w:ascii="Times New Roman" w:hAnsi="Times New Roman" w:cs="Times New Roman"/>
          <w:bCs/>
          <w:color w:val="auto"/>
        </w:rPr>
        <w:t>«Учитель года -2024»</w:t>
      </w:r>
      <w:r w:rsidRPr="00D16DF4">
        <w:rPr>
          <w:rFonts w:ascii="Times New Roman" w:hAnsi="Times New Roman" w:cs="Times New Roman"/>
          <w:color w:val="auto"/>
        </w:rPr>
        <w:t xml:space="preserve"> среди педагогов образовательных организаций</w:t>
      </w:r>
    </w:p>
    <w:p w:rsidR="00D16DF4" w:rsidRPr="00D16DF4" w:rsidRDefault="00D16DF4" w:rsidP="00D16DF4">
      <w:pPr>
        <w:pStyle w:val="Default"/>
        <w:jc w:val="center"/>
        <w:rPr>
          <w:rFonts w:ascii="Times New Roman" w:hAnsi="Times New Roman" w:cs="Times New Roman"/>
          <w:bCs/>
          <w:color w:val="auto"/>
        </w:rPr>
      </w:pPr>
      <w:r w:rsidRPr="00D16DF4">
        <w:rPr>
          <w:rFonts w:ascii="Times New Roman" w:hAnsi="Times New Roman" w:cs="Times New Roman"/>
          <w:color w:val="auto"/>
        </w:rPr>
        <w:t>Инсарского муниципального района</w:t>
      </w:r>
    </w:p>
    <w:p w:rsidR="00D16DF4" w:rsidRPr="00D16DF4" w:rsidRDefault="00D16DF4" w:rsidP="00D16DF4">
      <w:pPr>
        <w:pStyle w:val="Default"/>
        <w:jc w:val="center"/>
        <w:rPr>
          <w:rFonts w:ascii="Times New Roman" w:hAnsi="Times New Roman" w:cs="Times New Roman"/>
          <w:color w:val="auto"/>
        </w:rPr>
      </w:pPr>
    </w:p>
    <w:p w:rsidR="00D16DF4" w:rsidRPr="00D16DF4" w:rsidRDefault="00D16DF4" w:rsidP="00D44CE9">
      <w:pPr>
        <w:pStyle w:val="Default"/>
        <w:numPr>
          <w:ilvl w:val="0"/>
          <w:numId w:val="10"/>
        </w:numPr>
        <w:jc w:val="center"/>
        <w:rPr>
          <w:rFonts w:ascii="Times New Roman" w:hAnsi="Times New Roman" w:cs="Times New Roman"/>
          <w:b/>
          <w:bCs/>
          <w:color w:val="auto"/>
        </w:rPr>
      </w:pPr>
      <w:r w:rsidRPr="00D16DF4">
        <w:rPr>
          <w:rFonts w:ascii="Times New Roman" w:hAnsi="Times New Roman" w:cs="Times New Roman"/>
          <w:b/>
          <w:bCs/>
          <w:color w:val="auto"/>
        </w:rPr>
        <w:t>Общие положения</w:t>
      </w:r>
    </w:p>
    <w:p w:rsidR="00D16DF4" w:rsidRPr="00D16DF4" w:rsidRDefault="00D16DF4" w:rsidP="00D16DF4">
      <w:pPr>
        <w:pStyle w:val="Default"/>
        <w:ind w:left="720"/>
        <w:rPr>
          <w:rFonts w:ascii="Times New Roman" w:hAnsi="Times New Roman" w:cs="Times New Roman"/>
          <w:color w:val="auto"/>
        </w:rPr>
      </w:pPr>
    </w:p>
    <w:p w:rsidR="00D16DF4" w:rsidRPr="00D16DF4" w:rsidRDefault="00D16DF4" w:rsidP="00D16DF4">
      <w:pPr>
        <w:pStyle w:val="Default"/>
        <w:ind w:firstLine="360"/>
        <w:jc w:val="both"/>
        <w:rPr>
          <w:rFonts w:ascii="Times New Roman" w:hAnsi="Times New Roman" w:cs="Times New Roman"/>
          <w:color w:val="auto"/>
        </w:rPr>
      </w:pPr>
      <w:r w:rsidRPr="00D16DF4">
        <w:rPr>
          <w:rFonts w:ascii="Times New Roman" w:hAnsi="Times New Roman" w:cs="Times New Roman"/>
          <w:color w:val="auto"/>
        </w:rPr>
        <w:t xml:space="preserve">1.1.  Настоящее Положение устанавливает порядок и условия проведения районного конкурса профессионального мастерства «Учитель года – 2024»  среди педагогов образовательных организаций Инсарского муниципального района (далее – Конкурс), требования к составу участников конкурса, представлению материалов, конкурсные мероприятия. </w:t>
      </w:r>
    </w:p>
    <w:p w:rsidR="00D16DF4" w:rsidRPr="00D16DF4" w:rsidRDefault="00D16DF4" w:rsidP="00D16DF4">
      <w:pPr>
        <w:autoSpaceDE w:val="0"/>
        <w:autoSpaceDN w:val="0"/>
        <w:adjustRightInd w:val="0"/>
        <w:jc w:val="both"/>
        <w:rPr>
          <w:rFonts w:eastAsia="Calibri"/>
        </w:rPr>
      </w:pPr>
      <w:r w:rsidRPr="00D16DF4">
        <w:t xml:space="preserve">     1.2.   Организаторами  Конкурса являются:  управление по социальной работе администрации Инсарского муниципального района (далее - Управление),  МКУ «Центр информационно-методического и технического обеспечения учреждений образования Инсарского муниципального района», районная организация профсоюза работников народного образования и науки РФ.</w:t>
      </w:r>
      <w:r w:rsidRPr="00D16DF4">
        <w:tab/>
      </w:r>
    </w:p>
    <w:p w:rsidR="00D16DF4" w:rsidRPr="00D16DF4" w:rsidRDefault="00D16DF4" w:rsidP="00D16DF4">
      <w:pPr>
        <w:pStyle w:val="17"/>
        <w:ind w:firstLine="360"/>
        <w:jc w:val="both"/>
        <w:rPr>
          <w:sz w:val="24"/>
          <w:szCs w:val="24"/>
        </w:rPr>
      </w:pPr>
      <w:r w:rsidRPr="00D16DF4">
        <w:rPr>
          <w:sz w:val="24"/>
          <w:szCs w:val="24"/>
        </w:rPr>
        <w:t xml:space="preserve">1.3.   </w:t>
      </w:r>
      <w:proofErr w:type="gramStart"/>
      <w:r w:rsidRPr="00D16DF4">
        <w:rPr>
          <w:sz w:val="24"/>
          <w:szCs w:val="24"/>
        </w:rPr>
        <w:t>Районный конкурс профессионального мастерства  «Учитель года -2024» проводится с целью выявления талантливых учителей, их поддержки и поощрения, повышения их социального статуса и престижа педагогической профессии, распространения инновационного педагогического опыта лучших учителей района в соответствии с современными тенденциями развития российского образования, отраженными в Федеральном законе «Об образовании в Российской Федерации», профессиональном стандарте «Педагог (педагогическая деятельность в сфере дошкольного, начального общего, основного</w:t>
      </w:r>
      <w:proofErr w:type="gramEnd"/>
      <w:r w:rsidRPr="00D16DF4">
        <w:rPr>
          <w:sz w:val="24"/>
          <w:szCs w:val="24"/>
        </w:rPr>
        <w:t xml:space="preserve"> общего, среднего общего образования) (воспитатель, учитель)», федеральных государственных образовательных </w:t>
      </w:r>
      <w:proofErr w:type="gramStart"/>
      <w:r w:rsidRPr="00D16DF4">
        <w:rPr>
          <w:sz w:val="24"/>
          <w:szCs w:val="24"/>
        </w:rPr>
        <w:t>стандартах</w:t>
      </w:r>
      <w:proofErr w:type="gramEnd"/>
      <w:r w:rsidRPr="00D16DF4">
        <w:rPr>
          <w:sz w:val="24"/>
          <w:szCs w:val="24"/>
        </w:rPr>
        <w:t xml:space="preserve"> общего образования.</w:t>
      </w:r>
    </w:p>
    <w:p w:rsidR="00D16DF4" w:rsidRPr="00D16DF4" w:rsidRDefault="00D16DF4" w:rsidP="00D16DF4">
      <w:pPr>
        <w:pStyle w:val="Default"/>
        <w:ind w:firstLine="360"/>
        <w:jc w:val="both"/>
        <w:rPr>
          <w:rFonts w:ascii="Times New Roman" w:hAnsi="Times New Roman" w:cs="Times New Roman"/>
          <w:color w:val="auto"/>
        </w:rPr>
      </w:pPr>
      <w:r w:rsidRPr="00D16DF4">
        <w:rPr>
          <w:rFonts w:ascii="Times New Roman" w:hAnsi="Times New Roman" w:cs="Times New Roman"/>
          <w:color w:val="auto"/>
        </w:rPr>
        <w:t>1.4.  Девиз Конкурса «Учить и учиться» отражает главные задачи современного образования: непрерывный профессиональный и личностный рост учителя, трансляция лучших образцов педагогической практики, распространение инновационных идей и достижений.</w:t>
      </w:r>
    </w:p>
    <w:p w:rsidR="00D16DF4" w:rsidRPr="00D16DF4" w:rsidRDefault="00D16DF4" w:rsidP="00D16DF4">
      <w:pPr>
        <w:pStyle w:val="Default"/>
        <w:ind w:firstLine="360"/>
        <w:jc w:val="both"/>
        <w:rPr>
          <w:rFonts w:ascii="Times New Roman" w:hAnsi="Times New Roman" w:cs="Times New Roman"/>
          <w:color w:val="auto"/>
        </w:rPr>
      </w:pPr>
      <w:r w:rsidRPr="00D16DF4">
        <w:rPr>
          <w:rFonts w:ascii="Times New Roman" w:hAnsi="Times New Roman" w:cs="Times New Roman"/>
          <w:color w:val="auto"/>
        </w:rPr>
        <w:t>1.5. Организационно-техническое сопровождение районного конкурса профессионального мастерства «Учитель года – 2024» обеспечивает управление по социальной работе администрации Инсарского муниципального района.</w:t>
      </w:r>
    </w:p>
    <w:p w:rsidR="00D16DF4" w:rsidRPr="00D16DF4" w:rsidRDefault="00D16DF4" w:rsidP="00D16DF4">
      <w:pPr>
        <w:pStyle w:val="Default"/>
        <w:ind w:firstLine="360"/>
        <w:jc w:val="both"/>
        <w:rPr>
          <w:rFonts w:ascii="Times New Roman" w:hAnsi="Times New Roman" w:cs="Times New Roman"/>
          <w:color w:val="auto"/>
        </w:rPr>
      </w:pPr>
      <w:r w:rsidRPr="00D16DF4">
        <w:rPr>
          <w:rFonts w:ascii="Times New Roman" w:hAnsi="Times New Roman" w:cs="Times New Roman"/>
          <w:color w:val="auto"/>
        </w:rPr>
        <w:t xml:space="preserve">Оператором конкурса является  МКУ «Центр информационно-методического и технического обеспечения учреждений образования Инсарского муниципального района». </w:t>
      </w:r>
    </w:p>
    <w:p w:rsidR="00D16DF4" w:rsidRPr="00D16DF4" w:rsidRDefault="00D16DF4" w:rsidP="00D16DF4">
      <w:pPr>
        <w:pStyle w:val="Default"/>
        <w:jc w:val="both"/>
        <w:rPr>
          <w:rFonts w:ascii="Times New Roman" w:hAnsi="Times New Roman" w:cs="Times New Roman"/>
          <w:color w:val="auto"/>
        </w:rPr>
      </w:pPr>
    </w:p>
    <w:p w:rsidR="00D16DF4" w:rsidRPr="00D16DF4" w:rsidRDefault="00D16DF4" w:rsidP="00D44CE9">
      <w:pPr>
        <w:pStyle w:val="affffffd"/>
        <w:numPr>
          <w:ilvl w:val="0"/>
          <w:numId w:val="10"/>
        </w:numPr>
        <w:spacing w:line="288" w:lineRule="exact"/>
        <w:jc w:val="center"/>
        <w:rPr>
          <w:b/>
          <w:bCs/>
        </w:rPr>
      </w:pPr>
      <w:r w:rsidRPr="00D16DF4">
        <w:rPr>
          <w:b/>
          <w:bCs/>
        </w:rPr>
        <w:t>Участники Конкурса</w:t>
      </w:r>
    </w:p>
    <w:p w:rsidR="00D16DF4" w:rsidRPr="00D16DF4" w:rsidRDefault="00D16DF4" w:rsidP="00D16DF4">
      <w:pPr>
        <w:pStyle w:val="Default"/>
        <w:ind w:firstLine="360"/>
        <w:jc w:val="both"/>
        <w:rPr>
          <w:rFonts w:ascii="Times New Roman" w:hAnsi="Times New Roman" w:cs="Times New Roman"/>
          <w:color w:val="auto"/>
        </w:rPr>
      </w:pPr>
      <w:r w:rsidRPr="00D16DF4">
        <w:rPr>
          <w:rFonts w:ascii="Times New Roman" w:hAnsi="Times New Roman" w:cs="Times New Roman"/>
          <w:color w:val="auto"/>
        </w:rPr>
        <w:t>2.1. Принять участие в Конкурсе могут  следующие педагогические работники образовательных   организаций:</w:t>
      </w:r>
    </w:p>
    <w:p w:rsidR="00D16DF4" w:rsidRPr="00D16DF4" w:rsidRDefault="00D16DF4" w:rsidP="00D16DF4">
      <w:pPr>
        <w:pStyle w:val="affffffd"/>
        <w:spacing w:line="326" w:lineRule="exact"/>
        <w:ind w:left="-540" w:right="2097" w:firstLine="398"/>
        <w:jc w:val="both"/>
      </w:pPr>
      <w:r w:rsidRPr="00D16DF4">
        <w:t xml:space="preserve">   - учитель;</w:t>
      </w:r>
    </w:p>
    <w:p w:rsidR="00D16DF4" w:rsidRPr="00D16DF4" w:rsidRDefault="00D16DF4" w:rsidP="00D16DF4">
      <w:pPr>
        <w:pStyle w:val="affffffd"/>
        <w:spacing w:line="316" w:lineRule="exact"/>
        <w:ind w:left="-540" w:firstLine="398"/>
        <w:jc w:val="both"/>
      </w:pPr>
      <w:r w:rsidRPr="00D16DF4">
        <w:t xml:space="preserve">   - учитель-логопед;</w:t>
      </w:r>
    </w:p>
    <w:p w:rsidR="00D16DF4" w:rsidRPr="00D16DF4" w:rsidRDefault="00D16DF4" w:rsidP="00D16DF4">
      <w:pPr>
        <w:pStyle w:val="affffffd"/>
        <w:spacing w:line="316" w:lineRule="exact"/>
        <w:ind w:left="-540" w:firstLine="398"/>
        <w:jc w:val="both"/>
      </w:pPr>
      <w:r w:rsidRPr="00D16DF4">
        <w:t xml:space="preserve">   - воспитатель;</w:t>
      </w:r>
    </w:p>
    <w:p w:rsidR="00D16DF4" w:rsidRPr="00D16DF4" w:rsidRDefault="00D16DF4" w:rsidP="00D16DF4">
      <w:pPr>
        <w:pStyle w:val="affffffd"/>
        <w:spacing w:line="316" w:lineRule="exact"/>
        <w:ind w:left="-540" w:firstLine="398"/>
        <w:jc w:val="both"/>
      </w:pPr>
      <w:r w:rsidRPr="00D16DF4">
        <w:t xml:space="preserve">   - музыкальный руководитель;</w:t>
      </w:r>
    </w:p>
    <w:p w:rsidR="00D16DF4" w:rsidRPr="00D16DF4" w:rsidRDefault="00D16DF4" w:rsidP="00D16DF4">
      <w:pPr>
        <w:pStyle w:val="affffffd"/>
        <w:spacing w:line="316" w:lineRule="exact"/>
        <w:ind w:left="-540" w:firstLine="398"/>
        <w:jc w:val="both"/>
      </w:pPr>
      <w:r w:rsidRPr="00D16DF4">
        <w:t xml:space="preserve">   - педагог дополнительного образования.</w:t>
      </w:r>
    </w:p>
    <w:p w:rsidR="00D16DF4" w:rsidRPr="00D16DF4" w:rsidRDefault="00D16DF4" w:rsidP="00D16DF4">
      <w:pPr>
        <w:pStyle w:val="affffffd"/>
        <w:spacing w:line="321" w:lineRule="exact"/>
        <w:ind w:left="-540" w:right="24"/>
        <w:jc w:val="both"/>
      </w:pPr>
      <w:r w:rsidRPr="00D16DF4">
        <w:lastRenderedPageBreak/>
        <w:t xml:space="preserve">       Возраст участников конкурса не ограничивается, стаж педагогической работы –</w:t>
      </w:r>
    </w:p>
    <w:p w:rsidR="00D16DF4" w:rsidRPr="00D16DF4" w:rsidRDefault="00D16DF4" w:rsidP="00D16DF4">
      <w:pPr>
        <w:pStyle w:val="affffffd"/>
        <w:spacing w:line="321" w:lineRule="exact"/>
        <w:ind w:left="-540" w:right="24" w:firstLine="540"/>
        <w:jc w:val="both"/>
      </w:pPr>
      <w:r w:rsidRPr="00D16DF4">
        <w:t xml:space="preserve">не менее 3 лет. </w:t>
      </w:r>
    </w:p>
    <w:p w:rsidR="00D16DF4" w:rsidRPr="00D16DF4" w:rsidRDefault="00D16DF4" w:rsidP="00D16DF4">
      <w:pPr>
        <w:pStyle w:val="Default"/>
        <w:ind w:firstLine="360"/>
        <w:jc w:val="both"/>
        <w:rPr>
          <w:rFonts w:ascii="Times New Roman" w:hAnsi="Times New Roman" w:cs="Times New Roman"/>
          <w:color w:val="auto"/>
        </w:rPr>
      </w:pPr>
    </w:p>
    <w:p w:rsidR="00D16DF4" w:rsidRPr="00D16DF4" w:rsidRDefault="00D16DF4" w:rsidP="00D44CE9">
      <w:pPr>
        <w:pStyle w:val="Default"/>
        <w:numPr>
          <w:ilvl w:val="0"/>
          <w:numId w:val="10"/>
        </w:numPr>
        <w:jc w:val="center"/>
        <w:rPr>
          <w:rFonts w:ascii="Times New Roman" w:hAnsi="Times New Roman" w:cs="Times New Roman"/>
          <w:b/>
          <w:bCs/>
          <w:color w:val="auto"/>
        </w:rPr>
      </w:pPr>
      <w:r w:rsidRPr="00D16DF4">
        <w:rPr>
          <w:rFonts w:ascii="Times New Roman" w:hAnsi="Times New Roman" w:cs="Times New Roman"/>
          <w:b/>
          <w:bCs/>
          <w:color w:val="auto"/>
        </w:rPr>
        <w:t>Порядок и условия проведения  Конкурса</w:t>
      </w:r>
    </w:p>
    <w:p w:rsidR="00D16DF4" w:rsidRPr="00D16DF4" w:rsidRDefault="00D16DF4" w:rsidP="00D16DF4">
      <w:pPr>
        <w:ind w:firstLine="360"/>
        <w:jc w:val="both"/>
      </w:pPr>
      <w:r w:rsidRPr="00D16DF4">
        <w:t>3.1. Конкурс проводится 20-21 марта 2024 года на базе МБОУ «Инсарская средняя общеобразовательная школа №1».</w:t>
      </w:r>
    </w:p>
    <w:p w:rsidR="00D16DF4" w:rsidRPr="00D16DF4" w:rsidRDefault="00D16DF4" w:rsidP="00D16DF4">
      <w:pPr>
        <w:pStyle w:val="Default"/>
        <w:ind w:firstLine="360"/>
        <w:jc w:val="both"/>
        <w:rPr>
          <w:rFonts w:ascii="Times New Roman" w:hAnsi="Times New Roman" w:cs="Times New Roman"/>
          <w:color w:val="auto"/>
        </w:rPr>
      </w:pPr>
      <w:r w:rsidRPr="00D16DF4">
        <w:rPr>
          <w:rFonts w:ascii="Times New Roman" w:hAnsi="Times New Roman" w:cs="Times New Roman"/>
          <w:color w:val="auto"/>
        </w:rPr>
        <w:t xml:space="preserve">3.2. Для участия в Конкурсе администрация образовательной организации  направляет в оргкомитет конкурса (далее – Оргкомитет) до 13 марта 2024 года следующие документы и материалы: </w:t>
      </w:r>
    </w:p>
    <w:p w:rsidR="00D16DF4" w:rsidRPr="00D16DF4" w:rsidRDefault="00D16DF4" w:rsidP="00D16DF4">
      <w:pPr>
        <w:pStyle w:val="Default"/>
        <w:jc w:val="both"/>
        <w:rPr>
          <w:rFonts w:ascii="Times New Roman" w:hAnsi="Times New Roman" w:cs="Times New Roman"/>
          <w:color w:val="auto"/>
        </w:rPr>
      </w:pPr>
      <w:r w:rsidRPr="00D16DF4">
        <w:rPr>
          <w:rFonts w:ascii="Times New Roman" w:hAnsi="Times New Roman" w:cs="Times New Roman"/>
          <w:color w:val="auto"/>
        </w:rPr>
        <w:t xml:space="preserve"> - представление по форме (приложение 1); </w:t>
      </w:r>
    </w:p>
    <w:p w:rsidR="00D16DF4" w:rsidRPr="00D16DF4" w:rsidRDefault="00D16DF4" w:rsidP="00D16DF4">
      <w:pPr>
        <w:pStyle w:val="Default"/>
        <w:jc w:val="both"/>
        <w:rPr>
          <w:rFonts w:ascii="Times New Roman" w:hAnsi="Times New Roman" w:cs="Times New Roman"/>
          <w:color w:val="auto"/>
        </w:rPr>
      </w:pPr>
      <w:r w:rsidRPr="00D16DF4">
        <w:rPr>
          <w:rFonts w:ascii="Times New Roman" w:hAnsi="Times New Roman" w:cs="Times New Roman"/>
          <w:color w:val="auto"/>
        </w:rPr>
        <w:t xml:space="preserve"> - заявление кандидата на участие в конкурсе по образцу (приложение 2);</w:t>
      </w:r>
    </w:p>
    <w:p w:rsidR="00D16DF4" w:rsidRPr="00D16DF4" w:rsidRDefault="00D16DF4" w:rsidP="00D16DF4">
      <w:pPr>
        <w:pStyle w:val="Default"/>
        <w:jc w:val="both"/>
        <w:rPr>
          <w:rFonts w:ascii="Times New Roman" w:hAnsi="Times New Roman" w:cs="Times New Roman"/>
          <w:color w:val="auto"/>
        </w:rPr>
      </w:pPr>
      <w:r w:rsidRPr="00D16DF4">
        <w:rPr>
          <w:rFonts w:ascii="Times New Roman" w:hAnsi="Times New Roman" w:cs="Times New Roman"/>
          <w:color w:val="auto"/>
        </w:rPr>
        <w:t xml:space="preserve"> - информационную карту кандидата на участие в конкурсе (приложение 3);  </w:t>
      </w:r>
    </w:p>
    <w:p w:rsidR="00D16DF4" w:rsidRPr="00D16DF4" w:rsidRDefault="00D16DF4" w:rsidP="00D16DF4">
      <w:pPr>
        <w:pStyle w:val="Default"/>
        <w:jc w:val="both"/>
        <w:rPr>
          <w:rFonts w:ascii="Times New Roman" w:hAnsi="Times New Roman" w:cs="Times New Roman"/>
          <w:color w:val="auto"/>
        </w:rPr>
      </w:pPr>
      <w:r w:rsidRPr="00D16DF4">
        <w:rPr>
          <w:rFonts w:ascii="Times New Roman" w:hAnsi="Times New Roman" w:cs="Times New Roman"/>
          <w:color w:val="auto"/>
        </w:rPr>
        <w:t xml:space="preserve"> - согласие участника конкурса на обработку персональных данных (приложение 4). </w:t>
      </w:r>
    </w:p>
    <w:p w:rsidR="00D16DF4" w:rsidRPr="00D16DF4" w:rsidRDefault="00D16DF4" w:rsidP="00D16DF4">
      <w:pPr>
        <w:pStyle w:val="Default"/>
        <w:jc w:val="both"/>
        <w:rPr>
          <w:rFonts w:ascii="Times New Roman" w:hAnsi="Times New Roman" w:cs="Times New Roman"/>
          <w:color w:val="auto"/>
        </w:rPr>
      </w:pPr>
      <w:r w:rsidRPr="00D16DF4">
        <w:rPr>
          <w:rFonts w:ascii="Times New Roman" w:hAnsi="Times New Roman" w:cs="Times New Roman"/>
          <w:color w:val="auto"/>
        </w:rPr>
        <w:t xml:space="preserve">     3.3. Не подлежат рассмотрению материалы, подготовленные с нарушением требований к их оформлению. </w:t>
      </w:r>
    </w:p>
    <w:p w:rsidR="00D16DF4" w:rsidRPr="00D16DF4" w:rsidRDefault="00D16DF4" w:rsidP="00D16DF4">
      <w:pPr>
        <w:pStyle w:val="Default"/>
        <w:jc w:val="both"/>
        <w:rPr>
          <w:rFonts w:ascii="Times New Roman" w:hAnsi="Times New Roman" w:cs="Times New Roman"/>
          <w:color w:val="auto"/>
        </w:rPr>
      </w:pPr>
      <w:r w:rsidRPr="00D16DF4">
        <w:rPr>
          <w:rFonts w:ascii="Times New Roman" w:hAnsi="Times New Roman" w:cs="Times New Roman"/>
          <w:color w:val="auto"/>
        </w:rPr>
        <w:t xml:space="preserve">     3.4.  Материалы, представляемые в оргкомитет конкурса, не возвращаются.</w:t>
      </w:r>
    </w:p>
    <w:p w:rsidR="00D16DF4" w:rsidRPr="00D16DF4" w:rsidRDefault="00D16DF4" w:rsidP="00D16DF4">
      <w:pPr>
        <w:autoSpaceDE w:val="0"/>
        <w:autoSpaceDN w:val="0"/>
        <w:adjustRightInd w:val="0"/>
        <w:jc w:val="both"/>
      </w:pPr>
      <w:r w:rsidRPr="00D16DF4">
        <w:t xml:space="preserve">     3.5. Победитель районного конкурса приглашается для участия в республиканском этапе Конкурса.</w:t>
      </w:r>
    </w:p>
    <w:p w:rsidR="00D16DF4" w:rsidRPr="00D16DF4" w:rsidRDefault="00D16DF4" w:rsidP="00D16DF4">
      <w:pPr>
        <w:rPr>
          <w:lang w:eastAsia="en-US"/>
        </w:rPr>
      </w:pPr>
    </w:p>
    <w:p w:rsidR="00D16DF4" w:rsidRPr="00D16DF4" w:rsidRDefault="00D16DF4" w:rsidP="00D44CE9">
      <w:pPr>
        <w:pStyle w:val="Default"/>
        <w:numPr>
          <w:ilvl w:val="0"/>
          <w:numId w:val="10"/>
        </w:numPr>
        <w:jc w:val="center"/>
        <w:rPr>
          <w:rFonts w:ascii="Times New Roman" w:hAnsi="Times New Roman" w:cs="Times New Roman"/>
          <w:b/>
          <w:bCs/>
          <w:color w:val="auto"/>
        </w:rPr>
      </w:pPr>
      <w:r w:rsidRPr="00D16DF4">
        <w:rPr>
          <w:rFonts w:ascii="Times New Roman" w:hAnsi="Times New Roman" w:cs="Times New Roman"/>
          <w:b/>
          <w:bCs/>
          <w:color w:val="auto"/>
        </w:rPr>
        <w:t>Содержание Конкурса</w:t>
      </w:r>
    </w:p>
    <w:p w:rsidR="00D16DF4" w:rsidRPr="00D16DF4" w:rsidRDefault="00D16DF4" w:rsidP="00D16DF4">
      <w:pPr>
        <w:ind w:left="-180" w:firstLine="540"/>
        <w:jc w:val="both"/>
      </w:pPr>
      <w:r w:rsidRPr="00D16DF4">
        <w:t xml:space="preserve">4.1. </w:t>
      </w:r>
      <w:proofErr w:type="gramStart"/>
      <w:r w:rsidRPr="00D16DF4">
        <w:t xml:space="preserve">Районный конкурс профессионального мастерства «Учитель года - 2024» проводится  в  два  тура: первый (заочный) тур, второй (очный) тур.   </w:t>
      </w:r>
      <w:proofErr w:type="gramEnd"/>
    </w:p>
    <w:p w:rsidR="00D16DF4" w:rsidRPr="00D16DF4" w:rsidRDefault="00D16DF4" w:rsidP="00D16DF4">
      <w:pPr>
        <w:ind w:firstLine="360"/>
        <w:jc w:val="both"/>
      </w:pPr>
      <w:r w:rsidRPr="00D16DF4">
        <w:t xml:space="preserve">4.2. </w:t>
      </w:r>
      <w:r w:rsidRPr="00D16DF4">
        <w:rPr>
          <w:b/>
          <w:lang w:bidi="he-IL"/>
        </w:rPr>
        <w:t xml:space="preserve">Заочный тур  </w:t>
      </w:r>
      <w:r w:rsidRPr="00D16DF4">
        <w:t xml:space="preserve">включает в себя конкурсное испытание «Видеоэссе». </w:t>
      </w:r>
    </w:p>
    <w:p w:rsidR="00D16DF4" w:rsidRPr="00D16DF4" w:rsidRDefault="00D16DF4" w:rsidP="00D16DF4">
      <w:pPr>
        <w:ind w:firstLine="360"/>
        <w:jc w:val="both"/>
      </w:pPr>
      <w:r w:rsidRPr="00D16DF4">
        <w:t>Цель конкурсного испытания: демонстрация конкурсантом наиболее значимых аспектов своей профессиональной деятельности и педагогической индивидуальности и достижений его учеников в контексте особенностей муниципального образования и образовательной организации, в которой он работает.</w:t>
      </w:r>
    </w:p>
    <w:p w:rsidR="00D16DF4" w:rsidRPr="00D16DF4" w:rsidRDefault="00D16DF4" w:rsidP="00D16DF4">
      <w:pPr>
        <w:ind w:firstLine="360"/>
        <w:jc w:val="both"/>
      </w:pPr>
      <w:r w:rsidRPr="00D16DF4">
        <w:t>Формат и регламент конкурсного испытания: видеоролик продолжительностью до 3 минут.</w:t>
      </w:r>
    </w:p>
    <w:p w:rsidR="00D16DF4" w:rsidRPr="00D16DF4" w:rsidRDefault="00D16DF4" w:rsidP="00D16DF4">
      <w:pPr>
        <w:ind w:firstLine="709"/>
        <w:jc w:val="both"/>
      </w:pPr>
      <w:r w:rsidRPr="00D16DF4">
        <w:t>Технические требования к видеоролику: разрешение видео: не менее 1920х1080; горизонтальная съемка; не менее 25 кадров в секунду; пропорции видео: 16:9; формат видео: .</w:t>
      </w:r>
      <w:r w:rsidRPr="00D16DF4">
        <w:rPr>
          <w:lang w:val="en-US"/>
        </w:rPr>
        <w:t>mov</w:t>
      </w:r>
      <w:r w:rsidRPr="00D16DF4">
        <w:t xml:space="preserve"> или .mp4.</w:t>
      </w:r>
    </w:p>
    <w:p w:rsidR="00D16DF4" w:rsidRPr="00D16DF4" w:rsidRDefault="00D16DF4" w:rsidP="00D16DF4">
      <w:pPr>
        <w:ind w:firstLine="709"/>
        <w:jc w:val="both"/>
      </w:pPr>
      <w:r w:rsidRPr="00D16DF4">
        <w:t>Видеоролик должен иметь заставку, содержащую сведения о конкурсанте (ФИО, должность, преподаваемый предмет/предметы) и общеобразовательной организации, в которой он работает (муниципальное образование, населенный пункт, наименование).</w:t>
      </w:r>
    </w:p>
    <w:p w:rsidR="00D16DF4" w:rsidRPr="00D16DF4" w:rsidRDefault="00D16DF4" w:rsidP="00D16DF4">
      <w:pPr>
        <w:ind w:firstLine="709"/>
        <w:jc w:val="both"/>
      </w:pPr>
      <w:r w:rsidRPr="00D16DF4">
        <w:t xml:space="preserve">Видеоролик размещается участником на официальном сайте общеобразовательной организации, в которой он работает. Ссылки на </w:t>
      </w:r>
      <w:proofErr w:type="gramStart"/>
      <w:r w:rsidRPr="00D16DF4">
        <w:t>размещенное</w:t>
      </w:r>
      <w:proofErr w:type="gramEnd"/>
      <w:r w:rsidRPr="00D16DF4">
        <w:t xml:space="preserve"> видеоэссе участника Конкурса отображаются в информационной карте. </w:t>
      </w:r>
    </w:p>
    <w:p w:rsidR="00D16DF4" w:rsidRPr="00D16DF4" w:rsidRDefault="00D16DF4" w:rsidP="00D16DF4">
      <w:pPr>
        <w:ind w:firstLine="709"/>
        <w:jc w:val="both"/>
      </w:pPr>
      <w:r w:rsidRPr="00D16DF4">
        <w:t xml:space="preserve">Рабочая ссылка на размещенный материал направляется в оргкомитет конкурса по адресу </w:t>
      </w:r>
      <w:hyperlink r:id="rId12" w:history="1">
        <w:r w:rsidRPr="00D16DF4">
          <w:rPr>
            <w:rStyle w:val="af4"/>
            <w:color w:val="auto"/>
            <w:lang w:val="en-US"/>
          </w:rPr>
          <w:t>cimtoinsar</w:t>
        </w:r>
        <w:r w:rsidRPr="00D16DF4">
          <w:rPr>
            <w:rStyle w:val="af4"/>
            <w:color w:val="auto"/>
          </w:rPr>
          <w:t>@</w:t>
        </w:r>
        <w:r w:rsidRPr="00D16DF4">
          <w:rPr>
            <w:rStyle w:val="af4"/>
            <w:color w:val="auto"/>
            <w:lang w:val="en-US"/>
          </w:rPr>
          <w:t>yandex</w:t>
        </w:r>
        <w:r w:rsidRPr="00D16DF4">
          <w:rPr>
            <w:rStyle w:val="af4"/>
            <w:color w:val="auto"/>
          </w:rPr>
          <w:t>.ru</w:t>
        </w:r>
      </w:hyperlink>
      <w:r w:rsidRPr="00D16DF4">
        <w:t xml:space="preserve">  не позднее 13 марта 2024 года.</w:t>
      </w:r>
    </w:p>
    <w:p w:rsidR="00D16DF4" w:rsidRPr="00D16DF4" w:rsidRDefault="00D16DF4" w:rsidP="00D16DF4">
      <w:pPr>
        <w:ind w:firstLine="709"/>
        <w:jc w:val="both"/>
      </w:pPr>
      <w:r w:rsidRPr="00D16DF4">
        <w:t>Порядок оценивания конкурсного испытания: оценивание конкурсного испытания осуществляется в дистанционном режиме. Оценивание производится по двум критериям.</w:t>
      </w:r>
    </w:p>
    <w:p w:rsidR="00D16DF4" w:rsidRPr="00D16DF4" w:rsidRDefault="00D16DF4" w:rsidP="00D16DF4">
      <w:pPr>
        <w:ind w:firstLine="709"/>
        <w:jc w:val="both"/>
      </w:pPr>
      <w:r w:rsidRPr="00D16DF4">
        <w:t>Максимальная оценка за конкурсное испытание – 10 баллов.</w:t>
      </w:r>
    </w:p>
    <w:p w:rsidR="00D16DF4" w:rsidRPr="00D16DF4" w:rsidRDefault="00D16DF4" w:rsidP="00D16DF4">
      <w:pPr>
        <w:ind w:firstLine="709"/>
        <w:jc w:val="both"/>
      </w:pPr>
      <w:r w:rsidRPr="00D16DF4">
        <w:t>Критерии оценки конкурсного испытания: содержательность представленной информации; творческий подход к демонстрации педагогической индивидуальности.</w:t>
      </w:r>
    </w:p>
    <w:p w:rsidR="00D16DF4" w:rsidRPr="00D16DF4" w:rsidRDefault="00D16DF4" w:rsidP="00D16DF4">
      <w:pPr>
        <w:pStyle w:val="affffffd"/>
        <w:spacing w:before="14" w:line="316" w:lineRule="exact"/>
        <w:ind w:right="-1"/>
        <w:rPr>
          <w:b/>
          <w:lang w:bidi="he-IL"/>
        </w:rPr>
      </w:pPr>
      <w:r w:rsidRPr="00D16DF4">
        <w:rPr>
          <w:b/>
          <w:lang w:bidi="he-IL"/>
        </w:rPr>
        <w:t>Очный тур:</w:t>
      </w:r>
    </w:p>
    <w:p w:rsidR="00D16DF4" w:rsidRPr="00D16DF4" w:rsidRDefault="00D16DF4" w:rsidP="00D16DF4">
      <w:pPr>
        <w:pStyle w:val="Default"/>
        <w:ind w:firstLine="708"/>
        <w:rPr>
          <w:rFonts w:ascii="Times New Roman" w:hAnsi="Times New Roman" w:cs="Times New Roman"/>
          <w:color w:val="auto"/>
        </w:rPr>
      </w:pPr>
      <w:r w:rsidRPr="00D16DF4">
        <w:rPr>
          <w:rFonts w:ascii="Times New Roman" w:hAnsi="Times New Roman" w:cs="Times New Roman"/>
          <w:color w:val="auto"/>
        </w:rPr>
        <w:t xml:space="preserve">4.3. Второй (очный) тур включает четыре конкурсных испытания. </w:t>
      </w:r>
    </w:p>
    <w:p w:rsidR="00D16DF4" w:rsidRPr="00D16DF4" w:rsidRDefault="00D16DF4" w:rsidP="00D16DF4">
      <w:pPr>
        <w:ind w:firstLine="709"/>
        <w:jc w:val="both"/>
      </w:pPr>
      <w:r w:rsidRPr="00D16DF4">
        <w:t>4.3.1. Конкурсное испытание «Урок».</w:t>
      </w:r>
    </w:p>
    <w:p w:rsidR="00D16DF4" w:rsidRPr="00D16DF4" w:rsidRDefault="00D16DF4" w:rsidP="00D16DF4">
      <w:pPr>
        <w:ind w:firstLine="709"/>
        <w:jc w:val="both"/>
      </w:pPr>
      <w:r w:rsidRPr="00D16DF4">
        <w:t>Цель конкурсного испытания: демонстрация конкурсантом профессиональных компетенций в области подготовки, проведения и анализа урока как основной формы организации учебно-воспитательного процесса и учебной деятельности обучающихся.</w:t>
      </w:r>
    </w:p>
    <w:p w:rsidR="00D16DF4" w:rsidRPr="00D16DF4" w:rsidRDefault="00D16DF4" w:rsidP="00D16DF4">
      <w:pPr>
        <w:pStyle w:val="affffffd"/>
        <w:spacing w:before="14" w:line="316" w:lineRule="exact"/>
        <w:ind w:right="-8" w:firstLine="708"/>
        <w:jc w:val="both"/>
      </w:pPr>
      <w:r w:rsidRPr="00D16DF4">
        <w:t xml:space="preserve">Формат конкурсного испытания: урок по учебному предмету, который проводится </w:t>
      </w:r>
      <w:r w:rsidRPr="00D16DF4">
        <w:lastRenderedPageBreak/>
        <w:t>конкурсантом в общеобразовательной организации, утвержденной оргкомитетом в качестве площадки проведения  конкурса.</w:t>
      </w:r>
    </w:p>
    <w:p w:rsidR="00D16DF4" w:rsidRPr="00D16DF4" w:rsidRDefault="00D16DF4" w:rsidP="00D16DF4">
      <w:pPr>
        <w:pStyle w:val="affffffd"/>
        <w:spacing w:before="14" w:line="316" w:lineRule="exact"/>
        <w:ind w:right="-8" w:firstLine="708"/>
        <w:jc w:val="both"/>
        <w:rPr>
          <w:i/>
          <w:lang w:bidi="he-IL"/>
        </w:rPr>
      </w:pPr>
      <w:r w:rsidRPr="00D16DF4">
        <w:t xml:space="preserve">Возрастная группа (далее – класс), с которой будет </w:t>
      </w:r>
      <w:proofErr w:type="gramStart"/>
      <w:r w:rsidRPr="00D16DF4">
        <w:t>проводится</w:t>
      </w:r>
      <w:proofErr w:type="gramEnd"/>
      <w:r w:rsidRPr="00D16DF4">
        <w:t xml:space="preserve"> урок, выбирается конкурсантом.</w:t>
      </w:r>
    </w:p>
    <w:p w:rsidR="00D16DF4" w:rsidRPr="00D16DF4" w:rsidRDefault="00D16DF4" w:rsidP="00D16DF4">
      <w:pPr>
        <w:ind w:firstLine="709"/>
        <w:jc w:val="both"/>
      </w:pPr>
      <w:r w:rsidRPr="00D16DF4">
        <w:t>Тема урока определяется в соответствии с календарно-тематическим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 утвержденной Оргкомитетом в качестве площадки проведения первого тура. В случае если преподаваемый конкурсантом предмет не изучается в данной общеобразовательной организации, урок проводится на произвольную тему.</w:t>
      </w:r>
    </w:p>
    <w:p w:rsidR="00D16DF4" w:rsidRPr="00D16DF4" w:rsidRDefault="00D16DF4" w:rsidP="00D16DF4">
      <w:pPr>
        <w:ind w:firstLine="709"/>
        <w:jc w:val="both"/>
      </w:pPr>
      <w:r w:rsidRPr="00D16DF4">
        <w:t>Регламент конкурсного испытания: проведение урока – 35 минут.</w:t>
      </w:r>
    </w:p>
    <w:p w:rsidR="00D16DF4" w:rsidRPr="00D16DF4" w:rsidRDefault="00D16DF4" w:rsidP="00D16DF4">
      <w:pPr>
        <w:ind w:firstLine="709"/>
        <w:jc w:val="both"/>
      </w:pPr>
      <w:r w:rsidRPr="00D16DF4">
        <w:t>Оценивание производится по пяти критериям.</w:t>
      </w:r>
    </w:p>
    <w:p w:rsidR="00D16DF4" w:rsidRPr="00D16DF4" w:rsidRDefault="00D16DF4" w:rsidP="00D16DF4">
      <w:pPr>
        <w:ind w:firstLine="709"/>
        <w:jc w:val="both"/>
      </w:pPr>
      <w:r w:rsidRPr="00D16DF4">
        <w:t>Максимальная оценка за конкурсное испытание – 10 баллов.</w:t>
      </w:r>
    </w:p>
    <w:p w:rsidR="00D16DF4" w:rsidRPr="00D16DF4" w:rsidRDefault="00D16DF4" w:rsidP="00D16DF4">
      <w:pPr>
        <w:ind w:firstLine="709"/>
        <w:jc w:val="both"/>
      </w:pPr>
      <w:r w:rsidRPr="00D16DF4">
        <w:t>Критерии оценки конкурсного испытания: корректность и глубина понимания предметного содержания; методическая и психолого-педагогическая грамотность; творческий подход к решению профессиональных задач; коммуникативная культура; целеполагание и результативность.</w:t>
      </w:r>
    </w:p>
    <w:p w:rsidR="00D16DF4" w:rsidRPr="00D16DF4" w:rsidRDefault="00D16DF4" w:rsidP="00D16DF4">
      <w:pPr>
        <w:ind w:firstLine="709"/>
        <w:jc w:val="both"/>
      </w:pPr>
      <w:r w:rsidRPr="00D16DF4">
        <w:t>4.3.2. Конкурсное испытание «Мастер-класс».</w:t>
      </w:r>
    </w:p>
    <w:p w:rsidR="00D16DF4" w:rsidRPr="00D16DF4" w:rsidRDefault="00D16DF4" w:rsidP="00D16DF4">
      <w:pPr>
        <w:ind w:firstLine="709"/>
        <w:jc w:val="both"/>
      </w:pPr>
      <w:r w:rsidRPr="00D16DF4">
        <w:t>Цель конкурсного испытания: демонстрация конкурсантами профессионального мастерства в области презентации и трансляции педагогического опыта в ситуации профессионального взаимодействия.</w:t>
      </w:r>
    </w:p>
    <w:p w:rsidR="00D16DF4" w:rsidRPr="00D16DF4" w:rsidRDefault="00D16DF4" w:rsidP="00D16DF4">
      <w:pPr>
        <w:ind w:firstLine="709"/>
        <w:jc w:val="both"/>
      </w:pPr>
      <w:r w:rsidRPr="00D16DF4">
        <w:t>Формат конкурсного испытания: учебно-методическое занятие с коллегами, демонстрирующее педагогическое мастерство конкурсанта в области трансляции своего педагогического опыта,  доказавшего эффективность в практической работе.</w:t>
      </w:r>
    </w:p>
    <w:p w:rsidR="00D16DF4" w:rsidRPr="00D16DF4" w:rsidRDefault="00D16DF4" w:rsidP="00D16DF4">
      <w:pPr>
        <w:ind w:firstLine="709"/>
        <w:jc w:val="both"/>
      </w:pPr>
      <w:r w:rsidRPr="00D16DF4">
        <w:t>Мастер-класс проводится на площадке, утвержденной Оргкомитетом, в присутствии жюри и участников конкурса.</w:t>
      </w:r>
    </w:p>
    <w:p w:rsidR="00D16DF4" w:rsidRPr="00D16DF4" w:rsidRDefault="00D16DF4" w:rsidP="00D16DF4">
      <w:pPr>
        <w:ind w:firstLine="709"/>
        <w:jc w:val="both"/>
      </w:pPr>
      <w:r w:rsidRPr="00D16DF4">
        <w:t xml:space="preserve">Тему, форму проведения мастер-класса, наличие </w:t>
      </w:r>
      <w:proofErr w:type="gramStart"/>
      <w:r w:rsidRPr="00D16DF4">
        <w:t>фокус-группы</w:t>
      </w:r>
      <w:proofErr w:type="gramEnd"/>
      <w:r w:rsidRPr="00D16DF4">
        <w:t xml:space="preserve"> и ее количественный состав (при необходимости) конкурсанты определяют самостоятельно. </w:t>
      </w:r>
    </w:p>
    <w:p w:rsidR="00D16DF4" w:rsidRPr="00D16DF4" w:rsidRDefault="00D16DF4" w:rsidP="00D16DF4">
      <w:pPr>
        <w:ind w:firstLine="709"/>
        <w:jc w:val="both"/>
      </w:pPr>
      <w:r w:rsidRPr="00D16DF4">
        <w:t>Регламент конкурсного испытания: проведение мастер-класса – до 20 минут.</w:t>
      </w:r>
    </w:p>
    <w:p w:rsidR="00D16DF4" w:rsidRPr="00D16DF4" w:rsidRDefault="00D16DF4" w:rsidP="00D16DF4">
      <w:pPr>
        <w:ind w:firstLine="709"/>
        <w:jc w:val="both"/>
      </w:pPr>
      <w:r w:rsidRPr="00D16DF4">
        <w:t>Порядок оценивания конкурсного испытания: оценивание конкурсного испытания осуществляется в очном режиме. Оценивание производится по шести критериям.</w:t>
      </w:r>
    </w:p>
    <w:p w:rsidR="00D16DF4" w:rsidRPr="00D16DF4" w:rsidRDefault="00D16DF4" w:rsidP="00D16DF4">
      <w:pPr>
        <w:ind w:firstLine="709"/>
        <w:jc w:val="both"/>
      </w:pPr>
      <w:r w:rsidRPr="00D16DF4">
        <w:t>Максимальная оценка за конкурсное испытание – 10 баллов.</w:t>
      </w:r>
    </w:p>
    <w:p w:rsidR="00D16DF4" w:rsidRPr="00D16DF4" w:rsidRDefault="00D16DF4" w:rsidP="00D16DF4">
      <w:pPr>
        <w:ind w:firstLine="709"/>
        <w:jc w:val="both"/>
      </w:pPr>
      <w:r w:rsidRPr="00D16DF4">
        <w:t>Критерии оценки конкурсного испытания:</w:t>
      </w:r>
    </w:p>
    <w:p w:rsidR="00D16DF4" w:rsidRPr="00D16DF4" w:rsidRDefault="00D16DF4" w:rsidP="00D16DF4">
      <w:pPr>
        <w:ind w:firstLine="709"/>
        <w:jc w:val="both"/>
      </w:pPr>
      <w:r w:rsidRPr="00D16DF4">
        <w:t>– методическая обоснованность;</w:t>
      </w:r>
    </w:p>
    <w:p w:rsidR="00D16DF4" w:rsidRPr="00D16DF4" w:rsidRDefault="00D16DF4" w:rsidP="00D16DF4">
      <w:pPr>
        <w:ind w:firstLine="709"/>
        <w:jc w:val="both"/>
      </w:pPr>
      <w:r w:rsidRPr="00D16DF4">
        <w:t>– практическая значимость и применимость;</w:t>
      </w:r>
    </w:p>
    <w:p w:rsidR="00D16DF4" w:rsidRPr="00D16DF4" w:rsidRDefault="00D16DF4" w:rsidP="00D16DF4">
      <w:pPr>
        <w:ind w:firstLine="709"/>
        <w:jc w:val="both"/>
      </w:pPr>
      <w:r w:rsidRPr="00D16DF4">
        <w:t>– актуальность и глубина предметного содержания;</w:t>
      </w:r>
    </w:p>
    <w:p w:rsidR="00D16DF4" w:rsidRPr="00D16DF4" w:rsidRDefault="00D16DF4" w:rsidP="00D16DF4">
      <w:pPr>
        <w:ind w:firstLine="709"/>
        <w:jc w:val="both"/>
      </w:pPr>
      <w:r w:rsidRPr="00D16DF4">
        <w:t>– эффективность форм педагогического взаимодействия;</w:t>
      </w:r>
    </w:p>
    <w:p w:rsidR="00D16DF4" w:rsidRPr="00D16DF4" w:rsidRDefault="00D16DF4" w:rsidP="00D16DF4">
      <w:pPr>
        <w:ind w:firstLine="709"/>
      </w:pPr>
      <w:r w:rsidRPr="00D16DF4">
        <w:t>– информационная, коммуникативная культура и культура самопрезентации;</w:t>
      </w:r>
    </w:p>
    <w:p w:rsidR="00D16DF4" w:rsidRPr="00D16DF4" w:rsidRDefault="00D16DF4" w:rsidP="00D16DF4">
      <w:pPr>
        <w:ind w:firstLine="709"/>
        <w:jc w:val="both"/>
      </w:pPr>
      <w:r w:rsidRPr="00D16DF4">
        <w:t xml:space="preserve">– рефлексивная культура. </w:t>
      </w:r>
    </w:p>
    <w:p w:rsidR="00D16DF4" w:rsidRPr="00D16DF4" w:rsidRDefault="00D16DF4" w:rsidP="00D16DF4">
      <w:pPr>
        <w:ind w:firstLine="709"/>
        <w:jc w:val="both"/>
      </w:pPr>
      <w:r w:rsidRPr="00D16DF4">
        <w:t>4.3.3. Конкурсное испытание «Разговор со школьниками».</w:t>
      </w:r>
    </w:p>
    <w:p w:rsidR="00D16DF4" w:rsidRPr="00D16DF4" w:rsidRDefault="00D16DF4" w:rsidP="00D16DF4">
      <w:pPr>
        <w:ind w:firstLine="709"/>
        <w:jc w:val="both"/>
      </w:pPr>
      <w:r w:rsidRPr="00D16DF4">
        <w:t>Цель конкурсного испытания: демонстрация конкурсантом профессионально-личностных компетенций в области воспитания и социализации школьников.</w:t>
      </w:r>
    </w:p>
    <w:p w:rsidR="00D16DF4" w:rsidRPr="00D16DF4" w:rsidRDefault="00D16DF4" w:rsidP="00D16DF4">
      <w:pPr>
        <w:ind w:firstLine="709"/>
        <w:jc w:val="both"/>
      </w:pPr>
      <w:r w:rsidRPr="00D16DF4">
        <w:t>Формат конкурсного испытания: открытое обсуждение конкурсантом со школьниками актуальной социально значимой темы, которое проводится в общеобразовательной организации, утвержденной Оргкомитетом в качестве площадки проведения второго тура.</w:t>
      </w:r>
    </w:p>
    <w:p w:rsidR="00D16DF4" w:rsidRPr="00D16DF4" w:rsidRDefault="00D16DF4" w:rsidP="00D16DF4">
      <w:pPr>
        <w:ind w:firstLine="709"/>
        <w:jc w:val="both"/>
      </w:pPr>
      <w:r w:rsidRPr="00D16DF4">
        <w:t>Темы для обсуждения</w:t>
      </w:r>
      <w:r w:rsidRPr="00D16DF4">
        <w:rPr>
          <w:rFonts w:eastAsia="Calibri"/>
          <w:shd w:val="clear" w:color="auto" w:fill="FFFFFF"/>
          <w:lang w:eastAsia="en-US"/>
        </w:rPr>
        <w:t xml:space="preserve"> определяются и разрабатываются конкурсантом </w:t>
      </w:r>
      <w:r w:rsidRPr="00D16DF4">
        <w:t xml:space="preserve"> в соответствии с  Основами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9 ноября 2022 г. №809). </w:t>
      </w:r>
    </w:p>
    <w:p w:rsidR="00D16DF4" w:rsidRPr="00D16DF4" w:rsidRDefault="00D16DF4" w:rsidP="00D16DF4">
      <w:pPr>
        <w:ind w:firstLine="709"/>
        <w:jc w:val="both"/>
      </w:pPr>
      <w:r w:rsidRPr="00D16DF4">
        <w:t xml:space="preserve">Регламент конкурсного испытания: обсуждение темы со школьниками – до 20 минут. </w:t>
      </w:r>
    </w:p>
    <w:p w:rsidR="00D16DF4" w:rsidRPr="00D16DF4" w:rsidRDefault="00D16DF4" w:rsidP="00D16DF4">
      <w:pPr>
        <w:ind w:firstLine="709"/>
        <w:jc w:val="both"/>
      </w:pPr>
      <w:r w:rsidRPr="00D16DF4">
        <w:t>Возрастная группа, с которой будет проводиться обсуждение темы, выбирается конкурсантом самостоятельно.</w:t>
      </w:r>
    </w:p>
    <w:p w:rsidR="00D16DF4" w:rsidRPr="00D16DF4" w:rsidRDefault="00D16DF4" w:rsidP="00D16DF4">
      <w:pPr>
        <w:ind w:firstLine="709"/>
        <w:jc w:val="both"/>
      </w:pPr>
      <w:r w:rsidRPr="00D16DF4">
        <w:lastRenderedPageBreak/>
        <w:t>Порядок оценивания конкурсного испытания: оценивание конкурсного испытания осуществляется в очном режиме. Оценивание производится по четырем критериям.</w:t>
      </w:r>
    </w:p>
    <w:p w:rsidR="00D16DF4" w:rsidRPr="00D16DF4" w:rsidRDefault="00D16DF4" w:rsidP="00D16DF4">
      <w:pPr>
        <w:ind w:firstLine="709"/>
        <w:jc w:val="both"/>
      </w:pPr>
      <w:r w:rsidRPr="00D16DF4">
        <w:t>Максимальная оценка за конкурсное испытание – 10 баллов.</w:t>
      </w:r>
    </w:p>
    <w:p w:rsidR="00D16DF4" w:rsidRPr="00D16DF4" w:rsidRDefault="00D16DF4" w:rsidP="00D16DF4">
      <w:pPr>
        <w:ind w:firstLine="709"/>
        <w:jc w:val="both"/>
      </w:pPr>
      <w:r w:rsidRPr="00D16DF4">
        <w:t>Критерии оценки конкурсного испытания:</w:t>
      </w:r>
    </w:p>
    <w:p w:rsidR="00D16DF4" w:rsidRPr="00D16DF4" w:rsidRDefault="00D16DF4" w:rsidP="00D16DF4">
      <w:pPr>
        <w:ind w:firstLine="709"/>
        <w:jc w:val="both"/>
      </w:pPr>
      <w:r w:rsidRPr="00D16DF4">
        <w:t>– глубина, уровень раскрытия темы и воспитательная ценность проведённого обсуждения;</w:t>
      </w:r>
    </w:p>
    <w:p w:rsidR="00D16DF4" w:rsidRPr="00D16DF4" w:rsidRDefault="00D16DF4" w:rsidP="00D16DF4">
      <w:pPr>
        <w:ind w:firstLine="709"/>
        <w:jc w:val="both"/>
      </w:pPr>
      <w:r w:rsidRPr="00D16DF4">
        <w:t>– методическая и психолого-педагогическая грамотность;</w:t>
      </w:r>
    </w:p>
    <w:p w:rsidR="00D16DF4" w:rsidRPr="00D16DF4" w:rsidRDefault="00D16DF4" w:rsidP="00D16DF4">
      <w:pPr>
        <w:ind w:firstLine="709"/>
        <w:jc w:val="both"/>
      </w:pPr>
      <w:r w:rsidRPr="00D16DF4">
        <w:t>– ценностные ориентиры и личная позиция;</w:t>
      </w:r>
    </w:p>
    <w:p w:rsidR="00D16DF4" w:rsidRPr="00D16DF4" w:rsidRDefault="00D16DF4" w:rsidP="00D16DF4">
      <w:pPr>
        <w:ind w:firstLine="709"/>
        <w:jc w:val="both"/>
      </w:pPr>
      <w:r w:rsidRPr="00D16DF4">
        <w:t xml:space="preserve">– коммуникативная культура. </w:t>
      </w:r>
    </w:p>
    <w:p w:rsidR="00D16DF4" w:rsidRPr="00D16DF4" w:rsidRDefault="00D16DF4" w:rsidP="00D16DF4">
      <w:pPr>
        <w:pStyle w:val="ab"/>
        <w:ind w:firstLine="708"/>
        <w:jc w:val="both"/>
        <w:rPr>
          <w:rFonts w:ascii="Times New Roman" w:hAnsi="Times New Roman" w:cs="Times New Roman"/>
          <w:sz w:val="24"/>
          <w:szCs w:val="24"/>
          <w:lang w:bidi="he-IL"/>
        </w:rPr>
      </w:pPr>
      <w:r w:rsidRPr="00D16DF4">
        <w:rPr>
          <w:rFonts w:ascii="Times New Roman" w:hAnsi="Times New Roman" w:cs="Times New Roman"/>
          <w:sz w:val="24"/>
          <w:szCs w:val="24"/>
          <w:lang w:bidi="he-IL"/>
        </w:rPr>
        <w:t xml:space="preserve">4.3.4. «Защита талантов» (регламент до 20 мин). </w:t>
      </w:r>
    </w:p>
    <w:p w:rsidR="00D16DF4" w:rsidRPr="00D16DF4" w:rsidRDefault="00D16DF4" w:rsidP="00D16DF4">
      <w:pPr>
        <w:pStyle w:val="ab"/>
        <w:jc w:val="both"/>
        <w:rPr>
          <w:rFonts w:ascii="Times New Roman" w:hAnsi="Times New Roman" w:cs="Times New Roman"/>
          <w:sz w:val="24"/>
          <w:szCs w:val="24"/>
        </w:rPr>
      </w:pPr>
      <w:r w:rsidRPr="00D16DF4">
        <w:rPr>
          <w:rFonts w:ascii="Times New Roman" w:hAnsi="Times New Roman" w:cs="Times New Roman"/>
          <w:sz w:val="24"/>
          <w:szCs w:val="24"/>
        </w:rPr>
        <w:t xml:space="preserve">         Формат:  представление своих талантов, увлечений  в произвольной форме.            Критерии оценивания</w:t>
      </w:r>
      <w:r w:rsidRPr="00D16DF4">
        <w:rPr>
          <w:rFonts w:ascii="Times New Roman" w:hAnsi="Times New Roman" w:cs="Times New Roman"/>
          <w:b/>
          <w:sz w:val="24"/>
          <w:szCs w:val="24"/>
        </w:rPr>
        <w:t xml:space="preserve">:  </w:t>
      </w:r>
      <w:r w:rsidRPr="00D16DF4">
        <w:rPr>
          <w:rFonts w:ascii="Times New Roman" w:hAnsi="Times New Roman" w:cs="Times New Roman"/>
          <w:sz w:val="24"/>
          <w:szCs w:val="24"/>
        </w:rPr>
        <w:t>содержательность защиты;</w:t>
      </w:r>
      <w:r w:rsidRPr="00D16DF4">
        <w:rPr>
          <w:rFonts w:ascii="Times New Roman" w:hAnsi="Times New Roman" w:cs="Times New Roman"/>
          <w:b/>
          <w:sz w:val="24"/>
          <w:szCs w:val="24"/>
        </w:rPr>
        <w:t xml:space="preserve">   </w:t>
      </w:r>
      <w:r w:rsidRPr="00D16DF4">
        <w:rPr>
          <w:rFonts w:ascii="Times New Roman" w:hAnsi="Times New Roman" w:cs="Times New Roman"/>
          <w:sz w:val="24"/>
          <w:szCs w:val="24"/>
        </w:rPr>
        <w:t xml:space="preserve">своеобразие и оригинальность; </w:t>
      </w:r>
      <w:r w:rsidRPr="00D16DF4">
        <w:rPr>
          <w:rFonts w:ascii="Times New Roman" w:hAnsi="Times New Roman" w:cs="Times New Roman"/>
          <w:b/>
          <w:sz w:val="24"/>
          <w:szCs w:val="24"/>
        </w:rPr>
        <w:t xml:space="preserve"> </w:t>
      </w:r>
      <w:r w:rsidRPr="00D16DF4">
        <w:rPr>
          <w:rFonts w:ascii="Times New Roman" w:hAnsi="Times New Roman" w:cs="Times New Roman"/>
          <w:sz w:val="24"/>
          <w:szCs w:val="24"/>
        </w:rPr>
        <w:t>общая культура выступления;</w:t>
      </w:r>
      <w:r w:rsidRPr="00D16DF4">
        <w:rPr>
          <w:rFonts w:ascii="Times New Roman" w:hAnsi="Times New Roman" w:cs="Times New Roman"/>
          <w:b/>
          <w:sz w:val="24"/>
          <w:szCs w:val="24"/>
        </w:rPr>
        <w:t xml:space="preserve"> </w:t>
      </w:r>
      <w:r w:rsidRPr="00D16DF4">
        <w:rPr>
          <w:rFonts w:ascii="Times New Roman" w:hAnsi="Times New Roman" w:cs="Times New Roman"/>
          <w:sz w:val="24"/>
          <w:szCs w:val="24"/>
        </w:rPr>
        <w:t>артистизм конкурсанта.</w:t>
      </w:r>
    </w:p>
    <w:p w:rsidR="00D16DF4" w:rsidRPr="00D16DF4" w:rsidRDefault="00D16DF4" w:rsidP="00D16DF4">
      <w:pPr>
        <w:ind w:firstLine="709"/>
        <w:jc w:val="both"/>
      </w:pPr>
      <w:r w:rsidRPr="00D16DF4">
        <w:t>Максимальная оценка за конкурсное испытание – 10 баллов.</w:t>
      </w:r>
    </w:p>
    <w:p w:rsidR="00D16DF4" w:rsidRPr="00D16DF4" w:rsidRDefault="00D16DF4" w:rsidP="00D16DF4">
      <w:pPr>
        <w:tabs>
          <w:tab w:val="left" w:pos="1545"/>
        </w:tabs>
        <w:rPr>
          <w:lang w:eastAsia="en-US"/>
        </w:rPr>
      </w:pPr>
    </w:p>
    <w:p w:rsidR="00D16DF4" w:rsidRDefault="00D16DF4"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Pr="00D16DF4" w:rsidRDefault="00053ACF" w:rsidP="00D16DF4">
      <w:pPr>
        <w:pStyle w:val="Default"/>
        <w:rPr>
          <w:rFonts w:ascii="Times New Roman" w:hAnsi="Times New Roman" w:cs="Times New Roman"/>
          <w:color w:val="auto"/>
        </w:rPr>
      </w:pPr>
    </w:p>
    <w:tbl>
      <w:tblPr>
        <w:tblStyle w:val="aa"/>
        <w:tblW w:w="4971"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tblGrid>
      <w:tr w:rsidR="00D16DF4" w:rsidRPr="00D16DF4" w:rsidTr="00D16DF4">
        <w:trPr>
          <w:trHeight w:val="2251"/>
        </w:trPr>
        <w:tc>
          <w:tcPr>
            <w:tcW w:w="4971" w:type="dxa"/>
          </w:tcPr>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color w:val="auto"/>
              </w:rPr>
              <w:lastRenderedPageBreak/>
              <w:t xml:space="preserve">Приложение 1 </w:t>
            </w:r>
          </w:p>
          <w:p w:rsidR="00D16DF4" w:rsidRPr="00D16DF4" w:rsidRDefault="00D16DF4" w:rsidP="00D16DF4">
            <w:pPr>
              <w:pStyle w:val="Default"/>
              <w:rPr>
                <w:rFonts w:ascii="Times New Roman" w:hAnsi="Times New Roman" w:cs="Times New Roman"/>
                <w:bCs/>
                <w:color w:val="auto"/>
              </w:rPr>
            </w:pPr>
            <w:r w:rsidRPr="00D16DF4">
              <w:rPr>
                <w:rFonts w:ascii="Times New Roman" w:hAnsi="Times New Roman" w:cs="Times New Roman"/>
                <w:color w:val="auto"/>
              </w:rPr>
              <w:t xml:space="preserve">к Положению </w:t>
            </w:r>
            <w:r w:rsidRPr="00D16DF4">
              <w:rPr>
                <w:rFonts w:ascii="Times New Roman" w:hAnsi="Times New Roman" w:cs="Times New Roman"/>
                <w:bCs/>
                <w:color w:val="auto"/>
              </w:rPr>
              <w:t xml:space="preserve">о районном конкурсе                                            профессионального мастерства </w:t>
            </w:r>
          </w:p>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bCs/>
                <w:color w:val="auto"/>
              </w:rPr>
              <w:t>«Учитель года -2024»</w:t>
            </w:r>
            <w:r w:rsidRPr="00D16DF4">
              <w:rPr>
                <w:rFonts w:ascii="Times New Roman" w:hAnsi="Times New Roman" w:cs="Times New Roman"/>
                <w:color w:val="auto"/>
              </w:rPr>
              <w:t xml:space="preserve"> среди  педагогов                                                             образовательных организаций </w:t>
            </w:r>
          </w:p>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color w:val="auto"/>
              </w:rPr>
              <w:t xml:space="preserve">Инсарского муниципального района                                                                                                                                   </w:t>
            </w:r>
          </w:p>
        </w:tc>
      </w:tr>
    </w:tbl>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17"/>
        <w:spacing w:line="276" w:lineRule="auto"/>
        <w:jc w:val="center"/>
        <w:rPr>
          <w:sz w:val="24"/>
          <w:szCs w:val="24"/>
        </w:rPr>
      </w:pPr>
      <w:r w:rsidRPr="00D16DF4">
        <w:rPr>
          <w:sz w:val="24"/>
          <w:szCs w:val="24"/>
        </w:rPr>
        <w:t xml:space="preserve">                                                  В Оргкомитет районного конкурса                        </w:t>
      </w:r>
    </w:p>
    <w:p w:rsidR="00D16DF4" w:rsidRPr="00D16DF4" w:rsidRDefault="00D16DF4" w:rsidP="00D16DF4">
      <w:pPr>
        <w:pStyle w:val="17"/>
        <w:spacing w:line="276" w:lineRule="auto"/>
        <w:jc w:val="center"/>
        <w:rPr>
          <w:sz w:val="24"/>
          <w:szCs w:val="24"/>
        </w:rPr>
      </w:pPr>
      <w:r w:rsidRPr="00D16DF4">
        <w:rPr>
          <w:sz w:val="24"/>
          <w:szCs w:val="24"/>
        </w:rPr>
        <w:t xml:space="preserve">                                           профессионального мастерства </w:t>
      </w:r>
    </w:p>
    <w:p w:rsidR="00D16DF4" w:rsidRPr="00D16DF4" w:rsidRDefault="00D16DF4" w:rsidP="00D16DF4">
      <w:pPr>
        <w:pStyle w:val="17"/>
        <w:spacing w:line="276" w:lineRule="auto"/>
        <w:jc w:val="center"/>
        <w:rPr>
          <w:sz w:val="24"/>
          <w:szCs w:val="24"/>
        </w:rPr>
      </w:pPr>
      <w:r w:rsidRPr="00D16DF4">
        <w:rPr>
          <w:sz w:val="24"/>
          <w:szCs w:val="24"/>
        </w:rPr>
        <w:t xml:space="preserve">                            «Учитель года -2024»</w:t>
      </w:r>
    </w:p>
    <w:p w:rsidR="00D16DF4" w:rsidRPr="00D16DF4" w:rsidRDefault="00D16DF4" w:rsidP="00D16DF4">
      <w:pPr>
        <w:pStyle w:val="17"/>
        <w:spacing w:line="276" w:lineRule="auto"/>
        <w:ind w:left="4253"/>
        <w:rPr>
          <w:sz w:val="24"/>
          <w:szCs w:val="24"/>
        </w:rPr>
      </w:pPr>
    </w:p>
    <w:p w:rsidR="00D16DF4" w:rsidRPr="00D16DF4" w:rsidRDefault="00D16DF4" w:rsidP="00D16DF4">
      <w:pPr>
        <w:pStyle w:val="17"/>
        <w:spacing w:before="619" w:line="276" w:lineRule="auto"/>
        <w:ind w:right="5"/>
        <w:jc w:val="center"/>
        <w:rPr>
          <w:sz w:val="24"/>
          <w:szCs w:val="24"/>
        </w:rPr>
      </w:pPr>
      <w:r w:rsidRPr="00D16DF4">
        <w:rPr>
          <w:sz w:val="24"/>
          <w:szCs w:val="24"/>
        </w:rPr>
        <w:t>ПРЕДСТАВЛЕНИЕ</w:t>
      </w:r>
    </w:p>
    <w:p w:rsidR="00D16DF4" w:rsidRPr="00D16DF4" w:rsidRDefault="00D16DF4" w:rsidP="00D16DF4">
      <w:pPr>
        <w:pStyle w:val="17"/>
        <w:spacing w:before="600" w:line="276" w:lineRule="auto"/>
        <w:ind w:left="5"/>
        <w:jc w:val="center"/>
        <w:rPr>
          <w:sz w:val="24"/>
          <w:szCs w:val="24"/>
        </w:rPr>
      </w:pPr>
      <w:r w:rsidRPr="00D16DF4">
        <w:rPr>
          <w:sz w:val="24"/>
          <w:szCs w:val="24"/>
        </w:rPr>
        <w:t>________________________________________________________________________________________________________________(полное наименование образовательной организации)</w:t>
      </w:r>
    </w:p>
    <w:p w:rsidR="00D16DF4" w:rsidRPr="00D16DF4" w:rsidRDefault="00D16DF4" w:rsidP="00D16DF4">
      <w:pPr>
        <w:pStyle w:val="17"/>
        <w:tabs>
          <w:tab w:val="left" w:pos="9000"/>
        </w:tabs>
        <w:spacing w:before="149" w:line="276" w:lineRule="auto"/>
        <w:ind w:left="5"/>
        <w:jc w:val="center"/>
        <w:rPr>
          <w:sz w:val="24"/>
          <w:szCs w:val="24"/>
        </w:rPr>
      </w:pPr>
      <w:r w:rsidRPr="00D16DF4">
        <w:rPr>
          <w:sz w:val="24"/>
          <w:szCs w:val="24"/>
        </w:rPr>
        <w:t>выдвигает __________________________________________________________                  (фамилия, имя, отчество кандидата на участие в конкурсе) _______________________________________________________________________</w:t>
      </w:r>
    </w:p>
    <w:p w:rsidR="00D16DF4" w:rsidRPr="00D16DF4" w:rsidRDefault="00D16DF4" w:rsidP="00D16DF4">
      <w:pPr>
        <w:pStyle w:val="17"/>
        <w:spacing w:line="276" w:lineRule="auto"/>
        <w:ind w:left="2203" w:right="2194"/>
        <w:jc w:val="center"/>
        <w:rPr>
          <w:sz w:val="24"/>
          <w:szCs w:val="24"/>
        </w:rPr>
      </w:pPr>
      <w:r w:rsidRPr="00D16DF4">
        <w:rPr>
          <w:sz w:val="24"/>
          <w:szCs w:val="24"/>
        </w:rPr>
        <w:t>(занимаемая должность, наименование – по трудовой книжке)</w:t>
      </w:r>
    </w:p>
    <w:p w:rsidR="00D16DF4" w:rsidRPr="00D16DF4" w:rsidRDefault="00D16DF4" w:rsidP="00D16DF4">
      <w:pPr>
        <w:pStyle w:val="17"/>
        <w:spacing w:line="276" w:lineRule="auto"/>
        <w:ind w:left="2203" w:right="2194"/>
        <w:jc w:val="center"/>
        <w:rPr>
          <w:sz w:val="24"/>
          <w:szCs w:val="24"/>
        </w:rPr>
      </w:pPr>
    </w:p>
    <w:p w:rsidR="00D16DF4" w:rsidRPr="00D16DF4" w:rsidRDefault="00D16DF4" w:rsidP="00D16DF4">
      <w:pPr>
        <w:pStyle w:val="17"/>
        <w:spacing w:line="276" w:lineRule="auto"/>
        <w:ind w:right="-1"/>
        <w:rPr>
          <w:sz w:val="24"/>
          <w:szCs w:val="24"/>
        </w:rPr>
      </w:pPr>
      <w:r w:rsidRPr="00D16DF4">
        <w:rPr>
          <w:sz w:val="24"/>
          <w:szCs w:val="24"/>
        </w:rPr>
        <w:t>_________________________________________________________________________________________________________________</w:t>
      </w:r>
    </w:p>
    <w:p w:rsidR="00D16DF4" w:rsidRPr="00D16DF4" w:rsidRDefault="00D16DF4" w:rsidP="00D16DF4">
      <w:pPr>
        <w:pStyle w:val="17"/>
        <w:spacing w:line="276" w:lineRule="auto"/>
        <w:ind w:right="-1"/>
        <w:jc w:val="center"/>
        <w:rPr>
          <w:sz w:val="24"/>
          <w:szCs w:val="24"/>
        </w:rPr>
      </w:pPr>
      <w:r w:rsidRPr="00D16DF4">
        <w:rPr>
          <w:sz w:val="24"/>
          <w:szCs w:val="24"/>
        </w:rPr>
        <w:t>(место работы, наименование в соответствии с Уставом)</w:t>
      </w:r>
    </w:p>
    <w:p w:rsidR="00D16DF4" w:rsidRPr="00D16DF4" w:rsidRDefault="00D16DF4" w:rsidP="00D16DF4">
      <w:pPr>
        <w:pStyle w:val="17"/>
        <w:tabs>
          <w:tab w:val="left" w:pos="567"/>
        </w:tabs>
        <w:spacing w:before="134" w:line="276" w:lineRule="auto"/>
        <w:ind w:right="48" w:firstLine="5"/>
        <w:rPr>
          <w:sz w:val="24"/>
          <w:szCs w:val="24"/>
        </w:rPr>
      </w:pPr>
      <w:r w:rsidRPr="00D16DF4">
        <w:rPr>
          <w:sz w:val="24"/>
          <w:szCs w:val="24"/>
        </w:rPr>
        <w:t>на участие в районном конкурсе профессионального мастерства «Учитель года - 2024».</w:t>
      </w:r>
    </w:p>
    <w:p w:rsidR="00D16DF4" w:rsidRPr="00D16DF4" w:rsidRDefault="00D16DF4" w:rsidP="00D16DF4">
      <w:pPr>
        <w:pStyle w:val="17"/>
        <w:tabs>
          <w:tab w:val="left" w:pos="567"/>
        </w:tabs>
        <w:spacing w:before="134" w:line="276" w:lineRule="auto"/>
        <w:ind w:right="48" w:firstLine="5"/>
        <w:rPr>
          <w:sz w:val="24"/>
          <w:szCs w:val="24"/>
        </w:rPr>
      </w:pPr>
      <w:r w:rsidRPr="00D16DF4">
        <w:rPr>
          <w:sz w:val="24"/>
          <w:szCs w:val="24"/>
        </w:rPr>
        <w:t>Приложения:</w:t>
      </w:r>
    </w:p>
    <w:p w:rsidR="00D16DF4" w:rsidRPr="00D16DF4" w:rsidRDefault="00D16DF4" w:rsidP="00D44CE9">
      <w:pPr>
        <w:pStyle w:val="17"/>
        <w:numPr>
          <w:ilvl w:val="0"/>
          <w:numId w:val="12"/>
        </w:numPr>
        <w:tabs>
          <w:tab w:val="left" w:pos="567"/>
        </w:tabs>
        <w:spacing w:before="134" w:line="276" w:lineRule="auto"/>
        <w:ind w:right="48"/>
        <w:jc w:val="both"/>
        <w:rPr>
          <w:sz w:val="24"/>
          <w:szCs w:val="24"/>
        </w:rPr>
      </w:pPr>
      <w:r w:rsidRPr="00D16DF4">
        <w:rPr>
          <w:sz w:val="24"/>
          <w:szCs w:val="24"/>
        </w:rPr>
        <w:t>Заявление участника конкурса.</w:t>
      </w:r>
    </w:p>
    <w:p w:rsidR="00D16DF4" w:rsidRPr="00D16DF4" w:rsidRDefault="00D16DF4" w:rsidP="00D44CE9">
      <w:pPr>
        <w:pStyle w:val="17"/>
        <w:numPr>
          <w:ilvl w:val="0"/>
          <w:numId w:val="12"/>
        </w:numPr>
        <w:tabs>
          <w:tab w:val="left" w:pos="567"/>
        </w:tabs>
        <w:spacing w:before="134" w:line="276" w:lineRule="auto"/>
        <w:ind w:right="48"/>
        <w:jc w:val="both"/>
        <w:rPr>
          <w:sz w:val="24"/>
          <w:szCs w:val="24"/>
        </w:rPr>
      </w:pPr>
      <w:r w:rsidRPr="00D16DF4">
        <w:rPr>
          <w:sz w:val="24"/>
          <w:szCs w:val="24"/>
        </w:rPr>
        <w:t>Информационная карта участника конкурса.</w:t>
      </w:r>
    </w:p>
    <w:p w:rsidR="00D16DF4" w:rsidRPr="00D16DF4" w:rsidRDefault="00D16DF4" w:rsidP="00D44CE9">
      <w:pPr>
        <w:pStyle w:val="17"/>
        <w:numPr>
          <w:ilvl w:val="0"/>
          <w:numId w:val="12"/>
        </w:numPr>
        <w:tabs>
          <w:tab w:val="left" w:pos="567"/>
        </w:tabs>
        <w:spacing w:before="134" w:line="276" w:lineRule="auto"/>
        <w:ind w:right="48"/>
        <w:jc w:val="both"/>
        <w:rPr>
          <w:sz w:val="24"/>
          <w:szCs w:val="24"/>
        </w:rPr>
      </w:pPr>
      <w:r w:rsidRPr="00D16DF4">
        <w:rPr>
          <w:sz w:val="24"/>
          <w:szCs w:val="24"/>
        </w:rPr>
        <w:t>Согласие участника конкурса на обработку персональных данных.</w:t>
      </w:r>
      <w:r w:rsidRPr="00D16DF4">
        <w:rPr>
          <w:sz w:val="24"/>
          <w:szCs w:val="24"/>
        </w:rPr>
        <w:tab/>
      </w:r>
    </w:p>
    <w:p w:rsidR="00D16DF4" w:rsidRPr="00D16DF4" w:rsidRDefault="00D16DF4" w:rsidP="00D16DF4">
      <w:pPr>
        <w:pStyle w:val="17"/>
        <w:tabs>
          <w:tab w:val="left" w:pos="567"/>
        </w:tabs>
        <w:spacing w:before="134" w:line="276" w:lineRule="auto"/>
        <w:ind w:right="48" w:firstLine="5"/>
        <w:rPr>
          <w:sz w:val="24"/>
          <w:szCs w:val="24"/>
        </w:rPr>
      </w:pPr>
    </w:p>
    <w:p w:rsidR="00D16DF4" w:rsidRPr="00D16DF4" w:rsidRDefault="00D16DF4" w:rsidP="00D16DF4">
      <w:pPr>
        <w:pStyle w:val="17"/>
        <w:tabs>
          <w:tab w:val="left" w:pos="567"/>
        </w:tabs>
        <w:spacing w:before="134" w:line="276" w:lineRule="auto"/>
        <w:ind w:right="48" w:firstLine="5"/>
        <w:rPr>
          <w:sz w:val="24"/>
          <w:szCs w:val="24"/>
        </w:rPr>
      </w:pPr>
      <w:r w:rsidRPr="00D16DF4">
        <w:rPr>
          <w:sz w:val="24"/>
          <w:szCs w:val="24"/>
        </w:rPr>
        <w:t>Должность руководителя</w:t>
      </w:r>
    </w:p>
    <w:p w:rsidR="00D16DF4" w:rsidRPr="00D16DF4" w:rsidRDefault="00D16DF4" w:rsidP="00D16DF4">
      <w:pPr>
        <w:pStyle w:val="17"/>
        <w:tabs>
          <w:tab w:val="left" w:pos="567"/>
        </w:tabs>
        <w:spacing w:before="134" w:line="276" w:lineRule="auto"/>
        <w:ind w:right="48" w:firstLine="5"/>
        <w:rPr>
          <w:sz w:val="24"/>
          <w:szCs w:val="24"/>
        </w:rPr>
      </w:pPr>
      <w:r w:rsidRPr="00D16DF4">
        <w:rPr>
          <w:sz w:val="24"/>
          <w:szCs w:val="24"/>
        </w:rPr>
        <w:t>(фамилия, имя, отчество)</w:t>
      </w:r>
      <w:r w:rsidRPr="00D16DF4">
        <w:rPr>
          <w:sz w:val="24"/>
          <w:szCs w:val="24"/>
        </w:rPr>
        <w:tab/>
        <w:t xml:space="preserve">                                                                                                                                       (подпись) </w:t>
      </w:r>
    </w:p>
    <w:p w:rsidR="00D16DF4" w:rsidRPr="00D16DF4" w:rsidRDefault="00D16DF4" w:rsidP="00D16DF4">
      <w:pPr>
        <w:pStyle w:val="17"/>
        <w:tabs>
          <w:tab w:val="left" w:pos="7027"/>
        </w:tabs>
        <w:spacing w:before="571" w:line="276" w:lineRule="auto"/>
        <w:ind w:left="1166"/>
        <w:rPr>
          <w:sz w:val="24"/>
          <w:szCs w:val="24"/>
        </w:rPr>
      </w:pPr>
    </w:p>
    <w:p w:rsidR="00D16DF4" w:rsidRPr="00D16DF4" w:rsidRDefault="00D16DF4" w:rsidP="00D16DF4">
      <w:pPr>
        <w:pStyle w:val="17"/>
        <w:spacing w:before="437" w:line="276" w:lineRule="auto"/>
        <w:rPr>
          <w:sz w:val="24"/>
          <w:szCs w:val="24"/>
        </w:rPr>
      </w:pPr>
      <w:r w:rsidRPr="00D16DF4">
        <w:rPr>
          <w:sz w:val="24"/>
          <w:szCs w:val="24"/>
        </w:rPr>
        <w:lastRenderedPageBreak/>
        <w:t>М. П.</w:t>
      </w:r>
    </w:p>
    <w:p w:rsidR="00D16DF4" w:rsidRPr="00D16DF4" w:rsidRDefault="00D16DF4" w:rsidP="00D16DF4">
      <w:pPr>
        <w:pStyle w:val="Default"/>
        <w:rPr>
          <w:rFonts w:ascii="Times New Roman" w:eastAsia="Calibri" w:hAnsi="Times New Roman" w:cs="Times New Roman"/>
          <w:color w:val="auto"/>
        </w:rPr>
      </w:pPr>
    </w:p>
    <w:tbl>
      <w:tblPr>
        <w:tblStyle w:val="a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tblGrid>
      <w:tr w:rsidR="00D16DF4" w:rsidRPr="00D16DF4" w:rsidTr="00D16DF4">
        <w:tc>
          <w:tcPr>
            <w:tcW w:w="4926" w:type="dxa"/>
          </w:tcPr>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color w:val="auto"/>
              </w:rPr>
              <w:t xml:space="preserve">Приложение 2                                                      к Положению </w:t>
            </w:r>
            <w:r w:rsidRPr="00D16DF4">
              <w:rPr>
                <w:rFonts w:ascii="Times New Roman" w:hAnsi="Times New Roman" w:cs="Times New Roman"/>
                <w:bCs/>
                <w:color w:val="auto"/>
              </w:rPr>
              <w:t xml:space="preserve">о районном конкурсе                                            </w:t>
            </w:r>
          </w:p>
          <w:p w:rsidR="00D16DF4" w:rsidRPr="00D16DF4" w:rsidRDefault="00D16DF4" w:rsidP="00D16DF4">
            <w:pPr>
              <w:pStyle w:val="Default"/>
              <w:rPr>
                <w:rFonts w:ascii="Times New Roman" w:hAnsi="Times New Roman" w:cs="Times New Roman"/>
                <w:bCs/>
                <w:color w:val="auto"/>
              </w:rPr>
            </w:pPr>
            <w:r w:rsidRPr="00D16DF4">
              <w:rPr>
                <w:rFonts w:ascii="Times New Roman" w:hAnsi="Times New Roman" w:cs="Times New Roman"/>
                <w:bCs/>
                <w:color w:val="auto"/>
              </w:rPr>
              <w:t xml:space="preserve">профессионального мастерства </w:t>
            </w:r>
          </w:p>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bCs/>
                <w:color w:val="auto"/>
              </w:rPr>
              <w:t>«Учитель года -2024»</w:t>
            </w:r>
            <w:r w:rsidRPr="00D16DF4">
              <w:rPr>
                <w:rFonts w:ascii="Times New Roman" w:hAnsi="Times New Roman" w:cs="Times New Roman"/>
                <w:color w:val="auto"/>
              </w:rPr>
              <w:t xml:space="preserve"> среди  педагогов                                                             образовательных организаций</w:t>
            </w:r>
          </w:p>
          <w:p w:rsidR="00D16DF4" w:rsidRPr="00D16DF4" w:rsidRDefault="00D16DF4" w:rsidP="00D16DF4">
            <w:pPr>
              <w:pStyle w:val="Default"/>
              <w:rPr>
                <w:rFonts w:ascii="Times New Roman" w:eastAsia="Calibri" w:hAnsi="Times New Roman" w:cs="Times New Roman"/>
                <w:color w:val="auto"/>
              </w:rPr>
            </w:pPr>
            <w:r w:rsidRPr="00D16DF4">
              <w:rPr>
                <w:rFonts w:ascii="Times New Roman" w:hAnsi="Times New Roman" w:cs="Times New Roman"/>
                <w:color w:val="auto"/>
              </w:rPr>
              <w:t>Инсарского муниципального района</w:t>
            </w:r>
          </w:p>
        </w:tc>
      </w:tr>
    </w:tbl>
    <w:p w:rsidR="00D16DF4" w:rsidRPr="00D16DF4" w:rsidRDefault="00D16DF4" w:rsidP="00D16DF4">
      <w:pPr>
        <w:pStyle w:val="Default"/>
        <w:rPr>
          <w:rFonts w:ascii="Times New Roman" w:eastAsia="Calibri" w:hAnsi="Times New Roman" w:cs="Times New Roman"/>
          <w:color w:val="auto"/>
        </w:rPr>
      </w:pPr>
      <w:r w:rsidRPr="00D16DF4">
        <w:rPr>
          <w:rFonts w:ascii="Times New Roman" w:eastAsia="Calibri" w:hAnsi="Times New Roman" w:cs="Times New Roman"/>
          <w:color w:val="auto"/>
        </w:rPr>
        <w:t xml:space="preserve">                                                                                       </w:t>
      </w:r>
    </w:p>
    <w:p w:rsidR="00D16DF4" w:rsidRPr="00D16DF4" w:rsidRDefault="00D16DF4" w:rsidP="00D16DF4">
      <w:pPr>
        <w:pStyle w:val="affffffd"/>
        <w:spacing w:line="326" w:lineRule="exact"/>
        <w:ind w:left="1843"/>
        <w:rPr>
          <w:b/>
          <w:bCs/>
        </w:rPr>
      </w:pPr>
    </w:p>
    <w:p w:rsidR="00D16DF4" w:rsidRPr="00D16DF4" w:rsidRDefault="00D16DF4" w:rsidP="00D16DF4">
      <w:pPr>
        <w:pStyle w:val="affffffd"/>
        <w:spacing w:line="326" w:lineRule="exact"/>
        <w:ind w:left="1843"/>
        <w:rPr>
          <w:b/>
          <w:bCs/>
        </w:rPr>
      </w:pPr>
    </w:p>
    <w:p w:rsidR="00D16DF4" w:rsidRPr="00D16DF4" w:rsidRDefault="00D16DF4" w:rsidP="00D16DF4">
      <w:pPr>
        <w:pStyle w:val="17"/>
        <w:jc w:val="center"/>
        <w:rPr>
          <w:sz w:val="24"/>
          <w:szCs w:val="24"/>
        </w:rPr>
      </w:pPr>
      <w:r w:rsidRPr="00D16DF4">
        <w:rPr>
          <w:sz w:val="24"/>
          <w:szCs w:val="24"/>
        </w:rPr>
        <w:t xml:space="preserve">                                              В Оргкомитет районного конкурса</w:t>
      </w:r>
    </w:p>
    <w:p w:rsidR="00D16DF4" w:rsidRPr="00D16DF4" w:rsidRDefault="00D16DF4" w:rsidP="00D16DF4">
      <w:pPr>
        <w:pStyle w:val="17"/>
        <w:jc w:val="center"/>
        <w:rPr>
          <w:sz w:val="24"/>
          <w:szCs w:val="24"/>
        </w:rPr>
      </w:pPr>
      <w:r w:rsidRPr="00D16DF4">
        <w:rPr>
          <w:sz w:val="24"/>
          <w:szCs w:val="24"/>
        </w:rPr>
        <w:t xml:space="preserve">                                       профессионального мастерства </w:t>
      </w:r>
    </w:p>
    <w:p w:rsidR="00D16DF4" w:rsidRPr="00D16DF4" w:rsidRDefault="00D16DF4" w:rsidP="00D16DF4">
      <w:pPr>
        <w:pStyle w:val="17"/>
        <w:jc w:val="center"/>
        <w:rPr>
          <w:sz w:val="24"/>
          <w:szCs w:val="24"/>
        </w:rPr>
      </w:pPr>
      <w:r w:rsidRPr="00D16DF4">
        <w:rPr>
          <w:sz w:val="24"/>
          <w:szCs w:val="24"/>
        </w:rPr>
        <w:t xml:space="preserve">                       «Учитель года - 2024»                        </w:t>
      </w:r>
    </w:p>
    <w:p w:rsidR="00D16DF4" w:rsidRPr="00D16DF4" w:rsidRDefault="00D16DF4" w:rsidP="00D16DF4">
      <w:pPr>
        <w:autoSpaceDE w:val="0"/>
        <w:autoSpaceDN w:val="0"/>
        <w:adjustRightInd w:val="0"/>
        <w:jc w:val="right"/>
        <w:rPr>
          <w:rFonts w:eastAsia="Calibri"/>
        </w:rPr>
      </w:pPr>
      <w:r w:rsidRPr="00D16DF4">
        <w:rPr>
          <w:rFonts w:eastAsia="Calibri"/>
        </w:rPr>
        <w:t xml:space="preserve">   _______________________________________, </w:t>
      </w:r>
    </w:p>
    <w:p w:rsidR="00D16DF4" w:rsidRPr="00D16DF4" w:rsidRDefault="00D16DF4" w:rsidP="00D16DF4">
      <w:pPr>
        <w:autoSpaceDE w:val="0"/>
        <w:autoSpaceDN w:val="0"/>
        <w:adjustRightInd w:val="0"/>
        <w:jc w:val="center"/>
        <w:rPr>
          <w:rFonts w:eastAsia="Calibri"/>
        </w:rPr>
      </w:pPr>
      <w:r w:rsidRPr="00D16DF4">
        <w:rPr>
          <w:rFonts w:eastAsia="Calibri"/>
        </w:rPr>
        <w:t xml:space="preserve">                                                                                                           (Фамилия, И.О. в родительном падеже) </w:t>
      </w:r>
    </w:p>
    <w:p w:rsidR="00D16DF4" w:rsidRPr="00D16DF4" w:rsidRDefault="00D16DF4" w:rsidP="00D16DF4">
      <w:pPr>
        <w:autoSpaceDE w:val="0"/>
        <w:autoSpaceDN w:val="0"/>
        <w:adjustRightInd w:val="0"/>
        <w:jc w:val="center"/>
        <w:rPr>
          <w:rFonts w:eastAsia="Calibri"/>
        </w:rPr>
      </w:pPr>
      <w:r w:rsidRPr="00D16DF4">
        <w:rPr>
          <w:rFonts w:eastAsia="Calibri"/>
        </w:rPr>
        <w:t xml:space="preserve">                                                                  учителя_________________________________</w:t>
      </w:r>
    </w:p>
    <w:p w:rsidR="00D16DF4" w:rsidRPr="00D16DF4" w:rsidRDefault="00D16DF4" w:rsidP="00D16DF4">
      <w:pPr>
        <w:autoSpaceDE w:val="0"/>
        <w:autoSpaceDN w:val="0"/>
        <w:adjustRightInd w:val="0"/>
        <w:jc w:val="center"/>
        <w:rPr>
          <w:rFonts w:eastAsia="Calibri"/>
        </w:rPr>
      </w:pPr>
      <w:r w:rsidRPr="00D16DF4">
        <w:rPr>
          <w:rFonts w:eastAsia="Calibri"/>
        </w:rPr>
        <w:t xml:space="preserve">                                                                                                               (наименование учебного предмета) </w:t>
      </w:r>
    </w:p>
    <w:p w:rsidR="00D16DF4" w:rsidRPr="00D16DF4" w:rsidRDefault="00D16DF4" w:rsidP="00D16DF4">
      <w:pPr>
        <w:autoSpaceDE w:val="0"/>
        <w:autoSpaceDN w:val="0"/>
        <w:adjustRightInd w:val="0"/>
        <w:jc w:val="right"/>
        <w:rPr>
          <w:rFonts w:eastAsia="Calibri"/>
        </w:rPr>
      </w:pPr>
      <w:r w:rsidRPr="00D16DF4">
        <w:rPr>
          <w:rFonts w:eastAsia="Calibri"/>
        </w:rPr>
        <w:t xml:space="preserve">_________________________________________ </w:t>
      </w:r>
    </w:p>
    <w:p w:rsidR="00D16DF4" w:rsidRPr="00D16DF4" w:rsidRDefault="00D16DF4" w:rsidP="00D16DF4">
      <w:pPr>
        <w:autoSpaceDE w:val="0"/>
        <w:autoSpaceDN w:val="0"/>
        <w:adjustRightInd w:val="0"/>
        <w:jc w:val="right"/>
        <w:rPr>
          <w:rFonts w:eastAsia="Calibri"/>
        </w:rPr>
      </w:pPr>
      <w:proofErr w:type="gramStart"/>
      <w:r w:rsidRPr="00D16DF4">
        <w:rPr>
          <w:rFonts w:eastAsia="Calibri"/>
        </w:rPr>
        <w:t xml:space="preserve">(наименование образовательной организации в соответствии с </w:t>
      </w:r>
      <w:proofErr w:type="gramEnd"/>
    </w:p>
    <w:p w:rsidR="00D16DF4" w:rsidRPr="00D16DF4" w:rsidRDefault="00D16DF4" w:rsidP="00D16DF4">
      <w:pPr>
        <w:autoSpaceDE w:val="0"/>
        <w:autoSpaceDN w:val="0"/>
        <w:adjustRightInd w:val="0"/>
        <w:jc w:val="center"/>
        <w:rPr>
          <w:rFonts w:eastAsia="Calibri"/>
        </w:rPr>
      </w:pPr>
      <w:r w:rsidRPr="00D16DF4">
        <w:rPr>
          <w:rFonts w:eastAsia="Calibri"/>
        </w:rPr>
        <w:t xml:space="preserve">                                                                                                           </w:t>
      </w:r>
      <w:proofErr w:type="gramStart"/>
      <w:r w:rsidRPr="00D16DF4">
        <w:rPr>
          <w:rFonts w:eastAsia="Calibri"/>
        </w:rPr>
        <w:t>Уставом)</w:t>
      </w:r>
      <w:proofErr w:type="gramEnd"/>
    </w:p>
    <w:p w:rsidR="00D16DF4" w:rsidRPr="00D16DF4" w:rsidRDefault="00D16DF4" w:rsidP="00D16DF4">
      <w:pPr>
        <w:autoSpaceDE w:val="0"/>
        <w:autoSpaceDN w:val="0"/>
        <w:adjustRightInd w:val="0"/>
        <w:jc w:val="right"/>
        <w:rPr>
          <w:rFonts w:eastAsia="Calibri"/>
        </w:rPr>
      </w:pPr>
      <w:r w:rsidRPr="00D16DF4">
        <w:rPr>
          <w:rFonts w:eastAsia="Calibri"/>
        </w:rPr>
        <w:t xml:space="preserve">_______________________________________ </w:t>
      </w:r>
    </w:p>
    <w:p w:rsidR="00D16DF4" w:rsidRPr="00D16DF4" w:rsidRDefault="00D16DF4" w:rsidP="00D16DF4">
      <w:pPr>
        <w:autoSpaceDE w:val="0"/>
        <w:autoSpaceDN w:val="0"/>
        <w:adjustRightInd w:val="0"/>
        <w:jc w:val="center"/>
        <w:rPr>
          <w:rFonts w:eastAsia="Calibri"/>
        </w:rPr>
      </w:pPr>
      <w:r w:rsidRPr="00D16DF4">
        <w:rPr>
          <w:rFonts w:eastAsia="Calibri"/>
        </w:rPr>
        <w:t xml:space="preserve">                                                                                                            (наименование муниципалитета) </w:t>
      </w:r>
    </w:p>
    <w:p w:rsidR="00D16DF4" w:rsidRPr="00D16DF4" w:rsidRDefault="00D16DF4" w:rsidP="00D16DF4">
      <w:pPr>
        <w:autoSpaceDE w:val="0"/>
        <w:autoSpaceDN w:val="0"/>
        <w:adjustRightInd w:val="0"/>
        <w:rPr>
          <w:rFonts w:eastAsia="Calibri"/>
        </w:rPr>
      </w:pPr>
      <w:r w:rsidRPr="00D16DF4">
        <w:rPr>
          <w:rFonts w:eastAsia="Calibri"/>
        </w:rPr>
        <w:t xml:space="preserve">                                                          </w:t>
      </w:r>
    </w:p>
    <w:p w:rsidR="00D16DF4" w:rsidRPr="00D16DF4" w:rsidRDefault="00D16DF4" w:rsidP="00D16DF4">
      <w:pPr>
        <w:autoSpaceDE w:val="0"/>
        <w:autoSpaceDN w:val="0"/>
        <w:adjustRightInd w:val="0"/>
        <w:rPr>
          <w:rFonts w:eastAsia="Calibri"/>
        </w:rPr>
      </w:pPr>
    </w:p>
    <w:p w:rsidR="00D16DF4" w:rsidRPr="00D16DF4" w:rsidRDefault="00D16DF4" w:rsidP="00D16DF4">
      <w:pPr>
        <w:autoSpaceDE w:val="0"/>
        <w:autoSpaceDN w:val="0"/>
        <w:adjustRightInd w:val="0"/>
        <w:jc w:val="center"/>
        <w:rPr>
          <w:rFonts w:eastAsia="Calibri"/>
        </w:rPr>
      </w:pPr>
      <w:r w:rsidRPr="00D16DF4">
        <w:rPr>
          <w:rFonts w:eastAsia="Calibri"/>
        </w:rPr>
        <w:t>Заявление.</w:t>
      </w:r>
    </w:p>
    <w:p w:rsidR="00D16DF4" w:rsidRPr="00D16DF4" w:rsidRDefault="00D16DF4" w:rsidP="00D16DF4">
      <w:pPr>
        <w:autoSpaceDE w:val="0"/>
        <w:autoSpaceDN w:val="0"/>
        <w:adjustRightInd w:val="0"/>
        <w:jc w:val="both"/>
        <w:rPr>
          <w:rFonts w:eastAsia="Calibri"/>
        </w:rPr>
      </w:pPr>
      <w:r w:rsidRPr="00D16DF4">
        <w:rPr>
          <w:rFonts w:eastAsia="Calibri"/>
        </w:rPr>
        <w:t xml:space="preserve">Я,_______________________________________________________________ </w:t>
      </w:r>
    </w:p>
    <w:p w:rsidR="00D16DF4" w:rsidRPr="00D16DF4" w:rsidRDefault="00D16DF4" w:rsidP="00D16DF4">
      <w:pPr>
        <w:autoSpaceDE w:val="0"/>
        <w:autoSpaceDN w:val="0"/>
        <w:adjustRightInd w:val="0"/>
        <w:jc w:val="both"/>
        <w:rPr>
          <w:rFonts w:eastAsia="Calibri"/>
        </w:rPr>
      </w:pPr>
      <w:r w:rsidRPr="00D16DF4">
        <w:rPr>
          <w:rFonts w:eastAsia="Calibri"/>
        </w:rPr>
        <w:t xml:space="preserve">                                                                                         (фамилия, имя, отчество) </w:t>
      </w:r>
    </w:p>
    <w:p w:rsidR="00D16DF4" w:rsidRPr="00D16DF4" w:rsidRDefault="00D16DF4" w:rsidP="00D16DF4">
      <w:pPr>
        <w:autoSpaceDE w:val="0"/>
        <w:autoSpaceDN w:val="0"/>
        <w:adjustRightInd w:val="0"/>
        <w:jc w:val="both"/>
        <w:rPr>
          <w:rFonts w:eastAsia="Calibri"/>
        </w:rPr>
      </w:pPr>
      <w:proofErr w:type="gramStart"/>
      <w:r w:rsidRPr="00D16DF4">
        <w:rPr>
          <w:rFonts w:eastAsia="Calibri"/>
        </w:rPr>
        <w:t xml:space="preserve">даю согласие на участие в районном конкурсе профессионального мастерства «Учитель года -2024» и внесение сведений, указанных в информационной карте участника конкурса, представленной в оргкомитет районного конкурса «Учитель года – 2024», в базу данных об участниках конкурса и использование, за исключением разделов 7 – 8 («Контакты», «Документы»), в некоммерческих целях для размещения в Интернете, буклетах и периодических изданиях с возможностью редакторской обработки. </w:t>
      </w:r>
      <w:proofErr w:type="gramEnd"/>
    </w:p>
    <w:p w:rsidR="00D16DF4" w:rsidRPr="00D16DF4" w:rsidRDefault="00D16DF4" w:rsidP="00D16DF4">
      <w:pPr>
        <w:autoSpaceDE w:val="0"/>
        <w:autoSpaceDN w:val="0"/>
        <w:adjustRightInd w:val="0"/>
        <w:rPr>
          <w:rFonts w:eastAsia="Calibri"/>
        </w:rPr>
      </w:pPr>
    </w:p>
    <w:p w:rsidR="00D16DF4" w:rsidRPr="00D16DF4" w:rsidRDefault="00D16DF4" w:rsidP="00D16DF4">
      <w:pPr>
        <w:autoSpaceDE w:val="0"/>
        <w:autoSpaceDN w:val="0"/>
        <w:adjustRightInd w:val="0"/>
        <w:rPr>
          <w:rFonts w:eastAsia="Calibri"/>
        </w:rPr>
      </w:pPr>
    </w:p>
    <w:p w:rsidR="00D16DF4" w:rsidRPr="00D16DF4" w:rsidRDefault="00D16DF4" w:rsidP="00D16DF4">
      <w:pPr>
        <w:autoSpaceDE w:val="0"/>
        <w:autoSpaceDN w:val="0"/>
        <w:adjustRightInd w:val="0"/>
        <w:rPr>
          <w:rFonts w:eastAsia="Calibri"/>
        </w:rPr>
      </w:pPr>
      <w:r w:rsidRPr="00D16DF4">
        <w:rPr>
          <w:rFonts w:eastAsia="Calibri"/>
        </w:rPr>
        <w:t xml:space="preserve">«     »                           20    г. </w:t>
      </w:r>
    </w:p>
    <w:p w:rsidR="00D16DF4" w:rsidRPr="00D16DF4" w:rsidRDefault="00D16DF4" w:rsidP="00D16DF4">
      <w:pPr>
        <w:pStyle w:val="affffffd"/>
        <w:spacing w:line="326" w:lineRule="exact"/>
        <w:ind w:left="1843"/>
        <w:rPr>
          <w:b/>
          <w:bCs/>
        </w:rPr>
      </w:pPr>
      <w:r w:rsidRPr="00D16DF4">
        <w:rPr>
          <w:rFonts w:eastAsia="Calibri"/>
        </w:rPr>
        <w:t>(подпись)</w:t>
      </w:r>
    </w:p>
    <w:p w:rsidR="00D16DF4" w:rsidRPr="00D16DF4" w:rsidRDefault="00D16DF4" w:rsidP="00D16DF4">
      <w:pPr>
        <w:pStyle w:val="affffffd"/>
        <w:spacing w:line="326" w:lineRule="exact"/>
        <w:ind w:left="1843"/>
        <w:rPr>
          <w:b/>
          <w:bCs/>
        </w:rPr>
      </w:pPr>
    </w:p>
    <w:p w:rsidR="00D16DF4" w:rsidRPr="00D16DF4" w:rsidRDefault="00D16DF4" w:rsidP="00D16DF4">
      <w:pPr>
        <w:pStyle w:val="affffffd"/>
        <w:spacing w:line="326" w:lineRule="exact"/>
        <w:ind w:left="1843"/>
        <w:rPr>
          <w:b/>
          <w:bCs/>
        </w:rPr>
      </w:pPr>
    </w:p>
    <w:p w:rsidR="00D16DF4" w:rsidRPr="00D16DF4" w:rsidRDefault="00D16DF4" w:rsidP="00D16DF4">
      <w:pPr>
        <w:pStyle w:val="affffffd"/>
        <w:spacing w:line="326" w:lineRule="exact"/>
        <w:ind w:left="1843"/>
        <w:rPr>
          <w:b/>
          <w:bCs/>
        </w:rPr>
      </w:pPr>
    </w:p>
    <w:p w:rsidR="00D16DF4" w:rsidRPr="00D16DF4" w:rsidRDefault="00D16DF4" w:rsidP="00D16DF4">
      <w:pPr>
        <w:pStyle w:val="affffffd"/>
        <w:spacing w:line="326" w:lineRule="exact"/>
        <w:ind w:left="1843"/>
        <w:rPr>
          <w:b/>
          <w:bCs/>
        </w:rPr>
      </w:pPr>
    </w:p>
    <w:p w:rsidR="00D16DF4" w:rsidRPr="00D16DF4" w:rsidRDefault="00D16DF4" w:rsidP="00D16DF4">
      <w:pPr>
        <w:pStyle w:val="affffffd"/>
        <w:spacing w:line="326" w:lineRule="exact"/>
        <w:ind w:left="1843"/>
        <w:rPr>
          <w:b/>
          <w:bCs/>
        </w:rPr>
      </w:pPr>
    </w:p>
    <w:p w:rsidR="00D16DF4" w:rsidRPr="00D16DF4" w:rsidRDefault="00D16DF4" w:rsidP="00D16DF4">
      <w:pPr>
        <w:pStyle w:val="affffffd"/>
        <w:spacing w:line="326" w:lineRule="exact"/>
        <w:ind w:left="1843"/>
        <w:rPr>
          <w:b/>
          <w:bCs/>
        </w:rPr>
      </w:pPr>
    </w:p>
    <w:p w:rsidR="00D16DF4" w:rsidRPr="00D16DF4" w:rsidRDefault="00D16DF4" w:rsidP="00D16DF4">
      <w:pPr>
        <w:pStyle w:val="affffffd"/>
        <w:spacing w:line="326" w:lineRule="exact"/>
        <w:ind w:left="1843"/>
        <w:rPr>
          <w:b/>
          <w:bCs/>
        </w:rPr>
      </w:pPr>
    </w:p>
    <w:p w:rsidR="00D16DF4" w:rsidRPr="00D16DF4" w:rsidRDefault="00D16DF4" w:rsidP="00D16DF4">
      <w:pPr>
        <w:pStyle w:val="affffffd"/>
        <w:spacing w:line="326" w:lineRule="exact"/>
        <w:rPr>
          <w:b/>
          <w:bCs/>
        </w:rPr>
      </w:pPr>
    </w:p>
    <w:p w:rsidR="00D16DF4" w:rsidRPr="00D16DF4" w:rsidRDefault="00D16DF4" w:rsidP="00D16DF4">
      <w:pPr>
        <w:pStyle w:val="affffffd"/>
        <w:spacing w:line="326" w:lineRule="exact"/>
        <w:rPr>
          <w:b/>
          <w:bCs/>
        </w:rPr>
      </w:pPr>
    </w:p>
    <w:p w:rsidR="00D16DF4" w:rsidRPr="00D16DF4" w:rsidRDefault="00D16DF4" w:rsidP="00D16DF4">
      <w:pPr>
        <w:pStyle w:val="17"/>
        <w:jc w:val="center"/>
        <w:rPr>
          <w:sz w:val="24"/>
          <w:szCs w:val="24"/>
        </w:rPr>
      </w:pPr>
    </w:p>
    <w:tbl>
      <w:tblPr>
        <w:tblStyle w:val="a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tblGrid>
      <w:tr w:rsidR="00D16DF4" w:rsidRPr="00D16DF4" w:rsidTr="00D16DF4">
        <w:tc>
          <w:tcPr>
            <w:tcW w:w="4926" w:type="dxa"/>
          </w:tcPr>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color w:val="auto"/>
              </w:rPr>
              <w:lastRenderedPageBreak/>
              <w:t xml:space="preserve">Приложение 3                                                      к Положению </w:t>
            </w:r>
            <w:r w:rsidRPr="00D16DF4">
              <w:rPr>
                <w:rFonts w:ascii="Times New Roman" w:hAnsi="Times New Roman" w:cs="Times New Roman"/>
                <w:bCs/>
                <w:color w:val="auto"/>
              </w:rPr>
              <w:t xml:space="preserve">о районном конкурсе                                            </w:t>
            </w:r>
          </w:p>
          <w:p w:rsidR="00D16DF4" w:rsidRPr="00D16DF4" w:rsidRDefault="00D16DF4" w:rsidP="00D16DF4">
            <w:pPr>
              <w:pStyle w:val="Default"/>
              <w:rPr>
                <w:rFonts w:ascii="Times New Roman" w:hAnsi="Times New Roman" w:cs="Times New Roman"/>
                <w:bCs/>
                <w:color w:val="auto"/>
              </w:rPr>
            </w:pPr>
            <w:r w:rsidRPr="00D16DF4">
              <w:rPr>
                <w:rFonts w:ascii="Times New Roman" w:hAnsi="Times New Roman" w:cs="Times New Roman"/>
                <w:bCs/>
                <w:color w:val="auto"/>
              </w:rPr>
              <w:t xml:space="preserve">профессионального мастерства </w:t>
            </w:r>
          </w:p>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bCs/>
                <w:color w:val="auto"/>
              </w:rPr>
              <w:t>«Учитель года -2024»</w:t>
            </w:r>
            <w:r w:rsidRPr="00D16DF4">
              <w:rPr>
                <w:rFonts w:ascii="Times New Roman" w:hAnsi="Times New Roman" w:cs="Times New Roman"/>
                <w:color w:val="auto"/>
              </w:rPr>
              <w:t xml:space="preserve"> среди  педагогов                                                             образовательных организаций</w:t>
            </w:r>
          </w:p>
          <w:p w:rsidR="00D16DF4" w:rsidRPr="00D16DF4" w:rsidRDefault="00D16DF4" w:rsidP="00D16DF4">
            <w:pPr>
              <w:pStyle w:val="Default"/>
              <w:rPr>
                <w:rFonts w:ascii="Times New Roman" w:eastAsia="Calibri" w:hAnsi="Times New Roman" w:cs="Times New Roman"/>
                <w:color w:val="auto"/>
              </w:rPr>
            </w:pPr>
            <w:r w:rsidRPr="00D16DF4">
              <w:rPr>
                <w:rFonts w:ascii="Times New Roman" w:hAnsi="Times New Roman" w:cs="Times New Roman"/>
                <w:color w:val="auto"/>
              </w:rPr>
              <w:t>Инсарского муниципального района</w:t>
            </w:r>
          </w:p>
        </w:tc>
      </w:tr>
    </w:tbl>
    <w:p w:rsidR="00D16DF4" w:rsidRPr="00D16DF4" w:rsidRDefault="00D16DF4" w:rsidP="00D16DF4">
      <w:pPr>
        <w:pStyle w:val="Default"/>
        <w:rPr>
          <w:rFonts w:ascii="Times New Roman" w:eastAsia="Calibri" w:hAnsi="Times New Roman" w:cs="Times New Roman"/>
          <w:color w:val="auto"/>
        </w:rPr>
      </w:pPr>
      <w:r w:rsidRPr="00D16DF4">
        <w:rPr>
          <w:rFonts w:ascii="Times New Roman" w:eastAsia="Calibri" w:hAnsi="Times New Roman" w:cs="Times New Roman"/>
          <w:color w:val="auto"/>
        </w:rPr>
        <w:t xml:space="preserve">                                                                                       </w:t>
      </w:r>
    </w:p>
    <w:p w:rsidR="00D16DF4" w:rsidRPr="00D16DF4" w:rsidRDefault="00D16DF4" w:rsidP="00D16DF4">
      <w:pPr>
        <w:pStyle w:val="affffffd"/>
        <w:spacing w:line="326" w:lineRule="exact"/>
        <w:ind w:left="1843"/>
        <w:rPr>
          <w:b/>
          <w:bCs/>
        </w:rPr>
      </w:pPr>
    </w:p>
    <w:p w:rsidR="00D16DF4" w:rsidRPr="00D16DF4" w:rsidRDefault="00D16DF4" w:rsidP="00D16DF4">
      <w:pPr>
        <w:pStyle w:val="affffffd"/>
        <w:spacing w:line="326" w:lineRule="exact"/>
        <w:ind w:left="1843"/>
        <w:rPr>
          <w:b/>
          <w:bCs/>
        </w:rPr>
      </w:pPr>
    </w:p>
    <w:p w:rsidR="00D16DF4" w:rsidRPr="00D16DF4" w:rsidRDefault="00D16DF4" w:rsidP="00D16DF4">
      <w:pPr>
        <w:pStyle w:val="17"/>
        <w:jc w:val="center"/>
        <w:rPr>
          <w:sz w:val="24"/>
          <w:szCs w:val="24"/>
        </w:rPr>
      </w:pPr>
      <w:r w:rsidRPr="00D16DF4">
        <w:rPr>
          <w:sz w:val="24"/>
          <w:szCs w:val="24"/>
        </w:rPr>
        <w:t xml:space="preserve">                                              В Оргкомитет районного конкурса</w:t>
      </w:r>
    </w:p>
    <w:p w:rsidR="00D16DF4" w:rsidRPr="00D16DF4" w:rsidRDefault="00D16DF4" w:rsidP="00D16DF4">
      <w:pPr>
        <w:pStyle w:val="17"/>
        <w:jc w:val="center"/>
        <w:rPr>
          <w:sz w:val="24"/>
          <w:szCs w:val="24"/>
        </w:rPr>
      </w:pPr>
      <w:r w:rsidRPr="00D16DF4">
        <w:rPr>
          <w:sz w:val="24"/>
          <w:szCs w:val="24"/>
        </w:rPr>
        <w:t xml:space="preserve">                                       профессионального мастерства </w:t>
      </w:r>
    </w:p>
    <w:p w:rsidR="00D16DF4" w:rsidRPr="00D16DF4" w:rsidRDefault="00D16DF4" w:rsidP="00D16DF4">
      <w:pPr>
        <w:pStyle w:val="17"/>
        <w:jc w:val="center"/>
        <w:rPr>
          <w:sz w:val="24"/>
          <w:szCs w:val="24"/>
        </w:rPr>
      </w:pPr>
      <w:r w:rsidRPr="00D16DF4">
        <w:rPr>
          <w:sz w:val="24"/>
          <w:szCs w:val="24"/>
        </w:rPr>
        <w:t xml:space="preserve">                       «Учитель года - 2024»  </w:t>
      </w:r>
    </w:p>
    <w:p w:rsidR="00D16DF4" w:rsidRPr="00D16DF4" w:rsidRDefault="00D16DF4" w:rsidP="00D16DF4">
      <w:pPr>
        <w:pStyle w:val="17"/>
        <w:jc w:val="center"/>
        <w:rPr>
          <w:sz w:val="24"/>
          <w:szCs w:val="24"/>
        </w:rPr>
      </w:pPr>
    </w:p>
    <w:p w:rsidR="00D16DF4" w:rsidRPr="00D16DF4" w:rsidRDefault="00D16DF4" w:rsidP="00D16DF4">
      <w:pPr>
        <w:pStyle w:val="Default"/>
        <w:jc w:val="center"/>
        <w:rPr>
          <w:rFonts w:ascii="Times New Roman" w:hAnsi="Times New Roman" w:cs="Times New Roman"/>
          <w:bCs/>
          <w:color w:val="auto"/>
        </w:rPr>
      </w:pPr>
      <w:r w:rsidRPr="00D16DF4">
        <w:rPr>
          <w:rFonts w:ascii="Times New Roman" w:hAnsi="Times New Roman" w:cs="Times New Roman"/>
          <w:bCs/>
          <w:color w:val="auto"/>
        </w:rPr>
        <w:t>Информационная карта участника</w:t>
      </w:r>
    </w:p>
    <w:p w:rsidR="00D16DF4" w:rsidRPr="00D16DF4" w:rsidRDefault="00D16DF4" w:rsidP="00D16DF4">
      <w:pPr>
        <w:pStyle w:val="Default"/>
        <w:jc w:val="center"/>
        <w:rPr>
          <w:rFonts w:ascii="Times New Roman" w:hAnsi="Times New Roman" w:cs="Times New Roman"/>
          <w:bCs/>
          <w:color w:val="auto"/>
        </w:rPr>
      </w:pPr>
      <w:r w:rsidRPr="00D16DF4">
        <w:rPr>
          <w:rFonts w:ascii="Times New Roman" w:hAnsi="Times New Roman" w:cs="Times New Roman"/>
          <w:bCs/>
          <w:color w:val="auto"/>
        </w:rPr>
        <w:t xml:space="preserve">районного  конкурса </w:t>
      </w:r>
      <w:r w:rsidRPr="00D16DF4">
        <w:rPr>
          <w:rFonts w:ascii="Times New Roman" w:hAnsi="Times New Roman" w:cs="Times New Roman"/>
          <w:color w:val="auto"/>
        </w:rPr>
        <w:t>профессионального мастерства</w:t>
      </w:r>
    </w:p>
    <w:p w:rsidR="00D16DF4" w:rsidRPr="00D16DF4" w:rsidRDefault="00D16DF4" w:rsidP="00D16DF4">
      <w:pPr>
        <w:pStyle w:val="Default"/>
        <w:jc w:val="center"/>
        <w:rPr>
          <w:rFonts w:ascii="Times New Roman" w:hAnsi="Times New Roman" w:cs="Times New Roman"/>
          <w:bCs/>
          <w:color w:val="auto"/>
        </w:rPr>
      </w:pPr>
      <w:r w:rsidRPr="00D16DF4">
        <w:rPr>
          <w:rFonts w:ascii="Times New Roman" w:hAnsi="Times New Roman" w:cs="Times New Roman"/>
          <w:bCs/>
          <w:color w:val="auto"/>
        </w:rPr>
        <w:t>«Учитель года  – 2024»</w:t>
      </w:r>
    </w:p>
    <w:p w:rsidR="00D16DF4" w:rsidRPr="00D16DF4" w:rsidRDefault="00D16DF4" w:rsidP="00D16DF4">
      <w:pPr>
        <w:pStyle w:val="Default"/>
        <w:jc w:val="center"/>
        <w:rPr>
          <w:rFonts w:ascii="Times New Roman" w:hAnsi="Times New Roman" w:cs="Times New Roman"/>
          <w:bCs/>
          <w:color w:val="auto"/>
        </w:rPr>
      </w:pPr>
    </w:p>
    <w:p w:rsidR="00D16DF4" w:rsidRPr="00D16DF4" w:rsidRDefault="00D16DF4" w:rsidP="00D16DF4">
      <w:pPr>
        <w:pStyle w:val="Default"/>
        <w:jc w:val="center"/>
        <w:rPr>
          <w:rFonts w:ascii="Times New Roman" w:hAnsi="Times New Roman" w:cs="Times New Roman"/>
          <w:color w:val="auto"/>
        </w:rPr>
      </w:pPr>
      <w:r w:rsidRPr="00D16DF4">
        <w:rPr>
          <w:rFonts w:ascii="Times New Roman" w:hAnsi="Times New Roman" w:cs="Times New Roman"/>
          <w:b/>
          <w:bCs/>
          <w:color w:val="auto"/>
        </w:rPr>
        <w:t>____________________________________________________________________</w:t>
      </w:r>
    </w:p>
    <w:p w:rsidR="00D16DF4" w:rsidRPr="00D16DF4" w:rsidRDefault="00D16DF4" w:rsidP="00D16DF4">
      <w:pPr>
        <w:pStyle w:val="Default"/>
        <w:jc w:val="center"/>
        <w:rPr>
          <w:rFonts w:ascii="Times New Roman" w:hAnsi="Times New Roman" w:cs="Times New Roman"/>
          <w:b/>
          <w:i/>
          <w:color w:val="auto"/>
        </w:rPr>
      </w:pPr>
      <w:r w:rsidRPr="00D16DF4">
        <w:rPr>
          <w:rFonts w:ascii="Times New Roman" w:hAnsi="Times New Roman" w:cs="Times New Roman"/>
          <w:b/>
          <w:bCs/>
          <w:i/>
          <w:color w:val="auto"/>
        </w:rPr>
        <w:t>(фамилия)</w:t>
      </w:r>
    </w:p>
    <w:p w:rsidR="00D16DF4" w:rsidRPr="00D16DF4" w:rsidRDefault="00D16DF4" w:rsidP="00D16DF4">
      <w:pPr>
        <w:pStyle w:val="Default"/>
        <w:jc w:val="center"/>
        <w:rPr>
          <w:rFonts w:ascii="Times New Roman" w:hAnsi="Times New Roman" w:cs="Times New Roman"/>
          <w:color w:val="auto"/>
        </w:rPr>
      </w:pPr>
      <w:r w:rsidRPr="00D16DF4">
        <w:rPr>
          <w:rFonts w:ascii="Times New Roman" w:hAnsi="Times New Roman" w:cs="Times New Roman"/>
          <w:b/>
          <w:bCs/>
          <w:color w:val="auto"/>
        </w:rPr>
        <w:t>____________________________________________________________________</w:t>
      </w:r>
    </w:p>
    <w:p w:rsidR="00D16DF4" w:rsidRPr="00D16DF4" w:rsidRDefault="00D16DF4" w:rsidP="00D16DF4">
      <w:pPr>
        <w:pStyle w:val="Default"/>
        <w:jc w:val="center"/>
        <w:rPr>
          <w:rFonts w:ascii="Times New Roman" w:hAnsi="Times New Roman" w:cs="Times New Roman"/>
          <w:b/>
          <w:i/>
          <w:color w:val="auto"/>
        </w:rPr>
      </w:pPr>
      <w:r w:rsidRPr="00D16DF4">
        <w:rPr>
          <w:rFonts w:ascii="Times New Roman" w:hAnsi="Times New Roman" w:cs="Times New Roman"/>
          <w:b/>
          <w:bCs/>
          <w:i/>
          <w:color w:val="auto"/>
        </w:rPr>
        <w:t>(имя, отчество)</w:t>
      </w:r>
    </w:p>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b/>
          <w:bCs/>
          <w:color w:val="auto"/>
        </w:rPr>
        <w:t>Девиз:</w:t>
      </w:r>
    </w:p>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color w:val="auto"/>
        </w:rPr>
        <w:t>____________________________________________________________________________</w:t>
      </w:r>
    </w:p>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color w:val="auto"/>
        </w:rPr>
        <w:t>____________________________________________________________________________</w:t>
      </w:r>
    </w:p>
    <w:p w:rsidR="00D16DF4" w:rsidRPr="00D16DF4" w:rsidRDefault="00D16DF4" w:rsidP="00D44CE9">
      <w:pPr>
        <w:pStyle w:val="17"/>
        <w:numPr>
          <w:ilvl w:val="0"/>
          <w:numId w:val="13"/>
        </w:numPr>
        <w:rPr>
          <w:sz w:val="24"/>
          <w:szCs w:val="24"/>
        </w:rPr>
      </w:pPr>
      <w:r w:rsidRPr="00D16DF4">
        <w:rPr>
          <w:sz w:val="24"/>
          <w:szCs w:val="24"/>
        </w:rPr>
        <w:t>____________________________________________________________________________</w:t>
      </w:r>
    </w:p>
    <w:p w:rsidR="00D16DF4" w:rsidRPr="00D16DF4" w:rsidRDefault="00D16DF4" w:rsidP="00D16DF4">
      <w:pPr>
        <w:pStyle w:val="17"/>
        <w:jc w:val="center"/>
        <w:rPr>
          <w:sz w:val="24"/>
          <w:szCs w:val="24"/>
        </w:rPr>
      </w:pPr>
      <w:r w:rsidRPr="00D16DF4">
        <w:rPr>
          <w:sz w:val="24"/>
          <w:szCs w:val="24"/>
        </w:rPr>
        <w:br w:type="page"/>
      </w:r>
    </w:p>
    <w:p w:rsidR="00D16DF4" w:rsidRPr="00D16DF4" w:rsidRDefault="00D16DF4" w:rsidP="00D16DF4">
      <w:pPr>
        <w:pStyle w:val="17"/>
        <w:rPr>
          <w:sz w:val="24"/>
          <w:szCs w:val="24"/>
        </w:rPr>
      </w:pPr>
    </w:p>
    <w:tbl>
      <w:tblPr>
        <w:tblW w:w="9781" w:type="dxa"/>
        <w:tblLayout w:type="fixed"/>
        <w:tblCellMar>
          <w:left w:w="40" w:type="dxa"/>
          <w:right w:w="40" w:type="dxa"/>
        </w:tblCellMar>
        <w:tblLook w:val="0000" w:firstRow="0" w:lastRow="0" w:firstColumn="0" w:lastColumn="0" w:noHBand="0" w:noVBand="0"/>
      </w:tblPr>
      <w:tblGrid>
        <w:gridCol w:w="4962"/>
        <w:gridCol w:w="4811"/>
        <w:gridCol w:w="8"/>
      </w:tblGrid>
      <w:tr w:rsidR="00D16DF4" w:rsidRPr="00D16DF4" w:rsidTr="00D16DF4">
        <w:trPr>
          <w:trHeight w:val="4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jc w:val="center"/>
              <w:rPr>
                <w:b/>
                <w:sz w:val="24"/>
                <w:szCs w:val="24"/>
              </w:rPr>
            </w:pPr>
            <w:r w:rsidRPr="00D16DF4">
              <w:rPr>
                <w:b/>
                <w:sz w:val="24"/>
                <w:szCs w:val="24"/>
              </w:rPr>
              <w:t>1. Общие сведения</w:t>
            </w:r>
          </w:p>
        </w:tc>
      </w:tr>
      <w:tr w:rsidR="00D16DF4" w:rsidRPr="00D16DF4" w:rsidTr="00D16DF4">
        <w:trPr>
          <w:trHeight w:val="7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Муниципальное образование Республики Мордовия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2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Населенный пункт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Дата рождения (день, месяц, год)</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2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Место рождения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36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jc w:val="center"/>
              <w:rPr>
                <w:b/>
                <w:sz w:val="24"/>
                <w:szCs w:val="24"/>
              </w:rPr>
            </w:pPr>
            <w:r w:rsidRPr="00D16DF4">
              <w:rPr>
                <w:b/>
                <w:sz w:val="24"/>
                <w:szCs w:val="24"/>
              </w:rPr>
              <w:t>2. Работа</w:t>
            </w:r>
          </w:p>
        </w:tc>
      </w:tr>
      <w:tr w:rsidR="00D16DF4" w:rsidRPr="00D16DF4" w:rsidTr="00D16DF4">
        <w:trPr>
          <w:trHeight w:val="10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Место работы (наименование образовательной организации в соответствии с Уставом)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766"/>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Адрес сайта образовательной организации в сети «Интернет»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Занимаемая должность (наименование в соответствии с записью в трудовой книжке)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Преподаваемые предметы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Фамилия, имя, отчество руководителя образовательной организации, в которой работает участник</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Классное руководство в настоящее время, в каком классе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9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Общий трудовой стаж (полных лет на момент заполнения инфокарты)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9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Общий педагогический стаж (</w:t>
            </w:r>
            <w:r w:rsidRPr="00D16DF4">
              <w:rPr>
                <w:b/>
                <w:sz w:val="24"/>
                <w:szCs w:val="24"/>
              </w:rPr>
              <w:t>полных</w:t>
            </w:r>
            <w:r w:rsidRPr="00D16DF4">
              <w:rPr>
                <w:sz w:val="24"/>
                <w:szCs w:val="24"/>
              </w:rPr>
              <w:t xml:space="preserve"> лет на момент заполнения инфокарты)</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Квалификационная категория (если она имеется), дата установления квалификационной категории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Участие в разработке и реализации муниципальных, региональных, федеральных, международных образовательных программ и проектов (с указанием статуса участия)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Почетные звания и награды (наименования и даты получения в соответствии с записями в трудовой книжке)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roofErr w:type="gramStart"/>
            <w:r w:rsidRPr="00D16DF4">
              <w:rPr>
                <w:sz w:val="24"/>
                <w:szCs w:val="24"/>
              </w:rPr>
              <w:t>Послужной список (места и сроки работы за последние 5 лет)</w:t>
            </w:r>
            <w:proofErr w:type="gramEnd"/>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3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jc w:val="center"/>
              <w:rPr>
                <w:b/>
                <w:sz w:val="24"/>
                <w:szCs w:val="24"/>
              </w:rPr>
            </w:pPr>
            <w:r w:rsidRPr="00D16DF4">
              <w:rPr>
                <w:b/>
                <w:sz w:val="24"/>
                <w:szCs w:val="24"/>
              </w:rPr>
              <w:t>3. Образование</w:t>
            </w:r>
          </w:p>
        </w:tc>
      </w:tr>
      <w:tr w:rsidR="00D16DF4" w:rsidRPr="00D16DF4" w:rsidTr="00D16DF4">
        <w:trPr>
          <w:trHeight w:val="96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Полное название и год окончания организации профессионального образования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lastRenderedPageBreak/>
              <w:t>Специальность, квалификация по диплому</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160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Дополнительное профессиональное образование за последние три года (наименования дополнительных профессиональных программ, места и сроки их освоения)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Знание иностранных языков, уровень владения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Наличие ученой степени, группа научных специальностей</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vertAlign w:val="superscript"/>
              </w:rPr>
            </w:pPr>
            <w:r w:rsidRPr="00D16DF4">
              <w:rPr>
                <w:i/>
                <w:sz w:val="24"/>
                <w:szCs w:val="24"/>
              </w:rPr>
              <w:t>Название диссертационной работы (работ)</w:t>
            </w:r>
            <w:r w:rsidRPr="00D16DF4">
              <w:rPr>
                <w:rStyle w:val="affe"/>
                <w:i/>
                <w:sz w:val="24"/>
                <w:szCs w:val="24"/>
              </w:rPr>
              <w:footnoteReference w:id="1"/>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i/>
                <w:sz w:val="24"/>
                <w:szCs w:val="24"/>
              </w:rPr>
              <w:t>Основные публикации (в т. ч. брошюры, книги)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jc w:val="center"/>
              <w:rPr>
                <w:b/>
                <w:sz w:val="24"/>
                <w:szCs w:val="24"/>
              </w:rPr>
            </w:pPr>
            <w:r w:rsidRPr="00D16DF4">
              <w:rPr>
                <w:b/>
                <w:sz w:val="24"/>
                <w:szCs w:val="24"/>
              </w:rPr>
              <w:t>4. Социально значимая деятельность</w:t>
            </w:r>
          </w:p>
        </w:tc>
      </w:tr>
      <w:tr w:rsidR="00D16DF4" w:rsidRPr="00D16DF4" w:rsidTr="00D16DF4">
        <w:trPr>
          <w:trHeight w:val="747"/>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Членство в Профсоюзе (наименование, дата вступления)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130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Участие в других общественных организациях (наименование, направление деятельности и дата вступления)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Участие в волонтерской деятельности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36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jc w:val="center"/>
              <w:rPr>
                <w:b/>
                <w:sz w:val="24"/>
                <w:szCs w:val="24"/>
              </w:rPr>
            </w:pPr>
            <w:r w:rsidRPr="00D16DF4">
              <w:rPr>
                <w:b/>
                <w:sz w:val="24"/>
                <w:szCs w:val="24"/>
              </w:rPr>
              <w:t>5. Семья</w:t>
            </w:r>
          </w:p>
        </w:tc>
      </w:tr>
      <w:tr w:rsidR="00D16DF4" w:rsidRPr="00D16DF4" w:rsidTr="00D16DF4">
        <w:trPr>
          <w:trHeight w:val="397"/>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Семейное положение</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397"/>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i/>
                <w:sz w:val="24"/>
                <w:szCs w:val="24"/>
              </w:rPr>
              <w:t>Дети (пол и возраст)</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jc w:val="center"/>
              <w:rPr>
                <w:b/>
                <w:sz w:val="24"/>
                <w:szCs w:val="24"/>
              </w:rPr>
            </w:pPr>
            <w:r w:rsidRPr="00D16DF4">
              <w:rPr>
                <w:b/>
                <w:sz w:val="24"/>
                <w:szCs w:val="24"/>
              </w:rPr>
              <w:t>6. Дополнительные материалы</w:t>
            </w: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Мне нравится работать учителем, потому что…</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Как учителю мне ещё предстоит научиться…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Чему вы научились у своих учеников?</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В чем заключаются ваши профессиональные амбиции?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Хобби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Адреса в сети «Интернет» (блог, страницы в социальных сетях и т.д.), где можно познакомиться с участником и публикуемыми им материалами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 xml:space="preserve">Ссылка на видеоэссе участника, </w:t>
            </w:r>
            <w:proofErr w:type="gramStart"/>
            <w:r w:rsidRPr="00D16DF4">
              <w:rPr>
                <w:sz w:val="24"/>
                <w:szCs w:val="24"/>
              </w:rPr>
              <w:lastRenderedPageBreak/>
              <w:t>размещённое</w:t>
            </w:r>
            <w:proofErr w:type="gramEnd"/>
            <w:r w:rsidRPr="00D16DF4">
              <w:rPr>
                <w:sz w:val="24"/>
                <w:szCs w:val="24"/>
              </w:rPr>
              <w:t xml:space="preserve"> на официальном сайте образовательной организации</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lastRenderedPageBreak/>
              <w:t>Сведения об участнике Конкурса, не отражённые в предыдущих разделах (не более 400 слов)</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jc w:val="center"/>
              <w:rPr>
                <w:b/>
                <w:sz w:val="24"/>
                <w:szCs w:val="24"/>
              </w:rPr>
            </w:pPr>
            <w:r w:rsidRPr="00D16DF4">
              <w:rPr>
                <w:b/>
                <w:sz w:val="24"/>
                <w:szCs w:val="24"/>
              </w:rPr>
              <w:t>7. Контакты</w:t>
            </w: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Рабочий адрес с индексом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Домашний адрес с индексом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Рабочий телефон с междугородним кодом</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2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Мобильный телефон</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Личная электронная почта</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jc w:val="center"/>
              <w:rPr>
                <w:b/>
                <w:sz w:val="24"/>
                <w:szCs w:val="24"/>
              </w:rPr>
            </w:pPr>
            <w:r w:rsidRPr="00D16DF4">
              <w:rPr>
                <w:b/>
                <w:sz w:val="24"/>
                <w:szCs w:val="24"/>
              </w:rPr>
              <w:t>8. Документы</w:t>
            </w:r>
          </w:p>
        </w:tc>
      </w:tr>
      <w:tr w:rsidR="00D16DF4" w:rsidRPr="00D16DF4" w:rsidTr="00D16DF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Паспорт (серия, номер, кем и когда выдан)</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48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ИНН</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trHeight w:val="640"/>
        </w:trPr>
        <w:tc>
          <w:tcPr>
            <w:tcW w:w="4962" w:type="dxa"/>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r w:rsidRPr="00D16DF4">
              <w:rPr>
                <w:sz w:val="24"/>
                <w:szCs w:val="24"/>
              </w:rPr>
              <w:t>Свидетельство пенсионного государственного страхования</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rPr>
                <w:sz w:val="24"/>
                <w:szCs w:val="24"/>
              </w:rPr>
            </w:pPr>
          </w:p>
        </w:tc>
      </w:tr>
      <w:tr w:rsidR="00D16DF4" w:rsidRPr="00D16DF4" w:rsidTr="00D16DF4">
        <w:trPr>
          <w:gridAfter w:val="1"/>
          <w:wAfter w:w="8" w:type="dxa"/>
          <w:trHeight w:val="480"/>
        </w:trPr>
        <w:tc>
          <w:tcPr>
            <w:tcW w:w="9773" w:type="dxa"/>
            <w:gridSpan w:val="2"/>
            <w:tcBorders>
              <w:top w:val="single" w:sz="6" w:space="0" w:color="000000"/>
              <w:left w:val="single" w:sz="6" w:space="0" w:color="000000"/>
              <w:bottom w:val="single" w:sz="6" w:space="0" w:color="000000"/>
              <w:right w:val="single" w:sz="6" w:space="0" w:color="000000"/>
            </w:tcBorders>
            <w:shd w:val="clear" w:color="auto" w:fill="FFFFFF"/>
          </w:tcPr>
          <w:p w:rsidR="00D16DF4" w:rsidRPr="00D16DF4" w:rsidRDefault="00D16DF4" w:rsidP="00D16DF4">
            <w:pPr>
              <w:pStyle w:val="17"/>
              <w:jc w:val="center"/>
              <w:rPr>
                <w:b/>
                <w:sz w:val="24"/>
                <w:szCs w:val="24"/>
              </w:rPr>
            </w:pPr>
            <w:r w:rsidRPr="00D16DF4">
              <w:rPr>
                <w:b/>
                <w:sz w:val="24"/>
                <w:szCs w:val="24"/>
              </w:rPr>
              <w:t>9. Фотопортрет (не более 3 фотографий)</w:t>
            </w:r>
          </w:p>
        </w:tc>
      </w:tr>
    </w:tbl>
    <w:p w:rsidR="00D16DF4" w:rsidRPr="00D16DF4" w:rsidRDefault="00D16DF4" w:rsidP="00D16DF4">
      <w:pPr>
        <w:pStyle w:val="17"/>
        <w:tabs>
          <w:tab w:val="left" w:pos="3816"/>
          <w:tab w:val="left" w:pos="9019"/>
        </w:tabs>
        <w:rPr>
          <w:sz w:val="24"/>
          <w:szCs w:val="24"/>
        </w:rPr>
      </w:pPr>
    </w:p>
    <w:p w:rsidR="00D16DF4" w:rsidRPr="00D16DF4" w:rsidRDefault="00D16DF4" w:rsidP="00D16DF4">
      <w:pPr>
        <w:pStyle w:val="17"/>
        <w:tabs>
          <w:tab w:val="left" w:pos="3816"/>
          <w:tab w:val="left" w:pos="9019"/>
        </w:tabs>
        <w:rPr>
          <w:sz w:val="24"/>
          <w:szCs w:val="24"/>
        </w:rPr>
      </w:pPr>
      <w:r w:rsidRPr="00D16DF4">
        <w:rPr>
          <w:sz w:val="24"/>
          <w:szCs w:val="24"/>
        </w:rPr>
        <w:t>Правильность сведений, представленных в информационной карте, подтверждаю:</w:t>
      </w:r>
    </w:p>
    <w:p w:rsidR="00D16DF4" w:rsidRPr="00D16DF4" w:rsidRDefault="00D16DF4" w:rsidP="00D16DF4">
      <w:pPr>
        <w:pStyle w:val="17"/>
        <w:tabs>
          <w:tab w:val="left" w:pos="4082"/>
        </w:tabs>
        <w:rPr>
          <w:sz w:val="24"/>
          <w:szCs w:val="24"/>
        </w:rPr>
      </w:pPr>
      <w:r w:rsidRPr="00D16DF4">
        <w:rPr>
          <w:sz w:val="24"/>
          <w:szCs w:val="24"/>
        </w:rPr>
        <w:t>_____________________</w:t>
      </w:r>
      <w:r w:rsidRPr="00D16DF4">
        <w:rPr>
          <w:sz w:val="24"/>
          <w:szCs w:val="24"/>
        </w:rPr>
        <w:tab/>
        <w:t>(_______________________)</w:t>
      </w:r>
    </w:p>
    <w:p w:rsidR="00D16DF4" w:rsidRPr="00D16DF4" w:rsidRDefault="00D16DF4" w:rsidP="00D16DF4">
      <w:pPr>
        <w:pStyle w:val="17"/>
        <w:tabs>
          <w:tab w:val="left" w:pos="1418"/>
        </w:tabs>
        <w:rPr>
          <w:i/>
          <w:sz w:val="24"/>
          <w:szCs w:val="24"/>
        </w:rPr>
      </w:pPr>
      <w:r w:rsidRPr="00D16DF4">
        <w:rPr>
          <w:sz w:val="24"/>
          <w:szCs w:val="24"/>
        </w:rPr>
        <w:tab/>
      </w:r>
      <w:r w:rsidRPr="00D16DF4">
        <w:rPr>
          <w:i/>
          <w:sz w:val="24"/>
          <w:szCs w:val="24"/>
        </w:rPr>
        <w:t>(подпись)</w:t>
      </w:r>
      <w:r w:rsidRPr="00D16DF4">
        <w:rPr>
          <w:sz w:val="24"/>
          <w:szCs w:val="24"/>
        </w:rPr>
        <w:tab/>
      </w:r>
      <w:r w:rsidRPr="00D16DF4">
        <w:rPr>
          <w:sz w:val="24"/>
          <w:szCs w:val="24"/>
        </w:rPr>
        <w:tab/>
      </w:r>
      <w:r w:rsidRPr="00D16DF4">
        <w:rPr>
          <w:sz w:val="24"/>
          <w:szCs w:val="24"/>
        </w:rPr>
        <w:tab/>
      </w:r>
      <w:r w:rsidRPr="00D16DF4">
        <w:rPr>
          <w:i/>
          <w:sz w:val="24"/>
          <w:szCs w:val="24"/>
        </w:rPr>
        <w:t>(фамилия, имя, отчество участника)</w:t>
      </w:r>
    </w:p>
    <w:p w:rsidR="00D16DF4" w:rsidRPr="00D16DF4" w:rsidRDefault="00D16DF4" w:rsidP="00D16DF4">
      <w:pPr>
        <w:pStyle w:val="17"/>
        <w:tabs>
          <w:tab w:val="left" w:pos="2309"/>
        </w:tabs>
        <w:rPr>
          <w:sz w:val="24"/>
          <w:szCs w:val="24"/>
        </w:rPr>
      </w:pPr>
    </w:p>
    <w:p w:rsidR="00D16DF4" w:rsidRPr="00D16DF4" w:rsidRDefault="00D16DF4" w:rsidP="00D16DF4">
      <w:pPr>
        <w:pStyle w:val="17"/>
        <w:tabs>
          <w:tab w:val="left" w:pos="2309"/>
        </w:tabs>
        <w:rPr>
          <w:sz w:val="24"/>
          <w:szCs w:val="24"/>
        </w:rPr>
      </w:pPr>
      <w:r w:rsidRPr="00D16DF4">
        <w:rPr>
          <w:sz w:val="24"/>
          <w:szCs w:val="24"/>
        </w:rPr>
        <w:t>«____» __________ 20___ г.</w:t>
      </w:r>
    </w:p>
    <w:p w:rsidR="00D16DF4" w:rsidRPr="00D16DF4" w:rsidRDefault="00D16DF4" w:rsidP="00D16DF4">
      <w:pPr>
        <w:pStyle w:val="17"/>
        <w:tabs>
          <w:tab w:val="left" w:pos="2309"/>
        </w:tabs>
        <w:rPr>
          <w:sz w:val="24"/>
          <w:szCs w:val="24"/>
        </w:rPr>
      </w:pPr>
    </w:p>
    <w:p w:rsidR="00D16DF4" w:rsidRPr="00D16DF4" w:rsidRDefault="00D16DF4" w:rsidP="00D16DF4">
      <w:pPr>
        <w:pStyle w:val="17"/>
        <w:rPr>
          <w:b/>
          <w:sz w:val="24"/>
          <w:szCs w:val="24"/>
        </w:rPr>
      </w:pPr>
      <w:r w:rsidRPr="00D16DF4">
        <w:rPr>
          <w:b/>
          <w:sz w:val="24"/>
          <w:szCs w:val="24"/>
        </w:rPr>
        <w:t>Примечание:</w:t>
      </w:r>
    </w:p>
    <w:p w:rsidR="00D16DF4" w:rsidRPr="00D16DF4" w:rsidRDefault="00D16DF4" w:rsidP="00D16DF4">
      <w:pPr>
        <w:pStyle w:val="17"/>
        <w:ind w:firstLine="284"/>
        <w:rPr>
          <w:sz w:val="24"/>
          <w:szCs w:val="24"/>
        </w:rPr>
      </w:pPr>
      <w:r w:rsidRPr="00D16DF4">
        <w:rPr>
          <w:sz w:val="24"/>
          <w:szCs w:val="24"/>
        </w:rPr>
        <w:t>Информационная карта – это документ, в соответствии с которым участник будет представлен на сайте Конкурса, в публикациях, сборниках материалов.</w:t>
      </w:r>
    </w:p>
    <w:p w:rsidR="00D16DF4" w:rsidRPr="00D16DF4" w:rsidRDefault="00D16DF4" w:rsidP="00D16DF4">
      <w:pPr>
        <w:pStyle w:val="17"/>
        <w:ind w:firstLine="284"/>
        <w:rPr>
          <w:sz w:val="24"/>
          <w:szCs w:val="24"/>
        </w:rPr>
      </w:pPr>
      <w:r w:rsidRPr="00D16DF4">
        <w:rPr>
          <w:sz w:val="24"/>
          <w:szCs w:val="24"/>
        </w:rPr>
        <w:t xml:space="preserve">Оформляя информационную карту, </w:t>
      </w:r>
      <w:r w:rsidRPr="00D16DF4">
        <w:rPr>
          <w:i/>
          <w:sz w:val="24"/>
          <w:szCs w:val="24"/>
        </w:rPr>
        <w:t>необходимо убрать все подсказки, не изменять оформление и не применять другого оформления</w:t>
      </w:r>
      <w:r w:rsidRPr="00D16DF4">
        <w:rPr>
          <w:sz w:val="24"/>
          <w:szCs w:val="24"/>
        </w:rPr>
        <w:t>.</w:t>
      </w:r>
    </w:p>
    <w:p w:rsidR="00D16DF4" w:rsidRPr="00D16DF4" w:rsidRDefault="00D16DF4" w:rsidP="00D16DF4">
      <w:pPr>
        <w:pStyle w:val="affffffd"/>
        <w:spacing w:line="326" w:lineRule="exact"/>
        <w:rPr>
          <w:b/>
          <w:bCs/>
        </w:rPr>
      </w:pPr>
    </w:p>
    <w:tbl>
      <w:tblPr>
        <w:tblStyle w:val="a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tblGrid>
      <w:tr w:rsidR="00D16DF4" w:rsidRPr="00D16DF4" w:rsidTr="00D16DF4">
        <w:tc>
          <w:tcPr>
            <w:tcW w:w="5068" w:type="dxa"/>
          </w:tcPr>
          <w:p w:rsidR="00D16DF4" w:rsidRPr="00D16DF4" w:rsidRDefault="00D16DF4" w:rsidP="00D16DF4">
            <w:pPr>
              <w:pStyle w:val="Default"/>
              <w:rPr>
                <w:rFonts w:ascii="Times New Roman" w:hAnsi="Times New Roman" w:cs="Times New Roman"/>
                <w:color w:val="auto"/>
              </w:rPr>
            </w:pPr>
          </w:p>
          <w:p w:rsidR="00D16DF4" w:rsidRDefault="00D16DF4"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Default="00053ACF" w:rsidP="00D16DF4">
            <w:pPr>
              <w:pStyle w:val="Default"/>
              <w:rPr>
                <w:rFonts w:ascii="Times New Roman" w:hAnsi="Times New Roman" w:cs="Times New Roman"/>
                <w:color w:val="auto"/>
              </w:rPr>
            </w:pPr>
          </w:p>
          <w:p w:rsidR="00053ACF" w:rsidRPr="00D16DF4" w:rsidRDefault="00053ACF"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p>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color w:val="auto"/>
              </w:rPr>
              <w:lastRenderedPageBreak/>
              <w:t xml:space="preserve">Приложение 4                                                      </w:t>
            </w:r>
          </w:p>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color w:val="auto"/>
              </w:rPr>
              <w:t xml:space="preserve">к Положению </w:t>
            </w:r>
            <w:r w:rsidRPr="00D16DF4">
              <w:rPr>
                <w:rFonts w:ascii="Times New Roman" w:hAnsi="Times New Roman" w:cs="Times New Roman"/>
                <w:bCs/>
                <w:color w:val="auto"/>
              </w:rPr>
              <w:t xml:space="preserve">о районном конкурсе                                            </w:t>
            </w:r>
          </w:p>
          <w:p w:rsidR="00D16DF4" w:rsidRPr="00D16DF4" w:rsidRDefault="00D16DF4" w:rsidP="00D16DF4">
            <w:pPr>
              <w:pStyle w:val="Default"/>
              <w:rPr>
                <w:rFonts w:ascii="Times New Roman" w:hAnsi="Times New Roman" w:cs="Times New Roman"/>
                <w:bCs/>
                <w:color w:val="auto"/>
              </w:rPr>
            </w:pPr>
            <w:r w:rsidRPr="00D16DF4">
              <w:rPr>
                <w:rFonts w:ascii="Times New Roman" w:hAnsi="Times New Roman" w:cs="Times New Roman"/>
                <w:bCs/>
                <w:color w:val="auto"/>
              </w:rPr>
              <w:t xml:space="preserve">профессионального мастерства </w:t>
            </w:r>
          </w:p>
          <w:p w:rsidR="00D16DF4" w:rsidRPr="00D16DF4" w:rsidRDefault="00D16DF4" w:rsidP="00D16DF4">
            <w:pPr>
              <w:pStyle w:val="Default"/>
              <w:rPr>
                <w:rFonts w:ascii="Times New Roman" w:hAnsi="Times New Roman" w:cs="Times New Roman"/>
                <w:color w:val="auto"/>
              </w:rPr>
            </w:pPr>
            <w:r w:rsidRPr="00D16DF4">
              <w:rPr>
                <w:rFonts w:ascii="Times New Roman" w:hAnsi="Times New Roman" w:cs="Times New Roman"/>
                <w:bCs/>
                <w:color w:val="auto"/>
              </w:rPr>
              <w:t>«Учитель года -2024»</w:t>
            </w:r>
            <w:r w:rsidRPr="00D16DF4">
              <w:rPr>
                <w:rFonts w:ascii="Times New Roman" w:hAnsi="Times New Roman" w:cs="Times New Roman"/>
                <w:color w:val="auto"/>
              </w:rPr>
              <w:t xml:space="preserve"> среди  педагогов                                                             образовательных организаций</w:t>
            </w:r>
          </w:p>
          <w:p w:rsidR="00D16DF4" w:rsidRPr="00D16DF4" w:rsidRDefault="00D16DF4" w:rsidP="00D16DF4">
            <w:pPr>
              <w:pStyle w:val="affffffd"/>
              <w:spacing w:line="326" w:lineRule="exact"/>
              <w:rPr>
                <w:b/>
                <w:bCs/>
              </w:rPr>
            </w:pPr>
            <w:r w:rsidRPr="00D16DF4">
              <w:t>Инсарского муниципального района</w:t>
            </w:r>
          </w:p>
          <w:p w:rsidR="00D16DF4" w:rsidRPr="00D16DF4" w:rsidRDefault="00D16DF4" w:rsidP="00D16DF4">
            <w:pPr>
              <w:pStyle w:val="Default"/>
              <w:rPr>
                <w:rFonts w:ascii="Times New Roman" w:hAnsi="Times New Roman" w:cs="Times New Roman"/>
                <w:color w:val="auto"/>
              </w:rPr>
            </w:pPr>
          </w:p>
        </w:tc>
      </w:tr>
    </w:tbl>
    <w:p w:rsidR="00D16DF4" w:rsidRPr="00D16DF4" w:rsidRDefault="00D16DF4" w:rsidP="00D16DF4">
      <w:pPr>
        <w:pStyle w:val="affffffd"/>
        <w:spacing w:line="326" w:lineRule="exact"/>
        <w:rPr>
          <w:b/>
          <w:bCs/>
        </w:rPr>
      </w:pPr>
    </w:p>
    <w:p w:rsidR="00D16DF4" w:rsidRPr="00D16DF4" w:rsidRDefault="00D16DF4" w:rsidP="00D16DF4">
      <w:pPr>
        <w:pStyle w:val="Default"/>
        <w:rPr>
          <w:rFonts w:ascii="Times New Roman" w:hAnsi="Times New Roman" w:cs="Times New Roman"/>
          <w:bCs/>
          <w:color w:val="auto"/>
        </w:rPr>
      </w:pPr>
      <w:r w:rsidRPr="00D16DF4">
        <w:rPr>
          <w:rFonts w:ascii="Times New Roman" w:eastAsia="Calibri" w:hAnsi="Times New Roman" w:cs="Times New Roman"/>
          <w:color w:val="auto"/>
        </w:rPr>
        <w:t xml:space="preserve">                                                                          </w:t>
      </w:r>
    </w:p>
    <w:p w:rsidR="00D16DF4" w:rsidRPr="00D16DF4" w:rsidRDefault="00D16DF4" w:rsidP="00D16DF4">
      <w:pPr>
        <w:autoSpaceDE w:val="0"/>
        <w:autoSpaceDN w:val="0"/>
        <w:adjustRightInd w:val="0"/>
        <w:jc w:val="center"/>
        <w:rPr>
          <w:rFonts w:eastAsia="Calibri"/>
        </w:rPr>
      </w:pPr>
      <w:r w:rsidRPr="00D16DF4">
        <w:rPr>
          <w:rFonts w:eastAsia="Calibri"/>
        </w:rPr>
        <w:t xml:space="preserve">СОГЛАСИЕ УЧАСТНИКА РАЙОННОГО КОНКУРСА </w:t>
      </w:r>
    </w:p>
    <w:p w:rsidR="00D16DF4" w:rsidRPr="00D16DF4" w:rsidRDefault="00D16DF4" w:rsidP="00D16DF4">
      <w:pPr>
        <w:autoSpaceDE w:val="0"/>
        <w:autoSpaceDN w:val="0"/>
        <w:adjustRightInd w:val="0"/>
        <w:jc w:val="center"/>
        <w:rPr>
          <w:rFonts w:eastAsia="Calibri"/>
        </w:rPr>
      </w:pPr>
      <w:r w:rsidRPr="00D16DF4">
        <w:rPr>
          <w:rFonts w:eastAsia="Calibri"/>
        </w:rPr>
        <w:t>ПРОФЕССИОНАЛЬНОГО МАСТЕРСТВА «УЧИТЕЛЬ ГОДА – 2024»</w:t>
      </w:r>
    </w:p>
    <w:p w:rsidR="00D16DF4" w:rsidRPr="00D16DF4" w:rsidRDefault="00D16DF4" w:rsidP="00D16DF4">
      <w:pPr>
        <w:autoSpaceDE w:val="0"/>
        <w:autoSpaceDN w:val="0"/>
        <w:adjustRightInd w:val="0"/>
        <w:jc w:val="center"/>
        <w:rPr>
          <w:rFonts w:eastAsia="Calibri"/>
        </w:rPr>
      </w:pPr>
      <w:r w:rsidRPr="00D16DF4">
        <w:rPr>
          <w:rFonts w:eastAsia="Calibri"/>
        </w:rPr>
        <w:t>НА ОБРАБОТКУ ПЕРСОНАЛЬНЫХ ДАННЫХ</w:t>
      </w:r>
    </w:p>
    <w:p w:rsidR="00D16DF4" w:rsidRPr="00D16DF4" w:rsidRDefault="00D16DF4" w:rsidP="00D16DF4">
      <w:pPr>
        <w:autoSpaceDE w:val="0"/>
        <w:autoSpaceDN w:val="0"/>
        <w:adjustRightInd w:val="0"/>
        <w:jc w:val="center"/>
        <w:rPr>
          <w:rFonts w:eastAsia="Calibri"/>
        </w:rPr>
      </w:pPr>
    </w:p>
    <w:p w:rsidR="00D16DF4" w:rsidRPr="00D16DF4" w:rsidRDefault="00D16DF4" w:rsidP="00D16DF4">
      <w:pPr>
        <w:autoSpaceDE w:val="0"/>
        <w:autoSpaceDN w:val="0"/>
        <w:adjustRightInd w:val="0"/>
        <w:rPr>
          <w:rFonts w:eastAsia="Calibri"/>
        </w:rPr>
      </w:pPr>
      <w:r w:rsidRPr="00D16DF4">
        <w:rPr>
          <w:rFonts w:eastAsia="Calibri"/>
        </w:rPr>
        <w:t xml:space="preserve">«___»_________20___ г. </w:t>
      </w:r>
    </w:p>
    <w:p w:rsidR="00D16DF4" w:rsidRPr="00D16DF4" w:rsidRDefault="00D16DF4" w:rsidP="00D16DF4">
      <w:pPr>
        <w:autoSpaceDE w:val="0"/>
        <w:autoSpaceDN w:val="0"/>
        <w:adjustRightInd w:val="0"/>
        <w:rPr>
          <w:rFonts w:eastAsia="Calibri"/>
        </w:rPr>
      </w:pPr>
    </w:p>
    <w:p w:rsidR="00D16DF4" w:rsidRPr="00D16DF4" w:rsidRDefault="00D16DF4" w:rsidP="00D16DF4">
      <w:pPr>
        <w:autoSpaceDE w:val="0"/>
        <w:autoSpaceDN w:val="0"/>
        <w:adjustRightInd w:val="0"/>
        <w:rPr>
          <w:rFonts w:eastAsia="Calibri"/>
        </w:rPr>
      </w:pPr>
      <w:r w:rsidRPr="00D16DF4">
        <w:rPr>
          <w:rFonts w:eastAsia="Calibri"/>
        </w:rPr>
        <w:t xml:space="preserve">Я, ______________________________________________________________________, </w:t>
      </w:r>
    </w:p>
    <w:p w:rsidR="00D16DF4" w:rsidRPr="00D16DF4" w:rsidRDefault="00D16DF4" w:rsidP="00D16DF4">
      <w:pPr>
        <w:autoSpaceDE w:val="0"/>
        <w:autoSpaceDN w:val="0"/>
        <w:adjustRightInd w:val="0"/>
        <w:rPr>
          <w:rFonts w:eastAsia="Calibri"/>
        </w:rPr>
      </w:pPr>
      <w:r w:rsidRPr="00D16DF4">
        <w:rPr>
          <w:rFonts w:eastAsia="Calibri"/>
          <w:i/>
          <w:iCs/>
        </w:rPr>
        <w:t xml:space="preserve">                                                        (фамилия, имя, отчество полностью) </w:t>
      </w:r>
    </w:p>
    <w:p w:rsidR="00D16DF4" w:rsidRPr="00D16DF4" w:rsidRDefault="00D16DF4" w:rsidP="00D16DF4">
      <w:pPr>
        <w:autoSpaceDE w:val="0"/>
        <w:autoSpaceDN w:val="0"/>
        <w:adjustRightInd w:val="0"/>
        <w:rPr>
          <w:rFonts w:eastAsia="Calibri"/>
        </w:rPr>
      </w:pPr>
      <w:r w:rsidRPr="00D16DF4">
        <w:rPr>
          <w:rFonts w:eastAsia="Calibri"/>
        </w:rPr>
        <w:t xml:space="preserve">________________________________________________________________________ </w:t>
      </w:r>
    </w:p>
    <w:p w:rsidR="00D16DF4" w:rsidRPr="00D16DF4" w:rsidRDefault="00D16DF4" w:rsidP="00D16DF4">
      <w:pPr>
        <w:autoSpaceDE w:val="0"/>
        <w:autoSpaceDN w:val="0"/>
        <w:adjustRightInd w:val="0"/>
        <w:rPr>
          <w:rFonts w:eastAsia="Calibri"/>
        </w:rPr>
      </w:pPr>
      <w:r w:rsidRPr="00D16DF4">
        <w:rPr>
          <w:rFonts w:eastAsia="Calibri"/>
        </w:rPr>
        <w:t xml:space="preserve">серия ___________№______________________________________________________ </w:t>
      </w:r>
    </w:p>
    <w:p w:rsidR="00D16DF4" w:rsidRPr="00D16DF4" w:rsidRDefault="00D16DF4" w:rsidP="00D16DF4">
      <w:pPr>
        <w:autoSpaceDE w:val="0"/>
        <w:autoSpaceDN w:val="0"/>
        <w:adjustRightInd w:val="0"/>
        <w:rPr>
          <w:rFonts w:eastAsia="Calibri"/>
        </w:rPr>
      </w:pPr>
      <w:r w:rsidRPr="00D16DF4">
        <w:rPr>
          <w:rFonts w:eastAsia="Calibri"/>
          <w:i/>
          <w:iCs/>
        </w:rPr>
        <w:t xml:space="preserve">                                                 (вид документа, удостоверяющего личность) </w:t>
      </w:r>
    </w:p>
    <w:p w:rsidR="00D16DF4" w:rsidRPr="00D16DF4" w:rsidRDefault="00D16DF4" w:rsidP="00D16DF4">
      <w:pPr>
        <w:autoSpaceDE w:val="0"/>
        <w:autoSpaceDN w:val="0"/>
        <w:adjustRightInd w:val="0"/>
        <w:rPr>
          <w:rFonts w:eastAsia="Calibri"/>
        </w:rPr>
      </w:pPr>
      <w:r w:rsidRPr="00D16DF4">
        <w:rPr>
          <w:rFonts w:eastAsia="Calibri"/>
        </w:rPr>
        <w:t xml:space="preserve">выдан ___________________________________________________________________ </w:t>
      </w:r>
    </w:p>
    <w:p w:rsidR="00D16DF4" w:rsidRPr="00D16DF4" w:rsidRDefault="00D16DF4" w:rsidP="00D16DF4">
      <w:pPr>
        <w:autoSpaceDE w:val="0"/>
        <w:autoSpaceDN w:val="0"/>
        <w:adjustRightInd w:val="0"/>
        <w:rPr>
          <w:rFonts w:eastAsia="Calibri"/>
        </w:rPr>
      </w:pPr>
      <w:r w:rsidRPr="00D16DF4">
        <w:rPr>
          <w:rFonts w:eastAsia="Calibri"/>
          <w:i/>
          <w:iCs/>
        </w:rPr>
        <w:t xml:space="preserve">                                                                                   (кем и когда) </w:t>
      </w:r>
    </w:p>
    <w:p w:rsidR="00D16DF4" w:rsidRPr="00D16DF4" w:rsidRDefault="00D16DF4" w:rsidP="00D16DF4">
      <w:pPr>
        <w:autoSpaceDE w:val="0"/>
        <w:autoSpaceDN w:val="0"/>
        <w:adjustRightInd w:val="0"/>
        <w:rPr>
          <w:rFonts w:eastAsia="Calibri"/>
        </w:rPr>
      </w:pPr>
      <w:proofErr w:type="gramStart"/>
      <w:r w:rsidRPr="00D16DF4">
        <w:rPr>
          <w:rFonts w:eastAsia="Calibri"/>
        </w:rPr>
        <w:t>проживающий</w:t>
      </w:r>
      <w:proofErr w:type="gramEnd"/>
      <w:r w:rsidRPr="00D16DF4">
        <w:rPr>
          <w:rFonts w:eastAsia="Calibri"/>
        </w:rPr>
        <w:t xml:space="preserve"> (ая) по адресу ________________________________________________________________________ </w:t>
      </w:r>
    </w:p>
    <w:p w:rsidR="00D16DF4" w:rsidRPr="00D16DF4" w:rsidRDefault="00D16DF4" w:rsidP="00D16DF4">
      <w:pPr>
        <w:autoSpaceDE w:val="0"/>
        <w:autoSpaceDN w:val="0"/>
        <w:adjustRightInd w:val="0"/>
        <w:rPr>
          <w:rFonts w:eastAsia="Calibri"/>
        </w:rPr>
      </w:pPr>
      <w:r w:rsidRPr="00D16DF4">
        <w:rPr>
          <w:rFonts w:eastAsia="Calibri"/>
        </w:rPr>
        <w:t>____________________________________________________________________________________________________________________________________ ____________</w:t>
      </w:r>
    </w:p>
    <w:p w:rsidR="00D16DF4" w:rsidRPr="00D16DF4" w:rsidRDefault="00D16DF4" w:rsidP="00D16DF4">
      <w:pPr>
        <w:pStyle w:val="17"/>
        <w:tabs>
          <w:tab w:val="left" w:pos="5292"/>
        </w:tabs>
        <w:rPr>
          <w:sz w:val="24"/>
          <w:szCs w:val="24"/>
        </w:rPr>
      </w:pPr>
      <w:proofErr w:type="gramStart"/>
      <w:r w:rsidRPr="00D16DF4">
        <w:rPr>
          <w:sz w:val="24"/>
          <w:szCs w:val="24"/>
        </w:rPr>
        <w:t>в соответствии с пунктом 4 статьи 9 Федерального закона от 27.07.2006 г. № 152-ФЗ «О персональных данных» даю согласие оператору районного конкурса «Учитель года – 2023» (далее – Конкурс) – МКУ «Центр информационно-методического и технического обеспечения учреждений образования Инсарского муниципального района», расположенному по адресу: г. Инсар, ул. Гагарина, д. 28, каб. 101 (далее – Оператор) на автоматизированную, а также без использования средств автоматизации моих персональных</w:t>
      </w:r>
      <w:proofErr w:type="gramEnd"/>
      <w:r w:rsidRPr="00D16DF4">
        <w:rPr>
          <w:sz w:val="24"/>
          <w:szCs w:val="24"/>
        </w:rPr>
        <w:t xml:space="preserve"> данных, а именно:</w:t>
      </w:r>
    </w:p>
    <w:p w:rsidR="00D16DF4" w:rsidRPr="00D16DF4" w:rsidRDefault="00D16DF4" w:rsidP="00D16DF4">
      <w:pPr>
        <w:pStyle w:val="17"/>
        <w:tabs>
          <w:tab w:val="left" w:pos="709"/>
        </w:tabs>
        <w:ind w:firstLine="709"/>
        <w:rPr>
          <w:sz w:val="24"/>
          <w:szCs w:val="24"/>
        </w:rPr>
      </w:pPr>
      <w:r w:rsidRPr="00D16DF4">
        <w:rPr>
          <w:sz w:val="24"/>
          <w:szCs w:val="24"/>
        </w:rPr>
        <w:t>1. Совершение действий, предусмотренных пунктом 3 статьи 3 Федерального закона от 27.07.2006 г. № 152-ФЗ «О персональных данных», в отношении следующих персональных данных:</w:t>
      </w:r>
    </w:p>
    <w:p w:rsidR="00D16DF4" w:rsidRPr="00D16DF4" w:rsidRDefault="00D16DF4" w:rsidP="00D16DF4">
      <w:pPr>
        <w:pStyle w:val="17"/>
        <w:tabs>
          <w:tab w:val="left" w:pos="709"/>
        </w:tabs>
        <w:ind w:firstLine="709"/>
        <w:rPr>
          <w:sz w:val="24"/>
          <w:szCs w:val="24"/>
        </w:rPr>
      </w:pPr>
      <w:r w:rsidRPr="00D16DF4">
        <w:rPr>
          <w:sz w:val="24"/>
          <w:szCs w:val="24"/>
        </w:rPr>
        <w:t>– фамилия, имя, отчество;</w:t>
      </w:r>
    </w:p>
    <w:p w:rsidR="00D16DF4" w:rsidRPr="00D16DF4" w:rsidRDefault="00D16DF4" w:rsidP="00D16DF4">
      <w:pPr>
        <w:pStyle w:val="17"/>
        <w:tabs>
          <w:tab w:val="left" w:pos="709"/>
        </w:tabs>
        <w:ind w:firstLine="709"/>
        <w:rPr>
          <w:sz w:val="24"/>
          <w:szCs w:val="24"/>
        </w:rPr>
      </w:pPr>
      <w:r w:rsidRPr="00D16DF4">
        <w:rPr>
          <w:sz w:val="24"/>
          <w:szCs w:val="24"/>
        </w:rPr>
        <w:t>– пол, возраст;</w:t>
      </w:r>
    </w:p>
    <w:p w:rsidR="00D16DF4" w:rsidRPr="00D16DF4" w:rsidRDefault="00D16DF4" w:rsidP="00D16DF4">
      <w:pPr>
        <w:pStyle w:val="17"/>
        <w:tabs>
          <w:tab w:val="left" w:pos="709"/>
        </w:tabs>
        <w:ind w:firstLine="709"/>
        <w:rPr>
          <w:sz w:val="24"/>
          <w:szCs w:val="24"/>
        </w:rPr>
      </w:pPr>
      <w:r w:rsidRPr="00D16DF4">
        <w:rPr>
          <w:sz w:val="24"/>
          <w:szCs w:val="24"/>
        </w:rPr>
        <w:t>– дата и место рождения;</w:t>
      </w:r>
    </w:p>
    <w:p w:rsidR="00D16DF4" w:rsidRPr="00D16DF4" w:rsidRDefault="00D16DF4" w:rsidP="00D16DF4">
      <w:pPr>
        <w:pStyle w:val="17"/>
        <w:tabs>
          <w:tab w:val="left" w:pos="709"/>
        </w:tabs>
        <w:ind w:firstLine="709"/>
        <w:rPr>
          <w:sz w:val="24"/>
          <w:szCs w:val="24"/>
        </w:rPr>
      </w:pPr>
      <w:r w:rsidRPr="00D16DF4">
        <w:rPr>
          <w:sz w:val="24"/>
          <w:szCs w:val="24"/>
        </w:rPr>
        <w:t>– паспортные данные;</w:t>
      </w:r>
    </w:p>
    <w:p w:rsidR="00D16DF4" w:rsidRPr="00D16DF4" w:rsidRDefault="00D16DF4" w:rsidP="00D16DF4">
      <w:pPr>
        <w:pStyle w:val="17"/>
        <w:tabs>
          <w:tab w:val="left" w:pos="709"/>
        </w:tabs>
        <w:ind w:firstLine="709"/>
        <w:rPr>
          <w:sz w:val="24"/>
          <w:szCs w:val="24"/>
        </w:rPr>
      </w:pPr>
      <w:r w:rsidRPr="00D16DF4">
        <w:rPr>
          <w:sz w:val="24"/>
          <w:szCs w:val="24"/>
        </w:rPr>
        <w:t>– семейное положение;</w:t>
      </w:r>
    </w:p>
    <w:p w:rsidR="00D16DF4" w:rsidRPr="00D16DF4" w:rsidRDefault="00D16DF4" w:rsidP="00D16DF4">
      <w:pPr>
        <w:pStyle w:val="17"/>
        <w:tabs>
          <w:tab w:val="left" w:pos="709"/>
        </w:tabs>
        <w:ind w:firstLine="709"/>
        <w:rPr>
          <w:sz w:val="24"/>
          <w:szCs w:val="24"/>
        </w:rPr>
      </w:pPr>
      <w:r w:rsidRPr="00D16DF4">
        <w:rPr>
          <w:sz w:val="24"/>
          <w:szCs w:val="24"/>
        </w:rPr>
        <w:t>– адрес фактического проживания;</w:t>
      </w:r>
    </w:p>
    <w:p w:rsidR="00D16DF4" w:rsidRPr="00D16DF4" w:rsidRDefault="00D16DF4" w:rsidP="00D16DF4">
      <w:pPr>
        <w:pStyle w:val="17"/>
        <w:tabs>
          <w:tab w:val="left" w:pos="709"/>
        </w:tabs>
        <w:ind w:firstLine="709"/>
        <w:rPr>
          <w:sz w:val="24"/>
          <w:szCs w:val="24"/>
        </w:rPr>
      </w:pPr>
      <w:r w:rsidRPr="00D16DF4">
        <w:rPr>
          <w:sz w:val="24"/>
          <w:szCs w:val="24"/>
        </w:rPr>
        <w:t>– номер телефона (домашний, мобильный);</w:t>
      </w:r>
    </w:p>
    <w:p w:rsidR="00D16DF4" w:rsidRPr="00D16DF4" w:rsidRDefault="00D16DF4" w:rsidP="00D16DF4">
      <w:pPr>
        <w:pStyle w:val="17"/>
        <w:tabs>
          <w:tab w:val="left" w:pos="709"/>
        </w:tabs>
        <w:ind w:firstLine="709"/>
        <w:rPr>
          <w:sz w:val="24"/>
          <w:szCs w:val="24"/>
        </w:rPr>
      </w:pPr>
      <w:r w:rsidRPr="00D16DF4">
        <w:rPr>
          <w:sz w:val="24"/>
          <w:szCs w:val="24"/>
        </w:rPr>
        <w:t>–данные документов об образовании, квалификации, профессиональной подготовке, сведения о повышении квалификации;</w:t>
      </w:r>
    </w:p>
    <w:p w:rsidR="00D16DF4" w:rsidRPr="00D16DF4" w:rsidRDefault="00D16DF4" w:rsidP="00D16DF4">
      <w:pPr>
        <w:pStyle w:val="17"/>
        <w:tabs>
          <w:tab w:val="left" w:pos="709"/>
        </w:tabs>
        <w:ind w:firstLine="709"/>
        <w:rPr>
          <w:sz w:val="24"/>
          <w:szCs w:val="24"/>
        </w:rPr>
      </w:pPr>
      <w:r w:rsidRPr="00D16DF4">
        <w:rPr>
          <w:sz w:val="24"/>
          <w:szCs w:val="24"/>
        </w:rPr>
        <w:t>– профессия и иная информация, относящаяся к моей личности;</w:t>
      </w:r>
    </w:p>
    <w:p w:rsidR="00D16DF4" w:rsidRPr="00D16DF4" w:rsidRDefault="00D16DF4" w:rsidP="00D16DF4">
      <w:pPr>
        <w:pStyle w:val="17"/>
        <w:tabs>
          <w:tab w:val="left" w:pos="709"/>
        </w:tabs>
        <w:ind w:firstLine="709"/>
        <w:rPr>
          <w:sz w:val="24"/>
          <w:szCs w:val="24"/>
        </w:rPr>
      </w:pPr>
      <w:r w:rsidRPr="00D16DF4">
        <w:rPr>
          <w:sz w:val="24"/>
          <w:szCs w:val="24"/>
        </w:rPr>
        <w:t>– фото- и видеоизображение.</w:t>
      </w:r>
    </w:p>
    <w:p w:rsidR="00D16DF4" w:rsidRPr="00D16DF4" w:rsidRDefault="00D16DF4" w:rsidP="00D16DF4">
      <w:pPr>
        <w:pStyle w:val="17"/>
        <w:tabs>
          <w:tab w:val="left" w:pos="709"/>
        </w:tabs>
        <w:ind w:firstLine="709"/>
        <w:rPr>
          <w:sz w:val="24"/>
          <w:szCs w:val="24"/>
        </w:rPr>
      </w:pPr>
      <w:r w:rsidRPr="00D16DF4">
        <w:rPr>
          <w:sz w:val="24"/>
          <w:szCs w:val="24"/>
        </w:rPr>
        <w:t>2. Размещение в общедоступных источниках, в том числе в информационно-телекоммуникационной сети Интернет, следующих персональных данных:</w:t>
      </w:r>
    </w:p>
    <w:p w:rsidR="00D16DF4" w:rsidRPr="00D16DF4" w:rsidRDefault="00D16DF4" w:rsidP="00D16DF4">
      <w:pPr>
        <w:pStyle w:val="17"/>
        <w:tabs>
          <w:tab w:val="left" w:pos="709"/>
        </w:tabs>
        <w:ind w:firstLine="709"/>
        <w:rPr>
          <w:sz w:val="24"/>
          <w:szCs w:val="24"/>
        </w:rPr>
      </w:pPr>
      <w:r w:rsidRPr="00D16DF4">
        <w:rPr>
          <w:sz w:val="24"/>
          <w:szCs w:val="24"/>
        </w:rPr>
        <w:t>– фамилия, имя, отчество;</w:t>
      </w:r>
    </w:p>
    <w:p w:rsidR="00D16DF4" w:rsidRPr="00D16DF4" w:rsidRDefault="00D16DF4" w:rsidP="00D16DF4">
      <w:pPr>
        <w:pStyle w:val="17"/>
        <w:tabs>
          <w:tab w:val="left" w:pos="709"/>
        </w:tabs>
        <w:ind w:firstLine="709"/>
        <w:rPr>
          <w:sz w:val="24"/>
          <w:szCs w:val="24"/>
        </w:rPr>
      </w:pPr>
      <w:r w:rsidRPr="00D16DF4">
        <w:rPr>
          <w:sz w:val="24"/>
          <w:szCs w:val="24"/>
        </w:rPr>
        <w:t>– пол, возраст;</w:t>
      </w:r>
    </w:p>
    <w:p w:rsidR="00D16DF4" w:rsidRPr="00D16DF4" w:rsidRDefault="00D16DF4" w:rsidP="00D16DF4">
      <w:pPr>
        <w:pStyle w:val="17"/>
        <w:tabs>
          <w:tab w:val="left" w:pos="709"/>
        </w:tabs>
        <w:ind w:firstLine="709"/>
        <w:rPr>
          <w:sz w:val="24"/>
          <w:szCs w:val="24"/>
        </w:rPr>
      </w:pPr>
      <w:r w:rsidRPr="00D16DF4">
        <w:rPr>
          <w:sz w:val="24"/>
          <w:szCs w:val="24"/>
        </w:rPr>
        <w:t>– дата и место рождения;</w:t>
      </w:r>
    </w:p>
    <w:p w:rsidR="00D16DF4" w:rsidRPr="00D16DF4" w:rsidRDefault="00D16DF4" w:rsidP="00D16DF4">
      <w:pPr>
        <w:pStyle w:val="17"/>
        <w:tabs>
          <w:tab w:val="left" w:pos="709"/>
        </w:tabs>
        <w:ind w:firstLine="709"/>
        <w:rPr>
          <w:sz w:val="24"/>
          <w:szCs w:val="24"/>
        </w:rPr>
      </w:pPr>
      <w:r w:rsidRPr="00D16DF4">
        <w:rPr>
          <w:sz w:val="24"/>
          <w:szCs w:val="24"/>
        </w:rPr>
        <w:t>– семейное положение;</w:t>
      </w:r>
    </w:p>
    <w:p w:rsidR="00D16DF4" w:rsidRPr="00D16DF4" w:rsidRDefault="00D16DF4" w:rsidP="00D16DF4">
      <w:pPr>
        <w:pStyle w:val="17"/>
        <w:tabs>
          <w:tab w:val="left" w:pos="709"/>
        </w:tabs>
        <w:ind w:firstLine="709"/>
        <w:rPr>
          <w:sz w:val="24"/>
          <w:szCs w:val="24"/>
        </w:rPr>
      </w:pPr>
      <w:r w:rsidRPr="00D16DF4">
        <w:rPr>
          <w:sz w:val="24"/>
          <w:szCs w:val="24"/>
        </w:rPr>
        <w:lastRenderedPageBreak/>
        <w:t>– данные документов об образовании, квалификации, профессиональной подготовке, сведения о повышении квалификации;</w:t>
      </w:r>
    </w:p>
    <w:p w:rsidR="00D16DF4" w:rsidRPr="00D16DF4" w:rsidRDefault="00D16DF4" w:rsidP="00D16DF4">
      <w:pPr>
        <w:pStyle w:val="17"/>
        <w:tabs>
          <w:tab w:val="left" w:pos="709"/>
        </w:tabs>
        <w:ind w:firstLine="709"/>
        <w:rPr>
          <w:sz w:val="24"/>
          <w:szCs w:val="24"/>
        </w:rPr>
      </w:pPr>
      <w:r w:rsidRPr="00D16DF4">
        <w:rPr>
          <w:sz w:val="24"/>
          <w:szCs w:val="24"/>
        </w:rPr>
        <w:t>– профессия и иная информация, относящаяся к моей личности;</w:t>
      </w:r>
    </w:p>
    <w:p w:rsidR="00D16DF4" w:rsidRPr="00D16DF4" w:rsidRDefault="00D16DF4" w:rsidP="00D16DF4">
      <w:pPr>
        <w:pStyle w:val="17"/>
        <w:tabs>
          <w:tab w:val="left" w:pos="709"/>
        </w:tabs>
        <w:ind w:firstLine="709"/>
        <w:rPr>
          <w:sz w:val="24"/>
          <w:szCs w:val="24"/>
        </w:rPr>
      </w:pPr>
      <w:r w:rsidRPr="00D16DF4">
        <w:rPr>
          <w:sz w:val="24"/>
          <w:szCs w:val="24"/>
        </w:rPr>
        <w:t>– фото- и видеоизображение.</w:t>
      </w:r>
    </w:p>
    <w:p w:rsidR="00D16DF4" w:rsidRPr="00D16DF4" w:rsidRDefault="00D16DF4" w:rsidP="00D16DF4">
      <w:pPr>
        <w:pStyle w:val="17"/>
        <w:tabs>
          <w:tab w:val="left" w:pos="5292"/>
        </w:tabs>
        <w:ind w:firstLine="709"/>
        <w:rPr>
          <w:sz w:val="24"/>
          <w:szCs w:val="24"/>
        </w:rPr>
      </w:pPr>
      <w:r w:rsidRPr="00D16DF4">
        <w:rPr>
          <w:sz w:val="24"/>
          <w:szCs w:val="24"/>
        </w:rPr>
        <w:t>Обработка и передача третьим лицам персональных данных осуществляется в целях:</w:t>
      </w:r>
    </w:p>
    <w:p w:rsidR="00D16DF4" w:rsidRPr="00D16DF4" w:rsidRDefault="00D16DF4" w:rsidP="00D16DF4">
      <w:pPr>
        <w:pStyle w:val="17"/>
        <w:tabs>
          <w:tab w:val="left" w:pos="5292"/>
        </w:tabs>
        <w:ind w:firstLine="709"/>
        <w:rPr>
          <w:sz w:val="24"/>
          <w:szCs w:val="24"/>
        </w:rPr>
      </w:pPr>
      <w:r w:rsidRPr="00D16DF4">
        <w:rPr>
          <w:sz w:val="24"/>
          <w:szCs w:val="24"/>
        </w:rPr>
        <w:t>– организации и проведения Конкурса;</w:t>
      </w:r>
    </w:p>
    <w:p w:rsidR="00D16DF4" w:rsidRPr="00D16DF4" w:rsidRDefault="00D16DF4" w:rsidP="00D16DF4">
      <w:pPr>
        <w:pStyle w:val="17"/>
        <w:tabs>
          <w:tab w:val="left" w:pos="5292"/>
        </w:tabs>
        <w:ind w:firstLine="709"/>
        <w:rPr>
          <w:sz w:val="24"/>
          <w:szCs w:val="24"/>
        </w:rPr>
      </w:pPr>
      <w:r w:rsidRPr="00D16DF4">
        <w:rPr>
          <w:sz w:val="24"/>
          <w:szCs w:val="24"/>
        </w:rPr>
        <w:t>– обеспечения моего участия в Конкурсе;</w:t>
      </w:r>
    </w:p>
    <w:p w:rsidR="00D16DF4" w:rsidRPr="00D16DF4" w:rsidRDefault="00D16DF4" w:rsidP="00D16DF4">
      <w:pPr>
        <w:pStyle w:val="17"/>
        <w:tabs>
          <w:tab w:val="left" w:pos="5292"/>
        </w:tabs>
        <w:ind w:firstLine="709"/>
        <w:rPr>
          <w:sz w:val="24"/>
          <w:szCs w:val="24"/>
        </w:rPr>
      </w:pPr>
      <w:r w:rsidRPr="00D16DF4">
        <w:rPr>
          <w:sz w:val="24"/>
          <w:szCs w:val="24"/>
        </w:rPr>
        <w:t>– формирования статистических и аналитических отчетов по результатам Конкурса, подготовки информационных материалов;</w:t>
      </w:r>
    </w:p>
    <w:p w:rsidR="00D16DF4" w:rsidRPr="00D16DF4" w:rsidRDefault="00D16DF4" w:rsidP="00D16DF4">
      <w:pPr>
        <w:pStyle w:val="17"/>
        <w:tabs>
          <w:tab w:val="left" w:pos="5292"/>
        </w:tabs>
        <w:ind w:firstLine="709"/>
        <w:rPr>
          <w:sz w:val="24"/>
          <w:szCs w:val="24"/>
        </w:rPr>
      </w:pPr>
      <w:r w:rsidRPr="00D16DF4">
        <w:rPr>
          <w:sz w:val="24"/>
          <w:szCs w:val="24"/>
        </w:rPr>
        <w:t>– создания базы данных участников Конкурса, размещения информации об участниках Конкурса в информационно-телекоммуникационной сети Интернет;</w:t>
      </w:r>
    </w:p>
    <w:p w:rsidR="00D16DF4" w:rsidRPr="00D16DF4" w:rsidRDefault="00D16DF4" w:rsidP="00D16DF4">
      <w:pPr>
        <w:pStyle w:val="17"/>
        <w:tabs>
          <w:tab w:val="left" w:pos="5292"/>
        </w:tabs>
        <w:ind w:firstLine="709"/>
        <w:rPr>
          <w:sz w:val="24"/>
          <w:szCs w:val="24"/>
        </w:rPr>
      </w:pPr>
      <w:r w:rsidRPr="00D16DF4">
        <w:rPr>
          <w:sz w:val="24"/>
          <w:szCs w:val="24"/>
        </w:rPr>
        <w:t>– обеспечения соблюдения законов и иных нормативных правовых актов Российской Федерации.</w:t>
      </w:r>
    </w:p>
    <w:p w:rsidR="00D16DF4" w:rsidRPr="00D16DF4" w:rsidRDefault="00D16DF4" w:rsidP="00D16DF4">
      <w:pPr>
        <w:pStyle w:val="17"/>
        <w:tabs>
          <w:tab w:val="left" w:pos="5292"/>
        </w:tabs>
        <w:ind w:firstLine="709"/>
        <w:rPr>
          <w:sz w:val="24"/>
          <w:szCs w:val="24"/>
        </w:rPr>
      </w:pPr>
      <w:r w:rsidRPr="00D16DF4">
        <w:rPr>
          <w:sz w:val="24"/>
          <w:szCs w:val="24"/>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w:t>
      </w:r>
      <w:proofErr w:type="gramStart"/>
      <w:r w:rsidRPr="00D16DF4">
        <w:rPr>
          <w:sz w:val="24"/>
          <w:szCs w:val="24"/>
        </w:rPr>
        <w:t>но</w:t>
      </w:r>
      <w:proofErr w:type="gramEnd"/>
      <w:r w:rsidRPr="00D16DF4">
        <w:rPr>
          <w:sz w:val="24"/>
          <w:szCs w:val="24"/>
        </w:rPr>
        <w:t xml:space="preserve"> не ограничиваясь, Министерству образования Республики Мордовия и т.д.),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w:t>
      </w:r>
    </w:p>
    <w:p w:rsidR="00D16DF4" w:rsidRPr="00D16DF4" w:rsidRDefault="00D16DF4" w:rsidP="00D16DF4">
      <w:pPr>
        <w:pStyle w:val="17"/>
        <w:tabs>
          <w:tab w:val="left" w:pos="5292"/>
        </w:tabs>
        <w:ind w:firstLine="709"/>
        <w:rPr>
          <w:sz w:val="24"/>
          <w:szCs w:val="24"/>
        </w:rPr>
      </w:pPr>
      <w:r w:rsidRPr="00D16DF4">
        <w:rPr>
          <w:sz w:val="24"/>
          <w:szCs w:val="24"/>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D16DF4" w:rsidRPr="00D16DF4" w:rsidRDefault="00D16DF4" w:rsidP="00D16DF4">
      <w:pPr>
        <w:pStyle w:val="17"/>
        <w:tabs>
          <w:tab w:val="left" w:pos="5292"/>
        </w:tabs>
        <w:rPr>
          <w:sz w:val="24"/>
          <w:szCs w:val="24"/>
        </w:rPr>
      </w:pPr>
    </w:p>
    <w:p w:rsidR="00D16DF4" w:rsidRPr="00D16DF4" w:rsidRDefault="00D16DF4" w:rsidP="00D16DF4">
      <w:pPr>
        <w:pStyle w:val="17"/>
        <w:tabs>
          <w:tab w:val="left" w:pos="5292"/>
        </w:tabs>
        <w:rPr>
          <w:i/>
          <w:sz w:val="24"/>
          <w:szCs w:val="24"/>
        </w:rPr>
      </w:pPr>
    </w:p>
    <w:p w:rsidR="00D16DF4" w:rsidRPr="00D16DF4" w:rsidRDefault="00D16DF4" w:rsidP="00D16DF4">
      <w:pPr>
        <w:pStyle w:val="17"/>
        <w:tabs>
          <w:tab w:val="left" w:pos="5292"/>
        </w:tabs>
        <w:rPr>
          <w:i/>
          <w:sz w:val="24"/>
          <w:szCs w:val="24"/>
        </w:rPr>
      </w:pPr>
    </w:p>
    <w:p w:rsidR="00D16DF4" w:rsidRPr="00D16DF4" w:rsidRDefault="00D16DF4" w:rsidP="00D16DF4">
      <w:pPr>
        <w:pStyle w:val="17"/>
        <w:tabs>
          <w:tab w:val="left" w:pos="5292"/>
        </w:tabs>
        <w:rPr>
          <w:sz w:val="24"/>
          <w:szCs w:val="24"/>
        </w:rPr>
      </w:pPr>
      <w:r w:rsidRPr="00D16DF4">
        <w:rPr>
          <w:sz w:val="24"/>
          <w:szCs w:val="24"/>
        </w:rPr>
        <w:t>___________                      ________________               ___________________________</w:t>
      </w:r>
    </w:p>
    <w:p w:rsidR="00D16DF4" w:rsidRPr="00D16DF4" w:rsidRDefault="00D16DF4" w:rsidP="00D16DF4">
      <w:pPr>
        <w:pStyle w:val="17"/>
        <w:tabs>
          <w:tab w:val="left" w:pos="5292"/>
        </w:tabs>
        <w:rPr>
          <w:i/>
          <w:sz w:val="24"/>
          <w:szCs w:val="24"/>
        </w:rPr>
      </w:pPr>
      <w:r w:rsidRPr="00D16DF4">
        <w:rPr>
          <w:sz w:val="24"/>
          <w:szCs w:val="24"/>
        </w:rPr>
        <w:t xml:space="preserve">      </w:t>
      </w:r>
      <w:r w:rsidRPr="00D16DF4">
        <w:rPr>
          <w:i/>
          <w:sz w:val="24"/>
          <w:szCs w:val="24"/>
        </w:rPr>
        <w:t>(дата)                                                      (подпись)                                                            (расшифровка подписи)</w:t>
      </w:r>
    </w:p>
    <w:p w:rsidR="00D16DF4" w:rsidRPr="00D16DF4" w:rsidRDefault="00D16DF4" w:rsidP="00D16DF4">
      <w:pPr>
        <w:pStyle w:val="17"/>
        <w:tabs>
          <w:tab w:val="left" w:pos="5292"/>
        </w:tabs>
        <w:rPr>
          <w:i/>
          <w:sz w:val="24"/>
          <w:szCs w:val="24"/>
        </w:rPr>
      </w:pPr>
    </w:p>
    <w:p w:rsidR="00D16DF4" w:rsidRPr="00D16DF4" w:rsidRDefault="00D16DF4" w:rsidP="00D16DF4">
      <w:pPr>
        <w:pStyle w:val="17"/>
        <w:tabs>
          <w:tab w:val="left" w:pos="5292"/>
        </w:tabs>
        <w:rPr>
          <w:i/>
          <w:sz w:val="24"/>
          <w:szCs w:val="24"/>
        </w:rPr>
      </w:pPr>
    </w:p>
    <w:p w:rsidR="00D16DF4" w:rsidRDefault="00D16DF4"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Default="00053ACF" w:rsidP="003E1DC2">
      <w:pPr>
        <w:jc w:val="center"/>
        <w:rPr>
          <w:b/>
        </w:rPr>
      </w:pPr>
    </w:p>
    <w:p w:rsidR="00053ACF" w:rsidRPr="00053ACF" w:rsidRDefault="00053ACF" w:rsidP="00053ACF">
      <w:pPr>
        <w:ind w:left="284"/>
        <w:jc w:val="center"/>
        <w:rPr>
          <w:b/>
        </w:rPr>
      </w:pPr>
      <w:r w:rsidRPr="00053ACF">
        <w:rPr>
          <w:b/>
        </w:rPr>
        <w:lastRenderedPageBreak/>
        <w:t>АДМИНИСТРАЦИЯ</w:t>
      </w:r>
    </w:p>
    <w:p w:rsidR="00053ACF" w:rsidRPr="00053ACF" w:rsidRDefault="00053ACF" w:rsidP="00053ACF">
      <w:pPr>
        <w:jc w:val="center"/>
        <w:rPr>
          <w:b/>
        </w:rPr>
      </w:pPr>
      <w:r w:rsidRPr="00053ACF">
        <w:rPr>
          <w:b/>
        </w:rPr>
        <w:t>ИНСАРСКОГО МУНИЦИПАЛЬНОГО РАЙОНА</w:t>
      </w:r>
    </w:p>
    <w:p w:rsidR="00053ACF" w:rsidRPr="00053ACF" w:rsidRDefault="00053ACF" w:rsidP="00053ACF">
      <w:pPr>
        <w:jc w:val="center"/>
      </w:pPr>
      <w:r w:rsidRPr="00053ACF">
        <w:rPr>
          <w:b/>
        </w:rPr>
        <w:t>РЕСПУБЛИКИ МОРДОВИЯ</w:t>
      </w:r>
    </w:p>
    <w:p w:rsidR="00053ACF" w:rsidRPr="00053ACF" w:rsidRDefault="00053ACF" w:rsidP="00053ACF">
      <w:pPr>
        <w:jc w:val="center"/>
      </w:pPr>
    </w:p>
    <w:p w:rsidR="00053ACF" w:rsidRPr="00053ACF" w:rsidRDefault="00053ACF" w:rsidP="00053ACF">
      <w:pPr>
        <w:jc w:val="center"/>
        <w:rPr>
          <w:b/>
        </w:rPr>
      </w:pPr>
      <w:proofErr w:type="gramStart"/>
      <w:r w:rsidRPr="00053ACF">
        <w:rPr>
          <w:b/>
        </w:rPr>
        <w:t>П</w:t>
      </w:r>
      <w:proofErr w:type="gramEnd"/>
      <w:r w:rsidRPr="00053ACF">
        <w:rPr>
          <w:b/>
        </w:rPr>
        <w:t xml:space="preserve"> О С Т А Н О В Л Е Н И Е</w:t>
      </w:r>
    </w:p>
    <w:p w:rsidR="00053ACF" w:rsidRPr="00053ACF" w:rsidRDefault="00053ACF" w:rsidP="00053ACF">
      <w:pPr>
        <w:jc w:val="center"/>
        <w:rPr>
          <w:b/>
        </w:rPr>
      </w:pPr>
    </w:p>
    <w:p w:rsidR="00053ACF" w:rsidRPr="00053ACF" w:rsidRDefault="00053ACF" w:rsidP="00053ACF">
      <w:pPr>
        <w:jc w:val="center"/>
      </w:pPr>
      <w:r w:rsidRPr="00053ACF">
        <w:t>г. Инсар</w:t>
      </w:r>
    </w:p>
    <w:p w:rsidR="00053ACF" w:rsidRPr="00053ACF" w:rsidRDefault="00053ACF" w:rsidP="00053ACF">
      <w:pPr>
        <w:jc w:val="center"/>
      </w:pPr>
    </w:p>
    <w:p w:rsidR="00053ACF" w:rsidRPr="00053ACF" w:rsidRDefault="00053ACF" w:rsidP="00053ACF">
      <w:pPr>
        <w:tabs>
          <w:tab w:val="left" w:pos="9500"/>
        </w:tabs>
        <w:jc w:val="center"/>
        <w:rPr>
          <w:b/>
        </w:rPr>
      </w:pPr>
      <w:r w:rsidRPr="00053ACF">
        <w:rPr>
          <w:b/>
          <w:u w:val="single"/>
        </w:rPr>
        <w:t>от  27 февраля 2024 г.</w:t>
      </w:r>
      <w:r w:rsidRPr="00053ACF">
        <w:t xml:space="preserve">                                                                                          </w:t>
      </w:r>
      <w:r w:rsidRPr="00053ACF">
        <w:rPr>
          <w:b/>
        </w:rPr>
        <w:t>№80</w:t>
      </w:r>
    </w:p>
    <w:p w:rsidR="00053ACF" w:rsidRPr="00053ACF" w:rsidRDefault="00053ACF" w:rsidP="00053ACF">
      <w:pPr>
        <w:tabs>
          <w:tab w:val="left" w:pos="9500"/>
        </w:tabs>
        <w:rPr>
          <w:color w:val="FF0000"/>
        </w:rPr>
      </w:pPr>
    </w:p>
    <w:p w:rsidR="00053ACF" w:rsidRPr="00053ACF" w:rsidRDefault="00053ACF" w:rsidP="00053ACF">
      <w:pPr>
        <w:ind w:right="2125"/>
      </w:pPr>
      <w:r w:rsidRPr="00053ACF">
        <w:t>Об утверждении Плана мероприятий</w:t>
      </w:r>
    </w:p>
    <w:p w:rsidR="00053ACF" w:rsidRPr="00053ACF" w:rsidRDefault="00053ACF" w:rsidP="00053ACF">
      <w:pPr>
        <w:ind w:right="2125"/>
      </w:pPr>
      <w:r w:rsidRPr="00053ACF">
        <w:t>по проведению Года семьи</w:t>
      </w:r>
    </w:p>
    <w:p w:rsidR="00053ACF" w:rsidRPr="00053ACF" w:rsidRDefault="00053ACF" w:rsidP="00053ACF">
      <w:pPr>
        <w:ind w:right="2125"/>
      </w:pPr>
      <w:r w:rsidRPr="00053ACF">
        <w:t xml:space="preserve">в Инсарском муниципальном районе </w:t>
      </w:r>
    </w:p>
    <w:p w:rsidR="00053ACF" w:rsidRPr="00053ACF" w:rsidRDefault="00053ACF" w:rsidP="00053ACF">
      <w:pPr>
        <w:ind w:right="2125"/>
      </w:pPr>
    </w:p>
    <w:p w:rsidR="00053ACF" w:rsidRPr="00053ACF" w:rsidRDefault="00053ACF" w:rsidP="00053ACF">
      <w:pPr>
        <w:ind w:firstLine="709"/>
        <w:jc w:val="both"/>
      </w:pPr>
      <w:r w:rsidRPr="00053ACF">
        <w:t xml:space="preserve">В целях реализации распоряжения Правительства Республики Мордовия от         31 января 2024 г. №55-р, администрация Инсарского муниципального района  </w:t>
      </w:r>
    </w:p>
    <w:p w:rsidR="00053ACF" w:rsidRPr="00053ACF" w:rsidRDefault="00053ACF" w:rsidP="00053ACF">
      <w:pPr>
        <w:jc w:val="center"/>
      </w:pPr>
      <w:r w:rsidRPr="00053ACF">
        <w:t>ПОСТАНОВЛЯЕТ:</w:t>
      </w:r>
    </w:p>
    <w:p w:rsidR="00053ACF" w:rsidRPr="00053ACF" w:rsidRDefault="00053ACF" w:rsidP="00D44CE9">
      <w:pPr>
        <w:pStyle w:val="a3"/>
        <w:numPr>
          <w:ilvl w:val="0"/>
          <w:numId w:val="14"/>
        </w:numPr>
        <w:jc w:val="both"/>
      </w:pPr>
      <w:r w:rsidRPr="00053ACF">
        <w:t xml:space="preserve">Утвердить прилагаемый План мероприятий по проведению Года семьи в Инсарском муниципальном районе (далее – План). </w:t>
      </w:r>
    </w:p>
    <w:p w:rsidR="00053ACF" w:rsidRPr="00053ACF" w:rsidRDefault="00053ACF" w:rsidP="00D44CE9">
      <w:pPr>
        <w:pStyle w:val="a3"/>
        <w:numPr>
          <w:ilvl w:val="0"/>
          <w:numId w:val="14"/>
        </w:numPr>
        <w:jc w:val="both"/>
      </w:pPr>
      <w:r w:rsidRPr="00053ACF">
        <w:t>Исполнителям, ответственным за реализацию мероприятий, обеспечить своевременное выполнение мероприятий Плана.</w:t>
      </w:r>
    </w:p>
    <w:p w:rsidR="00053ACF" w:rsidRPr="00053ACF" w:rsidRDefault="00053ACF" w:rsidP="00D44CE9">
      <w:pPr>
        <w:pStyle w:val="a3"/>
        <w:numPr>
          <w:ilvl w:val="0"/>
          <w:numId w:val="14"/>
        </w:numPr>
        <w:jc w:val="both"/>
      </w:pPr>
      <w:r w:rsidRPr="00053ACF">
        <w:t>Рекомендовать органам местного самоуправления муниципальных образований Инсарского муниципального района, руководителям предприятий и организаций Инсарского муниципального район принять участие в реализации мероприятий Плана.</w:t>
      </w:r>
    </w:p>
    <w:p w:rsidR="00053ACF" w:rsidRPr="00053ACF" w:rsidRDefault="00053ACF" w:rsidP="00D44CE9">
      <w:pPr>
        <w:pStyle w:val="a3"/>
        <w:numPr>
          <w:ilvl w:val="0"/>
          <w:numId w:val="14"/>
        </w:numPr>
        <w:jc w:val="both"/>
      </w:pPr>
      <w:proofErr w:type="gramStart"/>
      <w:r w:rsidRPr="00053ACF">
        <w:t>Контроль за</w:t>
      </w:r>
      <w:proofErr w:type="gramEnd"/>
      <w:r w:rsidRPr="00053ACF">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053ACF" w:rsidRPr="00053ACF" w:rsidRDefault="00053ACF" w:rsidP="00053ACF">
      <w:pPr>
        <w:tabs>
          <w:tab w:val="left" w:pos="567"/>
        </w:tabs>
        <w:ind w:firstLine="709"/>
        <w:jc w:val="both"/>
      </w:pPr>
    </w:p>
    <w:p w:rsidR="00053ACF" w:rsidRPr="00053ACF" w:rsidRDefault="00053ACF" w:rsidP="00053ACF">
      <w:pPr>
        <w:pStyle w:val="a3"/>
        <w:ind w:left="993"/>
        <w:jc w:val="both"/>
      </w:pPr>
    </w:p>
    <w:p w:rsidR="00053ACF" w:rsidRPr="00053ACF" w:rsidRDefault="00053ACF" w:rsidP="00053ACF">
      <w:pPr>
        <w:tabs>
          <w:tab w:val="left" w:pos="567"/>
        </w:tabs>
        <w:ind w:firstLine="709"/>
        <w:jc w:val="both"/>
      </w:pPr>
    </w:p>
    <w:p w:rsidR="00053ACF" w:rsidRPr="00053ACF" w:rsidRDefault="00053ACF" w:rsidP="00053ACF">
      <w:r w:rsidRPr="00053ACF">
        <w:t>Глава  Инсарского</w:t>
      </w:r>
    </w:p>
    <w:p w:rsidR="00053ACF" w:rsidRPr="00053ACF" w:rsidRDefault="00053ACF" w:rsidP="00053ACF">
      <w:r w:rsidRPr="00053ACF">
        <w:t xml:space="preserve">муниципального района                                                                       </w:t>
      </w:r>
      <w:r>
        <w:t xml:space="preserve">                         </w:t>
      </w:r>
      <w:r w:rsidRPr="00053ACF">
        <w:t xml:space="preserve"> Х.Ш. Якуббаев</w:t>
      </w:r>
    </w:p>
    <w:p w:rsidR="00053ACF" w:rsidRDefault="00053ACF" w:rsidP="00053ACF">
      <w:pPr>
        <w:rPr>
          <w:sz w:val="28"/>
          <w:szCs w:val="28"/>
        </w:rPr>
      </w:pPr>
    </w:p>
    <w:p w:rsidR="00053ACF" w:rsidRPr="00971539" w:rsidRDefault="00053ACF" w:rsidP="00053ACF">
      <w:pPr>
        <w:rPr>
          <w:color w:val="FFFFFF" w:themeColor="background1"/>
        </w:rPr>
      </w:pPr>
      <w:r w:rsidRPr="00971539">
        <w:rPr>
          <w:color w:val="FFFFFF" w:themeColor="background1"/>
        </w:rPr>
        <w:t>Исполнитель</w:t>
      </w:r>
    </w:p>
    <w:p w:rsidR="00053ACF" w:rsidRPr="00971539" w:rsidRDefault="00053ACF" w:rsidP="00053ACF">
      <w:pPr>
        <w:rPr>
          <w:color w:val="FFFFFF" w:themeColor="background1"/>
        </w:rPr>
      </w:pPr>
      <w:r w:rsidRPr="00971539">
        <w:rPr>
          <w:color w:val="FFFFFF" w:themeColor="background1"/>
        </w:rPr>
        <w:t>В.</w:t>
      </w:r>
    </w:p>
    <w:p w:rsidR="00053ACF" w:rsidRPr="00971539" w:rsidRDefault="00053ACF" w:rsidP="00053ACF">
      <w:pPr>
        <w:rPr>
          <w:color w:val="FFFFFF" w:themeColor="background1"/>
        </w:rPr>
      </w:pPr>
      <w:r w:rsidRPr="00971539">
        <w:rPr>
          <w:color w:val="FFFFFF" w:themeColor="background1"/>
        </w:rPr>
        <w:t>Исполнитель:</w:t>
      </w:r>
    </w:p>
    <w:p w:rsidR="00053ACF" w:rsidRPr="00971539" w:rsidRDefault="00053ACF" w:rsidP="00053ACF">
      <w:pPr>
        <w:rPr>
          <w:color w:val="FFFFFF" w:themeColor="background1"/>
        </w:rPr>
      </w:pPr>
      <w:r w:rsidRPr="00971539">
        <w:rPr>
          <w:color w:val="FFFFFF" w:themeColor="background1"/>
        </w:rPr>
        <w:t>Проверил</w:t>
      </w:r>
    </w:p>
    <w:p w:rsidR="00053ACF" w:rsidRPr="00971539" w:rsidRDefault="00053ACF" w:rsidP="00053ACF">
      <w:pPr>
        <w:rPr>
          <w:color w:val="FFFFFF" w:themeColor="background1"/>
        </w:rPr>
      </w:pPr>
      <w:r w:rsidRPr="00971539">
        <w:rPr>
          <w:color w:val="FFFFFF" w:themeColor="background1"/>
        </w:rPr>
        <w:t>Ларина  Т.Н.</w:t>
      </w:r>
    </w:p>
    <w:p w:rsidR="00053ACF" w:rsidRDefault="00053ACF" w:rsidP="00053ACF">
      <w:pPr>
        <w:jc w:val="center"/>
        <w:rPr>
          <w:sz w:val="28"/>
          <w:szCs w:val="28"/>
        </w:rPr>
      </w:pPr>
    </w:p>
    <w:p w:rsidR="00053ACF" w:rsidRDefault="00053ACF" w:rsidP="00053ACF">
      <w:pPr>
        <w:jc w:val="center"/>
        <w:rPr>
          <w:sz w:val="28"/>
          <w:szCs w:val="28"/>
        </w:rPr>
      </w:pPr>
    </w:p>
    <w:p w:rsidR="00053ACF" w:rsidRDefault="00053ACF" w:rsidP="00053ACF">
      <w:pPr>
        <w:jc w:val="center"/>
        <w:rPr>
          <w:sz w:val="28"/>
          <w:szCs w:val="28"/>
        </w:rPr>
      </w:pPr>
    </w:p>
    <w:p w:rsidR="00053ACF" w:rsidRDefault="00053ACF" w:rsidP="00053ACF">
      <w:pPr>
        <w:jc w:val="center"/>
        <w:rPr>
          <w:sz w:val="28"/>
          <w:szCs w:val="28"/>
        </w:rPr>
      </w:pPr>
    </w:p>
    <w:p w:rsidR="00053ACF" w:rsidRDefault="00053ACF" w:rsidP="00053ACF">
      <w:pPr>
        <w:jc w:val="center"/>
        <w:rPr>
          <w:sz w:val="28"/>
          <w:szCs w:val="28"/>
        </w:rPr>
      </w:pPr>
    </w:p>
    <w:p w:rsidR="00053ACF" w:rsidRDefault="00053ACF" w:rsidP="00053ACF">
      <w:pPr>
        <w:jc w:val="center"/>
        <w:rPr>
          <w:sz w:val="28"/>
          <w:szCs w:val="28"/>
        </w:rPr>
      </w:pPr>
    </w:p>
    <w:p w:rsidR="00053ACF" w:rsidRDefault="00053ACF" w:rsidP="00053ACF">
      <w:pPr>
        <w:jc w:val="center"/>
        <w:rPr>
          <w:sz w:val="28"/>
          <w:szCs w:val="28"/>
        </w:rPr>
      </w:pPr>
    </w:p>
    <w:p w:rsidR="00053ACF" w:rsidRDefault="00053ACF" w:rsidP="00053ACF">
      <w:pPr>
        <w:jc w:val="center"/>
        <w:rPr>
          <w:sz w:val="28"/>
          <w:szCs w:val="28"/>
        </w:rPr>
      </w:pPr>
    </w:p>
    <w:p w:rsidR="00053ACF" w:rsidRDefault="00053ACF" w:rsidP="00053ACF">
      <w:pPr>
        <w:jc w:val="center"/>
        <w:rPr>
          <w:sz w:val="28"/>
          <w:szCs w:val="28"/>
        </w:rPr>
      </w:pPr>
    </w:p>
    <w:p w:rsidR="00053ACF" w:rsidRDefault="00053ACF" w:rsidP="00053ACF">
      <w:pPr>
        <w:jc w:val="center"/>
        <w:rPr>
          <w:sz w:val="28"/>
          <w:szCs w:val="28"/>
        </w:rPr>
      </w:pPr>
    </w:p>
    <w:p w:rsidR="00053ACF" w:rsidRDefault="00053ACF" w:rsidP="00053ACF">
      <w:pPr>
        <w:tabs>
          <w:tab w:val="left" w:pos="12530"/>
        </w:tabs>
        <w:rPr>
          <w:sz w:val="28"/>
          <w:szCs w:val="28"/>
        </w:rPr>
      </w:pPr>
    </w:p>
    <w:p w:rsidR="00053ACF" w:rsidRDefault="00053ACF" w:rsidP="00053ACF">
      <w:pPr>
        <w:tabs>
          <w:tab w:val="left" w:pos="12530"/>
        </w:tabs>
        <w:jc w:val="right"/>
      </w:pPr>
    </w:p>
    <w:p w:rsidR="00053ACF" w:rsidRDefault="00053ACF" w:rsidP="00053ACF">
      <w:pPr>
        <w:tabs>
          <w:tab w:val="left" w:pos="12530"/>
        </w:tabs>
        <w:jc w:val="right"/>
      </w:pPr>
      <w:r>
        <w:lastRenderedPageBreak/>
        <w:t xml:space="preserve"> </w:t>
      </w:r>
      <w:r w:rsidRPr="00053ACF">
        <w:t xml:space="preserve">Приложение                                                                                                                                              </w:t>
      </w:r>
    </w:p>
    <w:p w:rsidR="00053ACF" w:rsidRPr="00053ACF" w:rsidRDefault="00053ACF" w:rsidP="00053ACF">
      <w:pPr>
        <w:tabs>
          <w:tab w:val="left" w:pos="12530"/>
        </w:tabs>
        <w:jc w:val="right"/>
      </w:pPr>
      <w:r w:rsidRPr="00053ACF">
        <w:t xml:space="preserve">к    </w:t>
      </w:r>
      <w:r>
        <w:t>постановлению</w:t>
      </w:r>
      <w:r w:rsidRPr="00053ACF">
        <w:t xml:space="preserve"> администрации</w:t>
      </w:r>
    </w:p>
    <w:p w:rsidR="00053ACF" w:rsidRPr="00053ACF" w:rsidRDefault="00053ACF" w:rsidP="00053ACF">
      <w:pPr>
        <w:tabs>
          <w:tab w:val="left" w:pos="12530"/>
        </w:tabs>
        <w:jc w:val="right"/>
        <w:outlineLvl w:val="0"/>
      </w:pPr>
      <w:r w:rsidRPr="00053ACF">
        <w:t xml:space="preserve">  Инсарского муниципального района                                                                                                                                                          </w:t>
      </w:r>
    </w:p>
    <w:p w:rsidR="00053ACF" w:rsidRPr="00053ACF" w:rsidRDefault="00053ACF" w:rsidP="00053ACF">
      <w:pPr>
        <w:tabs>
          <w:tab w:val="left" w:pos="12530"/>
        </w:tabs>
        <w:jc w:val="right"/>
        <w:outlineLvl w:val="0"/>
      </w:pPr>
      <w:r w:rsidRPr="00053ACF">
        <w:t>от  27 февраля 2024 г. № 80</w:t>
      </w:r>
    </w:p>
    <w:p w:rsidR="00053ACF" w:rsidRPr="0023549B" w:rsidRDefault="00053ACF" w:rsidP="00053ACF">
      <w:pPr>
        <w:tabs>
          <w:tab w:val="left" w:pos="12530"/>
        </w:tabs>
        <w:jc w:val="center"/>
        <w:outlineLvl w:val="0"/>
        <w:rPr>
          <w:b/>
          <w:sz w:val="28"/>
          <w:szCs w:val="28"/>
        </w:rPr>
      </w:pPr>
      <w:r w:rsidRPr="0023549B">
        <w:rPr>
          <w:b/>
          <w:sz w:val="28"/>
          <w:szCs w:val="28"/>
        </w:rPr>
        <w:t>План мероприятий</w:t>
      </w:r>
    </w:p>
    <w:p w:rsidR="00053ACF" w:rsidRDefault="00053ACF" w:rsidP="00053ACF">
      <w:pPr>
        <w:tabs>
          <w:tab w:val="left" w:pos="12530"/>
        </w:tabs>
        <w:jc w:val="center"/>
        <w:rPr>
          <w:sz w:val="28"/>
          <w:szCs w:val="28"/>
        </w:rPr>
      </w:pPr>
      <w:r>
        <w:rPr>
          <w:sz w:val="28"/>
          <w:szCs w:val="28"/>
        </w:rPr>
        <w:t>по проведению Года семьи в Инсарском муниципальном районе</w:t>
      </w:r>
    </w:p>
    <w:tbl>
      <w:tblPr>
        <w:tblStyle w:val="aa"/>
        <w:tblW w:w="0" w:type="auto"/>
        <w:tblLook w:val="04A0" w:firstRow="1" w:lastRow="0" w:firstColumn="1" w:lastColumn="0" w:noHBand="0" w:noVBand="1"/>
      </w:tblPr>
      <w:tblGrid>
        <w:gridCol w:w="731"/>
        <w:gridCol w:w="4782"/>
        <w:gridCol w:w="1860"/>
        <w:gridCol w:w="3042"/>
      </w:tblGrid>
      <w:tr w:rsidR="00053ACF" w:rsidRPr="007A124F" w:rsidTr="00255B68">
        <w:tc>
          <w:tcPr>
            <w:tcW w:w="959" w:type="dxa"/>
          </w:tcPr>
          <w:p w:rsidR="00053ACF" w:rsidRPr="007A124F" w:rsidRDefault="00053ACF" w:rsidP="00255B68">
            <w:pPr>
              <w:tabs>
                <w:tab w:val="left" w:pos="12530"/>
              </w:tabs>
              <w:jc w:val="center"/>
            </w:pPr>
            <w:r w:rsidRPr="007A124F">
              <w:t xml:space="preserve">№ </w:t>
            </w:r>
            <w:proofErr w:type="gramStart"/>
            <w:r w:rsidRPr="007A124F">
              <w:t>п</w:t>
            </w:r>
            <w:proofErr w:type="gramEnd"/>
            <w:r w:rsidRPr="007A124F">
              <w:t>/п</w:t>
            </w:r>
          </w:p>
        </w:tc>
        <w:tc>
          <w:tcPr>
            <w:tcW w:w="7796" w:type="dxa"/>
          </w:tcPr>
          <w:p w:rsidR="00053ACF" w:rsidRPr="007A124F" w:rsidRDefault="00053ACF" w:rsidP="00255B68">
            <w:pPr>
              <w:tabs>
                <w:tab w:val="left" w:pos="12530"/>
              </w:tabs>
              <w:jc w:val="center"/>
            </w:pPr>
            <w:r w:rsidRPr="007A124F">
              <w:t>Наименование мероприятия</w:t>
            </w:r>
          </w:p>
        </w:tc>
        <w:tc>
          <w:tcPr>
            <w:tcW w:w="2410" w:type="dxa"/>
          </w:tcPr>
          <w:p w:rsidR="00053ACF" w:rsidRPr="007A124F" w:rsidRDefault="00053ACF" w:rsidP="00255B68">
            <w:pPr>
              <w:tabs>
                <w:tab w:val="left" w:pos="12530"/>
              </w:tabs>
              <w:jc w:val="center"/>
            </w:pPr>
            <w:r w:rsidRPr="007A124F">
              <w:t>Сроки проведения</w:t>
            </w:r>
          </w:p>
        </w:tc>
        <w:tc>
          <w:tcPr>
            <w:tcW w:w="4188" w:type="dxa"/>
          </w:tcPr>
          <w:p w:rsidR="00053ACF" w:rsidRPr="007A124F" w:rsidRDefault="00053ACF" w:rsidP="00255B68">
            <w:pPr>
              <w:tabs>
                <w:tab w:val="left" w:pos="12530"/>
              </w:tabs>
              <w:jc w:val="center"/>
            </w:pPr>
            <w:r w:rsidRPr="007A124F">
              <w:t>Ответственный исполнитель и соисполнители</w:t>
            </w:r>
            <w:r>
              <w:t xml:space="preserve"> (по согласованию)</w:t>
            </w:r>
          </w:p>
        </w:tc>
      </w:tr>
      <w:tr w:rsidR="00053ACF" w:rsidRPr="007A124F" w:rsidTr="00255B68">
        <w:tc>
          <w:tcPr>
            <w:tcW w:w="15353" w:type="dxa"/>
            <w:gridSpan w:val="4"/>
          </w:tcPr>
          <w:p w:rsidR="00053ACF" w:rsidRPr="007A124F" w:rsidRDefault="00053ACF" w:rsidP="00255B68">
            <w:pPr>
              <w:tabs>
                <w:tab w:val="left" w:pos="12530"/>
              </w:tabs>
              <w:jc w:val="center"/>
              <w:rPr>
                <w:b/>
              </w:rPr>
            </w:pPr>
            <w:r w:rsidRPr="007A124F">
              <w:rPr>
                <w:b/>
              </w:rPr>
              <w:t>Наиболее значимые муниципальные мероприятия</w:t>
            </w:r>
          </w:p>
        </w:tc>
      </w:tr>
      <w:tr w:rsidR="00053ACF" w:rsidRPr="007A124F" w:rsidTr="00255B68">
        <w:tc>
          <w:tcPr>
            <w:tcW w:w="959" w:type="dxa"/>
          </w:tcPr>
          <w:p w:rsidR="00053ACF" w:rsidRPr="007A124F" w:rsidRDefault="00053ACF" w:rsidP="00255B68">
            <w:pPr>
              <w:tabs>
                <w:tab w:val="left" w:pos="12530"/>
              </w:tabs>
              <w:jc w:val="center"/>
            </w:pPr>
            <w:r w:rsidRPr="007A124F">
              <w:t>1</w:t>
            </w:r>
          </w:p>
        </w:tc>
        <w:tc>
          <w:tcPr>
            <w:tcW w:w="7796" w:type="dxa"/>
          </w:tcPr>
          <w:p w:rsidR="00053ACF" w:rsidRPr="007A124F" w:rsidRDefault="00053ACF" w:rsidP="00255B68">
            <w:pPr>
              <w:tabs>
                <w:tab w:val="left" w:pos="12530"/>
              </w:tabs>
            </w:pPr>
            <w:r w:rsidRPr="007A124F">
              <w:t>Торжественное открытие Года семьи в Инсарском муниципальном районе</w:t>
            </w:r>
          </w:p>
        </w:tc>
        <w:tc>
          <w:tcPr>
            <w:tcW w:w="2410" w:type="dxa"/>
          </w:tcPr>
          <w:p w:rsidR="00053ACF" w:rsidRPr="007A124F" w:rsidRDefault="00053ACF" w:rsidP="00255B68">
            <w:pPr>
              <w:tabs>
                <w:tab w:val="left" w:pos="12530"/>
              </w:tabs>
              <w:jc w:val="center"/>
            </w:pPr>
            <w:r>
              <w:t xml:space="preserve">февраль </w:t>
            </w:r>
            <w:r w:rsidRPr="007A124F">
              <w:t>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2</w:t>
            </w:r>
          </w:p>
        </w:tc>
        <w:tc>
          <w:tcPr>
            <w:tcW w:w="7796" w:type="dxa"/>
          </w:tcPr>
          <w:p w:rsidR="00053ACF" w:rsidRPr="007A124F" w:rsidRDefault="00053ACF" w:rsidP="00255B68">
            <w:pPr>
              <w:tabs>
                <w:tab w:val="left" w:pos="12530"/>
              </w:tabs>
            </w:pPr>
            <w:r w:rsidRPr="007A124F">
              <w:t>Проведение мероприятий в рамках торжественного открытия Года семьи в Инсарском муниципальном районе (по отдельному плану)</w:t>
            </w:r>
          </w:p>
        </w:tc>
        <w:tc>
          <w:tcPr>
            <w:tcW w:w="2410" w:type="dxa"/>
          </w:tcPr>
          <w:p w:rsidR="00053ACF" w:rsidRPr="007A124F" w:rsidRDefault="00053ACF" w:rsidP="00255B68">
            <w:pPr>
              <w:tabs>
                <w:tab w:val="left" w:pos="12530"/>
              </w:tabs>
              <w:jc w:val="center"/>
            </w:pPr>
            <w:r>
              <w:t>февраль</w:t>
            </w:r>
            <w:r w:rsidRPr="007A124F">
              <w:t xml:space="preserve">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 МБУК «Дом культуры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3</w:t>
            </w:r>
          </w:p>
        </w:tc>
        <w:tc>
          <w:tcPr>
            <w:tcW w:w="7796" w:type="dxa"/>
          </w:tcPr>
          <w:p w:rsidR="00053ACF" w:rsidRPr="007A124F" w:rsidRDefault="00053ACF" w:rsidP="00255B68">
            <w:pPr>
              <w:tabs>
                <w:tab w:val="left" w:pos="12530"/>
              </w:tabs>
            </w:pPr>
            <w:r w:rsidRPr="007A124F">
              <w:t>Проведение муниципального конкурса «Семья года», отбор семей-финалистов для участия в республиканском этапе Всероссийского конкурса «Семья года»</w:t>
            </w:r>
          </w:p>
        </w:tc>
        <w:tc>
          <w:tcPr>
            <w:tcW w:w="2410" w:type="dxa"/>
          </w:tcPr>
          <w:p w:rsidR="00053ACF" w:rsidRPr="007A124F" w:rsidRDefault="00053ACF" w:rsidP="00255B68">
            <w:pPr>
              <w:tabs>
                <w:tab w:val="left" w:pos="12530"/>
              </w:tabs>
              <w:jc w:val="center"/>
            </w:pPr>
            <w:r w:rsidRPr="007A124F">
              <w:t>март-октябрь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4</w:t>
            </w:r>
          </w:p>
        </w:tc>
        <w:tc>
          <w:tcPr>
            <w:tcW w:w="7796" w:type="dxa"/>
          </w:tcPr>
          <w:p w:rsidR="00053ACF" w:rsidRPr="007A124F" w:rsidRDefault="00053ACF" w:rsidP="00255B68">
            <w:pPr>
              <w:tabs>
                <w:tab w:val="left" w:pos="12530"/>
              </w:tabs>
            </w:pPr>
            <w:r w:rsidRPr="007A124F">
              <w:t>Участие в Республиканском конкурсе «Молодая семья года» и Республиканском форуме «Родные и любимые»</w:t>
            </w:r>
          </w:p>
        </w:tc>
        <w:tc>
          <w:tcPr>
            <w:tcW w:w="2410" w:type="dxa"/>
          </w:tcPr>
          <w:p w:rsidR="00053ACF" w:rsidRPr="007A124F" w:rsidRDefault="00053ACF" w:rsidP="00255B68">
            <w:pPr>
              <w:tabs>
                <w:tab w:val="left" w:pos="12530"/>
              </w:tabs>
              <w:jc w:val="center"/>
            </w:pPr>
            <w:r w:rsidRPr="007A124F">
              <w:t>май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5</w:t>
            </w:r>
          </w:p>
        </w:tc>
        <w:tc>
          <w:tcPr>
            <w:tcW w:w="7796" w:type="dxa"/>
          </w:tcPr>
          <w:p w:rsidR="00053ACF" w:rsidRPr="007A124F" w:rsidRDefault="00053ACF" w:rsidP="00255B68">
            <w:pPr>
              <w:tabs>
                <w:tab w:val="left" w:pos="12530"/>
              </w:tabs>
            </w:pPr>
            <w:r w:rsidRPr="007A124F">
              <w:t>Проведение Всероссийской акции по очистке от мусора берегов водных объектов «Вода России»</w:t>
            </w:r>
          </w:p>
        </w:tc>
        <w:tc>
          <w:tcPr>
            <w:tcW w:w="2410" w:type="dxa"/>
          </w:tcPr>
          <w:p w:rsidR="00053ACF" w:rsidRPr="007A124F" w:rsidRDefault="00053ACF" w:rsidP="00255B68">
            <w:pPr>
              <w:tabs>
                <w:tab w:val="left" w:pos="12530"/>
              </w:tabs>
              <w:jc w:val="center"/>
            </w:pPr>
            <w:r w:rsidRPr="007A124F">
              <w:t>июнь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6</w:t>
            </w:r>
          </w:p>
        </w:tc>
        <w:tc>
          <w:tcPr>
            <w:tcW w:w="7796" w:type="dxa"/>
          </w:tcPr>
          <w:p w:rsidR="00053ACF" w:rsidRPr="007A124F" w:rsidRDefault="00053ACF" w:rsidP="00255B68">
            <w:pPr>
              <w:tabs>
                <w:tab w:val="left" w:pos="12530"/>
              </w:tabs>
            </w:pPr>
            <w:r w:rsidRPr="007A124F">
              <w:t xml:space="preserve">Участие образовательных организаций Инсарского муниципального района в </w:t>
            </w:r>
            <w:proofErr w:type="gramStart"/>
            <w:r w:rsidRPr="007A124F">
              <w:t>Тематическом</w:t>
            </w:r>
            <w:proofErr w:type="gramEnd"/>
            <w:r w:rsidRPr="007A124F">
              <w:t xml:space="preserve"> всероссийском школьном выпускном</w:t>
            </w:r>
          </w:p>
        </w:tc>
        <w:tc>
          <w:tcPr>
            <w:tcW w:w="2410" w:type="dxa"/>
          </w:tcPr>
          <w:p w:rsidR="00053ACF" w:rsidRPr="007A124F" w:rsidRDefault="00053ACF" w:rsidP="00255B68">
            <w:pPr>
              <w:tabs>
                <w:tab w:val="left" w:pos="12530"/>
              </w:tabs>
              <w:jc w:val="center"/>
            </w:pPr>
            <w:r w:rsidRPr="007A124F">
              <w:t>июнь-июль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 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7</w:t>
            </w:r>
          </w:p>
        </w:tc>
        <w:tc>
          <w:tcPr>
            <w:tcW w:w="7796" w:type="dxa"/>
          </w:tcPr>
          <w:p w:rsidR="00053ACF" w:rsidRPr="007A124F" w:rsidRDefault="00053ACF" w:rsidP="00255B68">
            <w:pPr>
              <w:tabs>
                <w:tab w:val="left" w:pos="12530"/>
              </w:tabs>
            </w:pPr>
            <w:r w:rsidRPr="007A124F">
              <w:t>Фестиваль «Семейный пикник»</w:t>
            </w:r>
          </w:p>
        </w:tc>
        <w:tc>
          <w:tcPr>
            <w:tcW w:w="2410" w:type="dxa"/>
          </w:tcPr>
          <w:p w:rsidR="00053ACF" w:rsidRPr="007A124F" w:rsidRDefault="00053ACF" w:rsidP="00255B68">
            <w:pPr>
              <w:tabs>
                <w:tab w:val="left" w:pos="12530"/>
              </w:tabs>
              <w:jc w:val="center"/>
            </w:pPr>
            <w:r w:rsidRPr="007A124F">
              <w:t>июль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 МБУК «Дом культуры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8</w:t>
            </w:r>
          </w:p>
        </w:tc>
        <w:tc>
          <w:tcPr>
            <w:tcW w:w="7796" w:type="dxa"/>
          </w:tcPr>
          <w:p w:rsidR="00053ACF" w:rsidRPr="007A124F" w:rsidRDefault="00053ACF" w:rsidP="00255B68">
            <w:pPr>
              <w:tabs>
                <w:tab w:val="left" w:pos="12530"/>
              </w:tabs>
            </w:pPr>
            <w:r w:rsidRPr="007A124F">
              <w:t xml:space="preserve">Участие образовательных организаций Инсарского муниципального района в Общероссийском открытом уроке «Роль </w:t>
            </w:r>
            <w:r w:rsidRPr="007A124F">
              <w:lastRenderedPageBreak/>
              <w:t>семьи в жизни человека» в День знаний</w:t>
            </w:r>
          </w:p>
        </w:tc>
        <w:tc>
          <w:tcPr>
            <w:tcW w:w="2410" w:type="dxa"/>
          </w:tcPr>
          <w:p w:rsidR="00053ACF" w:rsidRDefault="00053ACF" w:rsidP="00255B68">
            <w:pPr>
              <w:tabs>
                <w:tab w:val="left" w:pos="12530"/>
              </w:tabs>
              <w:jc w:val="center"/>
            </w:pPr>
            <w:r>
              <w:lastRenderedPageBreak/>
              <w:t>с</w:t>
            </w:r>
            <w:r w:rsidRPr="007A124F">
              <w:t>ентябрь</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 xml:space="preserve">Администрация Инсарского муниципального района, </w:t>
            </w:r>
            <w:r w:rsidRPr="007A124F">
              <w:lastRenderedPageBreak/>
              <w:t>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lastRenderedPageBreak/>
              <w:t>9</w:t>
            </w:r>
          </w:p>
        </w:tc>
        <w:tc>
          <w:tcPr>
            <w:tcW w:w="7796" w:type="dxa"/>
          </w:tcPr>
          <w:p w:rsidR="00053ACF" w:rsidRPr="007A124F" w:rsidRDefault="00053ACF" w:rsidP="00255B68">
            <w:pPr>
              <w:tabs>
                <w:tab w:val="left" w:pos="12530"/>
              </w:tabs>
            </w:pPr>
            <w:r w:rsidRPr="007A124F">
              <w:t>Проведение Всероссийского экологического субботника «Зеленая Россия», Всероссийской акции по очистке от мусора берегов водных объектов «Вода России» - «Чистые берега»</w:t>
            </w:r>
          </w:p>
        </w:tc>
        <w:tc>
          <w:tcPr>
            <w:tcW w:w="2410" w:type="dxa"/>
          </w:tcPr>
          <w:p w:rsidR="00053ACF" w:rsidRPr="007A124F" w:rsidRDefault="00053ACF" w:rsidP="00255B68">
            <w:pPr>
              <w:tabs>
                <w:tab w:val="left" w:pos="12530"/>
              </w:tabs>
              <w:jc w:val="center"/>
            </w:pPr>
            <w:r w:rsidRPr="007A124F">
              <w:t>сентябрь-октябрь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 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10</w:t>
            </w:r>
          </w:p>
        </w:tc>
        <w:tc>
          <w:tcPr>
            <w:tcW w:w="7796" w:type="dxa"/>
          </w:tcPr>
          <w:p w:rsidR="00053ACF" w:rsidRPr="007A124F" w:rsidRDefault="00053ACF" w:rsidP="00255B68">
            <w:pPr>
              <w:tabs>
                <w:tab w:val="left" w:pos="12530"/>
              </w:tabs>
            </w:pPr>
            <w:r w:rsidRPr="007A124F">
              <w:t xml:space="preserve">Прием главы Инсарского муниципального района, посвященный Дню семьи, любви и верности (чествование победителей муниципального конкурса «Семья года», вручение многодетным семьям Почетной грамоты «За заслуги в воспитании детей») </w:t>
            </w:r>
          </w:p>
        </w:tc>
        <w:tc>
          <w:tcPr>
            <w:tcW w:w="2410" w:type="dxa"/>
          </w:tcPr>
          <w:p w:rsidR="00053ACF" w:rsidRPr="007A124F" w:rsidRDefault="00053ACF" w:rsidP="00255B68">
            <w:pPr>
              <w:tabs>
                <w:tab w:val="left" w:pos="12530"/>
              </w:tabs>
              <w:jc w:val="center"/>
            </w:pPr>
            <w:r w:rsidRPr="007A124F">
              <w:t>июль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11</w:t>
            </w:r>
          </w:p>
        </w:tc>
        <w:tc>
          <w:tcPr>
            <w:tcW w:w="7796" w:type="dxa"/>
          </w:tcPr>
          <w:p w:rsidR="00053ACF" w:rsidRPr="007A124F" w:rsidRDefault="00053ACF" w:rsidP="00255B68">
            <w:pPr>
              <w:tabs>
                <w:tab w:val="left" w:pos="12530"/>
              </w:tabs>
            </w:pPr>
            <w:r w:rsidRPr="007A124F">
              <w:t>Торжественное собрание, посвященное Дню отца</w:t>
            </w:r>
          </w:p>
        </w:tc>
        <w:tc>
          <w:tcPr>
            <w:tcW w:w="2410" w:type="dxa"/>
          </w:tcPr>
          <w:p w:rsidR="00053ACF" w:rsidRPr="007A124F" w:rsidRDefault="00053ACF" w:rsidP="00255B68">
            <w:pPr>
              <w:tabs>
                <w:tab w:val="left" w:pos="12530"/>
              </w:tabs>
              <w:jc w:val="center"/>
            </w:pPr>
            <w:r w:rsidRPr="007A124F">
              <w:t>октябрь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w:t>
            </w:r>
          </w:p>
        </w:tc>
      </w:tr>
      <w:tr w:rsidR="00053ACF" w:rsidRPr="007A124F" w:rsidTr="00255B68">
        <w:tc>
          <w:tcPr>
            <w:tcW w:w="15353" w:type="dxa"/>
            <w:gridSpan w:val="4"/>
          </w:tcPr>
          <w:p w:rsidR="00053ACF" w:rsidRPr="007A124F" w:rsidRDefault="00053ACF" w:rsidP="00255B68">
            <w:pPr>
              <w:tabs>
                <w:tab w:val="left" w:pos="12530"/>
              </w:tabs>
              <w:jc w:val="center"/>
              <w:rPr>
                <w:b/>
              </w:rPr>
            </w:pPr>
            <w:r w:rsidRPr="007A124F">
              <w:rPr>
                <w:b/>
              </w:rPr>
              <w:t>Мероприятия по совершенствованию положения семей с детьми</w:t>
            </w:r>
          </w:p>
        </w:tc>
      </w:tr>
      <w:tr w:rsidR="00053ACF" w:rsidRPr="007A124F" w:rsidTr="00255B68">
        <w:tc>
          <w:tcPr>
            <w:tcW w:w="959" w:type="dxa"/>
          </w:tcPr>
          <w:p w:rsidR="00053ACF" w:rsidRPr="007A124F" w:rsidRDefault="00053ACF" w:rsidP="00255B68">
            <w:pPr>
              <w:tabs>
                <w:tab w:val="left" w:pos="12530"/>
              </w:tabs>
              <w:jc w:val="center"/>
            </w:pPr>
            <w:r w:rsidRPr="007A124F">
              <w:t>12</w:t>
            </w:r>
          </w:p>
        </w:tc>
        <w:tc>
          <w:tcPr>
            <w:tcW w:w="7796" w:type="dxa"/>
          </w:tcPr>
          <w:p w:rsidR="00053ACF" w:rsidRPr="007A124F" w:rsidRDefault="00053ACF" w:rsidP="00255B68">
            <w:pPr>
              <w:tabs>
                <w:tab w:val="left" w:pos="12530"/>
              </w:tabs>
            </w:pPr>
            <w:r w:rsidRPr="007A124F">
              <w:t>Методический семинар «Духовно-нравственное воспитание в семье и школе»</w:t>
            </w:r>
          </w:p>
        </w:tc>
        <w:tc>
          <w:tcPr>
            <w:tcW w:w="2410" w:type="dxa"/>
          </w:tcPr>
          <w:p w:rsidR="00053ACF" w:rsidRPr="007A124F" w:rsidRDefault="00053ACF" w:rsidP="00255B68">
            <w:pPr>
              <w:tabs>
                <w:tab w:val="left" w:pos="12530"/>
              </w:tabs>
              <w:jc w:val="center"/>
            </w:pPr>
            <w:r w:rsidRPr="007A124F">
              <w:t>февраль 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w:t>
            </w:r>
          </w:p>
        </w:tc>
      </w:tr>
      <w:tr w:rsidR="00053ACF" w:rsidRPr="007A124F" w:rsidTr="00255B68">
        <w:tc>
          <w:tcPr>
            <w:tcW w:w="15353" w:type="dxa"/>
            <w:gridSpan w:val="4"/>
          </w:tcPr>
          <w:p w:rsidR="00053ACF" w:rsidRPr="007A124F" w:rsidRDefault="00053ACF" w:rsidP="00255B68">
            <w:pPr>
              <w:tabs>
                <w:tab w:val="left" w:pos="12530"/>
              </w:tabs>
              <w:jc w:val="center"/>
              <w:rPr>
                <w:b/>
              </w:rPr>
            </w:pPr>
            <w:r w:rsidRPr="007A124F">
              <w:rPr>
                <w:b/>
              </w:rPr>
              <w:t>Мероприятия по чествованию семей-представителей профессиональных династий ключевых отраслей экономики и социальной сферы</w:t>
            </w:r>
          </w:p>
        </w:tc>
      </w:tr>
      <w:tr w:rsidR="00053ACF" w:rsidRPr="007A124F" w:rsidTr="00255B68">
        <w:tc>
          <w:tcPr>
            <w:tcW w:w="959" w:type="dxa"/>
          </w:tcPr>
          <w:p w:rsidR="00053ACF" w:rsidRPr="007A124F" w:rsidRDefault="00053ACF" w:rsidP="00255B68">
            <w:pPr>
              <w:tabs>
                <w:tab w:val="left" w:pos="12530"/>
              </w:tabs>
              <w:jc w:val="center"/>
            </w:pPr>
            <w:r w:rsidRPr="007A124F">
              <w:t>13</w:t>
            </w:r>
          </w:p>
        </w:tc>
        <w:tc>
          <w:tcPr>
            <w:tcW w:w="7796" w:type="dxa"/>
          </w:tcPr>
          <w:p w:rsidR="00053ACF" w:rsidRPr="007A124F" w:rsidRDefault="00053ACF" w:rsidP="00255B68">
            <w:pPr>
              <w:tabs>
                <w:tab w:val="left" w:pos="12530"/>
              </w:tabs>
            </w:pPr>
            <w:r w:rsidRPr="007A124F">
              <w:t>Торжественное награждение Лучших трудовых династий Инсарского муниципального района в рамках мероприятия, посвященного Празднику Весны и Труда</w:t>
            </w:r>
          </w:p>
        </w:tc>
        <w:tc>
          <w:tcPr>
            <w:tcW w:w="2410" w:type="dxa"/>
          </w:tcPr>
          <w:p w:rsidR="00053ACF" w:rsidRPr="007A124F" w:rsidRDefault="00053ACF" w:rsidP="00255B68">
            <w:pPr>
              <w:tabs>
                <w:tab w:val="left" w:pos="12530"/>
              </w:tabs>
              <w:jc w:val="center"/>
            </w:pPr>
            <w:r w:rsidRPr="007A124F">
              <w:t>апрель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 МБУК «Дом культуры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14</w:t>
            </w:r>
          </w:p>
        </w:tc>
        <w:tc>
          <w:tcPr>
            <w:tcW w:w="7796" w:type="dxa"/>
          </w:tcPr>
          <w:p w:rsidR="00053ACF" w:rsidRPr="007A124F" w:rsidRDefault="00053ACF" w:rsidP="00255B68">
            <w:pPr>
              <w:tabs>
                <w:tab w:val="left" w:pos="12530"/>
              </w:tabs>
            </w:pPr>
            <w:r w:rsidRPr="007A124F">
              <w:t>Чествование трудовых династий, работающих в организациях курируемых видов экономической деятельности, в рамках профессиональных праздников</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15</w:t>
            </w:r>
          </w:p>
        </w:tc>
        <w:tc>
          <w:tcPr>
            <w:tcW w:w="7796" w:type="dxa"/>
          </w:tcPr>
          <w:p w:rsidR="00053ACF" w:rsidRPr="007A124F" w:rsidRDefault="00053ACF" w:rsidP="00255B68">
            <w:pPr>
              <w:tabs>
                <w:tab w:val="left" w:pos="12530"/>
              </w:tabs>
            </w:pPr>
            <w:r w:rsidRPr="007A124F">
              <w:t>Популяризация историй трудовых династий Инсарского муниципального района в средствах массовой информации</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w:t>
            </w:r>
          </w:p>
        </w:tc>
      </w:tr>
      <w:tr w:rsidR="00053ACF" w:rsidRPr="007A124F" w:rsidTr="00255B68">
        <w:tc>
          <w:tcPr>
            <w:tcW w:w="15353" w:type="dxa"/>
            <w:gridSpan w:val="4"/>
          </w:tcPr>
          <w:p w:rsidR="00053ACF" w:rsidRPr="007A124F" w:rsidRDefault="00053ACF" w:rsidP="00255B68">
            <w:pPr>
              <w:tabs>
                <w:tab w:val="left" w:pos="12530"/>
              </w:tabs>
              <w:jc w:val="center"/>
              <w:rPr>
                <w:b/>
              </w:rPr>
            </w:pPr>
            <w:r w:rsidRPr="007A124F">
              <w:rPr>
                <w:b/>
              </w:rPr>
              <w:t>Мероприятия по охране здоровья граждан репродуктивного возраста, семей с детьми</w:t>
            </w:r>
          </w:p>
        </w:tc>
      </w:tr>
      <w:tr w:rsidR="00053ACF" w:rsidRPr="007A124F" w:rsidTr="00255B68">
        <w:tc>
          <w:tcPr>
            <w:tcW w:w="959" w:type="dxa"/>
          </w:tcPr>
          <w:p w:rsidR="00053ACF" w:rsidRPr="007A124F" w:rsidRDefault="00053ACF" w:rsidP="00255B68">
            <w:pPr>
              <w:tabs>
                <w:tab w:val="left" w:pos="12530"/>
              </w:tabs>
              <w:jc w:val="center"/>
            </w:pPr>
            <w:r w:rsidRPr="007A124F">
              <w:t>16</w:t>
            </w:r>
          </w:p>
        </w:tc>
        <w:tc>
          <w:tcPr>
            <w:tcW w:w="7796" w:type="dxa"/>
          </w:tcPr>
          <w:p w:rsidR="00053ACF" w:rsidRPr="007A124F" w:rsidRDefault="00053ACF" w:rsidP="00255B68">
            <w:pPr>
              <w:tabs>
                <w:tab w:val="left" w:pos="12530"/>
              </w:tabs>
            </w:pPr>
            <w:r w:rsidRPr="007A124F">
              <w:t>Проведение среди лиц репродуктивного возраста диспансеризации по оценке репродуктивного здоровья</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ГБУЗ РМ «Инсарская районная больница»</w:t>
            </w:r>
          </w:p>
        </w:tc>
      </w:tr>
      <w:tr w:rsidR="00053ACF" w:rsidRPr="007A124F" w:rsidTr="00255B68">
        <w:tc>
          <w:tcPr>
            <w:tcW w:w="959" w:type="dxa"/>
          </w:tcPr>
          <w:p w:rsidR="00053ACF" w:rsidRPr="007A124F" w:rsidRDefault="00053ACF" w:rsidP="00255B68">
            <w:pPr>
              <w:tabs>
                <w:tab w:val="left" w:pos="12530"/>
              </w:tabs>
              <w:jc w:val="center"/>
            </w:pPr>
            <w:r w:rsidRPr="007A124F">
              <w:t>17</w:t>
            </w:r>
          </w:p>
        </w:tc>
        <w:tc>
          <w:tcPr>
            <w:tcW w:w="7796" w:type="dxa"/>
          </w:tcPr>
          <w:p w:rsidR="00053ACF" w:rsidRPr="007A124F" w:rsidRDefault="00053ACF" w:rsidP="00255B68">
            <w:pPr>
              <w:tabs>
                <w:tab w:val="left" w:pos="12530"/>
              </w:tabs>
            </w:pPr>
            <w:r w:rsidRPr="007A124F">
              <w:t xml:space="preserve">Комплекс мероприятий по профилактике прерывания беременности у женщин </w:t>
            </w:r>
            <w:r w:rsidRPr="007A124F">
              <w:lastRenderedPageBreak/>
              <w:t xml:space="preserve">репродуктивного возраста, в том числе в рамках деятельности кабинетов </w:t>
            </w:r>
            <w:proofErr w:type="gramStart"/>
            <w:r w:rsidRPr="007A124F">
              <w:t>медико-социальной</w:t>
            </w:r>
            <w:proofErr w:type="gramEnd"/>
            <w:r w:rsidRPr="007A124F">
              <w:t xml:space="preserve"> помощи беременным женщинам</w:t>
            </w:r>
          </w:p>
        </w:tc>
        <w:tc>
          <w:tcPr>
            <w:tcW w:w="2410" w:type="dxa"/>
          </w:tcPr>
          <w:p w:rsidR="00053ACF" w:rsidRPr="007A124F" w:rsidRDefault="00053ACF" w:rsidP="00255B68">
            <w:pPr>
              <w:tabs>
                <w:tab w:val="left" w:pos="12530"/>
              </w:tabs>
              <w:jc w:val="center"/>
            </w:pPr>
            <w:r w:rsidRPr="007A124F">
              <w:lastRenderedPageBreak/>
              <w:t>в течение 2024 года</w:t>
            </w:r>
          </w:p>
        </w:tc>
        <w:tc>
          <w:tcPr>
            <w:tcW w:w="4188" w:type="dxa"/>
          </w:tcPr>
          <w:p w:rsidR="00053ACF" w:rsidRPr="007A124F" w:rsidRDefault="00053ACF" w:rsidP="00255B68">
            <w:pPr>
              <w:tabs>
                <w:tab w:val="left" w:pos="12530"/>
              </w:tabs>
              <w:jc w:val="center"/>
            </w:pPr>
            <w:r w:rsidRPr="007A124F">
              <w:t>ГБУЗ РМ «Инсарская районная больница»</w:t>
            </w:r>
          </w:p>
        </w:tc>
      </w:tr>
      <w:tr w:rsidR="00053ACF" w:rsidRPr="007A124F" w:rsidTr="00255B68">
        <w:tc>
          <w:tcPr>
            <w:tcW w:w="959" w:type="dxa"/>
          </w:tcPr>
          <w:p w:rsidR="00053ACF" w:rsidRPr="007A124F" w:rsidRDefault="00053ACF" w:rsidP="00255B68">
            <w:pPr>
              <w:tabs>
                <w:tab w:val="left" w:pos="12530"/>
              </w:tabs>
              <w:jc w:val="center"/>
            </w:pPr>
            <w:r w:rsidRPr="007A124F">
              <w:lastRenderedPageBreak/>
              <w:t>18</w:t>
            </w:r>
          </w:p>
        </w:tc>
        <w:tc>
          <w:tcPr>
            <w:tcW w:w="7796" w:type="dxa"/>
          </w:tcPr>
          <w:p w:rsidR="00053ACF" w:rsidRPr="007A124F" w:rsidRDefault="00053ACF" w:rsidP="00255B68">
            <w:pPr>
              <w:tabs>
                <w:tab w:val="left" w:pos="12530"/>
              </w:tabs>
            </w:pPr>
            <w:r w:rsidRPr="007A124F">
              <w:t>Подготовка информационных материалов по охране здоровья молодежи, молодых семей и семей с детьми, профилактике заболеваний, препятствующих нормальной беременности, и их распространение с привлечением медицинских организаций</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ГБУЗ РМ «Инсарская районная больница»</w:t>
            </w:r>
          </w:p>
        </w:tc>
      </w:tr>
      <w:tr w:rsidR="00053ACF" w:rsidRPr="007A124F" w:rsidTr="00255B68">
        <w:tc>
          <w:tcPr>
            <w:tcW w:w="959" w:type="dxa"/>
          </w:tcPr>
          <w:p w:rsidR="00053ACF" w:rsidRPr="007A124F" w:rsidRDefault="00053ACF" w:rsidP="00255B68">
            <w:pPr>
              <w:tabs>
                <w:tab w:val="left" w:pos="12530"/>
              </w:tabs>
              <w:jc w:val="center"/>
            </w:pPr>
            <w:r w:rsidRPr="007A124F">
              <w:t>19</w:t>
            </w:r>
          </w:p>
        </w:tc>
        <w:tc>
          <w:tcPr>
            <w:tcW w:w="7796" w:type="dxa"/>
          </w:tcPr>
          <w:p w:rsidR="00053ACF" w:rsidRPr="007A124F" w:rsidRDefault="00053ACF" w:rsidP="00255B68">
            <w:pPr>
              <w:tabs>
                <w:tab w:val="left" w:pos="12530"/>
              </w:tabs>
            </w:pPr>
            <w:r w:rsidRPr="007A124F">
              <w:t>Популяризация здорового образа жизни и профилактических мероприятий среди детского населения</w:t>
            </w:r>
          </w:p>
        </w:tc>
        <w:tc>
          <w:tcPr>
            <w:tcW w:w="2410" w:type="dxa"/>
          </w:tcPr>
          <w:p w:rsidR="00053ACF" w:rsidRPr="007A124F" w:rsidRDefault="00053ACF" w:rsidP="00255B68">
            <w:pPr>
              <w:tabs>
                <w:tab w:val="left" w:pos="12530"/>
              </w:tabs>
              <w:jc w:val="center"/>
            </w:pPr>
            <w:r w:rsidRPr="007A124F">
              <w:t>сентябрь 2024 г.</w:t>
            </w:r>
          </w:p>
        </w:tc>
        <w:tc>
          <w:tcPr>
            <w:tcW w:w="4188" w:type="dxa"/>
          </w:tcPr>
          <w:p w:rsidR="00053ACF" w:rsidRPr="007A124F" w:rsidRDefault="00053ACF" w:rsidP="00255B68">
            <w:pPr>
              <w:tabs>
                <w:tab w:val="left" w:pos="12530"/>
              </w:tabs>
              <w:jc w:val="center"/>
            </w:pPr>
            <w:r w:rsidRPr="007A124F">
              <w:t>ГБУЗ РМ «Инсарская районная больница»</w:t>
            </w:r>
          </w:p>
        </w:tc>
      </w:tr>
      <w:tr w:rsidR="00053ACF" w:rsidRPr="007A124F" w:rsidTr="00255B68">
        <w:tc>
          <w:tcPr>
            <w:tcW w:w="959" w:type="dxa"/>
          </w:tcPr>
          <w:p w:rsidR="00053ACF" w:rsidRPr="007A124F" w:rsidRDefault="00053ACF" w:rsidP="00255B68">
            <w:pPr>
              <w:tabs>
                <w:tab w:val="left" w:pos="12530"/>
              </w:tabs>
              <w:jc w:val="center"/>
            </w:pPr>
            <w:r w:rsidRPr="007A124F">
              <w:t>20</w:t>
            </w:r>
          </w:p>
        </w:tc>
        <w:tc>
          <w:tcPr>
            <w:tcW w:w="7796" w:type="dxa"/>
          </w:tcPr>
          <w:p w:rsidR="00053ACF" w:rsidRPr="007A124F" w:rsidRDefault="00053ACF" w:rsidP="00255B68">
            <w:pPr>
              <w:tabs>
                <w:tab w:val="left" w:pos="12530"/>
              </w:tabs>
            </w:pPr>
            <w:r w:rsidRPr="007A124F">
              <w:t>Работа по улучшению демографической ситуации в районе</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ГБУЗ РМ «Инсарская районная больница»</w:t>
            </w:r>
          </w:p>
        </w:tc>
      </w:tr>
      <w:tr w:rsidR="00053ACF" w:rsidRPr="007A124F" w:rsidTr="00255B68">
        <w:tc>
          <w:tcPr>
            <w:tcW w:w="959" w:type="dxa"/>
          </w:tcPr>
          <w:p w:rsidR="00053ACF" w:rsidRPr="007A124F" w:rsidRDefault="00053ACF" w:rsidP="00255B68">
            <w:pPr>
              <w:tabs>
                <w:tab w:val="left" w:pos="12530"/>
              </w:tabs>
              <w:jc w:val="center"/>
            </w:pPr>
            <w:r w:rsidRPr="007A124F">
              <w:t>21</w:t>
            </w:r>
          </w:p>
        </w:tc>
        <w:tc>
          <w:tcPr>
            <w:tcW w:w="7796" w:type="dxa"/>
          </w:tcPr>
          <w:p w:rsidR="00053ACF" w:rsidRPr="007A124F" w:rsidRDefault="00053ACF" w:rsidP="00255B68">
            <w:pPr>
              <w:tabs>
                <w:tab w:val="left" w:pos="12530"/>
              </w:tabs>
            </w:pPr>
            <w:r w:rsidRPr="007A124F">
              <w:t>Санитарно-просветительская работа среди населения по пропаганде здорового образа жизни</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ГБУЗ РМ «Инсарская районная больница»</w:t>
            </w:r>
          </w:p>
        </w:tc>
      </w:tr>
      <w:tr w:rsidR="00053ACF" w:rsidRPr="007A124F" w:rsidTr="00255B68">
        <w:tc>
          <w:tcPr>
            <w:tcW w:w="15353" w:type="dxa"/>
            <w:gridSpan w:val="4"/>
          </w:tcPr>
          <w:p w:rsidR="00053ACF" w:rsidRPr="007A124F" w:rsidRDefault="00053ACF" w:rsidP="00255B68">
            <w:pPr>
              <w:tabs>
                <w:tab w:val="left" w:pos="12530"/>
              </w:tabs>
              <w:jc w:val="center"/>
              <w:rPr>
                <w:b/>
              </w:rPr>
            </w:pPr>
            <w:r w:rsidRPr="007A124F">
              <w:rPr>
                <w:b/>
              </w:rPr>
              <w:t>Культурно-массовые, спортивные, общественные мероприятия</w:t>
            </w:r>
          </w:p>
        </w:tc>
      </w:tr>
      <w:tr w:rsidR="00053ACF" w:rsidRPr="007A124F" w:rsidTr="00255B68">
        <w:tc>
          <w:tcPr>
            <w:tcW w:w="959" w:type="dxa"/>
          </w:tcPr>
          <w:p w:rsidR="00053ACF" w:rsidRPr="007A124F" w:rsidRDefault="00053ACF" w:rsidP="00255B68">
            <w:pPr>
              <w:tabs>
                <w:tab w:val="left" w:pos="12530"/>
              </w:tabs>
              <w:jc w:val="center"/>
            </w:pPr>
            <w:r w:rsidRPr="007A124F">
              <w:t>22</w:t>
            </w:r>
          </w:p>
        </w:tc>
        <w:tc>
          <w:tcPr>
            <w:tcW w:w="7796" w:type="dxa"/>
          </w:tcPr>
          <w:p w:rsidR="00053ACF" w:rsidRPr="007A124F" w:rsidRDefault="00053ACF" w:rsidP="00255B68">
            <w:pPr>
              <w:tabs>
                <w:tab w:val="left" w:pos="12530"/>
              </w:tabs>
            </w:pPr>
            <w:r w:rsidRPr="007A124F">
              <w:t>Торжественные мероприятия ко Дню семьи, любви и верности</w:t>
            </w:r>
          </w:p>
        </w:tc>
        <w:tc>
          <w:tcPr>
            <w:tcW w:w="2410" w:type="dxa"/>
          </w:tcPr>
          <w:p w:rsidR="00053ACF" w:rsidRPr="007A124F" w:rsidRDefault="00053ACF" w:rsidP="00255B68">
            <w:pPr>
              <w:tabs>
                <w:tab w:val="left" w:pos="12530"/>
              </w:tabs>
              <w:jc w:val="center"/>
            </w:pPr>
            <w:r w:rsidRPr="007A124F">
              <w:t>июль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 МБУК «Дом культуры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23</w:t>
            </w:r>
          </w:p>
        </w:tc>
        <w:tc>
          <w:tcPr>
            <w:tcW w:w="7796" w:type="dxa"/>
          </w:tcPr>
          <w:p w:rsidR="00053ACF" w:rsidRPr="007A124F" w:rsidRDefault="00053ACF" w:rsidP="00255B68">
            <w:pPr>
              <w:tabs>
                <w:tab w:val="left" w:pos="12530"/>
              </w:tabs>
            </w:pPr>
            <w:r w:rsidRPr="007A124F">
              <w:t>Праздничные концерты, посвященные открытию Года семьи</w:t>
            </w:r>
          </w:p>
        </w:tc>
        <w:tc>
          <w:tcPr>
            <w:tcW w:w="2410" w:type="dxa"/>
          </w:tcPr>
          <w:p w:rsidR="00053ACF" w:rsidRPr="007A124F" w:rsidRDefault="00053ACF" w:rsidP="00255B68">
            <w:pPr>
              <w:tabs>
                <w:tab w:val="left" w:pos="12530"/>
              </w:tabs>
              <w:jc w:val="center"/>
            </w:pPr>
            <w:r w:rsidRPr="007A124F">
              <w:t>январь-</w:t>
            </w:r>
          </w:p>
          <w:p w:rsidR="00053ACF" w:rsidRPr="007A124F" w:rsidRDefault="00053ACF" w:rsidP="00255B68">
            <w:pPr>
              <w:tabs>
                <w:tab w:val="left" w:pos="12530"/>
              </w:tabs>
              <w:jc w:val="center"/>
            </w:pPr>
            <w:r w:rsidRPr="007A124F">
              <w:t>февраль 2024 г.</w:t>
            </w:r>
          </w:p>
        </w:tc>
        <w:tc>
          <w:tcPr>
            <w:tcW w:w="4188" w:type="dxa"/>
          </w:tcPr>
          <w:p w:rsidR="00053ACF" w:rsidRPr="007A124F" w:rsidRDefault="00053ACF" w:rsidP="00255B68">
            <w:pPr>
              <w:tabs>
                <w:tab w:val="left" w:pos="12530"/>
              </w:tabs>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24</w:t>
            </w:r>
          </w:p>
        </w:tc>
        <w:tc>
          <w:tcPr>
            <w:tcW w:w="7796" w:type="dxa"/>
          </w:tcPr>
          <w:p w:rsidR="00053ACF" w:rsidRPr="007A124F" w:rsidRDefault="00053ACF" w:rsidP="00255B68">
            <w:pPr>
              <w:tabs>
                <w:tab w:val="left" w:pos="12530"/>
              </w:tabs>
            </w:pPr>
            <w:r w:rsidRPr="007A124F">
              <w:t xml:space="preserve">Разговоры о </w:t>
            </w:r>
            <w:proofErr w:type="gramStart"/>
            <w:r w:rsidRPr="007A124F">
              <w:t>важном</w:t>
            </w:r>
            <w:proofErr w:type="gramEnd"/>
            <w:r w:rsidRPr="007A124F">
              <w:t xml:space="preserve"> «Мир начинается с семьи»</w:t>
            </w:r>
          </w:p>
        </w:tc>
        <w:tc>
          <w:tcPr>
            <w:tcW w:w="2410" w:type="dxa"/>
          </w:tcPr>
          <w:p w:rsidR="00053ACF" w:rsidRPr="007A124F" w:rsidRDefault="00053ACF" w:rsidP="00255B68">
            <w:pPr>
              <w:tabs>
                <w:tab w:val="left" w:pos="12530"/>
              </w:tabs>
              <w:jc w:val="center"/>
            </w:pPr>
            <w:r w:rsidRPr="007A124F">
              <w:t>январь 2024 г.</w:t>
            </w:r>
          </w:p>
        </w:tc>
        <w:tc>
          <w:tcPr>
            <w:tcW w:w="4188" w:type="dxa"/>
          </w:tcPr>
          <w:p w:rsidR="00053ACF" w:rsidRPr="007A124F" w:rsidRDefault="00053ACF" w:rsidP="00255B68">
            <w:pPr>
              <w:tabs>
                <w:tab w:val="left" w:pos="12530"/>
              </w:tabs>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25</w:t>
            </w:r>
          </w:p>
        </w:tc>
        <w:tc>
          <w:tcPr>
            <w:tcW w:w="7796" w:type="dxa"/>
          </w:tcPr>
          <w:p w:rsidR="00053ACF" w:rsidRPr="007A124F" w:rsidRDefault="00053ACF" w:rsidP="00255B68">
            <w:pPr>
              <w:tabs>
                <w:tab w:val="left" w:pos="12530"/>
              </w:tabs>
            </w:pPr>
            <w:r w:rsidRPr="007A124F">
              <w:t xml:space="preserve">Организация комплекса творческих мастер-классов «Креативные выходные» для семей </w:t>
            </w:r>
          </w:p>
        </w:tc>
        <w:tc>
          <w:tcPr>
            <w:tcW w:w="2410" w:type="dxa"/>
          </w:tcPr>
          <w:p w:rsidR="00053ACF" w:rsidRPr="007A124F" w:rsidRDefault="00053ACF" w:rsidP="00255B68">
            <w:pPr>
              <w:tabs>
                <w:tab w:val="left" w:pos="12530"/>
              </w:tabs>
              <w:jc w:val="center"/>
            </w:pPr>
            <w:r w:rsidRPr="007A124F">
              <w:t>февраль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 МБУК «Дом культуры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26</w:t>
            </w:r>
          </w:p>
        </w:tc>
        <w:tc>
          <w:tcPr>
            <w:tcW w:w="7796" w:type="dxa"/>
          </w:tcPr>
          <w:p w:rsidR="00053ACF" w:rsidRPr="007A124F" w:rsidRDefault="00053ACF" w:rsidP="00255B68">
            <w:pPr>
              <w:tabs>
                <w:tab w:val="left" w:pos="12530"/>
              </w:tabs>
            </w:pPr>
            <w:r w:rsidRPr="007A124F">
              <w:t>Семейные катания на льду на катке стадиона «Старт» и в Ледовой арене</w:t>
            </w:r>
          </w:p>
        </w:tc>
        <w:tc>
          <w:tcPr>
            <w:tcW w:w="2410" w:type="dxa"/>
          </w:tcPr>
          <w:p w:rsidR="00053ACF" w:rsidRPr="007A124F" w:rsidRDefault="00053ACF" w:rsidP="00255B68">
            <w:pPr>
              <w:tabs>
                <w:tab w:val="left" w:pos="12530"/>
              </w:tabs>
              <w:jc w:val="center"/>
            </w:pPr>
            <w:r w:rsidRPr="007A124F">
              <w:t>февраль 2024 г.</w:t>
            </w:r>
          </w:p>
        </w:tc>
        <w:tc>
          <w:tcPr>
            <w:tcW w:w="4188" w:type="dxa"/>
          </w:tcPr>
          <w:p w:rsidR="00053ACF" w:rsidRPr="007A124F" w:rsidRDefault="00053ACF" w:rsidP="00255B68">
            <w:pPr>
              <w:tabs>
                <w:tab w:val="left" w:pos="12530"/>
              </w:tabs>
              <w:jc w:val="center"/>
            </w:pPr>
            <w:r w:rsidRPr="007A124F">
              <w:t>МБУФКС «Стадион «Старт», ФОК «Ледовый»</w:t>
            </w:r>
          </w:p>
        </w:tc>
      </w:tr>
      <w:tr w:rsidR="00053ACF" w:rsidRPr="007A124F" w:rsidTr="00255B68">
        <w:tc>
          <w:tcPr>
            <w:tcW w:w="959" w:type="dxa"/>
          </w:tcPr>
          <w:p w:rsidR="00053ACF" w:rsidRPr="007A124F" w:rsidRDefault="00053ACF" w:rsidP="00255B68">
            <w:pPr>
              <w:tabs>
                <w:tab w:val="left" w:pos="12530"/>
              </w:tabs>
              <w:jc w:val="center"/>
            </w:pPr>
            <w:r w:rsidRPr="007A124F">
              <w:t>27</w:t>
            </w:r>
          </w:p>
        </w:tc>
        <w:tc>
          <w:tcPr>
            <w:tcW w:w="7796" w:type="dxa"/>
          </w:tcPr>
          <w:p w:rsidR="00053ACF" w:rsidRPr="007A124F" w:rsidRDefault="00053ACF" w:rsidP="00255B68">
            <w:pPr>
              <w:tabs>
                <w:tab w:val="left" w:pos="12530"/>
              </w:tabs>
            </w:pPr>
            <w:r w:rsidRPr="007A124F">
              <w:t>Комплекс мероприятий, посвященный Дню защитника Отечества</w:t>
            </w:r>
          </w:p>
        </w:tc>
        <w:tc>
          <w:tcPr>
            <w:tcW w:w="2410" w:type="dxa"/>
          </w:tcPr>
          <w:p w:rsidR="00053ACF" w:rsidRPr="007A124F" w:rsidRDefault="00053ACF" w:rsidP="00255B68">
            <w:pPr>
              <w:tabs>
                <w:tab w:val="left" w:pos="12530"/>
              </w:tabs>
              <w:jc w:val="center"/>
            </w:pPr>
            <w:r w:rsidRPr="007A124F">
              <w:t>февраль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 МБУК «Дом культуры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28</w:t>
            </w:r>
          </w:p>
        </w:tc>
        <w:tc>
          <w:tcPr>
            <w:tcW w:w="7796" w:type="dxa"/>
          </w:tcPr>
          <w:p w:rsidR="00053ACF" w:rsidRPr="007A124F" w:rsidRDefault="00053ACF" w:rsidP="00255B68">
            <w:pPr>
              <w:tabs>
                <w:tab w:val="left" w:pos="4760"/>
              </w:tabs>
              <w:jc w:val="both"/>
            </w:pPr>
            <w:r w:rsidRPr="007A124F">
              <w:t>«Семья – начало всех начал»</w:t>
            </w:r>
          </w:p>
          <w:p w:rsidR="00053ACF" w:rsidRPr="007A124F" w:rsidRDefault="00053ACF" w:rsidP="00255B68">
            <w:pPr>
              <w:tabs>
                <w:tab w:val="left" w:pos="4760"/>
              </w:tabs>
              <w:jc w:val="both"/>
            </w:pPr>
            <w:r w:rsidRPr="007A124F">
              <w:t>Развлекательная программа</w:t>
            </w:r>
            <w:r w:rsidRPr="007A124F">
              <w:tab/>
            </w:r>
          </w:p>
        </w:tc>
        <w:tc>
          <w:tcPr>
            <w:tcW w:w="2410" w:type="dxa"/>
          </w:tcPr>
          <w:p w:rsidR="00053ACF" w:rsidRPr="007A124F" w:rsidRDefault="00053ACF" w:rsidP="00255B68">
            <w:pPr>
              <w:tabs>
                <w:tab w:val="left" w:pos="12530"/>
              </w:tabs>
              <w:jc w:val="center"/>
            </w:pPr>
            <w:r w:rsidRPr="007A124F">
              <w:t>февраль 2024 г.</w:t>
            </w:r>
          </w:p>
        </w:tc>
        <w:tc>
          <w:tcPr>
            <w:tcW w:w="4188" w:type="dxa"/>
          </w:tcPr>
          <w:p w:rsidR="00053ACF" w:rsidRPr="007A124F" w:rsidRDefault="00053ACF" w:rsidP="00255B68">
            <w:pPr>
              <w:tabs>
                <w:tab w:val="left" w:pos="12530"/>
              </w:tabs>
              <w:jc w:val="center"/>
            </w:pPr>
            <w:r w:rsidRPr="007A124F">
              <w:t xml:space="preserve">ГКУ «Соцзащита населения по Инсарскому муниципальному району </w:t>
            </w:r>
            <w:r w:rsidRPr="007A124F">
              <w:lastRenderedPageBreak/>
              <w:t>(межрайонная)»</w:t>
            </w:r>
          </w:p>
        </w:tc>
      </w:tr>
      <w:tr w:rsidR="00053ACF" w:rsidRPr="007A124F" w:rsidTr="00255B68">
        <w:tc>
          <w:tcPr>
            <w:tcW w:w="959" w:type="dxa"/>
          </w:tcPr>
          <w:p w:rsidR="00053ACF" w:rsidRPr="007A124F" w:rsidRDefault="00053ACF" w:rsidP="00255B68">
            <w:pPr>
              <w:tabs>
                <w:tab w:val="left" w:pos="12530"/>
              </w:tabs>
              <w:jc w:val="center"/>
            </w:pPr>
            <w:r w:rsidRPr="007A124F">
              <w:lastRenderedPageBreak/>
              <w:t>29</w:t>
            </w:r>
          </w:p>
        </w:tc>
        <w:tc>
          <w:tcPr>
            <w:tcW w:w="7796" w:type="dxa"/>
          </w:tcPr>
          <w:p w:rsidR="00053ACF" w:rsidRPr="007A124F" w:rsidRDefault="00053ACF" w:rsidP="00255B68">
            <w:pPr>
              <w:tabs>
                <w:tab w:val="left" w:pos="4760"/>
              </w:tabs>
              <w:jc w:val="both"/>
            </w:pPr>
            <w:r w:rsidRPr="007A124F">
              <w:t>«День добрых дел»</w:t>
            </w:r>
          </w:p>
          <w:p w:rsidR="00053ACF" w:rsidRPr="007A124F" w:rsidRDefault="00053ACF" w:rsidP="00255B68">
            <w:pPr>
              <w:tabs>
                <w:tab w:val="left" w:pos="4760"/>
              </w:tabs>
              <w:jc w:val="both"/>
            </w:pPr>
            <w:r w:rsidRPr="007A124F">
              <w:t>Изготовление и вывешивание кормушек для птиц совместно с родителями и учащимися</w:t>
            </w:r>
          </w:p>
        </w:tc>
        <w:tc>
          <w:tcPr>
            <w:tcW w:w="2410" w:type="dxa"/>
          </w:tcPr>
          <w:p w:rsidR="00053ACF" w:rsidRPr="007A124F" w:rsidRDefault="00053ACF" w:rsidP="00255B68">
            <w:pPr>
              <w:tabs>
                <w:tab w:val="left" w:pos="12530"/>
              </w:tabs>
              <w:jc w:val="center"/>
            </w:pPr>
            <w:r w:rsidRPr="007A124F">
              <w:t>февраль, декабрь 2024 г.</w:t>
            </w:r>
          </w:p>
        </w:tc>
        <w:tc>
          <w:tcPr>
            <w:tcW w:w="4188" w:type="dxa"/>
          </w:tcPr>
          <w:p w:rsidR="00053ACF" w:rsidRPr="007A124F" w:rsidRDefault="00053ACF" w:rsidP="00255B68">
            <w:pPr>
              <w:tabs>
                <w:tab w:val="left" w:pos="12530"/>
              </w:tabs>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30</w:t>
            </w:r>
          </w:p>
        </w:tc>
        <w:tc>
          <w:tcPr>
            <w:tcW w:w="7796" w:type="dxa"/>
          </w:tcPr>
          <w:p w:rsidR="00053ACF" w:rsidRPr="007A124F" w:rsidRDefault="00053ACF" w:rsidP="00255B68">
            <w:pPr>
              <w:tabs>
                <w:tab w:val="left" w:pos="4760"/>
              </w:tabs>
              <w:jc w:val="both"/>
            </w:pPr>
            <w:r w:rsidRPr="007A124F">
              <w:t>Онлайн-фотовыставки «Я люблю свой дом»</w:t>
            </w:r>
          </w:p>
        </w:tc>
        <w:tc>
          <w:tcPr>
            <w:tcW w:w="2410" w:type="dxa"/>
          </w:tcPr>
          <w:p w:rsidR="00053ACF" w:rsidRPr="007A124F" w:rsidRDefault="00053ACF" w:rsidP="00255B68">
            <w:pPr>
              <w:tabs>
                <w:tab w:val="left" w:pos="12530"/>
              </w:tabs>
              <w:jc w:val="center"/>
            </w:pPr>
            <w:r w:rsidRPr="007A124F">
              <w:t>февраль,</w:t>
            </w:r>
          </w:p>
          <w:p w:rsidR="00053ACF" w:rsidRPr="007A124F" w:rsidRDefault="00053ACF" w:rsidP="00255B68">
            <w:pPr>
              <w:tabs>
                <w:tab w:val="left" w:pos="12530"/>
              </w:tabs>
              <w:jc w:val="center"/>
            </w:pPr>
            <w:r w:rsidRPr="007A124F">
              <w:t>март 2024 г.</w:t>
            </w:r>
          </w:p>
        </w:tc>
        <w:tc>
          <w:tcPr>
            <w:tcW w:w="4188" w:type="dxa"/>
          </w:tcPr>
          <w:p w:rsidR="00053ACF" w:rsidRPr="007A124F" w:rsidRDefault="00053ACF" w:rsidP="00255B68">
            <w:pPr>
              <w:tabs>
                <w:tab w:val="left" w:pos="12530"/>
              </w:tabs>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31</w:t>
            </w:r>
          </w:p>
        </w:tc>
        <w:tc>
          <w:tcPr>
            <w:tcW w:w="7796" w:type="dxa"/>
          </w:tcPr>
          <w:p w:rsidR="00053ACF" w:rsidRPr="007A124F" w:rsidRDefault="00053ACF" w:rsidP="00255B68">
            <w:pPr>
              <w:tabs>
                <w:tab w:val="left" w:pos="12530"/>
              </w:tabs>
            </w:pPr>
            <w:r w:rsidRPr="007A124F">
              <w:t>Комплекс мероприятий, посвященный Международному женскому Дню</w:t>
            </w:r>
          </w:p>
        </w:tc>
        <w:tc>
          <w:tcPr>
            <w:tcW w:w="2410" w:type="dxa"/>
          </w:tcPr>
          <w:p w:rsidR="00053ACF" w:rsidRPr="007A124F" w:rsidRDefault="00053ACF" w:rsidP="00255B68">
            <w:pPr>
              <w:tabs>
                <w:tab w:val="left" w:pos="12530"/>
              </w:tabs>
              <w:jc w:val="center"/>
            </w:pPr>
            <w:r w:rsidRPr="007A124F">
              <w:t>март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 МБУК «Дом культуры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32</w:t>
            </w:r>
          </w:p>
        </w:tc>
        <w:tc>
          <w:tcPr>
            <w:tcW w:w="7796" w:type="dxa"/>
          </w:tcPr>
          <w:p w:rsidR="00053ACF" w:rsidRPr="007A124F" w:rsidRDefault="00053ACF" w:rsidP="00255B68">
            <w:pPr>
              <w:tabs>
                <w:tab w:val="left" w:pos="12530"/>
              </w:tabs>
            </w:pPr>
            <w:r w:rsidRPr="007A124F">
              <w:t>«Славим женщин России»</w:t>
            </w:r>
          </w:p>
          <w:p w:rsidR="00053ACF" w:rsidRPr="007A124F" w:rsidRDefault="00053ACF" w:rsidP="00255B68">
            <w:pPr>
              <w:tabs>
                <w:tab w:val="left" w:pos="12530"/>
              </w:tabs>
            </w:pPr>
            <w:r w:rsidRPr="007A124F">
              <w:t>Информационный час</w:t>
            </w:r>
          </w:p>
        </w:tc>
        <w:tc>
          <w:tcPr>
            <w:tcW w:w="2410" w:type="dxa"/>
          </w:tcPr>
          <w:p w:rsidR="00053ACF" w:rsidRPr="007A124F" w:rsidRDefault="00053ACF" w:rsidP="00255B68">
            <w:pPr>
              <w:tabs>
                <w:tab w:val="left" w:pos="12530"/>
              </w:tabs>
              <w:jc w:val="center"/>
            </w:pPr>
            <w:r w:rsidRPr="007A124F">
              <w:t>март 2024 г.</w:t>
            </w:r>
          </w:p>
        </w:tc>
        <w:tc>
          <w:tcPr>
            <w:tcW w:w="4188" w:type="dxa"/>
          </w:tcPr>
          <w:p w:rsidR="00053ACF" w:rsidRPr="007A124F" w:rsidRDefault="00053ACF" w:rsidP="00255B68">
            <w:pPr>
              <w:tabs>
                <w:tab w:val="left" w:pos="12530"/>
              </w:tabs>
              <w:jc w:val="center"/>
            </w:pPr>
            <w:r w:rsidRPr="007A124F">
              <w:t>ГКУ «Соцзащита населения по Инсарскому муниципальному району (межрайонная)»</w:t>
            </w:r>
          </w:p>
        </w:tc>
      </w:tr>
      <w:tr w:rsidR="00053ACF" w:rsidRPr="007A124F" w:rsidTr="00255B68">
        <w:tc>
          <w:tcPr>
            <w:tcW w:w="959" w:type="dxa"/>
          </w:tcPr>
          <w:p w:rsidR="00053ACF" w:rsidRPr="007A124F" w:rsidRDefault="00053ACF" w:rsidP="00255B68">
            <w:pPr>
              <w:tabs>
                <w:tab w:val="left" w:pos="12530"/>
              </w:tabs>
              <w:jc w:val="center"/>
            </w:pPr>
            <w:r w:rsidRPr="007A124F">
              <w:t>33</w:t>
            </w:r>
          </w:p>
        </w:tc>
        <w:tc>
          <w:tcPr>
            <w:tcW w:w="7796" w:type="dxa"/>
          </w:tcPr>
          <w:p w:rsidR="00053ACF" w:rsidRPr="007A124F" w:rsidRDefault="00053ACF" w:rsidP="00255B68">
            <w:pPr>
              <w:tabs>
                <w:tab w:val="left" w:pos="12530"/>
              </w:tabs>
            </w:pPr>
            <w:r w:rsidRPr="007A124F">
              <w:t>Спортивные мероприятия, посвященные 23 февраля, Дню отца</w:t>
            </w:r>
          </w:p>
        </w:tc>
        <w:tc>
          <w:tcPr>
            <w:tcW w:w="2410" w:type="dxa"/>
          </w:tcPr>
          <w:p w:rsidR="00053ACF" w:rsidRPr="007A124F" w:rsidRDefault="00053ACF" w:rsidP="00255B68">
            <w:pPr>
              <w:tabs>
                <w:tab w:val="left" w:pos="12530"/>
              </w:tabs>
              <w:jc w:val="center"/>
            </w:pPr>
            <w:r w:rsidRPr="007A124F">
              <w:t>февраль, октябрь 2024 г.</w:t>
            </w:r>
          </w:p>
        </w:tc>
        <w:tc>
          <w:tcPr>
            <w:tcW w:w="4188" w:type="dxa"/>
          </w:tcPr>
          <w:p w:rsidR="00053ACF" w:rsidRPr="007A124F" w:rsidRDefault="00053ACF" w:rsidP="00255B68">
            <w:pPr>
              <w:tabs>
                <w:tab w:val="left" w:pos="12530"/>
              </w:tabs>
              <w:jc w:val="center"/>
            </w:pPr>
            <w:r w:rsidRPr="007A124F">
              <w:t>Отдел по спорту и делам молодежи управления по социальной работе администрации Инсарского муниципального района, МБУДО «Инсарская районная спортивная школа»</w:t>
            </w:r>
          </w:p>
        </w:tc>
      </w:tr>
      <w:tr w:rsidR="00053ACF" w:rsidRPr="007A124F" w:rsidTr="00255B68">
        <w:tc>
          <w:tcPr>
            <w:tcW w:w="959" w:type="dxa"/>
          </w:tcPr>
          <w:p w:rsidR="00053ACF" w:rsidRPr="007A124F" w:rsidRDefault="00053ACF" w:rsidP="00255B68">
            <w:pPr>
              <w:tabs>
                <w:tab w:val="left" w:pos="12530"/>
              </w:tabs>
              <w:jc w:val="center"/>
            </w:pPr>
            <w:r w:rsidRPr="007A124F">
              <w:t>34</w:t>
            </w:r>
          </w:p>
        </w:tc>
        <w:tc>
          <w:tcPr>
            <w:tcW w:w="7796" w:type="dxa"/>
          </w:tcPr>
          <w:p w:rsidR="00053ACF" w:rsidRPr="007A124F" w:rsidRDefault="00053ACF" w:rsidP="00255B68">
            <w:pPr>
              <w:tabs>
                <w:tab w:val="left" w:pos="12530"/>
              </w:tabs>
            </w:pPr>
            <w:r w:rsidRPr="007A124F">
              <w:t>Комплекс мероприятий, посвященных Дню отца в России</w:t>
            </w:r>
          </w:p>
        </w:tc>
        <w:tc>
          <w:tcPr>
            <w:tcW w:w="2410" w:type="dxa"/>
          </w:tcPr>
          <w:p w:rsidR="00053ACF" w:rsidRPr="007A124F" w:rsidRDefault="00053ACF" w:rsidP="00255B68">
            <w:pPr>
              <w:tabs>
                <w:tab w:val="left" w:pos="12530"/>
              </w:tabs>
              <w:jc w:val="center"/>
            </w:pPr>
            <w:r>
              <w:t>октябрь</w:t>
            </w:r>
            <w:r w:rsidRPr="007A124F">
              <w:t xml:space="preserve"> 2024 г.</w:t>
            </w:r>
          </w:p>
        </w:tc>
        <w:tc>
          <w:tcPr>
            <w:tcW w:w="4188" w:type="dxa"/>
          </w:tcPr>
          <w:p w:rsidR="00053ACF" w:rsidRPr="007A124F" w:rsidRDefault="00053ACF" w:rsidP="00255B68">
            <w:pPr>
              <w:tabs>
                <w:tab w:val="left" w:pos="12530"/>
              </w:tabs>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35</w:t>
            </w:r>
          </w:p>
        </w:tc>
        <w:tc>
          <w:tcPr>
            <w:tcW w:w="7796" w:type="dxa"/>
          </w:tcPr>
          <w:p w:rsidR="00053ACF" w:rsidRPr="007A124F" w:rsidRDefault="00053ACF" w:rsidP="00255B68">
            <w:pPr>
              <w:tabs>
                <w:tab w:val="left" w:pos="12530"/>
              </w:tabs>
            </w:pPr>
            <w:r w:rsidRPr="007A124F">
              <w:t>Акция, посвященная месячнику пожилых людей</w:t>
            </w:r>
          </w:p>
        </w:tc>
        <w:tc>
          <w:tcPr>
            <w:tcW w:w="2410" w:type="dxa"/>
          </w:tcPr>
          <w:p w:rsidR="00053ACF" w:rsidRPr="007A124F" w:rsidRDefault="00053ACF" w:rsidP="00255B68">
            <w:pPr>
              <w:tabs>
                <w:tab w:val="left" w:pos="12530"/>
              </w:tabs>
              <w:jc w:val="center"/>
            </w:pPr>
            <w:r>
              <w:t>октябрь</w:t>
            </w:r>
            <w:r w:rsidRPr="007A124F">
              <w:t xml:space="preserve"> 2024 г.</w:t>
            </w:r>
          </w:p>
        </w:tc>
        <w:tc>
          <w:tcPr>
            <w:tcW w:w="4188" w:type="dxa"/>
          </w:tcPr>
          <w:p w:rsidR="00053ACF" w:rsidRPr="007A124F" w:rsidRDefault="00053ACF" w:rsidP="00255B68">
            <w:pPr>
              <w:tabs>
                <w:tab w:val="left" w:pos="12530"/>
              </w:tabs>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36</w:t>
            </w:r>
          </w:p>
        </w:tc>
        <w:tc>
          <w:tcPr>
            <w:tcW w:w="7796" w:type="dxa"/>
          </w:tcPr>
          <w:p w:rsidR="00053ACF" w:rsidRPr="007A124F" w:rsidRDefault="00053ACF" w:rsidP="00255B68">
            <w:pPr>
              <w:tabs>
                <w:tab w:val="left" w:pos="12530"/>
              </w:tabs>
            </w:pPr>
            <w:r w:rsidRPr="007A124F">
              <w:t>Семейные спортивные мероприятия в рамках декады спорта и здоровья</w:t>
            </w:r>
          </w:p>
        </w:tc>
        <w:tc>
          <w:tcPr>
            <w:tcW w:w="2410" w:type="dxa"/>
          </w:tcPr>
          <w:p w:rsidR="00053ACF" w:rsidRDefault="00053ACF" w:rsidP="00255B68">
            <w:pPr>
              <w:tabs>
                <w:tab w:val="left" w:pos="12530"/>
              </w:tabs>
              <w:jc w:val="center"/>
            </w:pPr>
            <w:r w:rsidRPr="007A124F">
              <w:rPr>
                <w:lang w:val="en-US"/>
              </w:rPr>
              <w:t xml:space="preserve">I </w:t>
            </w:r>
            <w:r w:rsidRPr="007A124F">
              <w:t xml:space="preserve">квартал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Отдел по спорту и делам молодежи управления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37</w:t>
            </w:r>
          </w:p>
        </w:tc>
        <w:tc>
          <w:tcPr>
            <w:tcW w:w="7796" w:type="dxa"/>
          </w:tcPr>
          <w:p w:rsidR="00053ACF" w:rsidRPr="007A124F" w:rsidRDefault="00053ACF" w:rsidP="00255B68">
            <w:pPr>
              <w:tabs>
                <w:tab w:val="left" w:pos="12530"/>
              </w:tabs>
            </w:pPr>
            <w:r w:rsidRPr="007A124F">
              <w:t>Всероссийская массовая лыжная гонка «Лыжня России»</w:t>
            </w:r>
          </w:p>
        </w:tc>
        <w:tc>
          <w:tcPr>
            <w:tcW w:w="2410" w:type="dxa"/>
          </w:tcPr>
          <w:p w:rsidR="00053ACF" w:rsidRDefault="00053ACF" w:rsidP="00255B68">
            <w:pPr>
              <w:tabs>
                <w:tab w:val="left" w:pos="12530"/>
              </w:tabs>
              <w:jc w:val="center"/>
            </w:pPr>
            <w:r w:rsidRPr="007A124F">
              <w:rPr>
                <w:lang w:val="en-US"/>
              </w:rPr>
              <w:t xml:space="preserve">I </w:t>
            </w:r>
            <w:r w:rsidRPr="007A124F">
              <w:t xml:space="preserve">квартал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jc w:val="center"/>
            </w:pPr>
            <w:r w:rsidRPr="007A124F">
              <w:t>Отдел по спорту и делам молодежи управления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38</w:t>
            </w:r>
          </w:p>
        </w:tc>
        <w:tc>
          <w:tcPr>
            <w:tcW w:w="7796" w:type="dxa"/>
          </w:tcPr>
          <w:p w:rsidR="00053ACF" w:rsidRPr="007A124F" w:rsidRDefault="00053ACF" w:rsidP="00255B68">
            <w:pPr>
              <w:tabs>
                <w:tab w:val="left" w:pos="12530"/>
              </w:tabs>
            </w:pPr>
            <w:r w:rsidRPr="007A124F">
              <w:t>Спортивные мероприятия, посвященные 8 марта, Дню матери</w:t>
            </w:r>
          </w:p>
        </w:tc>
        <w:tc>
          <w:tcPr>
            <w:tcW w:w="2410" w:type="dxa"/>
          </w:tcPr>
          <w:p w:rsidR="00053ACF" w:rsidRPr="007A124F" w:rsidRDefault="00053ACF" w:rsidP="00255B68">
            <w:pPr>
              <w:tabs>
                <w:tab w:val="left" w:pos="12530"/>
              </w:tabs>
              <w:jc w:val="center"/>
            </w:pPr>
            <w:r w:rsidRPr="007A124F">
              <w:t>март, ноябрь 2024 г.</w:t>
            </w:r>
          </w:p>
        </w:tc>
        <w:tc>
          <w:tcPr>
            <w:tcW w:w="4188" w:type="dxa"/>
          </w:tcPr>
          <w:p w:rsidR="00053ACF" w:rsidRPr="007A124F" w:rsidRDefault="00053ACF" w:rsidP="00255B68">
            <w:pPr>
              <w:jc w:val="center"/>
            </w:pPr>
            <w:r w:rsidRPr="007A124F">
              <w:t>Отдел по спорту и делам молодежи управления по социальной работе администрации Инсарского муниципального района, МБУДО «Инсарская районная спортивная школа»</w:t>
            </w:r>
          </w:p>
        </w:tc>
      </w:tr>
      <w:tr w:rsidR="00053ACF" w:rsidRPr="007A124F" w:rsidTr="00255B68">
        <w:tc>
          <w:tcPr>
            <w:tcW w:w="959" w:type="dxa"/>
          </w:tcPr>
          <w:p w:rsidR="00053ACF" w:rsidRPr="007A124F" w:rsidRDefault="00053ACF" w:rsidP="00255B68">
            <w:pPr>
              <w:tabs>
                <w:tab w:val="left" w:pos="12530"/>
              </w:tabs>
              <w:jc w:val="center"/>
            </w:pPr>
            <w:r w:rsidRPr="007A124F">
              <w:lastRenderedPageBreak/>
              <w:t>39</w:t>
            </w:r>
          </w:p>
        </w:tc>
        <w:tc>
          <w:tcPr>
            <w:tcW w:w="7796" w:type="dxa"/>
          </w:tcPr>
          <w:p w:rsidR="00053ACF" w:rsidRPr="007A124F" w:rsidRDefault="00053ACF" w:rsidP="00255B68">
            <w:pPr>
              <w:tabs>
                <w:tab w:val="left" w:pos="12530"/>
              </w:tabs>
            </w:pPr>
            <w:r w:rsidRPr="007A124F">
              <w:t>Веселые старты «Спортивная семья»</w:t>
            </w:r>
          </w:p>
        </w:tc>
        <w:tc>
          <w:tcPr>
            <w:tcW w:w="2410" w:type="dxa"/>
          </w:tcPr>
          <w:p w:rsidR="00053ACF" w:rsidRPr="007A124F" w:rsidRDefault="00053ACF" w:rsidP="00255B68">
            <w:pPr>
              <w:tabs>
                <w:tab w:val="left" w:pos="12530"/>
              </w:tabs>
              <w:jc w:val="center"/>
            </w:pPr>
            <w:r w:rsidRPr="007A124F">
              <w:t>март 2024 г.</w:t>
            </w:r>
          </w:p>
        </w:tc>
        <w:tc>
          <w:tcPr>
            <w:tcW w:w="4188" w:type="dxa"/>
          </w:tcPr>
          <w:p w:rsidR="00053ACF" w:rsidRPr="007A124F" w:rsidRDefault="00053ACF" w:rsidP="00255B68">
            <w:pPr>
              <w:jc w:val="center"/>
            </w:pPr>
            <w:r w:rsidRPr="007A124F">
              <w:t>МБУДО «Инсарская районная спортивная школа»</w:t>
            </w:r>
          </w:p>
        </w:tc>
      </w:tr>
      <w:tr w:rsidR="00053ACF" w:rsidRPr="007A124F" w:rsidTr="00255B68">
        <w:tc>
          <w:tcPr>
            <w:tcW w:w="959" w:type="dxa"/>
          </w:tcPr>
          <w:p w:rsidR="00053ACF" w:rsidRPr="007A124F" w:rsidRDefault="00053ACF" w:rsidP="00255B68">
            <w:pPr>
              <w:tabs>
                <w:tab w:val="left" w:pos="12530"/>
              </w:tabs>
              <w:jc w:val="center"/>
            </w:pPr>
            <w:r w:rsidRPr="007A124F">
              <w:t>40</w:t>
            </w:r>
          </w:p>
        </w:tc>
        <w:tc>
          <w:tcPr>
            <w:tcW w:w="7796" w:type="dxa"/>
          </w:tcPr>
          <w:p w:rsidR="00053ACF" w:rsidRPr="007A124F" w:rsidRDefault="00053ACF" w:rsidP="00255B68">
            <w:pPr>
              <w:tabs>
                <w:tab w:val="left" w:pos="12530"/>
              </w:tabs>
            </w:pPr>
            <w:r w:rsidRPr="007A124F">
              <w:t>Конкурс семейных блюд</w:t>
            </w:r>
          </w:p>
        </w:tc>
        <w:tc>
          <w:tcPr>
            <w:tcW w:w="2410" w:type="dxa"/>
          </w:tcPr>
          <w:p w:rsidR="00053ACF" w:rsidRPr="007A124F" w:rsidRDefault="00053ACF" w:rsidP="00255B68">
            <w:pPr>
              <w:tabs>
                <w:tab w:val="left" w:pos="12530"/>
              </w:tabs>
              <w:jc w:val="center"/>
            </w:pPr>
            <w:r w:rsidRPr="007A124F">
              <w:t>март 2024 г.</w:t>
            </w:r>
          </w:p>
        </w:tc>
        <w:tc>
          <w:tcPr>
            <w:tcW w:w="4188" w:type="dxa"/>
          </w:tcPr>
          <w:p w:rsidR="00053ACF" w:rsidRPr="007A124F" w:rsidRDefault="00053ACF" w:rsidP="00255B68">
            <w:pPr>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41</w:t>
            </w:r>
          </w:p>
        </w:tc>
        <w:tc>
          <w:tcPr>
            <w:tcW w:w="7796" w:type="dxa"/>
          </w:tcPr>
          <w:p w:rsidR="00053ACF" w:rsidRPr="007A124F" w:rsidRDefault="00053ACF" w:rsidP="00255B68">
            <w:pPr>
              <w:tabs>
                <w:tab w:val="left" w:pos="12530"/>
              </w:tabs>
            </w:pPr>
            <w:r w:rsidRPr="007A124F">
              <w:t>«Знаменитые династии нашего края»</w:t>
            </w:r>
          </w:p>
          <w:p w:rsidR="00053ACF" w:rsidRPr="007A124F" w:rsidRDefault="00053ACF" w:rsidP="00255B68">
            <w:pPr>
              <w:tabs>
                <w:tab w:val="left" w:pos="12530"/>
              </w:tabs>
            </w:pPr>
            <w:r w:rsidRPr="007A124F">
              <w:t>Информационный час</w:t>
            </w:r>
          </w:p>
        </w:tc>
        <w:tc>
          <w:tcPr>
            <w:tcW w:w="2410" w:type="dxa"/>
          </w:tcPr>
          <w:p w:rsidR="00053ACF" w:rsidRPr="007A124F" w:rsidRDefault="00053ACF" w:rsidP="00255B68">
            <w:pPr>
              <w:tabs>
                <w:tab w:val="left" w:pos="12530"/>
              </w:tabs>
              <w:jc w:val="center"/>
            </w:pPr>
            <w:r w:rsidRPr="007A124F">
              <w:t>апрель 2024 г.</w:t>
            </w:r>
          </w:p>
        </w:tc>
        <w:tc>
          <w:tcPr>
            <w:tcW w:w="4188" w:type="dxa"/>
          </w:tcPr>
          <w:p w:rsidR="00053ACF" w:rsidRPr="007A124F" w:rsidRDefault="00053ACF" w:rsidP="00255B68">
            <w:pPr>
              <w:tabs>
                <w:tab w:val="left" w:pos="12530"/>
              </w:tabs>
              <w:jc w:val="center"/>
            </w:pPr>
            <w:r w:rsidRPr="007A124F">
              <w:t>ГКУ «Соцзащита населения по Инсарскому муниципальному району (межрайонная)»</w:t>
            </w:r>
          </w:p>
        </w:tc>
      </w:tr>
      <w:tr w:rsidR="00053ACF" w:rsidRPr="007A124F" w:rsidTr="00255B68">
        <w:tc>
          <w:tcPr>
            <w:tcW w:w="959" w:type="dxa"/>
          </w:tcPr>
          <w:p w:rsidR="00053ACF" w:rsidRPr="007A124F" w:rsidRDefault="00053ACF" w:rsidP="00255B68">
            <w:pPr>
              <w:tabs>
                <w:tab w:val="left" w:pos="12530"/>
              </w:tabs>
              <w:jc w:val="center"/>
            </w:pPr>
            <w:r w:rsidRPr="007A124F">
              <w:t>42</w:t>
            </w:r>
          </w:p>
        </w:tc>
        <w:tc>
          <w:tcPr>
            <w:tcW w:w="7796" w:type="dxa"/>
          </w:tcPr>
          <w:p w:rsidR="00053ACF" w:rsidRPr="007A124F" w:rsidRDefault="00053ACF" w:rsidP="00255B68">
            <w:pPr>
              <w:tabs>
                <w:tab w:val="left" w:pos="12530"/>
              </w:tabs>
            </w:pPr>
            <w:r w:rsidRPr="007A124F">
              <w:t>Всероссийские спортивные соревнования школьников «Президентские состязания» (с участием представителей спортивных династий)</w:t>
            </w:r>
          </w:p>
        </w:tc>
        <w:tc>
          <w:tcPr>
            <w:tcW w:w="2410" w:type="dxa"/>
          </w:tcPr>
          <w:p w:rsidR="00053ACF" w:rsidRPr="007A124F" w:rsidRDefault="00053ACF" w:rsidP="00255B68">
            <w:pPr>
              <w:tabs>
                <w:tab w:val="left" w:pos="12530"/>
              </w:tabs>
              <w:jc w:val="center"/>
            </w:pPr>
            <w:r w:rsidRPr="007A124F">
              <w:t>апрель-май 2024 г.</w:t>
            </w:r>
          </w:p>
        </w:tc>
        <w:tc>
          <w:tcPr>
            <w:tcW w:w="4188" w:type="dxa"/>
          </w:tcPr>
          <w:p w:rsidR="00053ACF" w:rsidRPr="007A124F" w:rsidRDefault="00053ACF" w:rsidP="00255B68">
            <w:pPr>
              <w:jc w:val="center"/>
            </w:pPr>
            <w:r w:rsidRPr="007A124F">
              <w:t>Отдел по спорту и делам молодежи управления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43</w:t>
            </w:r>
          </w:p>
        </w:tc>
        <w:tc>
          <w:tcPr>
            <w:tcW w:w="7796" w:type="dxa"/>
          </w:tcPr>
          <w:p w:rsidR="00053ACF" w:rsidRPr="007A124F" w:rsidRDefault="00053ACF" w:rsidP="00255B68">
            <w:pPr>
              <w:tabs>
                <w:tab w:val="left" w:pos="12530"/>
              </w:tabs>
            </w:pPr>
            <w:r w:rsidRPr="007A124F">
              <w:t>Родительское собрание «Роль семейных традиций в воспитании»</w:t>
            </w:r>
          </w:p>
        </w:tc>
        <w:tc>
          <w:tcPr>
            <w:tcW w:w="2410" w:type="dxa"/>
          </w:tcPr>
          <w:p w:rsidR="00053ACF" w:rsidRPr="007A124F" w:rsidRDefault="00053ACF" w:rsidP="00255B68">
            <w:pPr>
              <w:tabs>
                <w:tab w:val="left" w:pos="12530"/>
              </w:tabs>
              <w:jc w:val="center"/>
            </w:pPr>
            <w:r w:rsidRPr="007A124F">
              <w:t>апрель 2024 г.</w:t>
            </w:r>
          </w:p>
        </w:tc>
        <w:tc>
          <w:tcPr>
            <w:tcW w:w="4188" w:type="dxa"/>
          </w:tcPr>
          <w:p w:rsidR="00053ACF" w:rsidRPr="007A124F" w:rsidRDefault="00053ACF" w:rsidP="00255B68">
            <w:pPr>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44</w:t>
            </w:r>
          </w:p>
        </w:tc>
        <w:tc>
          <w:tcPr>
            <w:tcW w:w="7796" w:type="dxa"/>
          </w:tcPr>
          <w:p w:rsidR="00053ACF" w:rsidRPr="007A124F" w:rsidRDefault="00053ACF" w:rsidP="00255B68">
            <w:pPr>
              <w:tabs>
                <w:tab w:val="left" w:pos="12530"/>
              </w:tabs>
            </w:pPr>
            <w:r w:rsidRPr="007A124F">
              <w:t>«Поем всей семьей!»</w:t>
            </w:r>
          </w:p>
          <w:p w:rsidR="00053ACF" w:rsidRPr="007A124F" w:rsidRDefault="00053ACF" w:rsidP="00255B68">
            <w:pPr>
              <w:tabs>
                <w:tab w:val="left" w:pos="12530"/>
              </w:tabs>
            </w:pPr>
            <w:r w:rsidRPr="007A124F">
              <w:t>Акция к Международному Дню семьи</w:t>
            </w:r>
          </w:p>
        </w:tc>
        <w:tc>
          <w:tcPr>
            <w:tcW w:w="2410" w:type="dxa"/>
          </w:tcPr>
          <w:p w:rsidR="00053ACF" w:rsidRPr="007A124F" w:rsidRDefault="00053ACF" w:rsidP="00255B68">
            <w:pPr>
              <w:tabs>
                <w:tab w:val="left" w:pos="12530"/>
              </w:tabs>
              <w:jc w:val="center"/>
            </w:pPr>
            <w:r w:rsidRPr="007A124F">
              <w:t>май 2024 г.</w:t>
            </w:r>
          </w:p>
        </w:tc>
        <w:tc>
          <w:tcPr>
            <w:tcW w:w="4188" w:type="dxa"/>
          </w:tcPr>
          <w:p w:rsidR="00053ACF" w:rsidRPr="007A124F" w:rsidRDefault="00053ACF" w:rsidP="00255B68">
            <w:pPr>
              <w:jc w:val="center"/>
            </w:pPr>
            <w:r w:rsidRPr="007A124F">
              <w:t>Отдел культуры и туризма управления по социальной работе администрации Инсарского муниципального района, МБУК «Дом культуры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45</w:t>
            </w:r>
          </w:p>
        </w:tc>
        <w:tc>
          <w:tcPr>
            <w:tcW w:w="7796" w:type="dxa"/>
          </w:tcPr>
          <w:p w:rsidR="00053ACF" w:rsidRPr="007A124F" w:rsidRDefault="00053ACF" w:rsidP="00255B68">
            <w:pPr>
              <w:tabs>
                <w:tab w:val="left" w:pos="12530"/>
              </w:tabs>
            </w:pPr>
            <w:r w:rsidRPr="007A124F">
              <w:t>«Семейная эстафета»</w:t>
            </w:r>
          </w:p>
          <w:p w:rsidR="00053ACF" w:rsidRPr="007A124F" w:rsidRDefault="00053ACF" w:rsidP="00255B68">
            <w:pPr>
              <w:tabs>
                <w:tab w:val="left" w:pos="12530"/>
              </w:tabs>
            </w:pPr>
            <w:r w:rsidRPr="007A124F">
              <w:t>Эстафета в парке им. Горького (папа, мама, ребенок)</w:t>
            </w:r>
          </w:p>
        </w:tc>
        <w:tc>
          <w:tcPr>
            <w:tcW w:w="2410" w:type="dxa"/>
          </w:tcPr>
          <w:p w:rsidR="00053ACF" w:rsidRPr="007A124F" w:rsidRDefault="00053ACF" w:rsidP="00255B68">
            <w:pPr>
              <w:tabs>
                <w:tab w:val="left" w:pos="12530"/>
              </w:tabs>
              <w:jc w:val="center"/>
            </w:pPr>
            <w:r w:rsidRPr="007A124F">
              <w:t>май 2024 г.</w:t>
            </w:r>
          </w:p>
        </w:tc>
        <w:tc>
          <w:tcPr>
            <w:tcW w:w="4188" w:type="dxa"/>
          </w:tcPr>
          <w:p w:rsidR="00053ACF" w:rsidRPr="007A124F" w:rsidRDefault="00053ACF" w:rsidP="00255B68">
            <w:pPr>
              <w:jc w:val="center"/>
            </w:pPr>
            <w:r w:rsidRPr="007A124F">
              <w:t>Отдел по спорту и делам молодежи управления по социальной работе администрации Инсарского муниципального района, МБУДО «Инсарская районная спортивная школа»</w:t>
            </w:r>
          </w:p>
        </w:tc>
      </w:tr>
      <w:tr w:rsidR="00053ACF" w:rsidRPr="007A124F" w:rsidTr="00255B68">
        <w:tc>
          <w:tcPr>
            <w:tcW w:w="959" w:type="dxa"/>
          </w:tcPr>
          <w:p w:rsidR="00053ACF" w:rsidRPr="007A124F" w:rsidRDefault="00053ACF" w:rsidP="00255B68">
            <w:pPr>
              <w:tabs>
                <w:tab w:val="left" w:pos="12530"/>
              </w:tabs>
              <w:jc w:val="center"/>
            </w:pPr>
            <w:r w:rsidRPr="007A124F">
              <w:t>46</w:t>
            </w:r>
          </w:p>
        </w:tc>
        <w:tc>
          <w:tcPr>
            <w:tcW w:w="7796" w:type="dxa"/>
          </w:tcPr>
          <w:p w:rsidR="00053ACF" w:rsidRPr="007A124F" w:rsidRDefault="00053ACF" w:rsidP="00255B68">
            <w:pPr>
              <w:tabs>
                <w:tab w:val="left" w:pos="12530"/>
              </w:tabs>
            </w:pPr>
            <w:r w:rsidRPr="007A124F">
              <w:t>«Загляните в семейный альбом»</w:t>
            </w:r>
          </w:p>
          <w:p w:rsidR="00053ACF" w:rsidRPr="007A124F" w:rsidRDefault="00053ACF" w:rsidP="00255B68">
            <w:pPr>
              <w:tabs>
                <w:tab w:val="left" w:pos="12530"/>
              </w:tabs>
            </w:pPr>
            <w:r w:rsidRPr="007A124F">
              <w:t>Час воспоминаний</w:t>
            </w:r>
          </w:p>
        </w:tc>
        <w:tc>
          <w:tcPr>
            <w:tcW w:w="2410" w:type="dxa"/>
          </w:tcPr>
          <w:p w:rsidR="00053ACF" w:rsidRPr="007A124F" w:rsidRDefault="00053ACF" w:rsidP="00255B68">
            <w:pPr>
              <w:tabs>
                <w:tab w:val="left" w:pos="12530"/>
              </w:tabs>
              <w:jc w:val="center"/>
            </w:pPr>
            <w:r w:rsidRPr="007A124F">
              <w:t>май 2024 г.</w:t>
            </w:r>
          </w:p>
        </w:tc>
        <w:tc>
          <w:tcPr>
            <w:tcW w:w="4188" w:type="dxa"/>
          </w:tcPr>
          <w:p w:rsidR="00053ACF" w:rsidRPr="007A124F" w:rsidRDefault="00053ACF" w:rsidP="00255B68">
            <w:pPr>
              <w:tabs>
                <w:tab w:val="left" w:pos="12530"/>
              </w:tabs>
              <w:jc w:val="center"/>
            </w:pPr>
            <w:r w:rsidRPr="007A124F">
              <w:t>ГКУ «Соцзащита населения по Инсарскому муниципальному району (межрайонная)»</w:t>
            </w:r>
          </w:p>
        </w:tc>
      </w:tr>
      <w:tr w:rsidR="00053ACF" w:rsidRPr="007A124F" w:rsidTr="00255B68">
        <w:tc>
          <w:tcPr>
            <w:tcW w:w="959" w:type="dxa"/>
          </w:tcPr>
          <w:p w:rsidR="00053ACF" w:rsidRPr="007A124F" w:rsidRDefault="00053ACF" w:rsidP="00255B68">
            <w:pPr>
              <w:tabs>
                <w:tab w:val="left" w:pos="12530"/>
              </w:tabs>
              <w:jc w:val="center"/>
            </w:pPr>
            <w:r w:rsidRPr="007A124F">
              <w:t>47</w:t>
            </w:r>
          </w:p>
        </w:tc>
        <w:tc>
          <w:tcPr>
            <w:tcW w:w="7796" w:type="dxa"/>
          </w:tcPr>
          <w:p w:rsidR="00053ACF" w:rsidRPr="007A124F" w:rsidRDefault="00053ACF" w:rsidP="00255B68">
            <w:pPr>
              <w:tabs>
                <w:tab w:val="left" w:pos="12530"/>
              </w:tabs>
            </w:pPr>
            <w:r w:rsidRPr="007A124F">
              <w:t>Участие во Всероссийской акции «Сад памяти»</w:t>
            </w:r>
          </w:p>
        </w:tc>
        <w:tc>
          <w:tcPr>
            <w:tcW w:w="2410" w:type="dxa"/>
          </w:tcPr>
          <w:p w:rsidR="00053ACF" w:rsidRPr="007A124F" w:rsidRDefault="00053ACF" w:rsidP="00255B68">
            <w:pPr>
              <w:tabs>
                <w:tab w:val="left" w:pos="12530"/>
              </w:tabs>
              <w:jc w:val="center"/>
            </w:pPr>
            <w:r w:rsidRPr="007A124F">
              <w:t>май 2024 г.</w:t>
            </w:r>
          </w:p>
        </w:tc>
        <w:tc>
          <w:tcPr>
            <w:tcW w:w="4188" w:type="dxa"/>
          </w:tcPr>
          <w:p w:rsidR="00053ACF" w:rsidRPr="007A124F" w:rsidRDefault="00053ACF" w:rsidP="00255B68">
            <w:pPr>
              <w:tabs>
                <w:tab w:val="left" w:pos="12530"/>
              </w:tabs>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48</w:t>
            </w:r>
          </w:p>
        </w:tc>
        <w:tc>
          <w:tcPr>
            <w:tcW w:w="7796" w:type="dxa"/>
          </w:tcPr>
          <w:p w:rsidR="00053ACF" w:rsidRPr="007A124F" w:rsidRDefault="00053ACF" w:rsidP="00255B68">
            <w:pPr>
              <w:tabs>
                <w:tab w:val="left" w:pos="12530"/>
              </w:tabs>
            </w:pPr>
            <w:r w:rsidRPr="007A124F">
              <w:t>Комплекс мероприятий, посвященных Международному дню защиты детей</w:t>
            </w:r>
          </w:p>
        </w:tc>
        <w:tc>
          <w:tcPr>
            <w:tcW w:w="2410" w:type="dxa"/>
          </w:tcPr>
          <w:p w:rsidR="00053ACF" w:rsidRPr="007A124F" w:rsidRDefault="00053ACF" w:rsidP="00255B68">
            <w:pPr>
              <w:tabs>
                <w:tab w:val="left" w:pos="12530"/>
              </w:tabs>
              <w:jc w:val="center"/>
            </w:pPr>
            <w:r w:rsidRPr="007A124F">
              <w:t>июнь 2024 г.</w:t>
            </w:r>
          </w:p>
        </w:tc>
        <w:tc>
          <w:tcPr>
            <w:tcW w:w="4188" w:type="dxa"/>
          </w:tcPr>
          <w:p w:rsidR="00053ACF" w:rsidRPr="007A124F" w:rsidRDefault="00053ACF" w:rsidP="00255B68">
            <w:pPr>
              <w:tabs>
                <w:tab w:val="left" w:pos="12530"/>
              </w:tabs>
              <w:jc w:val="center"/>
            </w:pPr>
            <w:r w:rsidRPr="007A124F">
              <w:t>Отдел по спорту и делам молодежи управления по социальной работе администрации Инсарского муниципального района, МБУК «Дом культуры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49</w:t>
            </w:r>
          </w:p>
        </w:tc>
        <w:tc>
          <w:tcPr>
            <w:tcW w:w="7796" w:type="dxa"/>
          </w:tcPr>
          <w:p w:rsidR="00053ACF" w:rsidRPr="007A124F" w:rsidRDefault="00053ACF" w:rsidP="00255B68">
            <w:pPr>
              <w:tabs>
                <w:tab w:val="left" w:pos="12530"/>
              </w:tabs>
            </w:pPr>
            <w:r w:rsidRPr="007A124F">
              <w:t>«Папа, мама, я – спортивная семья»</w:t>
            </w:r>
          </w:p>
          <w:p w:rsidR="00053ACF" w:rsidRPr="007A124F" w:rsidRDefault="00053ACF" w:rsidP="00255B68">
            <w:pPr>
              <w:tabs>
                <w:tab w:val="left" w:pos="12530"/>
              </w:tabs>
            </w:pPr>
            <w:r w:rsidRPr="007A124F">
              <w:lastRenderedPageBreak/>
              <w:t>Спортивная эстафета, конкурсы</w:t>
            </w:r>
          </w:p>
        </w:tc>
        <w:tc>
          <w:tcPr>
            <w:tcW w:w="2410" w:type="dxa"/>
          </w:tcPr>
          <w:p w:rsidR="00053ACF" w:rsidRPr="007A124F" w:rsidRDefault="00053ACF" w:rsidP="00255B68">
            <w:pPr>
              <w:tabs>
                <w:tab w:val="left" w:pos="12530"/>
              </w:tabs>
              <w:jc w:val="center"/>
            </w:pPr>
            <w:r w:rsidRPr="007A124F">
              <w:lastRenderedPageBreak/>
              <w:t>июнь 2024 г.</w:t>
            </w:r>
          </w:p>
        </w:tc>
        <w:tc>
          <w:tcPr>
            <w:tcW w:w="4188" w:type="dxa"/>
          </w:tcPr>
          <w:p w:rsidR="00053ACF" w:rsidRPr="007A124F" w:rsidRDefault="00053ACF" w:rsidP="00255B68">
            <w:pPr>
              <w:tabs>
                <w:tab w:val="left" w:pos="12530"/>
              </w:tabs>
              <w:jc w:val="center"/>
            </w:pPr>
            <w:r w:rsidRPr="007A124F">
              <w:t xml:space="preserve">Отдел по спорту и делам </w:t>
            </w:r>
            <w:r w:rsidRPr="007A124F">
              <w:lastRenderedPageBreak/>
              <w:t>молодежи управления по социальной работе администрации Инсарского муниципального района, МБУДО «Инсарская районная спортивная школа»</w:t>
            </w:r>
          </w:p>
        </w:tc>
      </w:tr>
      <w:tr w:rsidR="00053ACF" w:rsidRPr="007A124F" w:rsidTr="00255B68">
        <w:tc>
          <w:tcPr>
            <w:tcW w:w="959" w:type="dxa"/>
          </w:tcPr>
          <w:p w:rsidR="00053ACF" w:rsidRPr="007A124F" w:rsidRDefault="00053ACF" w:rsidP="00255B68">
            <w:pPr>
              <w:tabs>
                <w:tab w:val="left" w:pos="12530"/>
              </w:tabs>
              <w:jc w:val="center"/>
            </w:pPr>
            <w:r w:rsidRPr="007A124F">
              <w:lastRenderedPageBreak/>
              <w:t>50</w:t>
            </w:r>
          </w:p>
        </w:tc>
        <w:tc>
          <w:tcPr>
            <w:tcW w:w="7796" w:type="dxa"/>
          </w:tcPr>
          <w:p w:rsidR="00053ACF" w:rsidRPr="007A124F" w:rsidRDefault="00053ACF" w:rsidP="00255B68">
            <w:pPr>
              <w:tabs>
                <w:tab w:val="left" w:pos="12530"/>
              </w:tabs>
            </w:pPr>
            <w:r w:rsidRPr="007A124F">
              <w:t>Комплекс мероприятий, приуроченный ко Дню России</w:t>
            </w:r>
          </w:p>
        </w:tc>
        <w:tc>
          <w:tcPr>
            <w:tcW w:w="2410" w:type="dxa"/>
          </w:tcPr>
          <w:p w:rsidR="00053ACF" w:rsidRPr="007A124F" w:rsidRDefault="00053ACF" w:rsidP="00255B68">
            <w:pPr>
              <w:tabs>
                <w:tab w:val="left" w:pos="12530"/>
              </w:tabs>
              <w:jc w:val="center"/>
            </w:pPr>
            <w:r w:rsidRPr="007A124F">
              <w:t>июнь 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МБУК «Дом культуры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51</w:t>
            </w:r>
          </w:p>
        </w:tc>
        <w:tc>
          <w:tcPr>
            <w:tcW w:w="7796" w:type="dxa"/>
          </w:tcPr>
          <w:p w:rsidR="00053ACF" w:rsidRPr="007A124F" w:rsidRDefault="00053ACF" w:rsidP="00255B68">
            <w:pPr>
              <w:tabs>
                <w:tab w:val="left" w:pos="12530"/>
              </w:tabs>
            </w:pPr>
            <w:r w:rsidRPr="007A124F">
              <w:t>«Традиции всей семьи»</w:t>
            </w:r>
          </w:p>
          <w:p w:rsidR="00053ACF" w:rsidRPr="007A124F" w:rsidRDefault="00053ACF" w:rsidP="00255B68">
            <w:pPr>
              <w:tabs>
                <w:tab w:val="left" w:pos="12530"/>
              </w:tabs>
            </w:pPr>
            <w:r w:rsidRPr="007A124F">
              <w:t>Развлекательная программа</w:t>
            </w:r>
          </w:p>
        </w:tc>
        <w:tc>
          <w:tcPr>
            <w:tcW w:w="2410" w:type="dxa"/>
          </w:tcPr>
          <w:p w:rsidR="00053ACF" w:rsidRPr="007A124F" w:rsidRDefault="00053ACF" w:rsidP="00255B68">
            <w:pPr>
              <w:tabs>
                <w:tab w:val="left" w:pos="12530"/>
              </w:tabs>
              <w:jc w:val="center"/>
            </w:pPr>
            <w:r w:rsidRPr="007A124F">
              <w:t>июнь 2024 г.</w:t>
            </w:r>
          </w:p>
        </w:tc>
        <w:tc>
          <w:tcPr>
            <w:tcW w:w="4188" w:type="dxa"/>
          </w:tcPr>
          <w:p w:rsidR="00053ACF" w:rsidRPr="007A124F" w:rsidRDefault="00053ACF" w:rsidP="00255B68">
            <w:pPr>
              <w:tabs>
                <w:tab w:val="left" w:pos="12530"/>
              </w:tabs>
              <w:jc w:val="center"/>
            </w:pPr>
            <w:r w:rsidRPr="007A124F">
              <w:t>ГКУ «Соцзащита населения по Инсарскому муниципальному району (межрайонная)»</w:t>
            </w:r>
          </w:p>
        </w:tc>
      </w:tr>
      <w:tr w:rsidR="00053ACF" w:rsidRPr="007A124F" w:rsidTr="00255B68">
        <w:tc>
          <w:tcPr>
            <w:tcW w:w="959" w:type="dxa"/>
          </w:tcPr>
          <w:p w:rsidR="00053ACF" w:rsidRPr="007A124F" w:rsidRDefault="00053ACF" w:rsidP="00255B68">
            <w:pPr>
              <w:tabs>
                <w:tab w:val="left" w:pos="12530"/>
              </w:tabs>
              <w:jc w:val="center"/>
            </w:pPr>
            <w:r w:rsidRPr="007A124F">
              <w:t>52</w:t>
            </w:r>
          </w:p>
        </w:tc>
        <w:tc>
          <w:tcPr>
            <w:tcW w:w="7796" w:type="dxa"/>
          </w:tcPr>
          <w:p w:rsidR="00053ACF" w:rsidRPr="007A124F" w:rsidRDefault="00053ACF" w:rsidP="00255B68">
            <w:pPr>
              <w:tabs>
                <w:tab w:val="left" w:pos="12530"/>
              </w:tabs>
            </w:pPr>
            <w:r w:rsidRPr="007A124F">
              <w:t>Участие в республиканском фестивале «Готов к труду и обороне» среди семейных команд «Здоровая семья – сильная Россия»</w:t>
            </w:r>
          </w:p>
        </w:tc>
        <w:tc>
          <w:tcPr>
            <w:tcW w:w="2410" w:type="dxa"/>
          </w:tcPr>
          <w:p w:rsidR="00053ACF" w:rsidRPr="007A124F" w:rsidRDefault="00053ACF" w:rsidP="00255B68">
            <w:pPr>
              <w:tabs>
                <w:tab w:val="left" w:pos="12530"/>
              </w:tabs>
              <w:jc w:val="center"/>
            </w:pPr>
            <w:r w:rsidRPr="007A124F">
              <w:t>июнь-июль 2024 г.</w:t>
            </w:r>
          </w:p>
        </w:tc>
        <w:tc>
          <w:tcPr>
            <w:tcW w:w="4188" w:type="dxa"/>
          </w:tcPr>
          <w:p w:rsidR="00053ACF" w:rsidRPr="007A124F" w:rsidRDefault="00053ACF" w:rsidP="00255B68">
            <w:pPr>
              <w:tabs>
                <w:tab w:val="left" w:pos="12530"/>
              </w:tabs>
              <w:jc w:val="center"/>
            </w:pPr>
            <w:r w:rsidRPr="007A124F">
              <w:t xml:space="preserve">Отдел по спорту и делам молодежи управления по социальной работе администрации Инсарского муниципального района </w:t>
            </w:r>
          </w:p>
        </w:tc>
      </w:tr>
      <w:tr w:rsidR="00053ACF" w:rsidRPr="007A124F" w:rsidTr="00255B68">
        <w:tc>
          <w:tcPr>
            <w:tcW w:w="959" w:type="dxa"/>
          </w:tcPr>
          <w:p w:rsidR="00053ACF" w:rsidRPr="007A124F" w:rsidRDefault="00053ACF" w:rsidP="00255B68">
            <w:pPr>
              <w:tabs>
                <w:tab w:val="left" w:pos="12530"/>
              </w:tabs>
              <w:jc w:val="center"/>
            </w:pPr>
            <w:r w:rsidRPr="007A124F">
              <w:t>53</w:t>
            </w:r>
          </w:p>
        </w:tc>
        <w:tc>
          <w:tcPr>
            <w:tcW w:w="7796" w:type="dxa"/>
          </w:tcPr>
          <w:p w:rsidR="00053ACF" w:rsidRPr="007A124F" w:rsidRDefault="00053ACF" w:rsidP="00255B68">
            <w:pPr>
              <w:tabs>
                <w:tab w:val="left" w:pos="12530"/>
              </w:tabs>
            </w:pPr>
            <w:r w:rsidRPr="007A124F">
              <w:t>«Традиции семейного древа»</w:t>
            </w:r>
          </w:p>
          <w:p w:rsidR="00053ACF" w:rsidRPr="007A124F" w:rsidRDefault="00053ACF" w:rsidP="00255B68">
            <w:pPr>
              <w:tabs>
                <w:tab w:val="left" w:pos="12530"/>
              </w:tabs>
            </w:pPr>
            <w:r w:rsidRPr="007A124F">
              <w:t>Тематическое мероприятие для детей и родителей, направленное на развитие интереса к семейным корням и традициям своей семьи</w:t>
            </w:r>
          </w:p>
        </w:tc>
        <w:tc>
          <w:tcPr>
            <w:tcW w:w="2410" w:type="dxa"/>
          </w:tcPr>
          <w:p w:rsidR="00053ACF" w:rsidRPr="007A124F" w:rsidRDefault="00053ACF" w:rsidP="00255B68">
            <w:pPr>
              <w:tabs>
                <w:tab w:val="left" w:pos="12530"/>
              </w:tabs>
              <w:jc w:val="center"/>
            </w:pPr>
            <w:r w:rsidRPr="007A124F">
              <w:t>июль 2024 г.</w:t>
            </w:r>
          </w:p>
        </w:tc>
        <w:tc>
          <w:tcPr>
            <w:tcW w:w="4188" w:type="dxa"/>
          </w:tcPr>
          <w:p w:rsidR="00053ACF" w:rsidRPr="007A124F" w:rsidRDefault="00053ACF" w:rsidP="00255B68">
            <w:pPr>
              <w:tabs>
                <w:tab w:val="left" w:pos="12530"/>
              </w:tabs>
              <w:jc w:val="center"/>
            </w:pPr>
            <w:r w:rsidRPr="007A124F">
              <w:t>Отдел культуры и туризма управления по социальной работе администрации Инсарского муниципального района, МБУК «Центральная библиотека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54</w:t>
            </w:r>
          </w:p>
        </w:tc>
        <w:tc>
          <w:tcPr>
            <w:tcW w:w="7796" w:type="dxa"/>
          </w:tcPr>
          <w:p w:rsidR="00053ACF" w:rsidRPr="007A124F" w:rsidRDefault="00053ACF" w:rsidP="00255B68">
            <w:pPr>
              <w:tabs>
                <w:tab w:val="left" w:pos="12530"/>
              </w:tabs>
            </w:pPr>
            <w:r w:rsidRPr="007A124F">
              <w:t>Спортивное мероприятие ко Дню семьи, любви и верности</w:t>
            </w:r>
          </w:p>
        </w:tc>
        <w:tc>
          <w:tcPr>
            <w:tcW w:w="2410" w:type="dxa"/>
          </w:tcPr>
          <w:p w:rsidR="00053ACF" w:rsidRPr="007A124F" w:rsidRDefault="00053ACF" w:rsidP="00255B68">
            <w:pPr>
              <w:tabs>
                <w:tab w:val="left" w:pos="12530"/>
              </w:tabs>
              <w:jc w:val="center"/>
            </w:pPr>
            <w:r w:rsidRPr="007A124F">
              <w:t>июль 2024 г.</w:t>
            </w:r>
          </w:p>
        </w:tc>
        <w:tc>
          <w:tcPr>
            <w:tcW w:w="4188" w:type="dxa"/>
          </w:tcPr>
          <w:p w:rsidR="00053ACF" w:rsidRPr="007A124F" w:rsidRDefault="00053ACF" w:rsidP="00255B68">
            <w:pPr>
              <w:tabs>
                <w:tab w:val="left" w:pos="12530"/>
              </w:tabs>
              <w:jc w:val="center"/>
            </w:pPr>
            <w:r w:rsidRPr="007A124F">
              <w:t>Отдел по спорту и делам молодежи управления по социальной работе администрации Инсарского муниципального района, МБУДО «Инсарская районная спортивная школа»</w:t>
            </w:r>
          </w:p>
        </w:tc>
      </w:tr>
      <w:tr w:rsidR="00053ACF" w:rsidRPr="007A124F" w:rsidTr="00255B68">
        <w:tc>
          <w:tcPr>
            <w:tcW w:w="959" w:type="dxa"/>
          </w:tcPr>
          <w:p w:rsidR="00053ACF" w:rsidRPr="007A124F" w:rsidRDefault="00053ACF" w:rsidP="00255B68">
            <w:pPr>
              <w:tabs>
                <w:tab w:val="left" w:pos="12530"/>
              </w:tabs>
              <w:jc w:val="center"/>
            </w:pPr>
            <w:r w:rsidRPr="007A124F">
              <w:t>55</w:t>
            </w:r>
          </w:p>
        </w:tc>
        <w:tc>
          <w:tcPr>
            <w:tcW w:w="7796" w:type="dxa"/>
          </w:tcPr>
          <w:p w:rsidR="00053ACF" w:rsidRPr="007A124F" w:rsidRDefault="00053ACF" w:rsidP="00255B68">
            <w:pPr>
              <w:tabs>
                <w:tab w:val="left" w:pos="12530"/>
              </w:tabs>
            </w:pPr>
            <w:r w:rsidRPr="007A124F">
              <w:t>«Моя семья – моё богатство»</w:t>
            </w:r>
          </w:p>
          <w:p w:rsidR="00053ACF" w:rsidRPr="007A124F" w:rsidRDefault="00053ACF" w:rsidP="00255B68">
            <w:pPr>
              <w:tabs>
                <w:tab w:val="left" w:pos="12530"/>
              </w:tabs>
            </w:pPr>
            <w:r w:rsidRPr="007A124F">
              <w:t>Мероприятие ко Дню семьи, любви и верности</w:t>
            </w:r>
          </w:p>
        </w:tc>
        <w:tc>
          <w:tcPr>
            <w:tcW w:w="2410" w:type="dxa"/>
          </w:tcPr>
          <w:p w:rsidR="00053ACF" w:rsidRPr="007A124F" w:rsidRDefault="00053ACF" w:rsidP="00255B68">
            <w:pPr>
              <w:tabs>
                <w:tab w:val="left" w:pos="12530"/>
              </w:tabs>
              <w:jc w:val="center"/>
            </w:pPr>
            <w:r w:rsidRPr="007A124F">
              <w:t>июль 2024 г.</w:t>
            </w:r>
          </w:p>
        </w:tc>
        <w:tc>
          <w:tcPr>
            <w:tcW w:w="4188" w:type="dxa"/>
          </w:tcPr>
          <w:p w:rsidR="00053ACF" w:rsidRPr="007A124F" w:rsidRDefault="00053ACF" w:rsidP="00255B68">
            <w:pPr>
              <w:tabs>
                <w:tab w:val="left" w:pos="12530"/>
              </w:tabs>
              <w:jc w:val="center"/>
            </w:pPr>
            <w:r w:rsidRPr="007A124F">
              <w:t>ГКУ «Соцзащита населения по Инсарскому муниципальному району (межрайонная)»</w:t>
            </w:r>
          </w:p>
        </w:tc>
      </w:tr>
      <w:tr w:rsidR="00053ACF" w:rsidRPr="007A124F" w:rsidTr="00255B68">
        <w:tc>
          <w:tcPr>
            <w:tcW w:w="959" w:type="dxa"/>
          </w:tcPr>
          <w:p w:rsidR="00053ACF" w:rsidRPr="007A124F" w:rsidRDefault="00053ACF" w:rsidP="00255B68">
            <w:pPr>
              <w:tabs>
                <w:tab w:val="left" w:pos="12530"/>
              </w:tabs>
              <w:jc w:val="center"/>
            </w:pPr>
            <w:r w:rsidRPr="007A124F">
              <w:t>56</w:t>
            </w:r>
          </w:p>
        </w:tc>
        <w:tc>
          <w:tcPr>
            <w:tcW w:w="7796" w:type="dxa"/>
          </w:tcPr>
          <w:p w:rsidR="00053ACF" w:rsidRPr="007A124F" w:rsidRDefault="00053ACF" w:rsidP="00255B68">
            <w:pPr>
              <w:tabs>
                <w:tab w:val="left" w:pos="12530"/>
              </w:tabs>
            </w:pPr>
            <w:r w:rsidRPr="007A124F">
              <w:t>Участие в республиканском конкурсе детского творчества «Моя семья»</w:t>
            </w:r>
          </w:p>
        </w:tc>
        <w:tc>
          <w:tcPr>
            <w:tcW w:w="2410" w:type="dxa"/>
          </w:tcPr>
          <w:p w:rsidR="00053ACF" w:rsidRPr="007A124F" w:rsidRDefault="00053ACF" w:rsidP="00255B68">
            <w:pPr>
              <w:tabs>
                <w:tab w:val="left" w:pos="12530"/>
              </w:tabs>
              <w:jc w:val="center"/>
            </w:pPr>
            <w:r w:rsidRPr="007A124F">
              <w:rPr>
                <w:lang w:val="en-US"/>
              </w:rPr>
              <w:t xml:space="preserve">I </w:t>
            </w:r>
            <w:r w:rsidRPr="007A124F">
              <w:t>полугодие 2024 г.</w:t>
            </w:r>
          </w:p>
        </w:tc>
        <w:tc>
          <w:tcPr>
            <w:tcW w:w="4188" w:type="dxa"/>
          </w:tcPr>
          <w:p w:rsidR="00053ACF" w:rsidRPr="007A124F" w:rsidRDefault="00053ACF" w:rsidP="00255B68">
            <w:pPr>
              <w:tabs>
                <w:tab w:val="left" w:pos="12530"/>
              </w:tabs>
              <w:jc w:val="center"/>
            </w:pPr>
            <w:r w:rsidRPr="007A124F">
              <w:t xml:space="preserve">Управление по социальной работе администрации Инсарского муниципального района, </w:t>
            </w:r>
            <w:r w:rsidRPr="007A124F">
              <w:lastRenderedPageBreak/>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lastRenderedPageBreak/>
              <w:t>57</w:t>
            </w:r>
          </w:p>
        </w:tc>
        <w:tc>
          <w:tcPr>
            <w:tcW w:w="7796" w:type="dxa"/>
          </w:tcPr>
          <w:p w:rsidR="00053ACF" w:rsidRPr="007A124F" w:rsidRDefault="00053ACF" w:rsidP="00255B68">
            <w:pPr>
              <w:tabs>
                <w:tab w:val="left" w:pos="12530"/>
              </w:tabs>
            </w:pPr>
            <w:r w:rsidRPr="007A124F">
              <w:t xml:space="preserve">Проведение </w:t>
            </w:r>
            <w:r>
              <w:t>мероприятий</w:t>
            </w:r>
            <w:r w:rsidRPr="007A124F">
              <w:t xml:space="preserve"> в лагере им. В.Я. Антропова, посвященн</w:t>
            </w:r>
            <w:r>
              <w:t>ых</w:t>
            </w:r>
            <w:r w:rsidRPr="007A124F">
              <w:t xml:space="preserve"> Году семьи </w:t>
            </w:r>
          </w:p>
        </w:tc>
        <w:tc>
          <w:tcPr>
            <w:tcW w:w="2410" w:type="dxa"/>
          </w:tcPr>
          <w:p w:rsidR="00053ACF" w:rsidRPr="007A124F" w:rsidRDefault="00053ACF" w:rsidP="00255B68">
            <w:pPr>
              <w:tabs>
                <w:tab w:val="left" w:pos="12530"/>
              </w:tabs>
              <w:jc w:val="center"/>
            </w:pPr>
            <w:r w:rsidRPr="007A124F">
              <w:t>июнь-август 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58</w:t>
            </w:r>
          </w:p>
        </w:tc>
        <w:tc>
          <w:tcPr>
            <w:tcW w:w="7796" w:type="dxa"/>
          </w:tcPr>
          <w:p w:rsidR="00053ACF" w:rsidRPr="007A124F" w:rsidRDefault="00053ACF" w:rsidP="00255B68">
            <w:pPr>
              <w:tabs>
                <w:tab w:val="left" w:pos="12530"/>
              </w:tabs>
            </w:pPr>
            <w:r w:rsidRPr="007A124F">
              <w:t>«Любовь и верность – два крыла»</w:t>
            </w:r>
          </w:p>
          <w:p w:rsidR="00053ACF" w:rsidRPr="007A124F" w:rsidRDefault="00053ACF" w:rsidP="00255B68">
            <w:pPr>
              <w:tabs>
                <w:tab w:val="left" w:pos="12530"/>
              </w:tabs>
            </w:pPr>
            <w:r w:rsidRPr="007A124F">
              <w:t>Литературно-поэтический час</w:t>
            </w:r>
          </w:p>
        </w:tc>
        <w:tc>
          <w:tcPr>
            <w:tcW w:w="2410" w:type="dxa"/>
          </w:tcPr>
          <w:p w:rsidR="00053ACF" w:rsidRPr="007A124F" w:rsidRDefault="00053ACF" w:rsidP="00255B68">
            <w:pPr>
              <w:tabs>
                <w:tab w:val="left" w:pos="12530"/>
              </w:tabs>
              <w:jc w:val="center"/>
            </w:pPr>
            <w:r w:rsidRPr="007A124F">
              <w:t>август 2024 г.</w:t>
            </w:r>
          </w:p>
        </w:tc>
        <w:tc>
          <w:tcPr>
            <w:tcW w:w="4188" w:type="dxa"/>
          </w:tcPr>
          <w:p w:rsidR="00053ACF" w:rsidRPr="007A124F" w:rsidRDefault="00053ACF" w:rsidP="00255B68">
            <w:pPr>
              <w:tabs>
                <w:tab w:val="left" w:pos="12530"/>
              </w:tabs>
              <w:jc w:val="center"/>
            </w:pPr>
            <w:r w:rsidRPr="007A124F">
              <w:t>ГКУ «Соцзащита населения по Инсарскому муниципальному району (межрайонная)»</w:t>
            </w:r>
          </w:p>
        </w:tc>
      </w:tr>
      <w:tr w:rsidR="00053ACF" w:rsidRPr="007A124F" w:rsidTr="00255B68">
        <w:tc>
          <w:tcPr>
            <w:tcW w:w="959" w:type="dxa"/>
          </w:tcPr>
          <w:p w:rsidR="00053ACF" w:rsidRPr="007A124F" w:rsidRDefault="00053ACF" w:rsidP="00255B68">
            <w:pPr>
              <w:tabs>
                <w:tab w:val="left" w:pos="12530"/>
              </w:tabs>
              <w:jc w:val="center"/>
            </w:pPr>
            <w:r w:rsidRPr="007A124F">
              <w:t>59</w:t>
            </w:r>
          </w:p>
        </w:tc>
        <w:tc>
          <w:tcPr>
            <w:tcW w:w="7796" w:type="dxa"/>
          </w:tcPr>
          <w:p w:rsidR="00053ACF" w:rsidRPr="007A124F" w:rsidRDefault="00053ACF" w:rsidP="00255B68">
            <w:pPr>
              <w:tabs>
                <w:tab w:val="left" w:pos="12530"/>
              </w:tabs>
            </w:pPr>
            <w:r w:rsidRPr="007A124F">
              <w:t>Комплекс мероприятий, посвященный Дню знаний</w:t>
            </w:r>
          </w:p>
        </w:tc>
        <w:tc>
          <w:tcPr>
            <w:tcW w:w="2410" w:type="dxa"/>
          </w:tcPr>
          <w:p w:rsidR="00053ACF" w:rsidRDefault="00053ACF" w:rsidP="00255B68">
            <w:pPr>
              <w:tabs>
                <w:tab w:val="left" w:pos="12530"/>
              </w:tabs>
              <w:jc w:val="center"/>
            </w:pPr>
            <w:r w:rsidRPr="007A124F">
              <w:t xml:space="preserve">сентябрь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60</w:t>
            </w:r>
          </w:p>
        </w:tc>
        <w:tc>
          <w:tcPr>
            <w:tcW w:w="7796" w:type="dxa"/>
          </w:tcPr>
          <w:p w:rsidR="00053ACF" w:rsidRPr="007A124F" w:rsidRDefault="00053ACF" w:rsidP="00255B68">
            <w:pPr>
              <w:tabs>
                <w:tab w:val="left" w:pos="12530"/>
              </w:tabs>
            </w:pPr>
            <w:r w:rsidRPr="007A124F">
              <w:t>Муниципальный этап фестиваля ВФСК «ГТО» среди семейных команд</w:t>
            </w:r>
          </w:p>
        </w:tc>
        <w:tc>
          <w:tcPr>
            <w:tcW w:w="2410" w:type="dxa"/>
          </w:tcPr>
          <w:p w:rsidR="00053ACF" w:rsidRDefault="00053ACF" w:rsidP="00255B68">
            <w:pPr>
              <w:tabs>
                <w:tab w:val="left" w:pos="12530"/>
              </w:tabs>
              <w:jc w:val="center"/>
            </w:pPr>
            <w:r w:rsidRPr="007A124F">
              <w:t xml:space="preserve">сентябрь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Отдел по спорту и делам молодежи управления по социальной работе администрации Инсарского муниципального района, МБУДО «Инсарская районная спортивная школа»</w:t>
            </w:r>
          </w:p>
        </w:tc>
      </w:tr>
      <w:tr w:rsidR="00053ACF" w:rsidRPr="007A124F" w:rsidTr="00255B68">
        <w:tc>
          <w:tcPr>
            <w:tcW w:w="959" w:type="dxa"/>
          </w:tcPr>
          <w:p w:rsidR="00053ACF" w:rsidRPr="007A124F" w:rsidRDefault="00053ACF" w:rsidP="00255B68">
            <w:pPr>
              <w:tabs>
                <w:tab w:val="left" w:pos="12530"/>
              </w:tabs>
              <w:jc w:val="center"/>
            </w:pPr>
            <w:r w:rsidRPr="007A124F">
              <w:t>61</w:t>
            </w:r>
          </w:p>
        </w:tc>
        <w:tc>
          <w:tcPr>
            <w:tcW w:w="7796" w:type="dxa"/>
          </w:tcPr>
          <w:p w:rsidR="00053ACF" w:rsidRPr="007A124F" w:rsidRDefault="00053ACF" w:rsidP="00255B68">
            <w:pPr>
              <w:tabs>
                <w:tab w:val="left" w:pos="12530"/>
              </w:tabs>
            </w:pPr>
            <w:r w:rsidRPr="007A124F">
              <w:t>Мастер-класс «Семейный оберег»</w:t>
            </w:r>
          </w:p>
        </w:tc>
        <w:tc>
          <w:tcPr>
            <w:tcW w:w="2410" w:type="dxa"/>
          </w:tcPr>
          <w:p w:rsidR="00053ACF" w:rsidRDefault="00053ACF" w:rsidP="00255B68">
            <w:pPr>
              <w:tabs>
                <w:tab w:val="left" w:pos="12530"/>
              </w:tabs>
              <w:jc w:val="center"/>
            </w:pPr>
            <w:r w:rsidRPr="007A124F">
              <w:t xml:space="preserve">сентябрь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ГКУ «Соцзащита населения по Инсарскому муниципальному району (межрайонная)»</w:t>
            </w:r>
          </w:p>
        </w:tc>
      </w:tr>
      <w:tr w:rsidR="00053ACF" w:rsidRPr="007A124F" w:rsidTr="00255B68">
        <w:tc>
          <w:tcPr>
            <w:tcW w:w="959" w:type="dxa"/>
          </w:tcPr>
          <w:p w:rsidR="00053ACF" w:rsidRPr="007A124F" w:rsidRDefault="00053ACF" w:rsidP="00255B68">
            <w:pPr>
              <w:tabs>
                <w:tab w:val="left" w:pos="12530"/>
              </w:tabs>
              <w:jc w:val="center"/>
            </w:pPr>
            <w:r w:rsidRPr="007A124F">
              <w:t>62</w:t>
            </w:r>
          </w:p>
        </w:tc>
        <w:tc>
          <w:tcPr>
            <w:tcW w:w="7796" w:type="dxa"/>
          </w:tcPr>
          <w:p w:rsidR="00053ACF" w:rsidRPr="007A124F" w:rsidRDefault="00053ACF" w:rsidP="00255B68">
            <w:pPr>
              <w:tabs>
                <w:tab w:val="left" w:pos="12530"/>
              </w:tabs>
            </w:pPr>
            <w:r w:rsidRPr="007A124F">
              <w:t>Проведение мероприятий, посвященных Дню отца</w:t>
            </w:r>
          </w:p>
        </w:tc>
        <w:tc>
          <w:tcPr>
            <w:tcW w:w="2410" w:type="dxa"/>
          </w:tcPr>
          <w:p w:rsidR="00053ACF" w:rsidRPr="007A124F" w:rsidRDefault="00053ACF" w:rsidP="00255B68">
            <w:pPr>
              <w:tabs>
                <w:tab w:val="left" w:pos="12530"/>
              </w:tabs>
              <w:jc w:val="center"/>
            </w:pPr>
            <w:r w:rsidRPr="007A124F">
              <w:t>октябрь 2024 г.</w:t>
            </w:r>
          </w:p>
        </w:tc>
        <w:tc>
          <w:tcPr>
            <w:tcW w:w="4188" w:type="dxa"/>
          </w:tcPr>
          <w:p w:rsidR="00053ACF" w:rsidRPr="007A124F" w:rsidRDefault="00053ACF" w:rsidP="00255B68">
            <w:pPr>
              <w:tabs>
                <w:tab w:val="left" w:pos="12530"/>
              </w:tabs>
              <w:jc w:val="center"/>
            </w:pPr>
            <w:r w:rsidRPr="007A124F">
              <w:t>Отдел культуры и туризма управления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63</w:t>
            </w:r>
          </w:p>
        </w:tc>
        <w:tc>
          <w:tcPr>
            <w:tcW w:w="7796" w:type="dxa"/>
          </w:tcPr>
          <w:p w:rsidR="00053ACF" w:rsidRPr="007A124F" w:rsidRDefault="00053ACF" w:rsidP="00255B68">
            <w:pPr>
              <w:tabs>
                <w:tab w:val="left" w:pos="12530"/>
              </w:tabs>
            </w:pPr>
            <w:r w:rsidRPr="007A124F">
              <w:t>«Фестиваль семейного пирога»</w:t>
            </w:r>
          </w:p>
          <w:p w:rsidR="00053ACF" w:rsidRPr="007A124F" w:rsidRDefault="00053ACF" w:rsidP="00255B68">
            <w:pPr>
              <w:tabs>
                <w:tab w:val="left" w:pos="12530"/>
              </w:tabs>
            </w:pPr>
            <w:r w:rsidRPr="007A124F">
              <w:t>Конкурс на лучший семейный пирог</w:t>
            </w:r>
          </w:p>
        </w:tc>
        <w:tc>
          <w:tcPr>
            <w:tcW w:w="2410" w:type="dxa"/>
          </w:tcPr>
          <w:p w:rsidR="00053ACF" w:rsidRPr="007A124F" w:rsidRDefault="00053ACF" w:rsidP="00255B68">
            <w:pPr>
              <w:tabs>
                <w:tab w:val="left" w:pos="12530"/>
              </w:tabs>
              <w:jc w:val="center"/>
            </w:pPr>
            <w:r w:rsidRPr="007A124F">
              <w:t>октябрь 2024 г.</w:t>
            </w:r>
          </w:p>
        </w:tc>
        <w:tc>
          <w:tcPr>
            <w:tcW w:w="4188" w:type="dxa"/>
          </w:tcPr>
          <w:p w:rsidR="00053ACF" w:rsidRPr="007A124F" w:rsidRDefault="00053ACF" w:rsidP="00255B68">
            <w:pPr>
              <w:tabs>
                <w:tab w:val="left" w:pos="12530"/>
              </w:tabs>
              <w:jc w:val="center"/>
            </w:pPr>
            <w:r w:rsidRPr="007A124F">
              <w:t>Отдел культуры и туризма управления по социальной работе администрации Инсарского муниципального района, МБУК «Дом культуры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64</w:t>
            </w:r>
          </w:p>
        </w:tc>
        <w:tc>
          <w:tcPr>
            <w:tcW w:w="7796" w:type="dxa"/>
          </w:tcPr>
          <w:p w:rsidR="00053ACF" w:rsidRPr="007A124F" w:rsidRDefault="00053ACF" w:rsidP="00255B68">
            <w:pPr>
              <w:tabs>
                <w:tab w:val="left" w:pos="12530"/>
              </w:tabs>
            </w:pPr>
            <w:r w:rsidRPr="007A124F">
              <w:t>«Семья талантливых людей»</w:t>
            </w:r>
          </w:p>
          <w:p w:rsidR="00053ACF" w:rsidRPr="007A124F" w:rsidRDefault="00053ACF" w:rsidP="00255B68">
            <w:pPr>
              <w:tabs>
                <w:tab w:val="left" w:pos="12530"/>
              </w:tabs>
            </w:pPr>
            <w:r w:rsidRPr="007A124F">
              <w:t>Час знакомства</w:t>
            </w:r>
          </w:p>
        </w:tc>
        <w:tc>
          <w:tcPr>
            <w:tcW w:w="2410" w:type="dxa"/>
          </w:tcPr>
          <w:p w:rsidR="00053ACF" w:rsidRPr="007A124F" w:rsidRDefault="00053ACF" w:rsidP="00255B68">
            <w:pPr>
              <w:tabs>
                <w:tab w:val="left" w:pos="12530"/>
              </w:tabs>
              <w:jc w:val="center"/>
            </w:pPr>
            <w:r w:rsidRPr="007A124F">
              <w:t>октябрь 2024 г.</w:t>
            </w:r>
          </w:p>
        </w:tc>
        <w:tc>
          <w:tcPr>
            <w:tcW w:w="4188" w:type="dxa"/>
          </w:tcPr>
          <w:p w:rsidR="00053ACF" w:rsidRPr="007A124F" w:rsidRDefault="00053ACF" w:rsidP="00255B68">
            <w:pPr>
              <w:tabs>
                <w:tab w:val="left" w:pos="12530"/>
              </w:tabs>
              <w:jc w:val="center"/>
            </w:pPr>
            <w:r w:rsidRPr="007A124F">
              <w:t>ГКУ «Соцзащита населения по Инсарскому муниципальному району (межрайонная)»</w:t>
            </w:r>
          </w:p>
        </w:tc>
      </w:tr>
      <w:tr w:rsidR="00053ACF" w:rsidRPr="007A124F" w:rsidTr="00255B68">
        <w:tc>
          <w:tcPr>
            <w:tcW w:w="959" w:type="dxa"/>
          </w:tcPr>
          <w:p w:rsidR="00053ACF" w:rsidRPr="007A124F" w:rsidRDefault="00053ACF" w:rsidP="00255B68">
            <w:pPr>
              <w:tabs>
                <w:tab w:val="left" w:pos="12530"/>
              </w:tabs>
              <w:jc w:val="center"/>
            </w:pPr>
            <w:r w:rsidRPr="007A124F">
              <w:t>65</w:t>
            </w:r>
          </w:p>
        </w:tc>
        <w:tc>
          <w:tcPr>
            <w:tcW w:w="7796" w:type="dxa"/>
          </w:tcPr>
          <w:p w:rsidR="00053ACF" w:rsidRPr="007A124F" w:rsidRDefault="00053ACF" w:rsidP="00255B68">
            <w:pPr>
              <w:tabs>
                <w:tab w:val="left" w:pos="12530"/>
              </w:tabs>
            </w:pPr>
            <w:r w:rsidRPr="007A124F">
              <w:t>Всероссийский день бега «Кросс наций»</w:t>
            </w:r>
          </w:p>
        </w:tc>
        <w:tc>
          <w:tcPr>
            <w:tcW w:w="2410" w:type="dxa"/>
          </w:tcPr>
          <w:p w:rsidR="00053ACF" w:rsidRPr="007A124F" w:rsidRDefault="00053ACF" w:rsidP="00255B68">
            <w:pPr>
              <w:tabs>
                <w:tab w:val="left" w:pos="12530"/>
              </w:tabs>
              <w:jc w:val="center"/>
            </w:pPr>
            <w:r w:rsidRPr="007A124F">
              <w:rPr>
                <w:lang w:val="en-US"/>
              </w:rPr>
              <w:t xml:space="preserve">III </w:t>
            </w:r>
            <w:r w:rsidRPr="007A124F">
              <w:t>квартал 2024 г.</w:t>
            </w:r>
          </w:p>
        </w:tc>
        <w:tc>
          <w:tcPr>
            <w:tcW w:w="4188" w:type="dxa"/>
          </w:tcPr>
          <w:p w:rsidR="00053ACF" w:rsidRPr="007A124F" w:rsidRDefault="00053ACF" w:rsidP="00255B68">
            <w:pPr>
              <w:tabs>
                <w:tab w:val="left" w:pos="12530"/>
              </w:tabs>
              <w:jc w:val="center"/>
            </w:pPr>
            <w:r w:rsidRPr="007A124F">
              <w:t>Отдел по спорту и делам молодежи управления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lastRenderedPageBreak/>
              <w:t>66</w:t>
            </w:r>
          </w:p>
        </w:tc>
        <w:tc>
          <w:tcPr>
            <w:tcW w:w="7796" w:type="dxa"/>
          </w:tcPr>
          <w:p w:rsidR="00053ACF" w:rsidRPr="007A124F" w:rsidRDefault="00053ACF" w:rsidP="00255B68">
            <w:pPr>
              <w:tabs>
                <w:tab w:val="left" w:pos="12530"/>
              </w:tabs>
            </w:pPr>
            <w:r w:rsidRPr="007A124F">
              <w:t>День физкультурника</w:t>
            </w:r>
          </w:p>
        </w:tc>
        <w:tc>
          <w:tcPr>
            <w:tcW w:w="2410" w:type="dxa"/>
          </w:tcPr>
          <w:p w:rsidR="00053ACF" w:rsidRPr="007A124F" w:rsidRDefault="00053ACF" w:rsidP="00255B68">
            <w:pPr>
              <w:tabs>
                <w:tab w:val="left" w:pos="12530"/>
              </w:tabs>
              <w:jc w:val="center"/>
            </w:pPr>
            <w:r w:rsidRPr="007A124F">
              <w:rPr>
                <w:lang w:val="en-US"/>
              </w:rPr>
              <w:t xml:space="preserve">III </w:t>
            </w:r>
            <w:r w:rsidRPr="007A124F">
              <w:t>квартал 2024 г.</w:t>
            </w:r>
          </w:p>
        </w:tc>
        <w:tc>
          <w:tcPr>
            <w:tcW w:w="4188" w:type="dxa"/>
          </w:tcPr>
          <w:p w:rsidR="00053ACF" w:rsidRPr="007A124F" w:rsidRDefault="00053ACF" w:rsidP="00255B68">
            <w:pPr>
              <w:tabs>
                <w:tab w:val="left" w:pos="12530"/>
              </w:tabs>
              <w:jc w:val="center"/>
            </w:pPr>
            <w:r w:rsidRPr="007A124F">
              <w:t>Отдел по спорту и делам молодежи управления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67</w:t>
            </w:r>
          </w:p>
        </w:tc>
        <w:tc>
          <w:tcPr>
            <w:tcW w:w="7796" w:type="dxa"/>
          </w:tcPr>
          <w:p w:rsidR="00053ACF" w:rsidRPr="007A124F" w:rsidRDefault="00053ACF" w:rsidP="00255B68">
            <w:pPr>
              <w:tabs>
                <w:tab w:val="left" w:pos="12530"/>
              </w:tabs>
            </w:pPr>
            <w:r w:rsidRPr="007A124F">
              <w:t>Спортивный семейный фестиваль «Семейная команда»</w:t>
            </w:r>
          </w:p>
        </w:tc>
        <w:tc>
          <w:tcPr>
            <w:tcW w:w="2410" w:type="dxa"/>
          </w:tcPr>
          <w:p w:rsidR="00053ACF" w:rsidRDefault="00053ACF" w:rsidP="00255B68">
            <w:pPr>
              <w:tabs>
                <w:tab w:val="left" w:pos="12530"/>
              </w:tabs>
              <w:jc w:val="center"/>
            </w:pPr>
            <w:r w:rsidRPr="007A124F">
              <w:t xml:space="preserve">сентябрь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Отдел по спорту и делам молодежи управления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68</w:t>
            </w:r>
          </w:p>
        </w:tc>
        <w:tc>
          <w:tcPr>
            <w:tcW w:w="7796" w:type="dxa"/>
          </w:tcPr>
          <w:p w:rsidR="00053ACF" w:rsidRPr="007A124F" w:rsidRDefault="00053ACF" w:rsidP="00255B68">
            <w:pPr>
              <w:tabs>
                <w:tab w:val="left" w:pos="12530"/>
              </w:tabs>
            </w:pPr>
            <w:r w:rsidRPr="007A124F">
              <w:t>Мероприятия, посвященные Дню матери</w:t>
            </w:r>
          </w:p>
        </w:tc>
        <w:tc>
          <w:tcPr>
            <w:tcW w:w="2410" w:type="dxa"/>
          </w:tcPr>
          <w:p w:rsidR="00053ACF" w:rsidRPr="007A124F" w:rsidRDefault="00053ACF" w:rsidP="00255B68">
            <w:pPr>
              <w:tabs>
                <w:tab w:val="left" w:pos="12530"/>
              </w:tabs>
              <w:jc w:val="center"/>
            </w:pPr>
            <w:r w:rsidRPr="007A124F">
              <w:t>ноябрь 2024 г.</w:t>
            </w:r>
          </w:p>
        </w:tc>
        <w:tc>
          <w:tcPr>
            <w:tcW w:w="4188" w:type="dxa"/>
          </w:tcPr>
          <w:p w:rsidR="00053ACF" w:rsidRPr="007A124F" w:rsidRDefault="00053ACF" w:rsidP="00255B68">
            <w:pPr>
              <w:tabs>
                <w:tab w:val="left" w:pos="12530"/>
              </w:tabs>
              <w:jc w:val="center"/>
            </w:pPr>
            <w:r w:rsidRPr="007A124F">
              <w:t>Отдел культуры и туризма управления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69</w:t>
            </w:r>
          </w:p>
        </w:tc>
        <w:tc>
          <w:tcPr>
            <w:tcW w:w="7796" w:type="dxa"/>
          </w:tcPr>
          <w:p w:rsidR="00053ACF" w:rsidRPr="007A124F" w:rsidRDefault="00053ACF" w:rsidP="00255B68">
            <w:pPr>
              <w:tabs>
                <w:tab w:val="left" w:pos="12530"/>
              </w:tabs>
            </w:pPr>
            <w:r w:rsidRPr="007A124F">
              <w:t>Торжественные мероприятия по чествованию многопоколенных семей ко Дню пожилого человека</w:t>
            </w:r>
          </w:p>
        </w:tc>
        <w:tc>
          <w:tcPr>
            <w:tcW w:w="2410" w:type="dxa"/>
          </w:tcPr>
          <w:p w:rsidR="00053ACF" w:rsidRPr="007A124F" w:rsidRDefault="00053ACF" w:rsidP="00255B68">
            <w:pPr>
              <w:tabs>
                <w:tab w:val="left" w:pos="12530"/>
              </w:tabs>
              <w:jc w:val="center"/>
            </w:pPr>
            <w:r w:rsidRPr="007A124F">
              <w:t>октябрь 2024 г.</w:t>
            </w:r>
          </w:p>
        </w:tc>
        <w:tc>
          <w:tcPr>
            <w:tcW w:w="4188" w:type="dxa"/>
          </w:tcPr>
          <w:p w:rsidR="00053ACF" w:rsidRPr="007A124F" w:rsidRDefault="00053ACF" w:rsidP="00255B68">
            <w:pPr>
              <w:tabs>
                <w:tab w:val="left" w:pos="12530"/>
              </w:tabs>
              <w:jc w:val="center"/>
            </w:pPr>
            <w:r w:rsidRPr="007A124F">
              <w:t>Отдел культуры и туризма управления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70</w:t>
            </w:r>
          </w:p>
        </w:tc>
        <w:tc>
          <w:tcPr>
            <w:tcW w:w="7796" w:type="dxa"/>
          </w:tcPr>
          <w:p w:rsidR="00053ACF" w:rsidRPr="007A124F" w:rsidRDefault="00053ACF" w:rsidP="00255B68">
            <w:pPr>
              <w:tabs>
                <w:tab w:val="left" w:pos="12530"/>
              </w:tabs>
            </w:pPr>
            <w:r w:rsidRPr="007A124F">
              <w:t>Мастер-класс «Семейное дерево»</w:t>
            </w:r>
          </w:p>
        </w:tc>
        <w:tc>
          <w:tcPr>
            <w:tcW w:w="2410" w:type="dxa"/>
          </w:tcPr>
          <w:p w:rsidR="00053ACF" w:rsidRPr="007A124F" w:rsidRDefault="00053ACF" w:rsidP="00255B68">
            <w:pPr>
              <w:tabs>
                <w:tab w:val="left" w:pos="12530"/>
              </w:tabs>
              <w:jc w:val="center"/>
            </w:pPr>
            <w:r w:rsidRPr="007A124F">
              <w:t>ноябрь 2024 г.</w:t>
            </w:r>
          </w:p>
        </w:tc>
        <w:tc>
          <w:tcPr>
            <w:tcW w:w="4188" w:type="dxa"/>
          </w:tcPr>
          <w:p w:rsidR="00053ACF" w:rsidRPr="007A124F" w:rsidRDefault="00053ACF" w:rsidP="00255B68">
            <w:pPr>
              <w:tabs>
                <w:tab w:val="left" w:pos="12530"/>
              </w:tabs>
              <w:jc w:val="center"/>
            </w:pPr>
            <w:r w:rsidRPr="007A124F">
              <w:t>ГКУ «Соцзащита населения по Инсарскому муниципальному району (межрайонная)»</w:t>
            </w:r>
          </w:p>
        </w:tc>
      </w:tr>
      <w:tr w:rsidR="00053ACF" w:rsidRPr="007A124F" w:rsidTr="00255B68">
        <w:tc>
          <w:tcPr>
            <w:tcW w:w="959" w:type="dxa"/>
          </w:tcPr>
          <w:p w:rsidR="00053ACF" w:rsidRPr="007A124F" w:rsidRDefault="00053ACF" w:rsidP="00255B68">
            <w:pPr>
              <w:tabs>
                <w:tab w:val="left" w:pos="12530"/>
              </w:tabs>
              <w:jc w:val="center"/>
            </w:pPr>
            <w:r w:rsidRPr="007A124F">
              <w:t>71</w:t>
            </w:r>
          </w:p>
        </w:tc>
        <w:tc>
          <w:tcPr>
            <w:tcW w:w="7796" w:type="dxa"/>
          </w:tcPr>
          <w:p w:rsidR="00053ACF" w:rsidRPr="007A124F" w:rsidRDefault="00053ACF" w:rsidP="00255B68">
            <w:pPr>
              <w:tabs>
                <w:tab w:val="left" w:pos="12530"/>
              </w:tabs>
            </w:pPr>
            <w:r w:rsidRPr="007A124F">
              <w:t>Комплекс мероприятий, посвященных Дню матери в России</w:t>
            </w:r>
          </w:p>
        </w:tc>
        <w:tc>
          <w:tcPr>
            <w:tcW w:w="2410" w:type="dxa"/>
          </w:tcPr>
          <w:p w:rsidR="00053ACF" w:rsidRPr="007A124F" w:rsidRDefault="00053ACF" w:rsidP="00255B68">
            <w:pPr>
              <w:tabs>
                <w:tab w:val="left" w:pos="12530"/>
              </w:tabs>
              <w:jc w:val="center"/>
            </w:pPr>
            <w:r w:rsidRPr="007A124F">
              <w:t>ноябрь 2024 г.</w:t>
            </w:r>
          </w:p>
        </w:tc>
        <w:tc>
          <w:tcPr>
            <w:tcW w:w="4188" w:type="dxa"/>
          </w:tcPr>
          <w:p w:rsidR="00053ACF" w:rsidRPr="007A124F" w:rsidRDefault="00053ACF" w:rsidP="00255B68">
            <w:pPr>
              <w:tabs>
                <w:tab w:val="left" w:pos="12530"/>
              </w:tabs>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72</w:t>
            </w:r>
          </w:p>
        </w:tc>
        <w:tc>
          <w:tcPr>
            <w:tcW w:w="7796" w:type="dxa"/>
          </w:tcPr>
          <w:p w:rsidR="00053ACF" w:rsidRPr="007A124F" w:rsidRDefault="00053ACF" w:rsidP="00255B68">
            <w:pPr>
              <w:tabs>
                <w:tab w:val="left" w:pos="12530"/>
              </w:tabs>
            </w:pPr>
            <w:r w:rsidRPr="007A124F">
              <w:t>«Семейная елочка»</w:t>
            </w:r>
          </w:p>
          <w:p w:rsidR="00053ACF" w:rsidRPr="007A124F" w:rsidRDefault="00053ACF" w:rsidP="00255B68">
            <w:pPr>
              <w:tabs>
                <w:tab w:val="left" w:pos="12530"/>
              </w:tabs>
            </w:pPr>
            <w:r w:rsidRPr="007A124F">
              <w:t>Мероприятие для молодых семей</w:t>
            </w:r>
          </w:p>
        </w:tc>
        <w:tc>
          <w:tcPr>
            <w:tcW w:w="2410" w:type="dxa"/>
          </w:tcPr>
          <w:p w:rsidR="00053ACF" w:rsidRPr="007A124F" w:rsidRDefault="00053ACF" w:rsidP="00255B68">
            <w:pPr>
              <w:tabs>
                <w:tab w:val="left" w:pos="12530"/>
              </w:tabs>
              <w:jc w:val="center"/>
            </w:pPr>
            <w:r w:rsidRPr="007A124F">
              <w:t>декабрь 2024 г.</w:t>
            </w:r>
          </w:p>
        </w:tc>
        <w:tc>
          <w:tcPr>
            <w:tcW w:w="4188" w:type="dxa"/>
          </w:tcPr>
          <w:p w:rsidR="00053ACF" w:rsidRPr="007A124F" w:rsidRDefault="00053ACF" w:rsidP="00255B68">
            <w:pPr>
              <w:tabs>
                <w:tab w:val="left" w:pos="12530"/>
              </w:tabs>
              <w:jc w:val="center"/>
            </w:pPr>
            <w:r w:rsidRPr="007A124F">
              <w:t>Отдел культуры и туризма управления по социальной работе администрации Инсарского муниципального района, МБУК «Дом культуры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73</w:t>
            </w:r>
          </w:p>
        </w:tc>
        <w:tc>
          <w:tcPr>
            <w:tcW w:w="7796" w:type="dxa"/>
          </w:tcPr>
          <w:p w:rsidR="00053ACF" w:rsidRPr="007A124F" w:rsidRDefault="00053ACF" w:rsidP="00255B68">
            <w:pPr>
              <w:tabs>
                <w:tab w:val="left" w:pos="12530"/>
              </w:tabs>
            </w:pPr>
            <w:r w:rsidRPr="007A124F">
              <w:t>«Семейные рецепты»</w:t>
            </w:r>
          </w:p>
          <w:p w:rsidR="00053ACF" w:rsidRPr="007A124F" w:rsidRDefault="00053ACF" w:rsidP="00255B68">
            <w:pPr>
              <w:tabs>
                <w:tab w:val="left" w:pos="12530"/>
              </w:tabs>
            </w:pPr>
            <w:r w:rsidRPr="007A124F">
              <w:t>Чаепитие</w:t>
            </w:r>
          </w:p>
        </w:tc>
        <w:tc>
          <w:tcPr>
            <w:tcW w:w="2410" w:type="dxa"/>
          </w:tcPr>
          <w:p w:rsidR="00053ACF" w:rsidRPr="007A124F" w:rsidRDefault="00053ACF" w:rsidP="00255B68">
            <w:pPr>
              <w:tabs>
                <w:tab w:val="left" w:pos="12530"/>
              </w:tabs>
              <w:jc w:val="center"/>
            </w:pPr>
            <w:r w:rsidRPr="007A124F">
              <w:t>декабрь 2024 г.</w:t>
            </w:r>
          </w:p>
        </w:tc>
        <w:tc>
          <w:tcPr>
            <w:tcW w:w="4188" w:type="dxa"/>
          </w:tcPr>
          <w:p w:rsidR="00053ACF" w:rsidRPr="007A124F" w:rsidRDefault="00053ACF" w:rsidP="00255B68">
            <w:pPr>
              <w:tabs>
                <w:tab w:val="left" w:pos="12530"/>
              </w:tabs>
              <w:jc w:val="center"/>
            </w:pPr>
            <w:r w:rsidRPr="007A124F">
              <w:t>ГКУ «Соцзащита населения по Инсарскому муниципальному району (межрайонная)»</w:t>
            </w:r>
          </w:p>
        </w:tc>
      </w:tr>
      <w:tr w:rsidR="00053ACF" w:rsidRPr="007A124F" w:rsidTr="00255B68">
        <w:tc>
          <w:tcPr>
            <w:tcW w:w="959" w:type="dxa"/>
          </w:tcPr>
          <w:p w:rsidR="00053ACF" w:rsidRPr="007A124F" w:rsidRDefault="00053ACF" w:rsidP="00255B68">
            <w:pPr>
              <w:tabs>
                <w:tab w:val="left" w:pos="12530"/>
              </w:tabs>
              <w:jc w:val="center"/>
            </w:pPr>
            <w:r w:rsidRPr="007A124F">
              <w:t>74</w:t>
            </w:r>
          </w:p>
        </w:tc>
        <w:tc>
          <w:tcPr>
            <w:tcW w:w="7796" w:type="dxa"/>
          </w:tcPr>
          <w:p w:rsidR="00053ACF" w:rsidRPr="007A124F" w:rsidRDefault="00053ACF" w:rsidP="00255B68">
            <w:pPr>
              <w:tabs>
                <w:tab w:val="left" w:pos="12530"/>
              </w:tabs>
            </w:pPr>
            <w:r w:rsidRPr="007A124F">
              <w:t>Комплекс мероприятий в рамках недели профилактики ВИЧ и пропаганды нравственных и семейных ценностей «Здоровая семья»</w:t>
            </w:r>
          </w:p>
        </w:tc>
        <w:tc>
          <w:tcPr>
            <w:tcW w:w="2410" w:type="dxa"/>
          </w:tcPr>
          <w:p w:rsidR="00053ACF" w:rsidRPr="007A124F" w:rsidRDefault="00053ACF" w:rsidP="00255B68">
            <w:pPr>
              <w:tabs>
                <w:tab w:val="left" w:pos="12530"/>
              </w:tabs>
              <w:jc w:val="center"/>
            </w:pPr>
            <w:r w:rsidRPr="007A124F">
              <w:t>декабрь 2024 г.</w:t>
            </w:r>
          </w:p>
        </w:tc>
        <w:tc>
          <w:tcPr>
            <w:tcW w:w="4188" w:type="dxa"/>
          </w:tcPr>
          <w:p w:rsidR="00053ACF" w:rsidRPr="007A124F" w:rsidRDefault="00053ACF" w:rsidP="00255B68">
            <w:pPr>
              <w:tabs>
                <w:tab w:val="left" w:pos="12530"/>
              </w:tabs>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75</w:t>
            </w:r>
          </w:p>
        </w:tc>
        <w:tc>
          <w:tcPr>
            <w:tcW w:w="7796" w:type="dxa"/>
          </w:tcPr>
          <w:p w:rsidR="00053ACF" w:rsidRPr="007A124F" w:rsidRDefault="00053ACF" w:rsidP="00255B68">
            <w:pPr>
              <w:tabs>
                <w:tab w:val="left" w:pos="12530"/>
              </w:tabs>
            </w:pPr>
            <w:r w:rsidRPr="007A124F">
              <w:t>Конкурс проектов «Семейное древо»</w:t>
            </w:r>
          </w:p>
        </w:tc>
        <w:tc>
          <w:tcPr>
            <w:tcW w:w="2410" w:type="dxa"/>
          </w:tcPr>
          <w:p w:rsidR="00053ACF" w:rsidRDefault="00053ACF" w:rsidP="00255B68">
            <w:pPr>
              <w:tabs>
                <w:tab w:val="left" w:pos="12530"/>
              </w:tabs>
              <w:jc w:val="center"/>
            </w:pPr>
            <w:r w:rsidRPr="007A124F">
              <w:t xml:space="preserve">в течение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76</w:t>
            </w:r>
          </w:p>
        </w:tc>
        <w:tc>
          <w:tcPr>
            <w:tcW w:w="7796" w:type="dxa"/>
          </w:tcPr>
          <w:p w:rsidR="00053ACF" w:rsidRPr="007A124F" w:rsidRDefault="00053ACF" w:rsidP="00255B68">
            <w:pPr>
              <w:tabs>
                <w:tab w:val="left" w:pos="12530"/>
              </w:tabs>
            </w:pPr>
            <w:r w:rsidRPr="007A124F">
              <w:t>Классные часы, беседы о роли семьи в жизни человека</w:t>
            </w:r>
          </w:p>
        </w:tc>
        <w:tc>
          <w:tcPr>
            <w:tcW w:w="2410" w:type="dxa"/>
          </w:tcPr>
          <w:p w:rsidR="00053ACF" w:rsidRDefault="00053ACF" w:rsidP="00255B68">
            <w:pPr>
              <w:tabs>
                <w:tab w:val="left" w:pos="12530"/>
              </w:tabs>
              <w:jc w:val="center"/>
            </w:pPr>
            <w:r w:rsidRPr="007A124F">
              <w:t xml:space="preserve">в течение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77</w:t>
            </w:r>
          </w:p>
        </w:tc>
        <w:tc>
          <w:tcPr>
            <w:tcW w:w="7796" w:type="dxa"/>
          </w:tcPr>
          <w:p w:rsidR="00053ACF" w:rsidRPr="007A124F" w:rsidRDefault="00053ACF" w:rsidP="00255B68">
            <w:pPr>
              <w:tabs>
                <w:tab w:val="left" w:pos="12530"/>
              </w:tabs>
            </w:pPr>
            <w:r w:rsidRPr="007A124F">
              <w:t>Организация серии настольных игр для детей и их родителей</w:t>
            </w:r>
          </w:p>
        </w:tc>
        <w:tc>
          <w:tcPr>
            <w:tcW w:w="2410" w:type="dxa"/>
          </w:tcPr>
          <w:p w:rsidR="00053ACF" w:rsidRDefault="00053ACF" w:rsidP="00255B68">
            <w:pPr>
              <w:tabs>
                <w:tab w:val="left" w:pos="12530"/>
              </w:tabs>
              <w:jc w:val="center"/>
            </w:pPr>
            <w:r w:rsidRPr="007A124F">
              <w:t xml:space="preserve">в течение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 xml:space="preserve">Отдел по спорту и делам молодежи управления по социальной работе администрации </w:t>
            </w:r>
            <w:r w:rsidRPr="007A124F">
              <w:lastRenderedPageBreak/>
              <w:t>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lastRenderedPageBreak/>
              <w:t>78</w:t>
            </w:r>
          </w:p>
        </w:tc>
        <w:tc>
          <w:tcPr>
            <w:tcW w:w="7796" w:type="dxa"/>
          </w:tcPr>
          <w:p w:rsidR="00053ACF" w:rsidRPr="007A124F" w:rsidRDefault="00053ACF" w:rsidP="00255B68">
            <w:pPr>
              <w:tabs>
                <w:tab w:val="left" w:pos="12530"/>
              </w:tabs>
            </w:pPr>
            <w:r w:rsidRPr="007A124F">
              <w:t>Участие представителей Инсарского муниципального района во Всероссийском конкурсе молодежных проектов на получение грантовой поддержки</w:t>
            </w:r>
          </w:p>
        </w:tc>
        <w:tc>
          <w:tcPr>
            <w:tcW w:w="2410" w:type="dxa"/>
          </w:tcPr>
          <w:p w:rsidR="00053ACF" w:rsidRDefault="00053ACF" w:rsidP="00255B68">
            <w:pPr>
              <w:tabs>
                <w:tab w:val="left" w:pos="12530"/>
              </w:tabs>
              <w:jc w:val="center"/>
            </w:pPr>
            <w:r w:rsidRPr="007A124F">
              <w:t xml:space="preserve">в течение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Отдел по спорту и делам молодежи управления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79</w:t>
            </w:r>
          </w:p>
        </w:tc>
        <w:tc>
          <w:tcPr>
            <w:tcW w:w="7796" w:type="dxa"/>
          </w:tcPr>
          <w:p w:rsidR="00053ACF" w:rsidRPr="007A124F" w:rsidRDefault="00053ACF" w:rsidP="00255B68">
            <w:pPr>
              <w:tabs>
                <w:tab w:val="left" w:pos="12530"/>
              </w:tabs>
            </w:pPr>
            <w:r w:rsidRPr="007A124F">
              <w:t>«Семейный альбом»</w:t>
            </w:r>
          </w:p>
          <w:p w:rsidR="00053ACF" w:rsidRPr="007A124F" w:rsidRDefault="00053ACF" w:rsidP="00255B68">
            <w:pPr>
              <w:tabs>
                <w:tab w:val="left" w:pos="12530"/>
              </w:tabs>
            </w:pPr>
            <w:r w:rsidRPr="007A124F">
              <w:t>Конкурс семейных рисунков и фотографий</w:t>
            </w:r>
          </w:p>
        </w:tc>
        <w:tc>
          <w:tcPr>
            <w:tcW w:w="2410" w:type="dxa"/>
          </w:tcPr>
          <w:p w:rsidR="00053ACF" w:rsidRDefault="00053ACF" w:rsidP="00255B68">
            <w:pPr>
              <w:tabs>
                <w:tab w:val="left" w:pos="12530"/>
              </w:tabs>
              <w:jc w:val="center"/>
            </w:pPr>
            <w:r w:rsidRPr="007A124F">
              <w:t xml:space="preserve">в течение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Отдел культуры и туризма управления по социальной работе администрации Инсарского муниципального района, МБУК «Дом культуры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80</w:t>
            </w:r>
          </w:p>
        </w:tc>
        <w:tc>
          <w:tcPr>
            <w:tcW w:w="7796" w:type="dxa"/>
          </w:tcPr>
          <w:p w:rsidR="00053ACF" w:rsidRPr="007A124F" w:rsidRDefault="00053ACF" w:rsidP="00255B68">
            <w:pPr>
              <w:tabs>
                <w:tab w:val="left" w:pos="12530"/>
              </w:tabs>
            </w:pPr>
            <w:r w:rsidRPr="007A124F">
              <w:t>«Мы со спортом крепко дружим»</w:t>
            </w:r>
          </w:p>
          <w:p w:rsidR="00053ACF" w:rsidRPr="007A124F" w:rsidRDefault="00053ACF" w:rsidP="00255B68">
            <w:pPr>
              <w:tabs>
                <w:tab w:val="left" w:pos="12530"/>
              </w:tabs>
            </w:pPr>
            <w:r w:rsidRPr="007A124F">
              <w:t>Конкурс семейных фотографий</w:t>
            </w:r>
          </w:p>
        </w:tc>
        <w:tc>
          <w:tcPr>
            <w:tcW w:w="2410" w:type="dxa"/>
          </w:tcPr>
          <w:p w:rsidR="00053ACF" w:rsidRDefault="00053ACF" w:rsidP="00255B68">
            <w:pPr>
              <w:tabs>
                <w:tab w:val="left" w:pos="12530"/>
              </w:tabs>
              <w:jc w:val="center"/>
            </w:pPr>
            <w:r w:rsidRPr="007A124F">
              <w:t xml:space="preserve">в течение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Отдел по спорту и делам молодежи управления по социальной работе администрации Инсарского муниципального района, МБУДО «Инсарская районная спортивная школа»</w:t>
            </w:r>
          </w:p>
        </w:tc>
      </w:tr>
      <w:tr w:rsidR="00053ACF" w:rsidRPr="007A124F" w:rsidTr="00255B68">
        <w:tc>
          <w:tcPr>
            <w:tcW w:w="15353" w:type="dxa"/>
            <w:gridSpan w:val="4"/>
          </w:tcPr>
          <w:p w:rsidR="00053ACF" w:rsidRPr="007A124F" w:rsidRDefault="00053ACF" w:rsidP="00255B68">
            <w:pPr>
              <w:tabs>
                <w:tab w:val="left" w:pos="12530"/>
              </w:tabs>
              <w:jc w:val="center"/>
              <w:rPr>
                <w:b/>
              </w:rPr>
            </w:pPr>
            <w:r w:rsidRPr="007A124F">
              <w:rPr>
                <w:b/>
              </w:rPr>
              <w:t>Мероприятия по укреплению ответственного родительства</w:t>
            </w:r>
          </w:p>
        </w:tc>
      </w:tr>
      <w:tr w:rsidR="00053ACF" w:rsidRPr="007A124F" w:rsidTr="00255B68">
        <w:tc>
          <w:tcPr>
            <w:tcW w:w="959" w:type="dxa"/>
          </w:tcPr>
          <w:p w:rsidR="00053ACF" w:rsidRPr="007A124F" w:rsidRDefault="00053ACF" w:rsidP="00255B68">
            <w:pPr>
              <w:tabs>
                <w:tab w:val="left" w:pos="12530"/>
              </w:tabs>
              <w:jc w:val="center"/>
            </w:pPr>
            <w:r w:rsidRPr="007A124F">
              <w:t>81</w:t>
            </w:r>
          </w:p>
        </w:tc>
        <w:tc>
          <w:tcPr>
            <w:tcW w:w="7796" w:type="dxa"/>
          </w:tcPr>
          <w:p w:rsidR="00053ACF" w:rsidRPr="007A124F" w:rsidRDefault="00053ACF" w:rsidP="00255B68">
            <w:pPr>
              <w:tabs>
                <w:tab w:val="left" w:pos="12530"/>
              </w:tabs>
            </w:pPr>
            <w:r w:rsidRPr="007A124F">
              <w:t>Участие в республиканском конкурсе лучших практик взаимодействия с семьями воспитанников</w:t>
            </w:r>
          </w:p>
        </w:tc>
        <w:tc>
          <w:tcPr>
            <w:tcW w:w="2410" w:type="dxa"/>
          </w:tcPr>
          <w:p w:rsidR="00053ACF" w:rsidRPr="007A124F" w:rsidRDefault="00053ACF" w:rsidP="00255B68">
            <w:pPr>
              <w:tabs>
                <w:tab w:val="left" w:pos="12530"/>
              </w:tabs>
              <w:jc w:val="center"/>
            </w:pPr>
            <w:r w:rsidRPr="007A124F">
              <w:t>апрель 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82</w:t>
            </w:r>
          </w:p>
        </w:tc>
        <w:tc>
          <w:tcPr>
            <w:tcW w:w="7796" w:type="dxa"/>
          </w:tcPr>
          <w:p w:rsidR="00053ACF" w:rsidRPr="007A124F" w:rsidRDefault="00053ACF" w:rsidP="00255B68">
            <w:pPr>
              <w:tabs>
                <w:tab w:val="left" w:pos="12530"/>
              </w:tabs>
            </w:pPr>
            <w:r w:rsidRPr="007A124F">
              <w:t>Участие в республиканском семинаре «Компетентностное родительство. Педагогическая поддержка семьи в вопросах охраны и укрепления здоровья детей дошкольного возраста»</w:t>
            </w:r>
          </w:p>
        </w:tc>
        <w:tc>
          <w:tcPr>
            <w:tcW w:w="2410" w:type="dxa"/>
          </w:tcPr>
          <w:p w:rsidR="00053ACF" w:rsidRPr="007A124F" w:rsidRDefault="00053ACF" w:rsidP="00255B68">
            <w:pPr>
              <w:tabs>
                <w:tab w:val="left" w:pos="12530"/>
              </w:tabs>
              <w:jc w:val="center"/>
            </w:pPr>
            <w:r w:rsidRPr="007A124F">
              <w:t>апрель 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83</w:t>
            </w:r>
          </w:p>
        </w:tc>
        <w:tc>
          <w:tcPr>
            <w:tcW w:w="7796" w:type="dxa"/>
          </w:tcPr>
          <w:p w:rsidR="00053ACF" w:rsidRPr="007A124F" w:rsidRDefault="00053ACF" w:rsidP="00255B68">
            <w:pPr>
              <w:tabs>
                <w:tab w:val="left" w:pos="12530"/>
              </w:tabs>
            </w:pPr>
            <w:r w:rsidRPr="007A124F">
              <w:t>Участие во Всероссийском родительском собрании «Если дружно, если вместе. Здоровье ребенка в наших руках»</w:t>
            </w:r>
          </w:p>
        </w:tc>
        <w:tc>
          <w:tcPr>
            <w:tcW w:w="2410" w:type="dxa"/>
          </w:tcPr>
          <w:p w:rsidR="00053ACF" w:rsidRDefault="00053ACF" w:rsidP="00255B68">
            <w:pPr>
              <w:tabs>
                <w:tab w:val="left" w:pos="12530"/>
              </w:tabs>
              <w:jc w:val="center"/>
            </w:pPr>
            <w:r w:rsidRPr="007A124F">
              <w:t xml:space="preserve">сентябрь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t>84</w:t>
            </w:r>
          </w:p>
        </w:tc>
        <w:tc>
          <w:tcPr>
            <w:tcW w:w="7796" w:type="dxa"/>
          </w:tcPr>
          <w:p w:rsidR="00053ACF" w:rsidRPr="007A124F" w:rsidRDefault="00053ACF" w:rsidP="00255B68">
            <w:pPr>
              <w:tabs>
                <w:tab w:val="left" w:pos="12530"/>
              </w:tabs>
            </w:pPr>
            <w:r w:rsidRPr="007A124F">
              <w:t>Организация на базе районной больнице кабинета по работе с женщинами и семьями, желающими иметь ребенка</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ГБУЗ РМ «Инсарская районная больница»</w:t>
            </w:r>
          </w:p>
        </w:tc>
      </w:tr>
      <w:tr w:rsidR="00053ACF" w:rsidRPr="007A124F" w:rsidTr="00255B68">
        <w:tc>
          <w:tcPr>
            <w:tcW w:w="959" w:type="dxa"/>
          </w:tcPr>
          <w:p w:rsidR="00053ACF" w:rsidRPr="007A124F" w:rsidRDefault="00053ACF" w:rsidP="00255B68">
            <w:pPr>
              <w:tabs>
                <w:tab w:val="left" w:pos="12530"/>
              </w:tabs>
              <w:jc w:val="center"/>
            </w:pPr>
            <w:r w:rsidRPr="007A124F">
              <w:t>85</w:t>
            </w:r>
          </w:p>
        </w:tc>
        <w:tc>
          <w:tcPr>
            <w:tcW w:w="7796" w:type="dxa"/>
          </w:tcPr>
          <w:p w:rsidR="00053ACF" w:rsidRPr="007A124F" w:rsidRDefault="00053ACF" w:rsidP="00255B68">
            <w:pPr>
              <w:tabs>
                <w:tab w:val="left" w:pos="12530"/>
              </w:tabs>
            </w:pPr>
            <w:r w:rsidRPr="007A124F">
              <w:t>Внедрение в Инсарском муниципальном районе программы просветительской деятельности для родителей, посещающих дошкольные образовательные организации</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дошкольные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86</w:t>
            </w:r>
          </w:p>
        </w:tc>
        <w:tc>
          <w:tcPr>
            <w:tcW w:w="7796" w:type="dxa"/>
          </w:tcPr>
          <w:p w:rsidR="00053ACF" w:rsidRPr="007A124F" w:rsidRDefault="00053ACF" w:rsidP="00255B68">
            <w:pPr>
              <w:tabs>
                <w:tab w:val="left" w:pos="12530"/>
              </w:tabs>
            </w:pPr>
            <w:r w:rsidRPr="007A124F">
              <w:t>Участие в 11-м ежегодном Общероссийском родительском собрании</w:t>
            </w:r>
          </w:p>
        </w:tc>
        <w:tc>
          <w:tcPr>
            <w:tcW w:w="2410" w:type="dxa"/>
          </w:tcPr>
          <w:p w:rsidR="00053ACF" w:rsidRPr="007A124F" w:rsidRDefault="00053ACF" w:rsidP="00255B68">
            <w:pPr>
              <w:tabs>
                <w:tab w:val="left" w:pos="12530"/>
              </w:tabs>
              <w:jc w:val="center"/>
            </w:pPr>
            <w:r w:rsidRPr="007A124F">
              <w:t>август 2024 г.</w:t>
            </w:r>
          </w:p>
        </w:tc>
        <w:tc>
          <w:tcPr>
            <w:tcW w:w="4188" w:type="dxa"/>
          </w:tcPr>
          <w:p w:rsidR="00053ACF" w:rsidRPr="007A124F" w:rsidRDefault="00053ACF" w:rsidP="00255B68">
            <w:pPr>
              <w:tabs>
                <w:tab w:val="left" w:pos="12530"/>
              </w:tabs>
              <w:jc w:val="center"/>
            </w:pPr>
            <w:r w:rsidRPr="007A124F">
              <w:t xml:space="preserve">Управление по социальной работе администрации Инсарского </w:t>
            </w:r>
            <w:r w:rsidRPr="007A124F">
              <w:lastRenderedPageBreak/>
              <w:t>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lastRenderedPageBreak/>
              <w:t>87</w:t>
            </w:r>
          </w:p>
        </w:tc>
        <w:tc>
          <w:tcPr>
            <w:tcW w:w="7796" w:type="dxa"/>
          </w:tcPr>
          <w:p w:rsidR="00053ACF" w:rsidRPr="007A124F" w:rsidRDefault="00053ACF" w:rsidP="00255B68">
            <w:pPr>
              <w:tabs>
                <w:tab w:val="left" w:pos="12530"/>
              </w:tabs>
            </w:pPr>
            <w:r w:rsidRPr="007A124F">
              <w:t>Участие во Всероссийском проекте «Открытые родительские собрания»</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15353" w:type="dxa"/>
            <w:gridSpan w:val="4"/>
          </w:tcPr>
          <w:p w:rsidR="00053ACF" w:rsidRPr="007A124F" w:rsidRDefault="00053ACF" w:rsidP="00255B68">
            <w:pPr>
              <w:tabs>
                <w:tab w:val="left" w:pos="12530"/>
              </w:tabs>
              <w:jc w:val="center"/>
              <w:rPr>
                <w:b/>
              </w:rPr>
            </w:pPr>
            <w:r w:rsidRPr="007A124F">
              <w:rPr>
                <w:b/>
              </w:rPr>
              <w:t>Мероприятия по укреплению у детей и молодежи семейных ценностей</w:t>
            </w:r>
          </w:p>
        </w:tc>
      </w:tr>
      <w:tr w:rsidR="00053ACF" w:rsidRPr="007A124F" w:rsidTr="00255B68">
        <w:tc>
          <w:tcPr>
            <w:tcW w:w="959" w:type="dxa"/>
          </w:tcPr>
          <w:p w:rsidR="00053ACF" w:rsidRPr="007A124F" w:rsidRDefault="00053ACF" w:rsidP="00255B68">
            <w:pPr>
              <w:tabs>
                <w:tab w:val="left" w:pos="12530"/>
              </w:tabs>
              <w:jc w:val="center"/>
            </w:pPr>
            <w:r w:rsidRPr="007A124F">
              <w:t>88</w:t>
            </w:r>
          </w:p>
        </w:tc>
        <w:tc>
          <w:tcPr>
            <w:tcW w:w="7796" w:type="dxa"/>
          </w:tcPr>
          <w:p w:rsidR="00053ACF" w:rsidRPr="007A124F" w:rsidRDefault="00053ACF" w:rsidP="00255B68">
            <w:pPr>
              <w:tabs>
                <w:tab w:val="left" w:pos="12530"/>
              </w:tabs>
            </w:pPr>
            <w:r w:rsidRPr="007A124F">
              <w:t>Участие в республиканском семинаре «Взаимодействие дошкольных образовательных организаций и семей воспитанников: фокус на сохранение семейных ценностей»</w:t>
            </w:r>
          </w:p>
        </w:tc>
        <w:tc>
          <w:tcPr>
            <w:tcW w:w="2410" w:type="dxa"/>
          </w:tcPr>
          <w:p w:rsidR="00053ACF" w:rsidRPr="007A124F" w:rsidRDefault="00053ACF" w:rsidP="00255B68">
            <w:pPr>
              <w:tabs>
                <w:tab w:val="left" w:pos="12530"/>
              </w:tabs>
              <w:jc w:val="center"/>
            </w:pPr>
            <w:r w:rsidRPr="007A124F">
              <w:t>январь 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дошкольные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89</w:t>
            </w:r>
          </w:p>
        </w:tc>
        <w:tc>
          <w:tcPr>
            <w:tcW w:w="7796" w:type="dxa"/>
          </w:tcPr>
          <w:p w:rsidR="00053ACF" w:rsidRPr="007A124F" w:rsidRDefault="00053ACF" w:rsidP="00255B68">
            <w:pPr>
              <w:tabs>
                <w:tab w:val="left" w:pos="12530"/>
              </w:tabs>
            </w:pPr>
            <w:r w:rsidRPr="007A124F">
              <w:t>Участие в республиканском круглом столе «Воспитание без границ: ценности, смыслы, ориентиры»</w:t>
            </w:r>
          </w:p>
        </w:tc>
        <w:tc>
          <w:tcPr>
            <w:tcW w:w="2410" w:type="dxa"/>
          </w:tcPr>
          <w:p w:rsidR="00053ACF" w:rsidRPr="007A124F" w:rsidRDefault="00053ACF" w:rsidP="00255B68">
            <w:pPr>
              <w:tabs>
                <w:tab w:val="left" w:pos="12530"/>
              </w:tabs>
              <w:jc w:val="center"/>
            </w:pPr>
            <w:r w:rsidRPr="007A124F">
              <w:t>март 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90</w:t>
            </w:r>
          </w:p>
        </w:tc>
        <w:tc>
          <w:tcPr>
            <w:tcW w:w="7796" w:type="dxa"/>
          </w:tcPr>
          <w:p w:rsidR="00053ACF" w:rsidRPr="007A124F" w:rsidRDefault="00053ACF" w:rsidP="00255B68">
            <w:pPr>
              <w:tabs>
                <w:tab w:val="left" w:pos="12530"/>
              </w:tabs>
            </w:pPr>
            <w:r w:rsidRPr="007A124F">
              <w:t>Проведение семейного конкурса национальных традиций</w:t>
            </w:r>
          </w:p>
        </w:tc>
        <w:tc>
          <w:tcPr>
            <w:tcW w:w="2410" w:type="dxa"/>
          </w:tcPr>
          <w:p w:rsidR="00053ACF" w:rsidRPr="007A124F" w:rsidRDefault="00053ACF" w:rsidP="00255B68">
            <w:pPr>
              <w:tabs>
                <w:tab w:val="left" w:pos="12530"/>
              </w:tabs>
              <w:jc w:val="center"/>
            </w:pPr>
            <w:r w:rsidRPr="007A124F">
              <w:rPr>
                <w:lang w:val="en-US"/>
              </w:rPr>
              <w:t xml:space="preserve">I </w:t>
            </w:r>
            <w:r w:rsidRPr="007A124F">
              <w:t>полугодие 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91</w:t>
            </w:r>
          </w:p>
        </w:tc>
        <w:tc>
          <w:tcPr>
            <w:tcW w:w="7796" w:type="dxa"/>
          </w:tcPr>
          <w:p w:rsidR="00053ACF" w:rsidRPr="007A124F" w:rsidRDefault="00053ACF" w:rsidP="00255B68">
            <w:pPr>
              <w:tabs>
                <w:tab w:val="left" w:pos="12530"/>
              </w:tabs>
            </w:pPr>
            <w:r w:rsidRPr="007A124F">
              <w:t xml:space="preserve">Цикл внеурочных занятий «Разговоры о </w:t>
            </w:r>
            <w:proofErr w:type="gramStart"/>
            <w:r w:rsidRPr="007A124F">
              <w:t>важном</w:t>
            </w:r>
            <w:proofErr w:type="gramEnd"/>
            <w:r w:rsidRPr="007A124F">
              <w:t>». Темы, посвященные семье, семейным ценностям и традициям</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92</w:t>
            </w:r>
          </w:p>
        </w:tc>
        <w:tc>
          <w:tcPr>
            <w:tcW w:w="7796" w:type="dxa"/>
          </w:tcPr>
          <w:p w:rsidR="00053ACF" w:rsidRPr="007A124F" w:rsidRDefault="00053ACF" w:rsidP="00255B68">
            <w:pPr>
              <w:tabs>
                <w:tab w:val="left" w:pos="12530"/>
              </w:tabs>
            </w:pPr>
            <w:r w:rsidRPr="007A124F">
              <w:t>Организация творческих мастер-классов в пришкольных лагерях</w:t>
            </w:r>
          </w:p>
        </w:tc>
        <w:tc>
          <w:tcPr>
            <w:tcW w:w="2410" w:type="dxa"/>
          </w:tcPr>
          <w:p w:rsidR="00053ACF" w:rsidRPr="007A124F" w:rsidRDefault="00053ACF" w:rsidP="00255B68">
            <w:pPr>
              <w:tabs>
                <w:tab w:val="left" w:pos="12530"/>
              </w:tabs>
              <w:jc w:val="center"/>
            </w:pPr>
            <w:r w:rsidRPr="007A124F">
              <w:t>июнь 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93</w:t>
            </w:r>
          </w:p>
        </w:tc>
        <w:tc>
          <w:tcPr>
            <w:tcW w:w="7796" w:type="dxa"/>
          </w:tcPr>
          <w:p w:rsidR="00053ACF" w:rsidRPr="007A124F" w:rsidRDefault="00053ACF" w:rsidP="00255B68">
            <w:pPr>
              <w:tabs>
                <w:tab w:val="left" w:pos="12530"/>
              </w:tabs>
            </w:pPr>
            <w:r w:rsidRPr="007A124F">
              <w:t>Акция в поддержку участников СВО «Мы одна семья!» (изготовление оберегов, подготовка писем на фронт)</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p>
        </w:tc>
        <w:tc>
          <w:tcPr>
            <w:tcW w:w="14394" w:type="dxa"/>
            <w:gridSpan w:val="3"/>
          </w:tcPr>
          <w:p w:rsidR="00053ACF" w:rsidRPr="007A124F" w:rsidRDefault="00053ACF" w:rsidP="00255B68">
            <w:pPr>
              <w:tabs>
                <w:tab w:val="left" w:pos="12530"/>
              </w:tabs>
              <w:jc w:val="center"/>
              <w:rPr>
                <w:b/>
              </w:rPr>
            </w:pPr>
            <w:r w:rsidRPr="007A124F">
              <w:rPr>
                <w:b/>
              </w:rPr>
              <w:t>Информационно-коммуникационные мероприятия</w:t>
            </w:r>
          </w:p>
        </w:tc>
      </w:tr>
      <w:tr w:rsidR="00053ACF" w:rsidRPr="007A124F" w:rsidTr="00255B68">
        <w:tc>
          <w:tcPr>
            <w:tcW w:w="959" w:type="dxa"/>
          </w:tcPr>
          <w:p w:rsidR="00053ACF" w:rsidRPr="007A124F" w:rsidRDefault="00053ACF" w:rsidP="00255B68">
            <w:pPr>
              <w:tabs>
                <w:tab w:val="left" w:pos="12530"/>
              </w:tabs>
              <w:jc w:val="center"/>
            </w:pPr>
            <w:r w:rsidRPr="007A124F">
              <w:t>94</w:t>
            </w:r>
          </w:p>
        </w:tc>
        <w:tc>
          <w:tcPr>
            <w:tcW w:w="7796" w:type="dxa"/>
          </w:tcPr>
          <w:p w:rsidR="00053ACF" w:rsidRPr="007A124F" w:rsidRDefault="00053ACF" w:rsidP="00255B68">
            <w:pPr>
              <w:tabs>
                <w:tab w:val="left" w:pos="12530"/>
              </w:tabs>
            </w:pPr>
            <w:r w:rsidRPr="007A124F">
              <w:t xml:space="preserve">Проведение информационной кампании по освещению мероприятий, посвященных проведению Года семьи, в том числе направленной на популяризацию </w:t>
            </w:r>
            <w:r w:rsidRPr="007A124F">
              <w:lastRenderedPageBreak/>
              <w:t>традиционных семейных ценностей, семейного образа жизни, ответственного родительства</w:t>
            </w:r>
          </w:p>
        </w:tc>
        <w:tc>
          <w:tcPr>
            <w:tcW w:w="2410" w:type="dxa"/>
          </w:tcPr>
          <w:p w:rsidR="00053ACF" w:rsidRPr="007A124F" w:rsidRDefault="00053ACF" w:rsidP="00255B68">
            <w:pPr>
              <w:tabs>
                <w:tab w:val="left" w:pos="12530"/>
              </w:tabs>
              <w:jc w:val="center"/>
            </w:pPr>
            <w:r w:rsidRPr="007A124F">
              <w:lastRenderedPageBreak/>
              <w:t>в течение 2024 года</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w:t>
            </w:r>
          </w:p>
        </w:tc>
      </w:tr>
      <w:tr w:rsidR="00053ACF" w:rsidRPr="007A124F" w:rsidTr="00255B68">
        <w:tc>
          <w:tcPr>
            <w:tcW w:w="959" w:type="dxa"/>
          </w:tcPr>
          <w:p w:rsidR="00053ACF" w:rsidRPr="007A124F" w:rsidRDefault="00053ACF" w:rsidP="00255B68">
            <w:pPr>
              <w:tabs>
                <w:tab w:val="left" w:pos="12530"/>
              </w:tabs>
              <w:jc w:val="center"/>
            </w:pPr>
            <w:r w:rsidRPr="007A124F">
              <w:lastRenderedPageBreak/>
              <w:t>95</w:t>
            </w:r>
          </w:p>
        </w:tc>
        <w:tc>
          <w:tcPr>
            <w:tcW w:w="7796" w:type="dxa"/>
          </w:tcPr>
          <w:p w:rsidR="00053ACF" w:rsidRPr="007A124F" w:rsidRDefault="00053ACF" w:rsidP="00255B68">
            <w:pPr>
              <w:tabs>
                <w:tab w:val="left" w:pos="12530"/>
              </w:tabs>
            </w:pPr>
            <w:r w:rsidRPr="007A124F">
              <w:t>Проведение информирования граждан по вопросам охраны репродуктивного здоровья и мотивирования к ведению здорового образа жизни</w:t>
            </w:r>
          </w:p>
        </w:tc>
        <w:tc>
          <w:tcPr>
            <w:tcW w:w="2410" w:type="dxa"/>
          </w:tcPr>
          <w:p w:rsidR="00053ACF" w:rsidRPr="007A124F" w:rsidRDefault="00053ACF" w:rsidP="00255B68">
            <w:pPr>
              <w:tabs>
                <w:tab w:val="left" w:pos="12530"/>
              </w:tabs>
              <w:jc w:val="center"/>
            </w:pPr>
            <w:r w:rsidRPr="007A124F">
              <w:t>в течение 2024 года</w:t>
            </w:r>
          </w:p>
        </w:tc>
        <w:tc>
          <w:tcPr>
            <w:tcW w:w="4188" w:type="dxa"/>
          </w:tcPr>
          <w:p w:rsidR="00053ACF" w:rsidRPr="007A124F" w:rsidRDefault="00053ACF" w:rsidP="00255B68">
            <w:pPr>
              <w:tabs>
                <w:tab w:val="left" w:pos="12530"/>
              </w:tabs>
              <w:jc w:val="center"/>
            </w:pPr>
            <w:r w:rsidRPr="007A124F">
              <w:t>ГБУЗ РМ «Инсарская районная больница»</w:t>
            </w:r>
          </w:p>
        </w:tc>
      </w:tr>
      <w:tr w:rsidR="00053ACF" w:rsidRPr="007A124F" w:rsidTr="00255B68">
        <w:tc>
          <w:tcPr>
            <w:tcW w:w="959" w:type="dxa"/>
          </w:tcPr>
          <w:p w:rsidR="00053ACF" w:rsidRPr="007A124F" w:rsidRDefault="00053ACF" w:rsidP="00255B68">
            <w:pPr>
              <w:tabs>
                <w:tab w:val="left" w:pos="12530"/>
              </w:tabs>
              <w:jc w:val="center"/>
            </w:pPr>
            <w:r w:rsidRPr="007A124F">
              <w:t>96</w:t>
            </w:r>
          </w:p>
        </w:tc>
        <w:tc>
          <w:tcPr>
            <w:tcW w:w="7796" w:type="dxa"/>
          </w:tcPr>
          <w:p w:rsidR="00053ACF" w:rsidRPr="007A124F" w:rsidRDefault="00053ACF" w:rsidP="00255B68">
            <w:pPr>
              <w:tabs>
                <w:tab w:val="left" w:pos="12530"/>
              </w:tabs>
            </w:pPr>
            <w:r w:rsidRPr="007A124F">
              <w:t>Участие в онлайн-конкурсе новогодних творческих работ</w:t>
            </w:r>
          </w:p>
        </w:tc>
        <w:tc>
          <w:tcPr>
            <w:tcW w:w="2410" w:type="dxa"/>
          </w:tcPr>
          <w:p w:rsidR="00053ACF" w:rsidRPr="007A124F" w:rsidRDefault="00053ACF" w:rsidP="00255B68">
            <w:pPr>
              <w:tabs>
                <w:tab w:val="left" w:pos="12530"/>
              </w:tabs>
              <w:jc w:val="center"/>
            </w:pPr>
            <w:r w:rsidRPr="007A124F">
              <w:t>декабрь 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97</w:t>
            </w:r>
          </w:p>
        </w:tc>
        <w:tc>
          <w:tcPr>
            <w:tcW w:w="7796" w:type="dxa"/>
          </w:tcPr>
          <w:p w:rsidR="00053ACF" w:rsidRPr="007A124F" w:rsidRDefault="00053ACF" w:rsidP="00255B68">
            <w:pPr>
              <w:tabs>
                <w:tab w:val="left" w:pos="12530"/>
              </w:tabs>
            </w:pPr>
            <w:r w:rsidRPr="007A124F">
              <w:t>Участие в онлайн-конкурсе осенних творческих композиций, изготовленных всей семьей</w:t>
            </w:r>
          </w:p>
        </w:tc>
        <w:tc>
          <w:tcPr>
            <w:tcW w:w="2410" w:type="dxa"/>
          </w:tcPr>
          <w:p w:rsidR="00053ACF" w:rsidRDefault="00053ACF" w:rsidP="00255B68">
            <w:pPr>
              <w:tabs>
                <w:tab w:val="left" w:pos="12530"/>
              </w:tabs>
              <w:jc w:val="center"/>
            </w:pPr>
            <w:r w:rsidRPr="007A124F">
              <w:t xml:space="preserve">сентябрь </w:t>
            </w:r>
          </w:p>
          <w:p w:rsidR="00053ACF" w:rsidRPr="007A124F" w:rsidRDefault="00053ACF" w:rsidP="00255B68">
            <w:pPr>
              <w:tabs>
                <w:tab w:val="left" w:pos="12530"/>
              </w:tabs>
              <w:jc w:val="center"/>
            </w:pPr>
            <w:r w:rsidRPr="007A124F">
              <w:t>2024 г.</w:t>
            </w:r>
          </w:p>
        </w:tc>
        <w:tc>
          <w:tcPr>
            <w:tcW w:w="4188" w:type="dxa"/>
          </w:tcPr>
          <w:p w:rsidR="00053ACF" w:rsidRPr="007A124F" w:rsidRDefault="00053ACF" w:rsidP="00255B68">
            <w:pPr>
              <w:tabs>
                <w:tab w:val="left" w:pos="12530"/>
              </w:tabs>
              <w:jc w:val="center"/>
            </w:pPr>
            <w:r w:rsidRPr="007A124F">
              <w:t>Управление по социальной работе администрации Инсарского муниципального района, образовательные организации</w:t>
            </w:r>
          </w:p>
        </w:tc>
      </w:tr>
      <w:tr w:rsidR="00053ACF" w:rsidRPr="007A124F" w:rsidTr="00255B68">
        <w:tc>
          <w:tcPr>
            <w:tcW w:w="959" w:type="dxa"/>
          </w:tcPr>
          <w:p w:rsidR="00053ACF" w:rsidRPr="007A124F" w:rsidRDefault="00053ACF" w:rsidP="00255B68">
            <w:pPr>
              <w:tabs>
                <w:tab w:val="left" w:pos="12530"/>
              </w:tabs>
              <w:jc w:val="center"/>
            </w:pPr>
            <w:r w:rsidRPr="007A124F">
              <w:t>98</w:t>
            </w:r>
          </w:p>
        </w:tc>
        <w:tc>
          <w:tcPr>
            <w:tcW w:w="7796" w:type="dxa"/>
          </w:tcPr>
          <w:p w:rsidR="00053ACF" w:rsidRPr="007A124F" w:rsidRDefault="00053ACF" w:rsidP="00255B68">
            <w:pPr>
              <w:tabs>
                <w:tab w:val="left" w:pos="12530"/>
              </w:tabs>
            </w:pPr>
            <w:r w:rsidRPr="007A124F">
              <w:t>Размещение материалов, посвященных проведению Года семьи, информационно-просветительских материалов, направленных на популяризацию традиционных семейных ценностей, семейного образа жизни, ответственного родительства на официальных сайтах, страницах в социальных сетях</w:t>
            </w:r>
          </w:p>
        </w:tc>
        <w:tc>
          <w:tcPr>
            <w:tcW w:w="2410" w:type="dxa"/>
          </w:tcPr>
          <w:p w:rsidR="00053ACF" w:rsidRDefault="00053ACF" w:rsidP="00255B68">
            <w:pPr>
              <w:tabs>
                <w:tab w:val="left" w:pos="12530"/>
              </w:tabs>
              <w:jc w:val="center"/>
            </w:pPr>
            <w:r w:rsidRPr="007A124F">
              <w:t>в течение</w:t>
            </w:r>
          </w:p>
          <w:p w:rsidR="00053ACF" w:rsidRPr="007A124F" w:rsidRDefault="00053ACF" w:rsidP="00255B68">
            <w:pPr>
              <w:tabs>
                <w:tab w:val="left" w:pos="12530"/>
              </w:tabs>
              <w:jc w:val="center"/>
            </w:pPr>
            <w:r w:rsidRPr="007A124F">
              <w:t xml:space="preserve"> 2024 г.</w:t>
            </w:r>
          </w:p>
        </w:tc>
        <w:tc>
          <w:tcPr>
            <w:tcW w:w="4188" w:type="dxa"/>
          </w:tcPr>
          <w:p w:rsidR="00053ACF" w:rsidRPr="007A124F" w:rsidRDefault="00053ACF" w:rsidP="00255B68">
            <w:pPr>
              <w:tabs>
                <w:tab w:val="left" w:pos="12530"/>
              </w:tabs>
              <w:jc w:val="center"/>
            </w:pPr>
            <w:r w:rsidRPr="007A124F">
              <w:t>Администрация Инсарского муниципального района, заинтересованные организации</w:t>
            </w:r>
          </w:p>
        </w:tc>
      </w:tr>
    </w:tbl>
    <w:p w:rsidR="00053ACF" w:rsidRPr="00DA2CBC" w:rsidRDefault="00053ACF" w:rsidP="00053ACF">
      <w:pPr>
        <w:tabs>
          <w:tab w:val="left" w:pos="12530"/>
        </w:tabs>
      </w:pPr>
    </w:p>
    <w:p w:rsidR="00053ACF" w:rsidRDefault="00053ACF" w:rsidP="00053ACF">
      <w:pPr>
        <w:jc w:val="center"/>
        <w:rPr>
          <w:sz w:val="28"/>
          <w:szCs w:val="28"/>
        </w:rPr>
      </w:pPr>
    </w:p>
    <w:p w:rsidR="00053ACF" w:rsidRDefault="00053ACF" w:rsidP="00053ACF">
      <w:pPr>
        <w:jc w:val="center"/>
        <w:rPr>
          <w:sz w:val="28"/>
          <w:szCs w:val="28"/>
        </w:rPr>
      </w:pPr>
    </w:p>
    <w:p w:rsidR="00053ACF" w:rsidRDefault="00053ACF"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670F32" w:rsidRDefault="00670F32" w:rsidP="005E7A18">
      <w:pPr>
        <w:jc w:val="center"/>
        <w:rPr>
          <w:b/>
        </w:rPr>
      </w:pPr>
    </w:p>
    <w:p w:rsidR="00670F32" w:rsidRDefault="00670F32" w:rsidP="005E7A18">
      <w:pPr>
        <w:jc w:val="center"/>
        <w:rPr>
          <w:b/>
        </w:rPr>
      </w:pPr>
    </w:p>
    <w:p w:rsidR="00DD300A" w:rsidRPr="00DD300A" w:rsidRDefault="00DD300A" w:rsidP="00DD300A">
      <w:pPr>
        <w:pStyle w:val="14"/>
        <w:shd w:val="clear" w:color="auto" w:fill="auto"/>
        <w:ind w:firstLine="0"/>
        <w:jc w:val="center"/>
        <w:rPr>
          <w:rFonts w:ascii="Times New Roman" w:hAnsi="Times New Roman" w:cs="Times New Roman"/>
        </w:rPr>
      </w:pPr>
      <w:r w:rsidRPr="00DD300A">
        <w:rPr>
          <w:rFonts w:ascii="Times New Roman" w:hAnsi="Times New Roman" w:cs="Times New Roman"/>
          <w:b/>
          <w:bCs/>
        </w:rPr>
        <w:t>АДМИНИСТРАЦИЯ</w:t>
      </w:r>
    </w:p>
    <w:p w:rsidR="00DD300A" w:rsidRDefault="00DD300A" w:rsidP="00DD300A">
      <w:pPr>
        <w:pStyle w:val="14"/>
        <w:shd w:val="clear" w:color="auto" w:fill="auto"/>
        <w:spacing w:after="660"/>
        <w:ind w:firstLine="0"/>
        <w:jc w:val="center"/>
        <w:rPr>
          <w:rFonts w:ascii="Times New Roman" w:hAnsi="Times New Roman" w:cs="Times New Roman"/>
          <w:b/>
          <w:bCs/>
        </w:rPr>
      </w:pPr>
      <w:r w:rsidRPr="00DD300A">
        <w:rPr>
          <w:rFonts w:ascii="Times New Roman" w:hAnsi="Times New Roman" w:cs="Times New Roman"/>
          <w:b/>
          <w:bCs/>
        </w:rPr>
        <w:t>ИНСАРСКОГО МУНИЦИПАЛЬНОГО РАЙОНА</w:t>
      </w:r>
      <w:r w:rsidRPr="00DD300A">
        <w:rPr>
          <w:rFonts w:ascii="Times New Roman" w:hAnsi="Times New Roman" w:cs="Times New Roman"/>
          <w:b/>
          <w:bCs/>
        </w:rPr>
        <w:br/>
        <w:t>РЕСПУБЛИКИ МОРДОВИЯ</w:t>
      </w:r>
    </w:p>
    <w:p w:rsidR="00DD300A" w:rsidRPr="00DD300A" w:rsidRDefault="00DD300A" w:rsidP="00DD300A">
      <w:pPr>
        <w:pStyle w:val="14"/>
        <w:shd w:val="clear" w:color="auto" w:fill="auto"/>
        <w:spacing w:after="660"/>
        <w:ind w:firstLine="0"/>
        <w:jc w:val="center"/>
        <w:rPr>
          <w:rFonts w:ascii="Times New Roman" w:hAnsi="Times New Roman" w:cs="Times New Roman"/>
          <w:b/>
        </w:rPr>
      </w:pPr>
      <w:r w:rsidRPr="00DD300A">
        <w:rPr>
          <w:rFonts w:ascii="Times New Roman" w:hAnsi="Times New Roman" w:cs="Times New Roman"/>
          <w:b/>
        </w:rPr>
        <w:t>РАСПОРЯЖЕНИЕ</w:t>
      </w:r>
    </w:p>
    <w:p w:rsidR="00DD300A" w:rsidRPr="00DD300A" w:rsidRDefault="00DD300A" w:rsidP="00DD300A">
      <w:pPr>
        <w:pStyle w:val="14"/>
        <w:shd w:val="clear" w:color="auto" w:fill="auto"/>
        <w:spacing w:after="660"/>
        <w:ind w:firstLine="0"/>
        <w:jc w:val="center"/>
        <w:rPr>
          <w:rFonts w:ascii="Times New Roman" w:hAnsi="Times New Roman" w:cs="Times New Roman"/>
        </w:rPr>
      </w:pPr>
      <w:r w:rsidRPr="00DD300A">
        <w:rPr>
          <w:rFonts w:ascii="Times New Roman" w:hAnsi="Times New Roman" w:cs="Times New Roman"/>
        </w:rPr>
        <w:t>г. Инсар</w:t>
      </w:r>
    </w:p>
    <w:p w:rsidR="00DD300A" w:rsidRPr="00DD300A" w:rsidRDefault="00DD300A" w:rsidP="00DD300A">
      <w:pPr>
        <w:pStyle w:val="14"/>
        <w:shd w:val="clear" w:color="auto" w:fill="auto"/>
        <w:spacing w:after="1340"/>
        <w:ind w:firstLine="720"/>
        <w:jc w:val="both"/>
        <w:rPr>
          <w:rFonts w:ascii="Times New Roman" w:hAnsi="Times New Roman" w:cs="Times New Roman"/>
        </w:rPr>
      </w:pPr>
      <w:r w:rsidRPr="00DD300A">
        <w:rPr>
          <w:rFonts w:ascii="Times New Roman" w:hAnsi="Times New Roman" w:cs="Times New Roman"/>
        </w:rPr>
        <w:t xml:space="preserve">от 27 февраля 2024г.                                                                           № 5-р </w:t>
      </w:r>
    </w:p>
    <w:p w:rsidR="00DD300A" w:rsidRPr="00DD300A" w:rsidRDefault="00DD300A" w:rsidP="00DD300A">
      <w:pPr>
        <w:pStyle w:val="14"/>
        <w:numPr>
          <w:ilvl w:val="0"/>
          <w:numId w:val="34"/>
        </w:numPr>
        <w:shd w:val="clear" w:color="auto" w:fill="auto"/>
        <w:tabs>
          <w:tab w:val="left" w:pos="1078"/>
        </w:tabs>
        <w:ind w:firstLine="720"/>
        <w:jc w:val="both"/>
        <w:rPr>
          <w:rFonts w:ascii="Times New Roman" w:hAnsi="Times New Roman" w:cs="Times New Roman"/>
        </w:rPr>
      </w:pPr>
      <w:r w:rsidRPr="00DD300A">
        <w:rPr>
          <w:rFonts w:ascii="Times New Roman" w:hAnsi="Times New Roman" w:cs="Times New Roman"/>
        </w:rPr>
        <w:t>Увеличить должностные оклады директорам муниципальных бюджетных и казенных учреждений Инсарского муниципального района в 1,128 раза.</w:t>
      </w:r>
    </w:p>
    <w:p w:rsidR="00DD300A" w:rsidRPr="00DD300A" w:rsidRDefault="00DD300A" w:rsidP="00DD300A">
      <w:pPr>
        <w:pStyle w:val="14"/>
        <w:numPr>
          <w:ilvl w:val="0"/>
          <w:numId w:val="34"/>
        </w:numPr>
        <w:shd w:val="clear" w:color="auto" w:fill="auto"/>
        <w:tabs>
          <w:tab w:val="left" w:pos="1078"/>
        </w:tabs>
        <w:ind w:firstLine="720"/>
        <w:jc w:val="both"/>
        <w:rPr>
          <w:rFonts w:ascii="Times New Roman" w:hAnsi="Times New Roman" w:cs="Times New Roman"/>
        </w:rPr>
      </w:pPr>
      <w:r w:rsidRPr="00DD300A">
        <w:rPr>
          <w:rFonts w:ascii="Times New Roman" w:hAnsi="Times New Roman" w:cs="Times New Roman"/>
        </w:rPr>
        <w:t>Установить, что при повышении должностных окладов их размеры подлежат округлению до целого рубля в сторону увеличения.</w:t>
      </w:r>
    </w:p>
    <w:p w:rsidR="00DD300A" w:rsidRPr="00DD300A" w:rsidRDefault="00DD300A" w:rsidP="00DD300A">
      <w:pPr>
        <w:pStyle w:val="14"/>
        <w:numPr>
          <w:ilvl w:val="0"/>
          <w:numId w:val="34"/>
        </w:numPr>
        <w:shd w:val="clear" w:color="auto" w:fill="auto"/>
        <w:tabs>
          <w:tab w:val="left" w:pos="1078"/>
        </w:tabs>
        <w:spacing w:after="2660"/>
        <w:ind w:firstLine="720"/>
        <w:jc w:val="both"/>
        <w:rPr>
          <w:rFonts w:ascii="Times New Roman" w:hAnsi="Times New Roman" w:cs="Times New Roman"/>
        </w:rPr>
      </w:pPr>
      <w:r w:rsidRPr="00DD300A">
        <w:rPr>
          <w:rFonts w:ascii="Times New Roman" w:hAnsi="Times New Roman" w:cs="Times New Roman"/>
        </w:rPr>
        <w:t>Настоящее распоряжение вступает в законную силу со дня его подписания и распространяет свое действие на правоотношения, возникшие с 1 января 2024 года.</w:t>
      </w:r>
    </w:p>
    <w:p w:rsidR="00DD300A" w:rsidRPr="00DD300A" w:rsidRDefault="00DD300A" w:rsidP="00DD300A">
      <w:pPr>
        <w:outlineLvl w:val="0"/>
        <w:rPr>
          <w:sz w:val="28"/>
          <w:szCs w:val="20"/>
        </w:rPr>
      </w:pPr>
      <w:r w:rsidRPr="00DD300A">
        <w:rPr>
          <w:sz w:val="28"/>
          <w:szCs w:val="20"/>
        </w:rPr>
        <w:t>Глава Инсарского</w:t>
      </w:r>
    </w:p>
    <w:p w:rsidR="00DD300A" w:rsidRPr="00DD300A" w:rsidRDefault="00DD300A" w:rsidP="00DD300A">
      <w:pPr>
        <w:outlineLvl w:val="0"/>
        <w:rPr>
          <w:sz w:val="28"/>
          <w:szCs w:val="20"/>
        </w:rPr>
      </w:pPr>
      <w:r w:rsidRPr="00DD300A">
        <w:rPr>
          <w:sz w:val="28"/>
          <w:szCs w:val="20"/>
        </w:rPr>
        <w:t>муниципального района                                                                           Х.Ш. Якуббаев</w:t>
      </w:r>
    </w:p>
    <w:p w:rsidR="00DD300A" w:rsidRPr="00DD300A" w:rsidRDefault="00DD300A" w:rsidP="00DD300A">
      <w:pPr>
        <w:outlineLvl w:val="0"/>
        <w:rPr>
          <w:sz w:val="20"/>
          <w:szCs w:val="20"/>
        </w:rPr>
      </w:pPr>
    </w:p>
    <w:p w:rsidR="00670F32" w:rsidRPr="00DD300A" w:rsidRDefault="00670F32" w:rsidP="005E7A18">
      <w:pPr>
        <w:jc w:val="center"/>
        <w:rPr>
          <w:b/>
        </w:rPr>
      </w:pPr>
    </w:p>
    <w:p w:rsidR="00670F32" w:rsidRDefault="00670F32" w:rsidP="005E7A18">
      <w:pPr>
        <w:jc w:val="center"/>
        <w:rPr>
          <w:b/>
        </w:rPr>
      </w:pPr>
    </w:p>
    <w:p w:rsidR="00670F32" w:rsidRDefault="00670F32" w:rsidP="005E7A18">
      <w:pPr>
        <w:jc w:val="center"/>
        <w:rPr>
          <w:b/>
        </w:rPr>
      </w:pPr>
    </w:p>
    <w:p w:rsidR="00670F32" w:rsidRDefault="00670F32" w:rsidP="005E7A18">
      <w:pPr>
        <w:jc w:val="center"/>
        <w:rPr>
          <w:b/>
        </w:rPr>
      </w:pPr>
    </w:p>
    <w:p w:rsidR="00670F32" w:rsidRDefault="00670F32" w:rsidP="005E7A18">
      <w:pPr>
        <w:jc w:val="center"/>
        <w:rPr>
          <w:b/>
        </w:rPr>
      </w:pPr>
    </w:p>
    <w:p w:rsidR="00670F32" w:rsidRDefault="00670F32" w:rsidP="005E7A18">
      <w:pPr>
        <w:jc w:val="center"/>
        <w:rPr>
          <w:b/>
        </w:rPr>
      </w:pPr>
    </w:p>
    <w:p w:rsidR="00670F32" w:rsidRDefault="00670F32" w:rsidP="005E7A18">
      <w:pPr>
        <w:jc w:val="center"/>
        <w:rPr>
          <w:b/>
        </w:rPr>
      </w:pPr>
    </w:p>
    <w:p w:rsidR="00670F32" w:rsidRDefault="00670F32" w:rsidP="005E7A18">
      <w:pPr>
        <w:jc w:val="center"/>
        <w:rPr>
          <w:b/>
        </w:rPr>
      </w:pPr>
    </w:p>
    <w:p w:rsidR="00670F32" w:rsidRDefault="00670F32" w:rsidP="00DD300A">
      <w:pPr>
        <w:rPr>
          <w:b/>
        </w:rPr>
      </w:pPr>
    </w:p>
    <w:p w:rsidR="00670F32" w:rsidRDefault="00670F32" w:rsidP="005E7A18">
      <w:pPr>
        <w:jc w:val="center"/>
        <w:rPr>
          <w:b/>
        </w:rPr>
      </w:pPr>
    </w:p>
    <w:p w:rsidR="005E7A18" w:rsidRPr="005E7A18" w:rsidRDefault="005E7A18" w:rsidP="005E7A18">
      <w:pPr>
        <w:jc w:val="center"/>
        <w:rPr>
          <w:b/>
        </w:rPr>
      </w:pPr>
      <w:r w:rsidRPr="005E7A18">
        <w:rPr>
          <w:b/>
        </w:rPr>
        <w:lastRenderedPageBreak/>
        <w:t>АДМИНИСТРАЦИЯ</w:t>
      </w:r>
    </w:p>
    <w:p w:rsidR="005E7A18" w:rsidRPr="005E7A18" w:rsidRDefault="005E7A18" w:rsidP="005E7A18">
      <w:pPr>
        <w:jc w:val="center"/>
        <w:rPr>
          <w:b/>
        </w:rPr>
      </w:pPr>
      <w:r w:rsidRPr="005E7A18">
        <w:rPr>
          <w:b/>
        </w:rPr>
        <w:t>ИНСАРСКОГО МУНИЦИПАЛЬНОГО РАЙОНА</w:t>
      </w:r>
    </w:p>
    <w:p w:rsidR="005E7A18" w:rsidRPr="005E7A18" w:rsidRDefault="005E7A18" w:rsidP="005E7A18">
      <w:pPr>
        <w:jc w:val="center"/>
        <w:rPr>
          <w:b/>
        </w:rPr>
      </w:pPr>
      <w:r w:rsidRPr="005E7A18">
        <w:rPr>
          <w:b/>
        </w:rPr>
        <w:t>РЕСПУБЛИКИ МОРДОВИЯ</w:t>
      </w:r>
    </w:p>
    <w:p w:rsidR="005E7A18" w:rsidRPr="005E7A18" w:rsidRDefault="005E7A18" w:rsidP="005E7A18">
      <w:pPr>
        <w:jc w:val="center"/>
        <w:rPr>
          <w:b/>
        </w:rPr>
      </w:pPr>
    </w:p>
    <w:p w:rsidR="005E7A18" w:rsidRPr="005E7A18" w:rsidRDefault="005E7A18" w:rsidP="005E7A18">
      <w:pPr>
        <w:jc w:val="center"/>
        <w:rPr>
          <w:b/>
          <w:spacing w:val="20"/>
        </w:rPr>
      </w:pPr>
      <w:r w:rsidRPr="005E7A18">
        <w:rPr>
          <w:b/>
          <w:spacing w:val="20"/>
        </w:rPr>
        <w:t>ПОСТАНОВЛЕНИЕ</w:t>
      </w:r>
    </w:p>
    <w:p w:rsidR="005E7A18" w:rsidRPr="005E7A18" w:rsidRDefault="005E7A18" w:rsidP="005E7A18">
      <w:pPr>
        <w:jc w:val="center"/>
        <w:rPr>
          <w:b/>
        </w:rPr>
      </w:pPr>
    </w:p>
    <w:p w:rsidR="005E7A18" w:rsidRPr="005E7A18" w:rsidRDefault="005E7A18" w:rsidP="005E7A18">
      <w:pPr>
        <w:jc w:val="center"/>
      </w:pPr>
      <w:r w:rsidRPr="005E7A18">
        <w:t>г. Инсар</w:t>
      </w:r>
    </w:p>
    <w:p w:rsidR="005E7A18" w:rsidRPr="005E7A18" w:rsidRDefault="005E7A18" w:rsidP="005E7A18">
      <w:pPr>
        <w:jc w:val="center"/>
      </w:pPr>
    </w:p>
    <w:p w:rsidR="005E7A18" w:rsidRPr="005E7A18" w:rsidRDefault="005E7A18" w:rsidP="005E7A18">
      <w:pPr>
        <w:jc w:val="center"/>
      </w:pPr>
    </w:p>
    <w:p w:rsidR="005E7A18" w:rsidRPr="005E7A18" w:rsidRDefault="005E7A18" w:rsidP="005E7A18">
      <w:pPr>
        <w:jc w:val="both"/>
      </w:pPr>
      <w:r w:rsidRPr="005E7A18">
        <w:rPr>
          <w:b/>
        </w:rPr>
        <w:t>от 28</w:t>
      </w:r>
      <w:r>
        <w:rPr>
          <w:b/>
        </w:rPr>
        <w:t xml:space="preserve"> </w:t>
      </w:r>
      <w:r w:rsidRPr="005E7A18">
        <w:rPr>
          <w:b/>
        </w:rPr>
        <w:t xml:space="preserve">февраля 2024 г.                                                                           </w:t>
      </w:r>
      <w:r>
        <w:rPr>
          <w:b/>
        </w:rPr>
        <w:t xml:space="preserve">                              </w:t>
      </w:r>
      <w:r w:rsidRPr="005E7A18">
        <w:rPr>
          <w:b/>
        </w:rPr>
        <w:t xml:space="preserve"> №81</w:t>
      </w:r>
    </w:p>
    <w:p w:rsidR="005E7A18" w:rsidRPr="005E7A18" w:rsidRDefault="005E7A18" w:rsidP="005E7A18">
      <w:pPr>
        <w:jc w:val="center"/>
      </w:pPr>
    </w:p>
    <w:p w:rsidR="005E7A18" w:rsidRPr="005E7A18" w:rsidRDefault="005E7A18" w:rsidP="005E7A18">
      <w:pPr>
        <w:jc w:val="center"/>
      </w:pPr>
    </w:p>
    <w:p w:rsidR="005E7A18" w:rsidRPr="005E7A18" w:rsidRDefault="005E7A18" w:rsidP="005E7A18">
      <w:pPr>
        <w:ind w:right="4818"/>
        <w:jc w:val="both"/>
        <w:rPr>
          <w:bCs/>
        </w:rPr>
      </w:pPr>
      <w:r w:rsidRPr="005E7A18">
        <w:rPr>
          <w:bCs/>
        </w:rPr>
        <w:t>О создании рабочей группы по содействию реализации инвестиционных проектов</w:t>
      </w:r>
      <w:r w:rsidRPr="005E7A18">
        <w:t xml:space="preserve"> </w:t>
      </w:r>
      <w:r w:rsidRPr="005E7A18">
        <w:rPr>
          <w:bCs/>
        </w:rPr>
        <w:t>при главе Инсарского муниципального района</w:t>
      </w:r>
    </w:p>
    <w:p w:rsidR="005E7A18" w:rsidRPr="005E7A18" w:rsidRDefault="005E7A18" w:rsidP="005E7A18">
      <w:pPr>
        <w:rPr>
          <w:b/>
        </w:rPr>
      </w:pPr>
    </w:p>
    <w:p w:rsidR="005E7A18" w:rsidRPr="005E7A18" w:rsidRDefault="005E7A18" w:rsidP="005E7A18">
      <w:pPr>
        <w:tabs>
          <w:tab w:val="left" w:pos="1134"/>
        </w:tabs>
        <w:ind w:firstLine="709"/>
        <w:jc w:val="both"/>
      </w:pPr>
      <w:proofErr w:type="gramStart"/>
      <w:r w:rsidRPr="005E7A18">
        <w:t>В соответствии с Приказом Минэкономразвития России от 26.09.2023 г.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в целях создания благоприятного инвестиционного климата, оптимизации работы с инвесторами, организации взаимодействия при реализации инвестиционных проектов на территории Инсарского муниципального района</w:t>
      </w:r>
      <w:proofErr w:type="gramEnd"/>
      <w:r w:rsidRPr="005E7A18">
        <w:t>,  администрация Инсарского муниципального района</w:t>
      </w:r>
    </w:p>
    <w:p w:rsidR="005E7A18" w:rsidRPr="005E7A18" w:rsidRDefault="005E7A18" w:rsidP="005E7A18">
      <w:pPr>
        <w:tabs>
          <w:tab w:val="left" w:pos="1134"/>
        </w:tabs>
        <w:ind w:firstLine="709"/>
        <w:jc w:val="center"/>
      </w:pPr>
      <w:bookmarkStart w:id="7" w:name="sub_1"/>
      <w:r w:rsidRPr="005E7A18">
        <w:t>ПОСТАНОВЛЯЕТ:</w:t>
      </w:r>
    </w:p>
    <w:p w:rsidR="005E7A18" w:rsidRPr="005E7A18" w:rsidRDefault="005E7A18" w:rsidP="00D44CE9">
      <w:pPr>
        <w:pStyle w:val="a3"/>
        <w:widowControl w:val="0"/>
        <w:numPr>
          <w:ilvl w:val="0"/>
          <w:numId w:val="15"/>
        </w:numPr>
        <w:tabs>
          <w:tab w:val="left" w:pos="993"/>
        </w:tabs>
        <w:autoSpaceDE w:val="0"/>
        <w:autoSpaceDN w:val="0"/>
        <w:adjustRightInd w:val="0"/>
        <w:ind w:left="0" w:firstLine="709"/>
        <w:jc w:val="both"/>
      </w:pPr>
      <w:r w:rsidRPr="005E7A18">
        <w:t xml:space="preserve">Создать рабочую группу </w:t>
      </w:r>
      <w:bookmarkStart w:id="8" w:name="_Hlk157527021"/>
      <w:r w:rsidRPr="005E7A18">
        <w:t xml:space="preserve">по содействию реализации инвестиционных проектов при главе Инсарского муниципального района </w:t>
      </w:r>
      <w:bookmarkEnd w:id="8"/>
      <w:r w:rsidRPr="005E7A18">
        <w:t>(далее – Рабочая группа по содействию реализации инвестиционных проектов).</w:t>
      </w:r>
    </w:p>
    <w:p w:rsidR="005E7A18" w:rsidRPr="005E7A18" w:rsidRDefault="005E7A18" w:rsidP="00D44CE9">
      <w:pPr>
        <w:pStyle w:val="a3"/>
        <w:widowControl w:val="0"/>
        <w:numPr>
          <w:ilvl w:val="0"/>
          <w:numId w:val="15"/>
        </w:numPr>
        <w:tabs>
          <w:tab w:val="left" w:pos="993"/>
        </w:tabs>
        <w:autoSpaceDE w:val="0"/>
        <w:autoSpaceDN w:val="0"/>
        <w:adjustRightInd w:val="0"/>
        <w:ind w:left="0" w:firstLine="709"/>
        <w:jc w:val="both"/>
      </w:pPr>
      <w:r w:rsidRPr="005E7A18">
        <w:t>Утвердить:</w:t>
      </w:r>
    </w:p>
    <w:p w:rsidR="005E7A18" w:rsidRPr="005E7A18" w:rsidRDefault="005E7A18" w:rsidP="005E7A18">
      <w:pPr>
        <w:pStyle w:val="a3"/>
        <w:tabs>
          <w:tab w:val="left" w:pos="993"/>
          <w:tab w:val="left" w:pos="1134"/>
        </w:tabs>
        <w:ind w:left="0" w:firstLine="993"/>
        <w:jc w:val="both"/>
      </w:pPr>
      <w:r w:rsidRPr="005E7A18">
        <w:t>1)</w:t>
      </w:r>
      <w:r w:rsidRPr="005E7A18">
        <w:tab/>
        <w:t>Состав Рабочей группы по содействию реализации инвестиционных проектов согласно приложению 1;</w:t>
      </w:r>
    </w:p>
    <w:p w:rsidR="005E7A18" w:rsidRPr="005E7A18" w:rsidRDefault="005E7A18" w:rsidP="00D44CE9">
      <w:pPr>
        <w:pStyle w:val="a3"/>
        <w:widowControl w:val="0"/>
        <w:numPr>
          <w:ilvl w:val="0"/>
          <w:numId w:val="16"/>
        </w:numPr>
        <w:tabs>
          <w:tab w:val="left" w:pos="993"/>
          <w:tab w:val="left" w:pos="1134"/>
        </w:tabs>
        <w:autoSpaceDE w:val="0"/>
        <w:autoSpaceDN w:val="0"/>
        <w:adjustRightInd w:val="0"/>
        <w:ind w:left="0" w:firstLine="993"/>
        <w:jc w:val="both"/>
      </w:pPr>
      <w:r w:rsidRPr="005E7A18">
        <w:t>Положение о Рабочей группе по содействию реализации инвестиционных проектов согласно приложению 2.</w:t>
      </w:r>
    </w:p>
    <w:p w:rsidR="005E7A18" w:rsidRPr="005E7A18" w:rsidRDefault="005E7A18" w:rsidP="00D44CE9">
      <w:pPr>
        <w:pStyle w:val="a3"/>
        <w:widowControl w:val="0"/>
        <w:numPr>
          <w:ilvl w:val="0"/>
          <w:numId w:val="15"/>
        </w:numPr>
        <w:tabs>
          <w:tab w:val="left" w:pos="993"/>
          <w:tab w:val="left" w:pos="1560"/>
        </w:tabs>
        <w:autoSpaceDE w:val="0"/>
        <w:autoSpaceDN w:val="0"/>
        <w:adjustRightInd w:val="0"/>
        <w:ind w:left="0" w:firstLine="709"/>
        <w:jc w:val="both"/>
      </w:pPr>
      <w:proofErr w:type="gramStart"/>
      <w:r w:rsidRPr="005E7A18">
        <w:t>Контроль за</w:t>
      </w:r>
      <w:proofErr w:type="gramEnd"/>
      <w:r w:rsidRPr="005E7A18">
        <w:t xml:space="preserve"> исполнением настоящего постановления оставляю за собой.</w:t>
      </w:r>
    </w:p>
    <w:p w:rsidR="005E7A18" w:rsidRPr="005E7A18" w:rsidRDefault="005E7A18" w:rsidP="005E7A18">
      <w:pPr>
        <w:pStyle w:val="a3"/>
        <w:tabs>
          <w:tab w:val="left" w:pos="993"/>
          <w:tab w:val="left" w:pos="1560"/>
        </w:tabs>
        <w:ind w:left="709"/>
        <w:jc w:val="both"/>
      </w:pPr>
    </w:p>
    <w:p w:rsidR="005E7A18" w:rsidRPr="005E7A18" w:rsidRDefault="005E7A18" w:rsidP="005E7A18">
      <w:pPr>
        <w:pStyle w:val="a3"/>
        <w:tabs>
          <w:tab w:val="left" w:pos="993"/>
          <w:tab w:val="left" w:pos="1560"/>
        </w:tabs>
        <w:ind w:left="709"/>
        <w:jc w:val="both"/>
      </w:pPr>
    </w:p>
    <w:p w:rsidR="005E7A18" w:rsidRPr="005E7A18" w:rsidRDefault="005E7A18" w:rsidP="005E7A18">
      <w:pPr>
        <w:pStyle w:val="a3"/>
        <w:tabs>
          <w:tab w:val="left" w:pos="993"/>
          <w:tab w:val="left" w:pos="1560"/>
        </w:tabs>
        <w:ind w:left="709"/>
        <w:jc w:val="both"/>
      </w:pPr>
    </w:p>
    <w:bookmarkEnd w:id="7"/>
    <w:p w:rsidR="005E7A18" w:rsidRPr="005E7A18" w:rsidRDefault="005E7A18" w:rsidP="005E7A18">
      <w:pPr>
        <w:jc w:val="both"/>
      </w:pPr>
      <w:r w:rsidRPr="005E7A18">
        <w:t xml:space="preserve">Глава Инсарского </w:t>
      </w:r>
    </w:p>
    <w:p w:rsidR="005E7A18" w:rsidRPr="005E7A18" w:rsidRDefault="005E7A18" w:rsidP="005E7A18">
      <w:pPr>
        <w:jc w:val="both"/>
      </w:pPr>
      <w:r w:rsidRPr="005E7A18">
        <w:t xml:space="preserve">муниципального района                                                                              Х.Ш. Якуббаев </w:t>
      </w:r>
    </w:p>
    <w:p w:rsidR="005E7A18" w:rsidRPr="005E7A18" w:rsidRDefault="005E7A18" w:rsidP="005E7A18"/>
    <w:p w:rsidR="005E7A18" w:rsidRPr="005E7A18" w:rsidRDefault="005E7A18" w:rsidP="005E7A18"/>
    <w:p w:rsidR="005E7A18" w:rsidRPr="005E7A18" w:rsidRDefault="005E7A18" w:rsidP="005E7A18"/>
    <w:p w:rsidR="005E7A18" w:rsidRPr="005E7A18" w:rsidRDefault="005E7A18" w:rsidP="005E7A18"/>
    <w:p w:rsidR="005E7A18" w:rsidRDefault="005E7A18" w:rsidP="005E7A18"/>
    <w:p w:rsidR="005E7A18" w:rsidRDefault="005E7A18" w:rsidP="005E7A18"/>
    <w:p w:rsidR="005E7A18" w:rsidRDefault="005E7A18" w:rsidP="005E7A18"/>
    <w:p w:rsidR="005E7A18" w:rsidRDefault="005E7A18" w:rsidP="005E7A18"/>
    <w:p w:rsidR="005E7A18" w:rsidRDefault="005E7A18" w:rsidP="005E7A18"/>
    <w:p w:rsidR="005E7A18" w:rsidRDefault="005E7A18" w:rsidP="005E7A18"/>
    <w:p w:rsidR="005E7A18" w:rsidRDefault="005E7A18" w:rsidP="005E7A18"/>
    <w:p w:rsidR="005E7A18" w:rsidRPr="005E7A18" w:rsidRDefault="005E7A18" w:rsidP="005E7A18"/>
    <w:p w:rsidR="005E7A18" w:rsidRPr="005E7A18" w:rsidRDefault="005E7A18" w:rsidP="005E7A18"/>
    <w:p w:rsidR="005E7A18" w:rsidRPr="005E7A18" w:rsidRDefault="005E7A18" w:rsidP="005E7A18"/>
    <w:p w:rsidR="005E7A18" w:rsidRPr="005E7A18" w:rsidRDefault="005E7A18" w:rsidP="005E7A18">
      <w:pPr>
        <w:jc w:val="right"/>
        <w:textAlignment w:val="baseline"/>
      </w:pPr>
      <w:r w:rsidRPr="005E7A18">
        <w:t>Приложение 1</w:t>
      </w:r>
    </w:p>
    <w:p w:rsidR="005E7A18" w:rsidRPr="005E7A18" w:rsidRDefault="005E7A18" w:rsidP="005E7A18">
      <w:pPr>
        <w:jc w:val="right"/>
        <w:textAlignment w:val="baseline"/>
      </w:pPr>
      <w:r w:rsidRPr="005E7A18">
        <w:t xml:space="preserve">к постановлению администрации </w:t>
      </w:r>
    </w:p>
    <w:p w:rsidR="005E7A18" w:rsidRPr="005E7A18" w:rsidRDefault="005E7A18" w:rsidP="005E7A18">
      <w:pPr>
        <w:jc w:val="right"/>
        <w:textAlignment w:val="baseline"/>
      </w:pPr>
      <w:r w:rsidRPr="005E7A18">
        <w:t xml:space="preserve">Инсарского муниципального района </w:t>
      </w:r>
    </w:p>
    <w:p w:rsidR="005E7A18" w:rsidRPr="005E7A18" w:rsidRDefault="005E7A18" w:rsidP="005E7A18">
      <w:pPr>
        <w:jc w:val="right"/>
        <w:textAlignment w:val="baseline"/>
      </w:pPr>
      <w:r w:rsidRPr="005E7A18">
        <w:t>от 28 февраля 2024 г. №81</w:t>
      </w:r>
    </w:p>
    <w:p w:rsidR="005E7A18" w:rsidRPr="005E7A18" w:rsidRDefault="005E7A18" w:rsidP="005E7A18">
      <w:pPr>
        <w:jc w:val="right"/>
        <w:textAlignment w:val="baseline"/>
      </w:pPr>
    </w:p>
    <w:p w:rsidR="005E7A18" w:rsidRPr="005E7A18" w:rsidRDefault="005E7A18" w:rsidP="005E7A18">
      <w:pPr>
        <w:jc w:val="right"/>
        <w:textAlignment w:val="baseline"/>
      </w:pPr>
    </w:p>
    <w:p w:rsidR="005E7A18" w:rsidRPr="005E7A18" w:rsidRDefault="005E7A18" w:rsidP="005E7A18">
      <w:pPr>
        <w:jc w:val="right"/>
        <w:textAlignment w:val="baseline"/>
      </w:pPr>
    </w:p>
    <w:p w:rsidR="005E7A18" w:rsidRPr="005E7A18" w:rsidRDefault="005E7A18" w:rsidP="005E7A18">
      <w:pPr>
        <w:shd w:val="clear" w:color="auto" w:fill="FFFFFF" w:themeFill="background1"/>
        <w:jc w:val="center"/>
        <w:rPr>
          <w:b/>
        </w:rPr>
      </w:pPr>
      <w:r w:rsidRPr="005E7A18">
        <w:rPr>
          <w:b/>
        </w:rPr>
        <w:t>Состав рабочей группы по содействию реализации инвестиционных проектов при главе Инсарского муниципального района</w:t>
      </w:r>
    </w:p>
    <w:p w:rsidR="005E7A18" w:rsidRPr="005E7A18" w:rsidRDefault="005E7A18" w:rsidP="005E7A18">
      <w:pPr>
        <w:shd w:val="clear" w:color="auto" w:fill="FFFFFF" w:themeFill="background1"/>
        <w:jc w:val="both"/>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1"/>
        <w:gridCol w:w="377"/>
        <w:gridCol w:w="6157"/>
      </w:tblGrid>
      <w:tr w:rsidR="005E7A18" w:rsidRPr="005E7A18" w:rsidTr="00255B68">
        <w:tc>
          <w:tcPr>
            <w:tcW w:w="1863" w:type="pct"/>
            <w:hideMark/>
          </w:tcPr>
          <w:p w:rsidR="005E7A18" w:rsidRPr="005E7A18" w:rsidRDefault="005E7A18" w:rsidP="00255B68">
            <w:pPr>
              <w:shd w:val="clear" w:color="auto" w:fill="FFFFFF" w:themeFill="background1"/>
              <w:jc w:val="both"/>
            </w:pPr>
            <w:r w:rsidRPr="005E7A18">
              <w:t xml:space="preserve">Якуббаев </w:t>
            </w:r>
          </w:p>
          <w:p w:rsidR="005E7A18" w:rsidRPr="005E7A18" w:rsidRDefault="005E7A18" w:rsidP="00255B68">
            <w:pPr>
              <w:shd w:val="clear" w:color="auto" w:fill="FFFFFF" w:themeFill="background1"/>
              <w:jc w:val="both"/>
            </w:pPr>
            <w:r w:rsidRPr="005E7A18">
              <w:t>Харис Шамильевич</w:t>
            </w:r>
          </w:p>
        </w:tc>
        <w:tc>
          <w:tcPr>
            <w:tcW w:w="181" w:type="pct"/>
            <w:hideMark/>
          </w:tcPr>
          <w:p w:rsidR="005E7A18" w:rsidRPr="005E7A18" w:rsidRDefault="005E7A18" w:rsidP="00255B68">
            <w:pPr>
              <w:shd w:val="clear" w:color="auto" w:fill="FFFFFF" w:themeFill="background1"/>
              <w:jc w:val="center"/>
            </w:pPr>
            <w:r w:rsidRPr="005E7A18">
              <w:t>-</w:t>
            </w:r>
          </w:p>
        </w:tc>
        <w:tc>
          <w:tcPr>
            <w:tcW w:w="2956" w:type="pct"/>
            <w:hideMark/>
          </w:tcPr>
          <w:p w:rsidR="005E7A18" w:rsidRPr="005E7A18" w:rsidRDefault="005E7A18" w:rsidP="00255B68">
            <w:pPr>
              <w:shd w:val="clear" w:color="auto" w:fill="FFFFFF" w:themeFill="background1"/>
              <w:jc w:val="both"/>
            </w:pPr>
            <w:r w:rsidRPr="005E7A18">
              <w:t>глава Инсарского муниципального района, председатель рабочей группы;</w:t>
            </w:r>
          </w:p>
        </w:tc>
      </w:tr>
      <w:tr w:rsidR="005E7A18" w:rsidRPr="005E7A18" w:rsidTr="00255B68">
        <w:tc>
          <w:tcPr>
            <w:tcW w:w="1863" w:type="pct"/>
          </w:tcPr>
          <w:p w:rsidR="005E7A18" w:rsidRPr="005E7A18" w:rsidRDefault="005E7A18" w:rsidP="00255B68">
            <w:pPr>
              <w:shd w:val="clear" w:color="auto" w:fill="FFFFFF" w:themeFill="background1"/>
              <w:jc w:val="both"/>
            </w:pPr>
          </w:p>
        </w:tc>
        <w:tc>
          <w:tcPr>
            <w:tcW w:w="181" w:type="pct"/>
          </w:tcPr>
          <w:p w:rsidR="005E7A18" w:rsidRPr="005E7A18" w:rsidRDefault="005E7A18" w:rsidP="00255B68">
            <w:pPr>
              <w:shd w:val="clear" w:color="auto" w:fill="FFFFFF" w:themeFill="background1"/>
              <w:jc w:val="center"/>
            </w:pPr>
          </w:p>
        </w:tc>
        <w:tc>
          <w:tcPr>
            <w:tcW w:w="2956" w:type="pct"/>
          </w:tcPr>
          <w:p w:rsidR="005E7A18" w:rsidRPr="005E7A18" w:rsidRDefault="005E7A18" w:rsidP="00255B68">
            <w:pPr>
              <w:shd w:val="clear" w:color="auto" w:fill="FFFFFF" w:themeFill="background1"/>
              <w:jc w:val="both"/>
            </w:pPr>
          </w:p>
        </w:tc>
      </w:tr>
      <w:tr w:rsidR="005E7A18" w:rsidRPr="005E7A18" w:rsidTr="00255B68">
        <w:tc>
          <w:tcPr>
            <w:tcW w:w="1863" w:type="pct"/>
            <w:hideMark/>
          </w:tcPr>
          <w:p w:rsidR="005E7A18" w:rsidRPr="005E7A18" w:rsidRDefault="005E7A18" w:rsidP="00255B68">
            <w:pPr>
              <w:shd w:val="clear" w:color="auto" w:fill="FFFFFF" w:themeFill="background1"/>
              <w:jc w:val="both"/>
            </w:pPr>
            <w:r w:rsidRPr="005E7A18">
              <w:t xml:space="preserve">Пронин </w:t>
            </w:r>
          </w:p>
          <w:p w:rsidR="005E7A18" w:rsidRPr="005E7A18" w:rsidRDefault="005E7A18" w:rsidP="00255B68">
            <w:pPr>
              <w:shd w:val="clear" w:color="auto" w:fill="FFFFFF" w:themeFill="background1"/>
              <w:jc w:val="both"/>
            </w:pPr>
            <w:r w:rsidRPr="005E7A18">
              <w:t>Александр Борисович</w:t>
            </w:r>
          </w:p>
        </w:tc>
        <w:tc>
          <w:tcPr>
            <w:tcW w:w="181" w:type="pct"/>
            <w:hideMark/>
          </w:tcPr>
          <w:p w:rsidR="005E7A18" w:rsidRPr="005E7A18" w:rsidRDefault="005E7A18" w:rsidP="00255B68">
            <w:pPr>
              <w:shd w:val="clear" w:color="auto" w:fill="FFFFFF" w:themeFill="background1"/>
              <w:jc w:val="center"/>
            </w:pPr>
            <w:r w:rsidRPr="005E7A18">
              <w:t>-</w:t>
            </w:r>
          </w:p>
        </w:tc>
        <w:tc>
          <w:tcPr>
            <w:tcW w:w="2956" w:type="pct"/>
            <w:hideMark/>
          </w:tcPr>
          <w:p w:rsidR="005E7A18" w:rsidRPr="005E7A18" w:rsidRDefault="005E7A18" w:rsidP="00255B68">
            <w:pPr>
              <w:shd w:val="clear" w:color="auto" w:fill="FFFFFF" w:themeFill="background1"/>
              <w:jc w:val="both"/>
            </w:pPr>
            <w:r w:rsidRPr="005E7A18">
              <w:t>первый заместитель главы Инсарского муниципального района, заместитель председателя рабочей группы;</w:t>
            </w:r>
          </w:p>
        </w:tc>
      </w:tr>
      <w:tr w:rsidR="005E7A18" w:rsidRPr="005E7A18" w:rsidTr="00255B68">
        <w:tc>
          <w:tcPr>
            <w:tcW w:w="1863" w:type="pct"/>
          </w:tcPr>
          <w:p w:rsidR="005E7A18" w:rsidRPr="005E7A18" w:rsidRDefault="005E7A18" w:rsidP="00255B68">
            <w:pPr>
              <w:shd w:val="clear" w:color="auto" w:fill="FFFFFF" w:themeFill="background1"/>
              <w:jc w:val="both"/>
            </w:pPr>
          </w:p>
        </w:tc>
        <w:tc>
          <w:tcPr>
            <w:tcW w:w="181" w:type="pct"/>
          </w:tcPr>
          <w:p w:rsidR="005E7A18" w:rsidRPr="005E7A18" w:rsidRDefault="005E7A18" w:rsidP="00255B68">
            <w:pPr>
              <w:shd w:val="clear" w:color="auto" w:fill="FFFFFF" w:themeFill="background1"/>
              <w:jc w:val="center"/>
            </w:pPr>
          </w:p>
        </w:tc>
        <w:tc>
          <w:tcPr>
            <w:tcW w:w="2956" w:type="pct"/>
          </w:tcPr>
          <w:p w:rsidR="005E7A18" w:rsidRPr="005E7A18" w:rsidRDefault="005E7A18" w:rsidP="00255B68">
            <w:pPr>
              <w:shd w:val="clear" w:color="auto" w:fill="FFFFFF" w:themeFill="background1"/>
              <w:jc w:val="both"/>
            </w:pPr>
          </w:p>
        </w:tc>
      </w:tr>
      <w:tr w:rsidR="005E7A18" w:rsidRPr="005E7A18" w:rsidTr="00255B68">
        <w:tc>
          <w:tcPr>
            <w:tcW w:w="1863" w:type="pct"/>
            <w:hideMark/>
          </w:tcPr>
          <w:p w:rsidR="005E7A18" w:rsidRPr="005E7A18" w:rsidRDefault="005E7A18" w:rsidP="00255B68">
            <w:pPr>
              <w:shd w:val="clear" w:color="auto" w:fill="FFFFFF" w:themeFill="background1"/>
              <w:jc w:val="both"/>
            </w:pPr>
            <w:r w:rsidRPr="005E7A18">
              <w:t>Петрунина</w:t>
            </w:r>
          </w:p>
          <w:p w:rsidR="005E7A18" w:rsidRPr="005E7A18" w:rsidRDefault="005E7A18" w:rsidP="00255B68">
            <w:pPr>
              <w:shd w:val="clear" w:color="auto" w:fill="FFFFFF" w:themeFill="background1"/>
              <w:jc w:val="both"/>
            </w:pPr>
            <w:r w:rsidRPr="005E7A18">
              <w:t>Ольга Александровна</w:t>
            </w:r>
          </w:p>
        </w:tc>
        <w:tc>
          <w:tcPr>
            <w:tcW w:w="181" w:type="pct"/>
            <w:hideMark/>
          </w:tcPr>
          <w:p w:rsidR="005E7A18" w:rsidRPr="005E7A18" w:rsidRDefault="005E7A18" w:rsidP="00255B68">
            <w:pPr>
              <w:shd w:val="clear" w:color="auto" w:fill="FFFFFF" w:themeFill="background1"/>
              <w:jc w:val="center"/>
            </w:pPr>
            <w:r w:rsidRPr="005E7A18">
              <w:t>-</w:t>
            </w:r>
          </w:p>
        </w:tc>
        <w:tc>
          <w:tcPr>
            <w:tcW w:w="2956" w:type="pct"/>
          </w:tcPr>
          <w:p w:rsidR="005E7A18" w:rsidRPr="005E7A18" w:rsidRDefault="005E7A18" w:rsidP="00255B68">
            <w:pPr>
              <w:shd w:val="clear" w:color="auto" w:fill="FFFFFF" w:themeFill="background1"/>
              <w:jc w:val="both"/>
            </w:pPr>
            <w:r w:rsidRPr="005E7A18">
              <w:t>и.о. начальника экономического управления администрации Инсарского муниципального района, секретарь рабочей группы;</w:t>
            </w:r>
          </w:p>
          <w:p w:rsidR="005E7A18" w:rsidRPr="005E7A18" w:rsidRDefault="005E7A18" w:rsidP="00255B68">
            <w:pPr>
              <w:shd w:val="clear" w:color="auto" w:fill="FFFFFF" w:themeFill="background1"/>
              <w:jc w:val="center"/>
            </w:pPr>
          </w:p>
        </w:tc>
      </w:tr>
      <w:tr w:rsidR="005E7A18" w:rsidRPr="005E7A18" w:rsidTr="00255B68">
        <w:tc>
          <w:tcPr>
            <w:tcW w:w="5000" w:type="pct"/>
            <w:gridSpan w:val="3"/>
            <w:hideMark/>
          </w:tcPr>
          <w:p w:rsidR="005E7A18" w:rsidRPr="005E7A18" w:rsidRDefault="005E7A18" w:rsidP="00255B68">
            <w:pPr>
              <w:shd w:val="clear" w:color="auto" w:fill="FFFFFF" w:themeFill="background1"/>
              <w:jc w:val="center"/>
              <w:rPr>
                <w:b/>
              </w:rPr>
            </w:pPr>
            <w:r w:rsidRPr="005E7A18">
              <w:rPr>
                <w:b/>
              </w:rPr>
              <w:t>Члены рабочей группы</w:t>
            </w:r>
          </w:p>
        </w:tc>
      </w:tr>
      <w:tr w:rsidR="005E7A18" w:rsidRPr="005E7A18" w:rsidTr="00255B68">
        <w:tc>
          <w:tcPr>
            <w:tcW w:w="1863" w:type="pct"/>
          </w:tcPr>
          <w:p w:rsidR="005E7A18" w:rsidRPr="005E7A18" w:rsidRDefault="005E7A18" w:rsidP="00255B68">
            <w:pPr>
              <w:shd w:val="clear" w:color="auto" w:fill="FFFFFF" w:themeFill="background1"/>
              <w:jc w:val="both"/>
            </w:pPr>
          </w:p>
        </w:tc>
        <w:tc>
          <w:tcPr>
            <w:tcW w:w="181" w:type="pct"/>
          </w:tcPr>
          <w:p w:rsidR="005E7A18" w:rsidRPr="005E7A18" w:rsidRDefault="005E7A18" w:rsidP="00255B68">
            <w:pPr>
              <w:shd w:val="clear" w:color="auto" w:fill="FFFFFF" w:themeFill="background1"/>
              <w:jc w:val="center"/>
            </w:pPr>
          </w:p>
        </w:tc>
        <w:tc>
          <w:tcPr>
            <w:tcW w:w="2956" w:type="pct"/>
          </w:tcPr>
          <w:p w:rsidR="005E7A18" w:rsidRPr="005E7A18" w:rsidRDefault="005E7A18" w:rsidP="00255B68">
            <w:pPr>
              <w:shd w:val="clear" w:color="auto" w:fill="FFFFFF" w:themeFill="background1"/>
              <w:jc w:val="both"/>
            </w:pPr>
          </w:p>
        </w:tc>
      </w:tr>
      <w:tr w:rsidR="005E7A18" w:rsidRPr="005E7A18" w:rsidTr="00255B68">
        <w:tc>
          <w:tcPr>
            <w:tcW w:w="1863" w:type="pct"/>
            <w:hideMark/>
          </w:tcPr>
          <w:p w:rsidR="005E7A18" w:rsidRPr="005E7A18" w:rsidRDefault="005E7A18" w:rsidP="00255B68">
            <w:pPr>
              <w:shd w:val="clear" w:color="auto" w:fill="FFFFFF" w:themeFill="background1"/>
              <w:jc w:val="both"/>
            </w:pPr>
            <w:r w:rsidRPr="005E7A18">
              <w:t xml:space="preserve">Синичкин </w:t>
            </w:r>
          </w:p>
          <w:p w:rsidR="005E7A18" w:rsidRPr="005E7A18" w:rsidRDefault="005E7A18" w:rsidP="00255B68">
            <w:pPr>
              <w:shd w:val="clear" w:color="auto" w:fill="FFFFFF" w:themeFill="background1"/>
              <w:jc w:val="both"/>
            </w:pPr>
            <w:r w:rsidRPr="005E7A18">
              <w:t>Александр Павлович</w:t>
            </w:r>
          </w:p>
        </w:tc>
        <w:tc>
          <w:tcPr>
            <w:tcW w:w="181" w:type="pct"/>
            <w:hideMark/>
          </w:tcPr>
          <w:p w:rsidR="005E7A18" w:rsidRPr="005E7A18" w:rsidRDefault="005E7A18" w:rsidP="00255B68">
            <w:pPr>
              <w:shd w:val="clear" w:color="auto" w:fill="FFFFFF" w:themeFill="background1"/>
              <w:jc w:val="center"/>
            </w:pPr>
            <w:r w:rsidRPr="005E7A18">
              <w:t>-</w:t>
            </w:r>
          </w:p>
        </w:tc>
        <w:tc>
          <w:tcPr>
            <w:tcW w:w="2956" w:type="pct"/>
            <w:hideMark/>
          </w:tcPr>
          <w:p w:rsidR="005E7A18" w:rsidRPr="005E7A18" w:rsidRDefault="005E7A18" w:rsidP="00255B68">
            <w:pPr>
              <w:shd w:val="clear" w:color="auto" w:fill="FFFFFF" w:themeFill="background1"/>
              <w:jc w:val="both"/>
            </w:pPr>
            <w:r w:rsidRPr="005E7A18">
              <w:t>заместитель главы, начальник Финансового управления администрации Инсарского муниципального района;</w:t>
            </w:r>
          </w:p>
        </w:tc>
      </w:tr>
      <w:tr w:rsidR="005E7A18" w:rsidRPr="005E7A18" w:rsidTr="00255B68">
        <w:tc>
          <w:tcPr>
            <w:tcW w:w="1863" w:type="pct"/>
          </w:tcPr>
          <w:p w:rsidR="005E7A18" w:rsidRPr="005E7A18" w:rsidRDefault="005E7A18" w:rsidP="00255B68">
            <w:pPr>
              <w:shd w:val="clear" w:color="auto" w:fill="FFFFFF" w:themeFill="background1"/>
              <w:jc w:val="both"/>
            </w:pPr>
          </w:p>
        </w:tc>
        <w:tc>
          <w:tcPr>
            <w:tcW w:w="181" w:type="pct"/>
          </w:tcPr>
          <w:p w:rsidR="005E7A18" w:rsidRPr="005E7A18" w:rsidRDefault="005E7A18" w:rsidP="00255B68">
            <w:pPr>
              <w:shd w:val="clear" w:color="auto" w:fill="FFFFFF" w:themeFill="background1"/>
              <w:jc w:val="center"/>
            </w:pPr>
          </w:p>
        </w:tc>
        <w:tc>
          <w:tcPr>
            <w:tcW w:w="2956" w:type="pct"/>
          </w:tcPr>
          <w:p w:rsidR="005E7A18" w:rsidRPr="005E7A18" w:rsidRDefault="005E7A18" w:rsidP="00255B68">
            <w:pPr>
              <w:shd w:val="clear" w:color="auto" w:fill="FFFFFF" w:themeFill="background1"/>
              <w:jc w:val="both"/>
            </w:pPr>
          </w:p>
        </w:tc>
      </w:tr>
      <w:tr w:rsidR="005E7A18" w:rsidRPr="005E7A18" w:rsidTr="00255B68">
        <w:tc>
          <w:tcPr>
            <w:tcW w:w="1863" w:type="pct"/>
            <w:hideMark/>
          </w:tcPr>
          <w:p w:rsidR="005E7A18" w:rsidRPr="005E7A18" w:rsidRDefault="005E7A18" w:rsidP="00255B68">
            <w:pPr>
              <w:shd w:val="clear" w:color="auto" w:fill="FFFFFF" w:themeFill="background1"/>
              <w:jc w:val="both"/>
            </w:pPr>
            <w:r w:rsidRPr="005E7A18">
              <w:t xml:space="preserve">Акимов </w:t>
            </w:r>
          </w:p>
          <w:p w:rsidR="005E7A18" w:rsidRPr="005E7A18" w:rsidRDefault="005E7A18" w:rsidP="00255B68">
            <w:pPr>
              <w:shd w:val="clear" w:color="auto" w:fill="FFFFFF" w:themeFill="background1"/>
              <w:jc w:val="both"/>
            </w:pPr>
            <w:r w:rsidRPr="005E7A18">
              <w:t>Александр Васильевич</w:t>
            </w:r>
          </w:p>
        </w:tc>
        <w:tc>
          <w:tcPr>
            <w:tcW w:w="181" w:type="pct"/>
            <w:hideMark/>
          </w:tcPr>
          <w:p w:rsidR="005E7A18" w:rsidRPr="005E7A18" w:rsidRDefault="005E7A18" w:rsidP="00255B68">
            <w:pPr>
              <w:shd w:val="clear" w:color="auto" w:fill="FFFFFF" w:themeFill="background1"/>
              <w:jc w:val="center"/>
            </w:pPr>
            <w:r w:rsidRPr="005E7A18">
              <w:t>-</w:t>
            </w:r>
          </w:p>
        </w:tc>
        <w:tc>
          <w:tcPr>
            <w:tcW w:w="2956" w:type="pct"/>
            <w:hideMark/>
          </w:tcPr>
          <w:p w:rsidR="005E7A18" w:rsidRPr="005E7A18" w:rsidRDefault="005E7A18" w:rsidP="00255B68">
            <w:pPr>
              <w:shd w:val="clear" w:color="auto" w:fill="FFFFFF" w:themeFill="background1"/>
              <w:jc w:val="both"/>
            </w:pPr>
            <w:r w:rsidRPr="005E7A18">
              <w:t>заместитель главы, начальник управления строительства, архитектуры, ЖКХ и дорожного хозяйства администрации Инсарского муниципального района;</w:t>
            </w:r>
          </w:p>
        </w:tc>
      </w:tr>
      <w:tr w:rsidR="005E7A18" w:rsidRPr="005E7A18" w:rsidTr="00255B68">
        <w:tc>
          <w:tcPr>
            <w:tcW w:w="1863" w:type="pct"/>
          </w:tcPr>
          <w:p w:rsidR="005E7A18" w:rsidRPr="005E7A18" w:rsidRDefault="005E7A18" w:rsidP="00255B68">
            <w:pPr>
              <w:shd w:val="clear" w:color="auto" w:fill="FFFFFF" w:themeFill="background1"/>
              <w:jc w:val="both"/>
            </w:pPr>
          </w:p>
        </w:tc>
        <w:tc>
          <w:tcPr>
            <w:tcW w:w="181" w:type="pct"/>
          </w:tcPr>
          <w:p w:rsidR="005E7A18" w:rsidRPr="005E7A18" w:rsidRDefault="005E7A18" w:rsidP="00255B68">
            <w:pPr>
              <w:shd w:val="clear" w:color="auto" w:fill="FFFFFF" w:themeFill="background1"/>
              <w:jc w:val="center"/>
            </w:pPr>
          </w:p>
        </w:tc>
        <w:tc>
          <w:tcPr>
            <w:tcW w:w="2956" w:type="pct"/>
          </w:tcPr>
          <w:p w:rsidR="005E7A18" w:rsidRPr="005E7A18" w:rsidRDefault="005E7A18" w:rsidP="00255B68">
            <w:pPr>
              <w:shd w:val="clear" w:color="auto" w:fill="FFFFFF" w:themeFill="background1"/>
              <w:jc w:val="both"/>
            </w:pPr>
          </w:p>
        </w:tc>
      </w:tr>
      <w:tr w:rsidR="005E7A18" w:rsidRPr="005E7A18" w:rsidTr="00255B68">
        <w:tc>
          <w:tcPr>
            <w:tcW w:w="1863" w:type="pct"/>
            <w:hideMark/>
          </w:tcPr>
          <w:p w:rsidR="005E7A18" w:rsidRPr="005E7A18" w:rsidRDefault="005E7A18" w:rsidP="00255B68">
            <w:pPr>
              <w:shd w:val="clear" w:color="auto" w:fill="FFFFFF" w:themeFill="background1"/>
              <w:jc w:val="both"/>
            </w:pPr>
            <w:r w:rsidRPr="005E7A18">
              <w:t>Ларина</w:t>
            </w:r>
          </w:p>
          <w:p w:rsidR="005E7A18" w:rsidRPr="005E7A18" w:rsidRDefault="005E7A18" w:rsidP="00255B68">
            <w:pPr>
              <w:shd w:val="clear" w:color="auto" w:fill="FFFFFF" w:themeFill="background1"/>
              <w:jc w:val="both"/>
            </w:pPr>
            <w:r w:rsidRPr="005E7A18">
              <w:t>Татьяна Николаевна</w:t>
            </w:r>
          </w:p>
        </w:tc>
        <w:tc>
          <w:tcPr>
            <w:tcW w:w="181" w:type="pct"/>
            <w:hideMark/>
          </w:tcPr>
          <w:p w:rsidR="005E7A18" w:rsidRPr="005E7A18" w:rsidRDefault="005E7A18" w:rsidP="00255B68">
            <w:pPr>
              <w:shd w:val="clear" w:color="auto" w:fill="FFFFFF" w:themeFill="background1"/>
              <w:jc w:val="center"/>
            </w:pPr>
            <w:r w:rsidRPr="005E7A18">
              <w:t>-</w:t>
            </w:r>
          </w:p>
        </w:tc>
        <w:tc>
          <w:tcPr>
            <w:tcW w:w="2956" w:type="pct"/>
            <w:hideMark/>
          </w:tcPr>
          <w:p w:rsidR="005E7A18" w:rsidRPr="005E7A18" w:rsidRDefault="005E7A18" w:rsidP="00255B68">
            <w:pPr>
              <w:shd w:val="clear" w:color="auto" w:fill="FFFFFF" w:themeFill="background1"/>
              <w:jc w:val="both"/>
            </w:pPr>
            <w:r w:rsidRPr="005E7A18">
              <w:t>начальник организационно-правового управления администрации Инсарского муниципального района;</w:t>
            </w:r>
          </w:p>
        </w:tc>
      </w:tr>
      <w:tr w:rsidR="005E7A18" w:rsidRPr="005E7A18" w:rsidTr="00255B68">
        <w:tc>
          <w:tcPr>
            <w:tcW w:w="1863" w:type="pct"/>
          </w:tcPr>
          <w:p w:rsidR="005E7A18" w:rsidRPr="005E7A18" w:rsidRDefault="005E7A18" w:rsidP="00255B68">
            <w:pPr>
              <w:shd w:val="clear" w:color="auto" w:fill="FFFFFF" w:themeFill="background1"/>
              <w:jc w:val="both"/>
            </w:pPr>
          </w:p>
        </w:tc>
        <w:tc>
          <w:tcPr>
            <w:tcW w:w="181" w:type="pct"/>
          </w:tcPr>
          <w:p w:rsidR="005E7A18" w:rsidRPr="005E7A18" w:rsidRDefault="005E7A18" w:rsidP="00255B68">
            <w:pPr>
              <w:shd w:val="clear" w:color="auto" w:fill="FFFFFF" w:themeFill="background1"/>
              <w:jc w:val="center"/>
            </w:pPr>
          </w:p>
        </w:tc>
        <w:tc>
          <w:tcPr>
            <w:tcW w:w="2956" w:type="pct"/>
          </w:tcPr>
          <w:p w:rsidR="005E7A18" w:rsidRPr="005E7A18" w:rsidRDefault="005E7A18" w:rsidP="00255B68">
            <w:pPr>
              <w:shd w:val="clear" w:color="auto" w:fill="FFFFFF" w:themeFill="background1"/>
              <w:jc w:val="both"/>
            </w:pPr>
          </w:p>
        </w:tc>
      </w:tr>
      <w:tr w:rsidR="005E7A18" w:rsidRPr="005E7A18" w:rsidTr="00255B68">
        <w:tc>
          <w:tcPr>
            <w:tcW w:w="1863" w:type="pct"/>
            <w:hideMark/>
          </w:tcPr>
          <w:p w:rsidR="005E7A18" w:rsidRPr="005E7A18" w:rsidRDefault="005E7A18" w:rsidP="00255B68">
            <w:pPr>
              <w:shd w:val="clear" w:color="auto" w:fill="FFFFFF" w:themeFill="background1"/>
              <w:jc w:val="both"/>
            </w:pPr>
            <w:r w:rsidRPr="005E7A18">
              <w:t>Урсова</w:t>
            </w:r>
          </w:p>
          <w:p w:rsidR="005E7A18" w:rsidRPr="005E7A18" w:rsidRDefault="005E7A18" w:rsidP="00255B68">
            <w:pPr>
              <w:shd w:val="clear" w:color="auto" w:fill="FFFFFF" w:themeFill="background1"/>
              <w:jc w:val="both"/>
            </w:pPr>
            <w:r w:rsidRPr="005E7A18">
              <w:t>Оксана Александровна</w:t>
            </w:r>
          </w:p>
        </w:tc>
        <w:tc>
          <w:tcPr>
            <w:tcW w:w="181" w:type="pct"/>
            <w:hideMark/>
          </w:tcPr>
          <w:p w:rsidR="005E7A18" w:rsidRPr="005E7A18" w:rsidRDefault="005E7A18" w:rsidP="00255B68">
            <w:pPr>
              <w:shd w:val="clear" w:color="auto" w:fill="FFFFFF" w:themeFill="background1"/>
              <w:jc w:val="center"/>
            </w:pPr>
            <w:r w:rsidRPr="005E7A18">
              <w:t>-</w:t>
            </w:r>
          </w:p>
        </w:tc>
        <w:tc>
          <w:tcPr>
            <w:tcW w:w="2956" w:type="pct"/>
            <w:hideMark/>
          </w:tcPr>
          <w:p w:rsidR="005E7A18" w:rsidRPr="005E7A18" w:rsidRDefault="005E7A18" w:rsidP="00255B68">
            <w:pPr>
              <w:shd w:val="clear" w:color="auto" w:fill="FFFFFF" w:themeFill="background1"/>
              <w:jc w:val="both"/>
            </w:pPr>
            <w:r w:rsidRPr="005E7A18">
              <w:t>и.о.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r>
      <w:tr w:rsidR="005E7A18" w:rsidRPr="005E7A18" w:rsidTr="00255B68">
        <w:tc>
          <w:tcPr>
            <w:tcW w:w="1863" w:type="pct"/>
          </w:tcPr>
          <w:p w:rsidR="005E7A18" w:rsidRPr="005E7A18" w:rsidRDefault="005E7A18" w:rsidP="00255B68">
            <w:pPr>
              <w:shd w:val="clear" w:color="auto" w:fill="FFFFFF" w:themeFill="background1"/>
              <w:jc w:val="both"/>
            </w:pPr>
          </w:p>
        </w:tc>
        <w:tc>
          <w:tcPr>
            <w:tcW w:w="181" w:type="pct"/>
          </w:tcPr>
          <w:p w:rsidR="005E7A18" w:rsidRPr="005E7A18" w:rsidRDefault="005E7A18" w:rsidP="00255B68">
            <w:pPr>
              <w:shd w:val="clear" w:color="auto" w:fill="FFFFFF" w:themeFill="background1"/>
              <w:jc w:val="center"/>
            </w:pPr>
          </w:p>
        </w:tc>
        <w:tc>
          <w:tcPr>
            <w:tcW w:w="2956" w:type="pct"/>
          </w:tcPr>
          <w:p w:rsidR="005E7A18" w:rsidRPr="005E7A18" w:rsidRDefault="005E7A18" w:rsidP="00255B68">
            <w:pPr>
              <w:shd w:val="clear" w:color="auto" w:fill="FFFFFF" w:themeFill="background1"/>
              <w:jc w:val="both"/>
            </w:pPr>
          </w:p>
        </w:tc>
      </w:tr>
      <w:tr w:rsidR="005E7A18" w:rsidRPr="005E7A18" w:rsidTr="00255B68">
        <w:tc>
          <w:tcPr>
            <w:tcW w:w="1863" w:type="pct"/>
            <w:hideMark/>
          </w:tcPr>
          <w:p w:rsidR="005E7A18" w:rsidRPr="005E7A18" w:rsidRDefault="005E7A18" w:rsidP="00255B68">
            <w:pPr>
              <w:shd w:val="clear" w:color="auto" w:fill="FFFFFF" w:themeFill="background1"/>
              <w:jc w:val="both"/>
            </w:pPr>
            <w:r w:rsidRPr="005E7A18">
              <w:t>Ручканов</w:t>
            </w:r>
          </w:p>
          <w:p w:rsidR="005E7A18" w:rsidRPr="005E7A18" w:rsidRDefault="005E7A18" w:rsidP="00255B68">
            <w:pPr>
              <w:shd w:val="clear" w:color="auto" w:fill="FFFFFF" w:themeFill="background1"/>
              <w:jc w:val="both"/>
            </w:pPr>
            <w:r w:rsidRPr="005E7A18">
              <w:t>Сергей Николаевич</w:t>
            </w:r>
          </w:p>
        </w:tc>
        <w:tc>
          <w:tcPr>
            <w:tcW w:w="181" w:type="pct"/>
            <w:hideMark/>
          </w:tcPr>
          <w:p w:rsidR="005E7A18" w:rsidRPr="005E7A18" w:rsidRDefault="005E7A18" w:rsidP="00255B68">
            <w:pPr>
              <w:shd w:val="clear" w:color="auto" w:fill="FFFFFF" w:themeFill="background1"/>
              <w:jc w:val="center"/>
            </w:pPr>
            <w:r w:rsidRPr="005E7A18">
              <w:t>-</w:t>
            </w:r>
          </w:p>
        </w:tc>
        <w:tc>
          <w:tcPr>
            <w:tcW w:w="2956" w:type="pct"/>
            <w:hideMark/>
          </w:tcPr>
          <w:p w:rsidR="005E7A18" w:rsidRPr="005E7A18" w:rsidRDefault="005E7A18" w:rsidP="00255B68">
            <w:pPr>
              <w:shd w:val="clear" w:color="auto" w:fill="FFFFFF" w:themeFill="background1"/>
              <w:jc w:val="both"/>
            </w:pPr>
            <w:r w:rsidRPr="005E7A18">
              <w:t>заведующий сводно-аналитическим отделом администрации Инсарского муниципального района;</w:t>
            </w:r>
          </w:p>
        </w:tc>
      </w:tr>
      <w:tr w:rsidR="005E7A18" w:rsidRPr="005E7A18" w:rsidTr="00255B68">
        <w:tc>
          <w:tcPr>
            <w:tcW w:w="1863" w:type="pct"/>
          </w:tcPr>
          <w:p w:rsidR="005E7A18" w:rsidRPr="005E7A18" w:rsidRDefault="005E7A18" w:rsidP="00255B68">
            <w:pPr>
              <w:shd w:val="clear" w:color="auto" w:fill="FFFFFF" w:themeFill="background1"/>
              <w:jc w:val="both"/>
            </w:pPr>
          </w:p>
        </w:tc>
        <w:tc>
          <w:tcPr>
            <w:tcW w:w="181" w:type="pct"/>
          </w:tcPr>
          <w:p w:rsidR="005E7A18" w:rsidRPr="005E7A18" w:rsidRDefault="005E7A18" w:rsidP="00255B68">
            <w:pPr>
              <w:shd w:val="clear" w:color="auto" w:fill="FFFFFF" w:themeFill="background1"/>
              <w:jc w:val="center"/>
            </w:pPr>
          </w:p>
        </w:tc>
        <w:tc>
          <w:tcPr>
            <w:tcW w:w="2956" w:type="pct"/>
          </w:tcPr>
          <w:p w:rsidR="005E7A18" w:rsidRPr="005E7A18" w:rsidRDefault="005E7A18" w:rsidP="00255B68">
            <w:pPr>
              <w:shd w:val="clear" w:color="auto" w:fill="FFFFFF" w:themeFill="background1"/>
              <w:jc w:val="both"/>
            </w:pPr>
          </w:p>
        </w:tc>
      </w:tr>
      <w:tr w:rsidR="005E7A18" w:rsidRPr="005E7A18" w:rsidTr="00255B68">
        <w:tc>
          <w:tcPr>
            <w:tcW w:w="1863" w:type="pct"/>
            <w:hideMark/>
          </w:tcPr>
          <w:p w:rsidR="005E7A18" w:rsidRPr="005E7A18" w:rsidRDefault="005E7A18" w:rsidP="00255B68">
            <w:pPr>
              <w:shd w:val="clear" w:color="auto" w:fill="FFFFFF" w:themeFill="background1"/>
            </w:pPr>
            <w:r w:rsidRPr="005E7A18">
              <w:t>Викторович Андрей Валерьевич</w:t>
            </w:r>
          </w:p>
        </w:tc>
        <w:tc>
          <w:tcPr>
            <w:tcW w:w="181" w:type="pct"/>
            <w:hideMark/>
          </w:tcPr>
          <w:p w:rsidR="005E7A18" w:rsidRPr="005E7A18" w:rsidRDefault="005E7A18" w:rsidP="00255B68">
            <w:pPr>
              <w:shd w:val="clear" w:color="auto" w:fill="FFFFFF" w:themeFill="background1"/>
              <w:jc w:val="center"/>
            </w:pPr>
            <w:r w:rsidRPr="005E7A18">
              <w:t>-</w:t>
            </w:r>
          </w:p>
        </w:tc>
        <w:tc>
          <w:tcPr>
            <w:tcW w:w="2956" w:type="pct"/>
            <w:hideMark/>
          </w:tcPr>
          <w:p w:rsidR="005E7A18" w:rsidRPr="005E7A18" w:rsidRDefault="005E7A18" w:rsidP="00255B68">
            <w:pPr>
              <w:shd w:val="clear" w:color="auto" w:fill="FFFFFF" w:themeFill="background1"/>
              <w:jc w:val="both"/>
            </w:pPr>
            <w:r w:rsidRPr="005E7A18">
              <w:t>Консультант центра сопровождения инвестиционных проектов ООО «Корпорация развития Республики Мордовия» (по согласованию);</w:t>
            </w:r>
          </w:p>
        </w:tc>
      </w:tr>
      <w:tr w:rsidR="005E7A18" w:rsidRPr="005E7A18" w:rsidTr="00255B68">
        <w:tc>
          <w:tcPr>
            <w:tcW w:w="1863" w:type="pct"/>
          </w:tcPr>
          <w:p w:rsidR="005E7A18" w:rsidRPr="005E7A18" w:rsidRDefault="005E7A18" w:rsidP="00255B68">
            <w:pPr>
              <w:shd w:val="clear" w:color="auto" w:fill="FFFFFF" w:themeFill="background1"/>
              <w:jc w:val="both"/>
            </w:pPr>
          </w:p>
        </w:tc>
        <w:tc>
          <w:tcPr>
            <w:tcW w:w="181" w:type="pct"/>
          </w:tcPr>
          <w:p w:rsidR="005E7A18" w:rsidRPr="005E7A18" w:rsidRDefault="005E7A18" w:rsidP="00255B68">
            <w:pPr>
              <w:shd w:val="clear" w:color="auto" w:fill="FFFFFF" w:themeFill="background1"/>
              <w:jc w:val="center"/>
            </w:pPr>
          </w:p>
        </w:tc>
        <w:tc>
          <w:tcPr>
            <w:tcW w:w="2956" w:type="pct"/>
          </w:tcPr>
          <w:p w:rsidR="005E7A18" w:rsidRPr="005E7A18" w:rsidRDefault="005E7A18" w:rsidP="00255B68">
            <w:pPr>
              <w:shd w:val="clear" w:color="auto" w:fill="FFFFFF" w:themeFill="background1"/>
              <w:jc w:val="both"/>
            </w:pPr>
          </w:p>
        </w:tc>
      </w:tr>
      <w:tr w:rsidR="005E7A18" w:rsidRPr="005E7A18" w:rsidTr="00255B68">
        <w:tc>
          <w:tcPr>
            <w:tcW w:w="1863" w:type="pct"/>
            <w:hideMark/>
          </w:tcPr>
          <w:p w:rsidR="005E7A18" w:rsidRPr="005E7A18" w:rsidRDefault="005E7A18" w:rsidP="00255B68">
            <w:pPr>
              <w:shd w:val="clear" w:color="auto" w:fill="FFFFFF" w:themeFill="background1"/>
              <w:jc w:val="both"/>
            </w:pPr>
            <w:r w:rsidRPr="005E7A18">
              <w:t xml:space="preserve">Бормотов </w:t>
            </w:r>
          </w:p>
          <w:p w:rsidR="005E7A18" w:rsidRPr="005E7A18" w:rsidRDefault="005E7A18" w:rsidP="00255B68">
            <w:pPr>
              <w:shd w:val="clear" w:color="auto" w:fill="FFFFFF" w:themeFill="background1"/>
              <w:jc w:val="both"/>
            </w:pPr>
            <w:r w:rsidRPr="005E7A18">
              <w:t>Святослав Николаевич</w:t>
            </w:r>
          </w:p>
        </w:tc>
        <w:tc>
          <w:tcPr>
            <w:tcW w:w="181" w:type="pct"/>
            <w:hideMark/>
          </w:tcPr>
          <w:p w:rsidR="005E7A18" w:rsidRPr="005E7A18" w:rsidRDefault="005E7A18" w:rsidP="00255B68">
            <w:pPr>
              <w:shd w:val="clear" w:color="auto" w:fill="FFFFFF" w:themeFill="background1"/>
              <w:jc w:val="center"/>
            </w:pPr>
            <w:r w:rsidRPr="005E7A18">
              <w:t>-</w:t>
            </w:r>
          </w:p>
        </w:tc>
        <w:tc>
          <w:tcPr>
            <w:tcW w:w="2956" w:type="pct"/>
            <w:hideMark/>
          </w:tcPr>
          <w:p w:rsidR="005E7A18" w:rsidRPr="005E7A18" w:rsidRDefault="005E7A18" w:rsidP="00255B68">
            <w:pPr>
              <w:shd w:val="clear" w:color="auto" w:fill="FFFFFF" w:themeFill="background1"/>
              <w:jc w:val="both"/>
            </w:pPr>
            <w:r w:rsidRPr="005E7A18">
              <w:t>председатель Совета предпринимателей при администрации Инсарского муниципального района (по согласованию);</w:t>
            </w:r>
          </w:p>
        </w:tc>
      </w:tr>
      <w:tr w:rsidR="005E7A18" w:rsidRPr="005E7A18" w:rsidTr="00255B68">
        <w:tc>
          <w:tcPr>
            <w:tcW w:w="1863" w:type="pct"/>
          </w:tcPr>
          <w:p w:rsidR="005E7A18" w:rsidRPr="005E7A18" w:rsidRDefault="005E7A18" w:rsidP="00255B68">
            <w:pPr>
              <w:shd w:val="clear" w:color="auto" w:fill="FFFFFF" w:themeFill="background1"/>
              <w:jc w:val="both"/>
            </w:pPr>
          </w:p>
        </w:tc>
        <w:tc>
          <w:tcPr>
            <w:tcW w:w="181" w:type="pct"/>
          </w:tcPr>
          <w:p w:rsidR="005E7A18" w:rsidRPr="005E7A18" w:rsidRDefault="005E7A18" w:rsidP="00255B68">
            <w:pPr>
              <w:shd w:val="clear" w:color="auto" w:fill="FFFFFF" w:themeFill="background1"/>
              <w:jc w:val="center"/>
            </w:pPr>
          </w:p>
        </w:tc>
        <w:tc>
          <w:tcPr>
            <w:tcW w:w="2956" w:type="pct"/>
          </w:tcPr>
          <w:p w:rsidR="005E7A18" w:rsidRPr="005E7A18" w:rsidRDefault="005E7A18" w:rsidP="00255B68">
            <w:pPr>
              <w:shd w:val="clear" w:color="auto" w:fill="FFFFFF" w:themeFill="background1"/>
              <w:jc w:val="both"/>
            </w:pPr>
          </w:p>
        </w:tc>
      </w:tr>
      <w:tr w:rsidR="005E7A18" w:rsidRPr="005E7A18" w:rsidTr="00255B68">
        <w:tc>
          <w:tcPr>
            <w:tcW w:w="1863" w:type="pct"/>
            <w:hideMark/>
          </w:tcPr>
          <w:p w:rsidR="005E7A18" w:rsidRPr="005E7A18" w:rsidRDefault="005E7A18" w:rsidP="00255B68">
            <w:pPr>
              <w:shd w:val="clear" w:color="auto" w:fill="FFFFFF" w:themeFill="background1"/>
              <w:jc w:val="both"/>
            </w:pPr>
            <w:r w:rsidRPr="005E7A18">
              <w:t>Соколов</w:t>
            </w:r>
          </w:p>
          <w:p w:rsidR="005E7A18" w:rsidRPr="005E7A18" w:rsidRDefault="005E7A18" w:rsidP="00255B68">
            <w:pPr>
              <w:shd w:val="clear" w:color="auto" w:fill="FFFFFF" w:themeFill="background1"/>
              <w:jc w:val="both"/>
            </w:pPr>
            <w:r w:rsidRPr="005E7A18">
              <w:t>Андрей Николаевич</w:t>
            </w:r>
          </w:p>
        </w:tc>
        <w:tc>
          <w:tcPr>
            <w:tcW w:w="181" w:type="pct"/>
            <w:hideMark/>
          </w:tcPr>
          <w:p w:rsidR="005E7A18" w:rsidRPr="005E7A18" w:rsidRDefault="005E7A18" w:rsidP="00255B68">
            <w:pPr>
              <w:shd w:val="clear" w:color="auto" w:fill="FFFFFF" w:themeFill="background1"/>
              <w:jc w:val="center"/>
            </w:pPr>
            <w:r w:rsidRPr="005E7A18">
              <w:t>-</w:t>
            </w:r>
          </w:p>
        </w:tc>
        <w:tc>
          <w:tcPr>
            <w:tcW w:w="2956" w:type="pct"/>
            <w:hideMark/>
          </w:tcPr>
          <w:p w:rsidR="005E7A18" w:rsidRPr="005E7A18" w:rsidRDefault="005E7A18" w:rsidP="00255B68">
            <w:pPr>
              <w:shd w:val="clear" w:color="auto" w:fill="FFFFFF" w:themeFill="background1"/>
              <w:jc w:val="both"/>
            </w:pPr>
            <w:r w:rsidRPr="005E7A18">
              <w:t>директор МУП Инсарского муниципального района «Энергосервис».</w:t>
            </w:r>
          </w:p>
        </w:tc>
      </w:tr>
    </w:tbl>
    <w:p w:rsidR="005E7A18" w:rsidRPr="005E7A18" w:rsidRDefault="005E7A18" w:rsidP="005E7A18"/>
    <w:p w:rsidR="005E7A18" w:rsidRPr="005E7A18" w:rsidRDefault="005E7A18" w:rsidP="005E7A18"/>
    <w:p w:rsidR="005E7A18" w:rsidRPr="005E7A18" w:rsidRDefault="005E7A18" w:rsidP="005E7A18"/>
    <w:p w:rsidR="005E7A18" w:rsidRPr="005E7A18" w:rsidRDefault="005E7A18" w:rsidP="005E7A18"/>
    <w:p w:rsidR="005E7A18" w:rsidRPr="005E7A18" w:rsidRDefault="005E7A18" w:rsidP="005E7A18">
      <w:pPr>
        <w:ind w:left="5103" w:right="1134"/>
        <w:jc w:val="right"/>
      </w:pPr>
      <w:r w:rsidRPr="005E7A18">
        <w:t>Приложение 2</w:t>
      </w:r>
    </w:p>
    <w:p w:rsidR="005E7A18" w:rsidRDefault="005E7A18" w:rsidP="005E7A18">
      <w:pPr>
        <w:ind w:left="5103" w:right="-1"/>
        <w:jc w:val="right"/>
      </w:pPr>
      <w:r w:rsidRPr="005E7A18">
        <w:t>к постановлению администрации</w:t>
      </w:r>
    </w:p>
    <w:p w:rsidR="005E7A18" w:rsidRPr="005E7A18" w:rsidRDefault="005E7A18" w:rsidP="005E7A18">
      <w:pPr>
        <w:ind w:left="5103" w:right="-1"/>
        <w:jc w:val="right"/>
      </w:pPr>
      <w:r w:rsidRPr="005E7A18">
        <w:t xml:space="preserve"> Инсарского муниципального района </w:t>
      </w:r>
    </w:p>
    <w:p w:rsidR="005E7A18" w:rsidRPr="005E7A18" w:rsidRDefault="005E7A18" w:rsidP="005E7A18">
      <w:pPr>
        <w:ind w:left="5103" w:right="-1"/>
        <w:jc w:val="right"/>
      </w:pPr>
      <w:r w:rsidRPr="005E7A18">
        <w:t>от 28 февраля 2024 г. №81</w:t>
      </w:r>
    </w:p>
    <w:p w:rsidR="005E7A18" w:rsidRPr="005E7A18" w:rsidRDefault="005E7A18" w:rsidP="005E7A18">
      <w:pPr>
        <w:jc w:val="both"/>
        <w:textAlignment w:val="baseline"/>
      </w:pPr>
    </w:p>
    <w:p w:rsidR="005E7A18" w:rsidRPr="005E7A18" w:rsidRDefault="005E7A18" w:rsidP="005E7A18">
      <w:pPr>
        <w:jc w:val="both"/>
        <w:textAlignment w:val="baseline"/>
      </w:pPr>
    </w:p>
    <w:p w:rsidR="005E7A18" w:rsidRPr="005E7A18" w:rsidRDefault="005E7A18" w:rsidP="005E7A18">
      <w:pPr>
        <w:jc w:val="center"/>
        <w:textAlignment w:val="baseline"/>
        <w:rPr>
          <w:b/>
        </w:rPr>
      </w:pPr>
      <w:r w:rsidRPr="005E7A18">
        <w:rPr>
          <w:b/>
        </w:rPr>
        <w:t xml:space="preserve">Положение </w:t>
      </w:r>
    </w:p>
    <w:p w:rsidR="005E7A18" w:rsidRPr="005E7A18" w:rsidRDefault="005E7A18" w:rsidP="005E7A18">
      <w:pPr>
        <w:jc w:val="center"/>
        <w:textAlignment w:val="baseline"/>
        <w:rPr>
          <w:b/>
        </w:rPr>
      </w:pPr>
      <w:r w:rsidRPr="005E7A18">
        <w:rPr>
          <w:b/>
        </w:rPr>
        <w:t>о рабочей группе по содействию реализации инвестиционных проектов при главе Инсарского муниципального района</w:t>
      </w:r>
    </w:p>
    <w:p w:rsidR="005E7A18" w:rsidRPr="005E7A18" w:rsidRDefault="005E7A18" w:rsidP="005E7A18">
      <w:pPr>
        <w:jc w:val="center"/>
        <w:textAlignment w:val="baseline"/>
      </w:pPr>
    </w:p>
    <w:p w:rsidR="005E7A18" w:rsidRPr="005E7A18" w:rsidRDefault="005E7A18" w:rsidP="005E7A18">
      <w:pPr>
        <w:jc w:val="center"/>
        <w:textAlignment w:val="baseline"/>
        <w:rPr>
          <w:b/>
          <w:bCs/>
        </w:rPr>
      </w:pPr>
      <w:r w:rsidRPr="005E7A18">
        <w:rPr>
          <w:b/>
          <w:bCs/>
        </w:rPr>
        <w:t>1. Общие положения</w:t>
      </w:r>
    </w:p>
    <w:p w:rsidR="005E7A18" w:rsidRPr="005E7A18" w:rsidRDefault="005E7A18" w:rsidP="005E7A18">
      <w:pPr>
        <w:jc w:val="both"/>
        <w:textAlignment w:val="baseline"/>
      </w:pPr>
    </w:p>
    <w:p w:rsidR="005E7A18" w:rsidRPr="005E7A18" w:rsidRDefault="005E7A18" w:rsidP="005E7A18">
      <w:pPr>
        <w:ind w:firstLine="709"/>
        <w:jc w:val="both"/>
        <w:textAlignment w:val="baseline"/>
      </w:pPr>
      <w:r w:rsidRPr="005E7A18">
        <w:t xml:space="preserve">1.1. </w:t>
      </w:r>
      <w:proofErr w:type="gramStart"/>
      <w:r w:rsidRPr="005E7A18">
        <w:t>Рабочая группа при главе Инсарского муниципального района, основной функцией которой является рассмотрение вопросов содействия реализации инвестиционных проектов, сопровождаемых на уровне Инсарского муниципального района (далее – Рабочая группа) является коллегиально-совещательным органом, обеспечивающим взаимодействие структурных подразделений администрации Инсарского муниципального района, органов местного самоуправления Инсарского муниципального района, организаций независимо от их организационно-правовой формы в целях реализации инвестиционной политики и формирования благоприятного инвестиционного климата на</w:t>
      </w:r>
      <w:proofErr w:type="gramEnd"/>
      <w:r w:rsidRPr="005E7A18">
        <w:t xml:space="preserve"> территории Инсарского муниципального района, а также разрешении разногласий и споров, возникающих при реализации инвестиционных проектов, в досудебном порядке.</w:t>
      </w:r>
    </w:p>
    <w:p w:rsidR="005E7A18" w:rsidRPr="005E7A18" w:rsidRDefault="005E7A18" w:rsidP="005E7A18">
      <w:pPr>
        <w:ind w:firstLine="709"/>
        <w:jc w:val="both"/>
        <w:textAlignment w:val="baseline"/>
      </w:pPr>
      <w:r w:rsidRPr="005E7A18">
        <w:t>Состав Рабочей группы утверждается постановлением администрации Инсарского муниципального района.</w:t>
      </w:r>
    </w:p>
    <w:p w:rsidR="005E7A18" w:rsidRPr="005E7A18" w:rsidRDefault="005E7A18" w:rsidP="005E7A18">
      <w:pPr>
        <w:ind w:firstLine="709"/>
        <w:jc w:val="both"/>
        <w:textAlignment w:val="baseline"/>
      </w:pPr>
      <w:r w:rsidRPr="005E7A18">
        <w:t>1.2. Решения, принятые Рабочей группой, носят рекомендательный характер.</w:t>
      </w:r>
    </w:p>
    <w:p w:rsidR="005E7A18" w:rsidRPr="005E7A18" w:rsidRDefault="005E7A18" w:rsidP="005E7A18">
      <w:pPr>
        <w:ind w:firstLine="709"/>
        <w:jc w:val="both"/>
        <w:textAlignment w:val="baseline"/>
      </w:pPr>
      <w:r w:rsidRPr="005E7A18">
        <w:t>1.3. Рабочая группа в своей деятельности руководствуется Конституцией Российской Федерации, законами и иными нормативными правовыми актами Российской Федерации и Республики Мордовия, муниципальными правовыми актами Инсарского муниципального района, настоящим Положением.</w:t>
      </w:r>
    </w:p>
    <w:p w:rsidR="005E7A18" w:rsidRPr="005E7A18" w:rsidRDefault="005E7A18" w:rsidP="005E7A18">
      <w:pPr>
        <w:ind w:firstLine="709"/>
        <w:jc w:val="both"/>
        <w:textAlignment w:val="baseline"/>
      </w:pPr>
    </w:p>
    <w:p w:rsidR="005E7A18" w:rsidRPr="005E7A18" w:rsidRDefault="005E7A18" w:rsidP="005E7A18">
      <w:pPr>
        <w:jc w:val="center"/>
        <w:textAlignment w:val="baseline"/>
        <w:rPr>
          <w:b/>
          <w:bCs/>
        </w:rPr>
      </w:pPr>
      <w:r w:rsidRPr="005E7A18">
        <w:rPr>
          <w:b/>
          <w:bCs/>
        </w:rPr>
        <w:t xml:space="preserve">2. Задачи Рабочей группы </w:t>
      </w:r>
    </w:p>
    <w:p w:rsidR="005E7A18" w:rsidRPr="005E7A18" w:rsidRDefault="005E7A18" w:rsidP="005E7A18">
      <w:pPr>
        <w:jc w:val="both"/>
        <w:textAlignment w:val="baseline"/>
      </w:pPr>
    </w:p>
    <w:p w:rsidR="005E7A18" w:rsidRPr="005E7A18" w:rsidRDefault="005E7A18" w:rsidP="005E7A18">
      <w:pPr>
        <w:ind w:firstLine="709"/>
        <w:jc w:val="both"/>
        <w:textAlignment w:val="baseline"/>
      </w:pPr>
      <w:r w:rsidRPr="005E7A18">
        <w:t>2.1. Содействие в реализации муниципальной политики, направленной на развитие инвестиционной деятельности на территории Инсарского муниципального района.</w:t>
      </w:r>
    </w:p>
    <w:p w:rsidR="005E7A18" w:rsidRPr="005E7A18" w:rsidRDefault="005E7A18" w:rsidP="005E7A18">
      <w:pPr>
        <w:ind w:firstLine="709"/>
        <w:jc w:val="both"/>
        <w:textAlignment w:val="baseline"/>
      </w:pPr>
      <w:r w:rsidRPr="005E7A18">
        <w:t>2.2. Содействие в разрешении разногласий и споров инвестора с органами местного самоуправления, обществом с ограниченной ответственностью «Корпорация развития Республики Мордовия», которое исполняет функции агентства развития Республики Мордовия, ресурсоснабжающими организациями и иными организациями вне зависимости от их организационно-правовых форм и ведомственной принадлежности, в досудебном порядке.</w:t>
      </w:r>
    </w:p>
    <w:p w:rsidR="005E7A18" w:rsidRPr="005E7A18" w:rsidRDefault="005E7A18" w:rsidP="005E7A18">
      <w:pPr>
        <w:ind w:firstLine="709"/>
        <w:jc w:val="both"/>
        <w:textAlignment w:val="baseline"/>
      </w:pPr>
      <w:r w:rsidRPr="005E7A18">
        <w:t>2.3. Содействие в устранении административных барьеров в правоотношениях, ущемляющих законные права и интересы субъектов инвестиционной деятельности.</w:t>
      </w:r>
    </w:p>
    <w:p w:rsidR="005E7A18" w:rsidRPr="005E7A18" w:rsidRDefault="005E7A18" w:rsidP="005E7A18">
      <w:pPr>
        <w:ind w:firstLine="709"/>
        <w:jc w:val="both"/>
        <w:textAlignment w:val="baseline"/>
      </w:pPr>
      <w:r w:rsidRPr="005E7A18">
        <w:t>2.4. Разработка предложений по улучшению инвестиционного климата на территории Инсарского муниципального района и Республики Мордовия.</w:t>
      </w:r>
    </w:p>
    <w:p w:rsidR="005E7A18" w:rsidRPr="005E7A18" w:rsidRDefault="005E7A18" w:rsidP="005E7A18">
      <w:pPr>
        <w:ind w:firstLine="709"/>
        <w:jc w:val="both"/>
        <w:textAlignment w:val="baseline"/>
      </w:pPr>
      <w:r w:rsidRPr="005E7A18">
        <w:t>2.5. Содействие в обеспечении взаимодействия органов местного самоуправления Инсарского муниципального района и субъектов инвестиционной деятельности.</w:t>
      </w:r>
    </w:p>
    <w:p w:rsidR="005E7A18" w:rsidRPr="005E7A18" w:rsidRDefault="005E7A18" w:rsidP="005E7A18">
      <w:pPr>
        <w:ind w:firstLine="709"/>
        <w:jc w:val="both"/>
        <w:textAlignment w:val="baseline"/>
      </w:pPr>
      <w:r w:rsidRPr="005E7A18">
        <w:t>2.6. Подготовка предложений по формированию новых подходов к развитию инвестиционной деятельности на территории Инсарского муниципального района.</w:t>
      </w:r>
    </w:p>
    <w:p w:rsidR="005E7A18" w:rsidRPr="005E7A18" w:rsidRDefault="005E7A18" w:rsidP="005E7A18">
      <w:pPr>
        <w:jc w:val="both"/>
        <w:textAlignment w:val="baseline"/>
      </w:pPr>
    </w:p>
    <w:p w:rsidR="005E7A18" w:rsidRPr="005E7A18" w:rsidRDefault="005E7A18" w:rsidP="005E7A18">
      <w:pPr>
        <w:jc w:val="center"/>
        <w:textAlignment w:val="baseline"/>
        <w:rPr>
          <w:b/>
          <w:bCs/>
        </w:rPr>
      </w:pPr>
      <w:r w:rsidRPr="005E7A18">
        <w:rPr>
          <w:b/>
          <w:bCs/>
        </w:rPr>
        <w:t xml:space="preserve">3. Функции Рабочей группы </w:t>
      </w:r>
    </w:p>
    <w:p w:rsidR="005E7A18" w:rsidRPr="005E7A18" w:rsidRDefault="005E7A18" w:rsidP="005E7A18">
      <w:pPr>
        <w:jc w:val="both"/>
        <w:textAlignment w:val="baseline"/>
      </w:pPr>
    </w:p>
    <w:p w:rsidR="005E7A18" w:rsidRPr="005E7A18" w:rsidRDefault="005E7A18" w:rsidP="005E7A18">
      <w:pPr>
        <w:ind w:firstLine="709"/>
        <w:jc w:val="both"/>
        <w:textAlignment w:val="baseline"/>
      </w:pPr>
      <w:r w:rsidRPr="005E7A18">
        <w:t>3.1. Рассматривает вопросы содействия реализации инвестиционных проектов, сопровождаемых на уровне Инсарского муниципального района.</w:t>
      </w:r>
    </w:p>
    <w:p w:rsidR="005E7A18" w:rsidRPr="005E7A18" w:rsidRDefault="005E7A18" w:rsidP="005E7A18">
      <w:pPr>
        <w:ind w:firstLine="709"/>
        <w:jc w:val="both"/>
        <w:textAlignment w:val="baseline"/>
      </w:pPr>
      <w:r w:rsidRPr="005E7A18">
        <w:t>3.2. Участвует в разработке рекомендаций по муниципальной поддержке инвестиционной деятельности и стимулированию инвестиционной активности на территории Инсарского муниципального района.</w:t>
      </w:r>
    </w:p>
    <w:p w:rsidR="005E7A18" w:rsidRPr="005E7A18" w:rsidRDefault="005E7A18" w:rsidP="005E7A18">
      <w:pPr>
        <w:ind w:firstLine="709"/>
        <w:jc w:val="both"/>
        <w:textAlignment w:val="baseline"/>
      </w:pPr>
      <w:r w:rsidRPr="005E7A18">
        <w:t>3.3. Участвует в разработке предложений по правовым, экономическим, социальным, информационным, организационным и иным вопросам в области развития инвестиционной деятельности на территории Инсарского муниципального района.</w:t>
      </w:r>
    </w:p>
    <w:p w:rsidR="005E7A18" w:rsidRPr="005E7A18" w:rsidRDefault="005E7A18" w:rsidP="005E7A18">
      <w:pPr>
        <w:ind w:firstLine="709"/>
        <w:jc w:val="both"/>
        <w:textAlignment w:val="baseline"/>
      </w:pPr>
      <w:r w:rsidRPr="005E7A18">
        <w:t>3.4. Разрабатывает предложения по совершенствованию механизмов финансовой и нефинансовой поддержки субъектов инвестиционной деятельности.</w:t>
      </w:r>
    </w:p>
    <w:p w:rsidR="005E7A18" w:rsidRPr="005E7A18" w:rsidRDefault="005E7A18" w:rsidP="005E7A18">
      <w:pPr>
        <w:ind w:firstLine="709"/>
        <w:jc w:val="both"/>
        <w:textAlignment w:val="baseline"/>
      </w:pPr>
      <w:r w:rsidRPr="005E7A18">
        <w:t>3.5. Участвует в определении приоритетных направлений развития инвестиционной деятельности на территории Инсарского муниципального района.</w:t>
      </w:r>
    </w:p>
    <w:p w:rsidR="005E7A18" w:rsidRPr="005E7A18" w:rsidRDefault="005E7A18" w:rsidP="005E7A18">
      <w:pPr>
        <w:ind w:firstLine="709"/>
        <w:jc w:val="both"/>
        <w:textAlignment w:val="baseline"/>
      </w:pPr>
      <w:r w:rsidRPr="005E7A18">
        <w:t>3.6. Разрабатывает предложения и рекомендации по вопросам, связанным с развитием территории Инсарского муниципального района.</w:t>
      </w:r>
    </w:p>
    <w:p w:rsidR="005E7A18" w:rsidRPr="005E7A18" w:rsidRDefault="005E7A18" w:rsidP="005E7A18">
      <w:pPr>
        <w:ind w:firstLine="709"/>
        <w:jc w:val="both"/>
        <w:textAlignment w:val="baseline"/>
      </w:pPr>
      <w:r w:rsidRPr="005E7A18">
        <w:t>3.7. Осуществляет иные полномочия, предусмотренные муниципальными правовыми актами Инсарского муниципального района.</w:t>
      </w:r>
    </w:p>
    <w:p w:rsidR="005E7A18" w:rsidRPr="005E7A18" w:rsidRDefault="005E7A18" w:rsidP="005E7A18">
      <w:pPr>
        <w:jc w:val="both"/>
      </w:pPr>
    </w:p>
    <w:p w:rsidR="005E7A18" w:rsidRPr="005E7A18" w:rsidRDefault="005E7A18" w:rsidP="005E7A18">
      <w:pPr>
        <w:jc w:val="center"/>
        <w:rPr>
          <w:b/>
          <w:bCs/>
        </w:rPr>
      </w:pPr>
      <w:r w:rsidRPr="005E7A18">
        <w:rPr>
          <w:b/>
          <w:bCs/>
        </w:rPr>
        <w:t xml:space="preserve">4. Права Рабочей группы </w:t>
      </w:r>
    </w:p>
    <w:p w:rsidR="005E7A18" w:rsidRPr="005E7A18" w:rsidRDefault="005E7A18" w:rsidP="005E7A18">
      <w:pPr>
        <w:jc w:val="both"/>
      </w:pPr>
    </w:p>
    <w:p w:rsidR="005E7A18" w:rsidRPr="005E7A18" w:rsidRDefault="005E7A18" w:rsidP="005E7A18">
      <w:pPr>
        <w:ind w:firstLine="709"/>
        <w:jc w:val="both"/>
        <w:textAlignment w:val="baseline"/>
      </w:pPr>
      <w:r w:rsidRPr="005E7A18">
        <w:t>4.1. Запрашивать в установленном порядке от организаций различных организационно-правовых форм независимо от форм собственности и ведомственной принадлежности информацию, необходимую для рассмотрения вопросов, относящихся к ведению Рабочей группы.</w:t>
      </w:r>
    </w:p>
    <w:p w:rsidR="005E7A18" w:rsidRPr="005E7A18" w:rsidRDefault="005E7A18" w:rsidP="005E7A18">
      <w:pPr>
        <w:ind w:firstLine="709"/>
        <w:jc w:val="both"/>
        <w:textAlignment w:val="baseline"/>
      </w:pPr>
      <w:r w:rsidRPr="005E7A18">
        <w:t>4.2. Приглашать на заседания и привлекать к работе Рабочей группы представителей органов местного самоуправления Инсарского муниципального района, органов исполнительной власти Республики Мордовия, территориальных управлений федеральных органов исполнительной власти и иных заинтересованных лиц с правом совещательного голоса в соответствии с их компетенцией.</w:t>
      </w:r>
    </w:p>
    <w:p w:rsidR="005E7A18" w:rsidRPr="005E7A18" w:rsidRDefault="005E7A18" w:rsidP="005E7A18">
      <w:pPr>
        <w:ind w:firstLine="709"/>
        <w:jc w:val="both"/>
      </w:pPr>
      <w:r w:rsidRPr="005E7A18">
        <w:t>4.3. Создавать рабочие и экспертные группы из числа членов Рабочей группы и привлеченных лиц для реализации отдельных направлений деятельности Рабочей группы.</w:t>
      </w:r>
    </w:p>
    <w:p w:rsidR="005E7A18" w:rsidRPr="005E7A18" w:rsidRDefault="005E7A18" w:rsidP="005E7A18">
      <w:pPr>
        <w:ind w:firstLine="709"/>
        <w:jc w:val="both"/>
      </w:pPr>
      <w:r w:rsidRPr="005E7A18">
        <w:t>4.4. Рассматривать заявки инвесторов по вопросам осуществления их инвестиционной деятельности на территории Инсарского муниципального района и готовить предложения главе Инсарского муниципального района о целесообразности и возможности их реализации.</w:t>
      </w:r>
    </w:p>
    <w:p w:rsidR="005E7A18" w:rsidRPr="005E7A18" w:rsidRDefault="005E7A18" w:rsidP="005E7A18">
      <w:pPr>
        <w:jc w:val="both"/>
      </w:pPr>
    </w:p>
    <w:p w:rsidR="005E7A18" w:rsidRPr="005E7A18" w:rsidRDefault="005E7A18" w:rsidP="005E7A18">
      <w:pPr>
        <w:jc w:val="center"/>
        <w:textAlignment w:val="baseline"/>
        <w:rPr>
          <w:b/>
          <w:bCs/>
        </w:rPr>
      </w:pPr>
      <w:r w:rsidRPr="005E7A18">
        <w:rPr>
          <w:b/>
          <w:bCs/>
        </w:rPr>
        <w:t>5. Регламент деятельности Рабочей группы</w:t>
      </w:r>
    </w:p>
    <w:p w:rsidR="005E7A18" w:rsidRPr="005E7A18" w:rsidRDefault="005E7A18" w:rsidP="005E7A18">
      <w:pPr>
        <w:jc w:val="both"/>
        <w:textAlignment w:val="baseline"/>
      </w:pPr>
    </w:p>
    <w:p w:rsidR="005E7A18" w:rsidRPr="005E7A18" w:rsidRDefault="005E7A18" w:rsidP="005E7A18">
      <w:pPr>
        <w:ind w:firstLine="709"/>
        <w:jc w:val="both"/>
      </w:pPr>
      <w:r w:rsidRPr="005E7A18">
        <w:t>5.1. Состав Рабочей группы состоит из председателя Рабочей группы, заместителя председателя Рабочей группы, секретаря и членов Рабочей группы.</w:t>
      </w:r>
    </w:p>
    <w:p w:rsidR="005E7A18" w:rsidRPr="005E7A18" w:rsidRDefault="005E7A18" w:rsidP="005E7A18">
      <w:pPr>
        <w:ind w:firstLine="709"/>
        <w:jc w:val="both"/>
      </w:pPr>
      <w:r w:rsidRPr="005E7A18">
        <w:t>5.2. Председателем Рабочей группы является глава Инсарского муниципального района. В отсутствие председателя Рабочей группы его обязанности исполняет заместитель председателя Рабочей группы по устному поручению председателя Рабочей группы.</w:t>
      </w:r>
    </w:p>
    <w:p w:rsidR="005E7A18" w:rsidRPr="005E7A18" w:rsidRDefault="005E7A18" w:rsidP="005E7A18">
      <w:pPr>
        <w:ind w:firstLine="709"/>
        <w:jc w:val="both"/>
      </w:pPr>
      <w:r w:rsidRPr="005E7A18">
        <w:t>5.3. Председатель Рабочей группы, члены Рабочей группы, а также приглашенные к работе эксперты осуществляют свою деятельность в Рабочей группе на общественных началах.</w:t>
      </w:r>
    </w:p>
    <w:p w:rsidR="005E7A18" w:rsidRPr="005E7A18" w:rsidRDefault="005E7A18" w:rsidP="005E7A18">
      <w:pPr>
        <w:ind w:firstLine="709"/>
        <w:jc w:val="both"/>
      </w:pPr>
      <w:r w:rsidRPr="005E7A18">
        <w:t>5.4. Председатель Рабочей группы:</w:t>
      </w:r>
    </w:p>
    <w:p w:rsidR="005E7A18" w:rsidRPr="005E7A18" w:rsidRDefault="005E7A18" w:rsidP="005E7A18">
      <w:pPr>
        <w:ind w:firstLine="709"/>
        <w:jc w:val="both"/>
      </w:pPr>
      <w:r w:rsidRPr="005E7A18">
        <w:t>руководит деятельностью Рабочей группы;</w:t>
      </w:r>
    </w:p>
    <w:p w:rsidR="005E7A18" w:rsidRPr="005E7A18" w:rsidRDefault="005E7A18" w:rsidP="005E7A18">
      <w:pPr>
        <w:ind w:firstLine="709"/>
        <w:jc w:val="both"/>
      </w:pPr>
      <w:r w:rsidRPr="005E7A18">
        <w:t>направляет в соответствующие отраслевые (функциональные) подразделения администрации Инсарского муниципального района, органы местного самоуправления Инсарского муниципального района, органы исполнительной власти Республики Мордовия, территориальные управления федеральных органов исполнительной власти и организации независимо от их организационно-правовой формы предложения, ходатайства, обращения от имени Рабочей группы;</w:t>
      </w:r>
    </w:p>
    <w:p w:rsidR="005E7A18" w:rsidRPr="005E7A18" w:rsidRDefault="005E7A18" w:rsidP="005E7A18">
      <w:pPr>
        <w:ind w:firstLine="709"/>
        <w:jc w:val="both"/>
      </w:pPr>
      <w:r w:rsidRPr="005E7A18">
        <w:t>определяет план работы, повестки и даты проведения заседаний Рабочей группы;</w:t>
      </w:r>
    </w:p>
    <w:p w:rsidR="005E7A18" w:rsidRPr="005E7A18" w:rsidRDefault="005E7A18" w:rsidP="005E7A18">
      <w:pPr>
        <w:ind w:firstLine="709"/>
        <w:jc w:val="both"/>
      </w:pPr>
      <w:r w:rsidRPr="005E7A18">
        <w:lastRenderedPageBreak/>
        <w:t xml:space="preserve">осуществляет </w:t>
      </w:r>
      <w:proofErr w:type="gramStart"/>
      <w:r w:rsidRPr="005E7A18">
        <w:t>контроль за</w:t>
      </w:r>
      <w:proofErr w:type="gramEnd"/>
      <w:r w:rsidRPr="005E7A18">
        <w:t xml:space="preserve"> исполнением решений, принятых Рабочей группой;</w:t>
      </w:r>
    </w:p>
    <w:p w:rsidR="005E7A18" w:rsidRPr="005E7A18" w:rsidRDefault="005E7A18" w:rsidP="005E7A18">
      <w:pPr>
        <w:ind w:firstLine="709"/>
        <w:jc w:val="both"/>
      </w:pPr>
      <w:r w:rsidRPr="005E7A18">
        <w:t>утверждает состав экспертных групп.</w:t>
      </w:r>
    </w:p>
    <w:p w:rsidR="005E7A18" w:rsidRPr="005E7A18" w:rsidRDefault="005E7A18" w:rsidP="005E7A18">
      <w:pPr>
        <w:ind w:firstLine="709"/>
        <w:jc w:val="both"/>
      </w:pPr>
      <w:r w:rsidRPr="005E7A18">
        <w:t>Председатель Рабочей группы (в его отсутствие заместитель председателя Рабочей группы по поручению председателя Рабочей группы) проводит заседания Рабочей группы.</w:t>
      </w:r>
    </w:p>
    <w:p w:rsidR="005E7A18" w:rsidRPr="005E7A18" w:rsidRDefault="005E7A18" w:rsidP="005E7A18">
      <w:pPr>
        <w:ind w:firstLine="709"/>
        <w:jc w:val="both"/>
      </w:pPr>
      <w:r w:rsidRPr="005E7A18">
        <w:t>5.5. Секретарь Рабочей группы:</w:t>
      </w:r>
    </w:p>
    <w:p w:rsidR="005E7A18" w:rsidRPr="005E7A18" w:rsidRDefault="005E7A18" w:rsidP="005E7A18">
      <w:pPr>
        <w:ind w:firstLine="709"/>
        <w:jc w:val="both"/>
      </w:pPr>
      <w:r w:rsidRPr="005E7A18">
        <w:t>осуществляет организационное обеспечение деятельности Рабочей группы;</w:t>
      </w:r>
    </w:p>
    <w:p w:rsidR="005E7A18" w:rsidRPr="005E7A18" w:rsidRDefault="005E7A18" w:rsidP="005E7A18">
      <w:pPr>
        <w:ind w:firstLine="709"/>
        <w:jc w:val="both"/>
      </w:pPr>
      <w:r w:rsidRPr="005E7A18">
        <w:t>осуществляет информационно-аналитическое обеспечение деятельности Рабочей группы;</w:t>
      </w:r>
    </w:p>
    <w:p w:rsidR="005E7A18" w:rsidRPr="005E7A18" w:rsidRDefault="005E7A18" w:rsidP="005E7A18">
      <w:pPr>
        <w:ind w:firstLine="709"/>
        <w:jc w:val="both"/>
      </w:pPr>
      <w:r w:rsidRPr="005E7A18">
        <w:t>ведет делопроизводство Рабочей группы;</w:t>
      </w:r>
    </w:p>
    <w:p w:rsidR="005E7A18" w:rsidRPr="005E7A18" w:rsidRDefault="005E7A18" w:rsidP="005E7A18">
      <w:pPr>
        <w:ind w:firstLine="709"/>
        <w:jc w:val="both"/>
      </w:pPr>
      <w:r w:rsidRPr="005E7A18">
        <w:t>извещает членов Рабочей группы и приглашенных на его заседания лиц о дате, месте проведения и повестке дня, рассылает проекты документов, подлежащих обсуждению, и другие материалы;</w:t>
      </w:r>
    </w:p>
    <w:p w:rsidR="005E7A18" w:rsidRPr="005E7A18" w:rsidRDefault="005E7A18" w:rsidP="005E7A18">
      <w:pPr>
        <w:ind w:firstLine="709"/>
        <w:jc w:val="both"/>
      </w:pPr>
      <w:r w:rsidRPr="005E7A18">
        <w:t>организует мониторинг исполнения решений, принятых Рабой группой.</w:t>
      </w:r>
    </w:p>
    <w:p w:rsidR="005E7A18" w:rsidRPr="005E7A18" w:rsidRDefault="005E7A18" w:rsidP="005E7A18">
      <w:pPr>
        <w:ind w:firstLine="709"/>
        <w:jc w:val="both"/>
      </w:pPr>
      <w:r w:rsidRPr="005E7A18">
        <w:t>5.6. Члены Рабочей группы:</w:t>
      </w:r>
    </w:p>
    <w:p w:rsidR="005E7A18" w:rsidRPr="005E7A18" w:rsidRDefault="005E7A18" w:rsidP="005E7A18">
      <w:pPr>
        <w:ind w:firstLine="709"/>
        <w:jc w:val="both"/>
      </w:pPr>
      <w:r w:rsidRPr="005E7A18">
        <w:t>участвуют лично в заседании Рабочей группы, при невозможности членов Рабочей группы лично присутствовать на заседании Рабочей группы к участию в работе Рабочей группы при главе местного самоуправления с правом голоса допускаются их представители;</w:t>
      </w:r>
    </w:p>
    <w:p w:rsidR="005E7A18" w:rsidRPr="005E7A18" w:rsidRDefault="005E7A18" w:rsidP="005E7A18">
      <w:pPr>
        <w:ind w:firstLine="709"/>
        <w:jc w:val="both"/>
      </w:pPr>
      <w:r w:rsidRPr="005E7A18">
        <w:t>выполняют поручения Рабочей группы;</w:t>
      </w:r>
    </w:p>
    <w:p w:rsidR="005E7A18" w:rsidRPr="005E7A18" w:rsidRDefault="005E7A18" w:rsidP="005E7A18">
      <w:pPr>
        <w:ind w:firstLine="709"/>
        <w:jc w:val="both"/>
      </w:pPr>
      <w:r w:rsidRPr="005E7A18">
        <w:t>выносят на обсуждение предложения по вопросам, находящимся в компетенции Рабочей группы;</w:t>
      </w:r>
    </w:p>
    <w:p w:rsidR="005E7A18" w:rsidRPr="005E7A18" w:rsidRDefault="005E7A18" w:rsidP="005E7A18">
      <w:pPr>
        <w:ind w:firstLine="709"/>
        <w:jc w:val="both"/>
      </w:pPr>
      <w:r w:rsidRPr="005E7A18">
        <w:t>знакомятся с материалами по вопросам, рассматриваемым Рабочей группой;</w:t>
      </w:r>
    </w:p>
    <w:p w:rsidR="005E7A18" w:rsidRPr="005E7A18" w:rsidRDefault="005E7A18" w:rsidP="005E7A18">
      <w:pPr>
        <w:ind w:firstLine="709"/>
        <w:jc w:val="both"/>
      </w:pPr>
      <w:r w:rsidRPr="005E7A18">
        <w:t>осуществляют необходимые мероприятия по подготовке и выполнению решений Рабочей группы.</w:t>
      </w:r>
    </w:p>
    <w:p w:rsidR="005E7A18" w:rsidRPr="005E7A18" w:rsidRDefault="005E7A18" w:rsidP="005E7A18">
      <w:pPr>
        <w:ind w:firstLine="709"/>
        <w:jc w:val="both"/>
      </w:pPr>
      <w:r w:rsidRPr="005E7A18">
        <w:t>5.7. Члены Рабочей группы включаются (исключаются) из состава Рабочей группы на основании постановления администрации Инсарского муниципального района.</w:t>
      </w:r>
    </w:p>
    <w:p w:rsidR="005E7A18" w:rsidRPr="005E7A18" w:rsidRDefault="005E7A18" w:rsidP="005E7A18">
      <w:pPr>
        <w:ind w:firstLine="709"/>
        <w:jc w:val="both"/>
      </w:pPr>
      <w:r w:rsidRPr="005E7A18">
        <w:t>5.8. Рабочая группа прекращает свою деятельность на основании постановления администрации Инсарского муниципального района.</w:t>
      </w:r>
    </w:p>
    <w:p w:rsidR="005E7A18" w:rsidRPr="005E7A18" w:rsidRDefault="005E7A18" w:rsidP="005E7A18">
      <w:pPr>
        <w:ind w:firstLine="709"/>
        <w:jc w:val="both"/>
      </w:pPr>
      <w:r w:rsidRPr="005E7A18">
        <w:t>5.9. Предложения Рабочей группы оформляются протоколом, подписываемым председателем Рабочей группы или заместителем председателя Рабочей группы (в случае отсутствия председателя Рабочей группы на заседании).</w:t>
      </w:r>
    </w:p>
    <w:p w:rsidR="005E7A18" w:rsidRPr="005E7A18" w:rsidRDefault="005E7A18" w:rsidP="005E7A18">
      <w:pPr>
        <w:ind w:firstLine="709"/>
        <w:jc w:val="both"/>
      </w:pPr>
      <w:r w:rsidRPr="005E7A18">
        <w:t xml:space="preserve">5.10. Рабочая группа вправе запрашивать у инвестора информацию, необходимую для осуществления </w:t>
      </w:r>
      <w:proofErr w:type="gramStart"/>
      <w:r w:rsidRPr="005E7A18">
        <w:t>контроля за</w:t>
      </w:r>
      <w:proofErr w:type="gramEnd"/>
      <w:r w:rsidRPr="005E7A18">
        <w:t xml:space="preserve"> реализацией инвестиционного проекта.</w:t>
      </w:r>
    </w:p>
    <w:p w:rsidR="005E7A18" w:rsidRPr="005E7A18" w:rsidRDefault="005E7A18" w:rsidP="005E7A18">
      <w:pPr>
        <w:jc w:val="both"/>
      </w:pPr>
    </w:p>
    <w:p w:rsidR="005E7A18" w:rsidRPr="005E7A18" w:rsidRDefault="005E7A18" w:rsidP="005E7A18">
      <w:pPr>
        <w:jc w:val="center"/>
        <w:rPr>
          <w:b/>
          <w:bCs/>
        </w:rPr>
      </w:pPr>
      <w:r w:rsidRPr="005E7A18">
        <w:rPr>
          <w:b/>
          <w:bCs/>
        </w:rPr>
        <w:t>6. Организация деятельности Рабочей группы</w:t>
      </w:r>
    </w:p>
    <w:p w:rsidR="005E7A18" w:rsidRPr="005E7A18" w:rsidRDefault="005E7A18" w:rsidP="005E7A18">
      <w:pPr>
        <w:jc w:val="both"/>
      </w:pPr>
    </w:p>
    <w:p w:rsidR="005E7A18" w:rsidRPr="005E7A18" w:rsidRDefault="005E7A18" w:rsidP="005E7A18">
      <w:pPr>
        <w:ind w:firstLine="709"/>
        <w:jc w:val="both"/>
      </w:pPr>
      <w:r w:rsidRPr="005E7A18">
        <w:t xml:space="preserve">6.1. Заседания рабочей группы проводятся по мере необходимости, но не реже 1 раза в полугодие. По решению председателя Рабочей группы могут проводиться расширенные заседания Рабочей группы, на которые могут приглашаться представители структурных подразделений администрации Инсарского муниципального района, органов местного самоуправления Инсарского муниципального района, органов исполнительной власти Республики Мордовия, территориальных управлений федеральных органов исполнительной власти, </w:t>
      </w:r>
      <w:proofErr w:type="gramStart"/>
      <w:r w:rsidRPr="005E7A18">
        <w:t>бизнес-сообщества</w:t>
      </w:r>
      <w:proofErr w:type="gramEnd"/>
      <w:r w:rsidRPr="005E7A18">
        <w:t>, представители организаций независимо от их организационно-правовой формы.</w:t>
      </w:r>
    </w:p>
    <w:p w:rsidR="005E7A18" w:rsidRPr="005E7A18" w:rsidRDefault="005E7A18" w:rsidP="005E7A18">
      <w:pPr>
        <w:ind w:firstLine="709"/>
        <w:jc w:val="both"/>
      </w:pPr>
      <w:r w:rsidRPr="005E7A18">
        <w:t>6.2. О дате, месте проведения и повестке дня очередного заседания Рабочей группы секретарь Рабочей группы информирует членов Рабочей группы.</w:t>
      </w:r>
    </w:p>
    <w:p w:rsidR="005E7A18" w:rsidRPr="005E7A18" w:rsidRDefault="005E7A18" w:rsidP="005E7A18">
      <w:pPr>
        <w:ind w:firstLine="709"/>
        <w:jc w:val="both"/>
      </w:pPr>
      <w:r w:rsidRPr="005E7A18">
        <w:t>6.3. Решения Рабочей группы принимаются простым большинством голосов присутствующих на его заседании членов Рабочей группы. При равенстве голосов председатель Рабочей группы (в его отсутствие заместитель, председательствующий на заседании) имеет решающий голос.</w:t>
      </w:r>
    </w:p>
    <w:p w:rsidR="005E7A18" w:rsidRPr="005E7A18" w:rsidRDefault="005E7A18" w:rsidP="005E7A18"/>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Pr="005E7A18" w:rsidRDefault="005E7A18" w:rsidP="005E7A18">
      <w:pPr>
        <w:jc w:val="center"/>
        <w:rPr>
          <w:b/>
        </w:rPr>
      </w:pPr>
      <w:r w:rsidRPr="005E7A18">
        <w:rPr>
          <w:b/>
        </w:rPr>
        <w:lastRenderedPageBreak/>
        <w:t>АДМИНИСТРАЦИЯ</w:t>
      </w:r>
    </w:p>
    <w:p w:rsidR="005E7A18" w:rsidRPr="005E7A18" w:rsidRDefault="005E7A18" w:rsidP="005E7A18">
      <w:pPr>
        <w:jc w:val="center"/>
        <w:rPr>
          <w:b/>
        </w:rPr>
      </w:pPr>
      <w:r w:rsidRPr="005E7A18">
        <w:rPr>
          <w:b/>
        </w:rPr>
        <w:t>ИНСАРСКОГО МУНИЦИПАЛЬНОГО РАЙОНА</w:t>
      </w:r>
    </w:p>
    <w:p w:rsidR="005E7A18" w:rsidRPr="005E7A18" w:rsidRDefault="005E7A18" w:rsidP="005E7A18">
      <w:pPr>
        <w:jc w:val="center"/>
        <w:rPr>
          <w:b/>
        </w:rPr>
      </w:pPr>
      <w:r w:rsidRPr="005E7A18">
        <w:rPr>
          <w:b/>
        </w:rPr>
        <w:t>РЕСПУБЛИКИ МОРДОВИЯ</w:t>
      </w:r>
    </w:p>
    <w:p w:rsidR="005E7A18" w:rsidRPr="005E7A18" w:rsidRDefault="005E7A18" w:rsidP="005E7A18">
      <w:pPr>
        <w:jc w:val="center"/>
        <w:rPr>
          <w:b/>
        </w:rPr>
      </w:pPr>
    </w:p>
    <w:p w:rsidR="005E7A18" w:rsidRPr="005E7A18" w:rsidRDefault="005E7A18" w:rsidP="005E7A18">
      <w:pPr>
        <w:jc w:val="center"/>
        <w:rPr>
          <w:b/>
          <w:spacing w:val="20"/>
        </w:rPr>
      </w:pPr>
      <w:r w:rsidRPr="005E7A18">
        <w:rPr>
          <w:b/>
          <w:spacing w:val="20"/>
        </w:rPr>
        <w:t>ПОСТАНОВЛЕНИЕ</w:t>
      </w:r>
    </w:p>
    <w:p w:rsidR="005E7A18" w:rsidRPr="005E7A18" w:rsidRDefault="005E7A18" w:rsidP="005E7A18">
      <w:pPr>
        <w:jc w:val="center"/>
        <w:rPr>
          <w:b/>
        </w:rPr>
      </w:pPr>
    </w:p>
    <w:p w:rsidR="005E7A18" w:rsidRPr="005E7A18" w:rsidRDefault="005E7A18" w:rsidP="005E7A18">
      <w:pPr>
        <w:jc w:val="center"/>
      </w:pPr>
      <w:r w:rsidRPr="005E7A18">
        <w:t>г. Инсар</w:t>
      </w:r>
    </w:p>
    <w:p w:rsidR="005E7A18" w:rsidRPr="005E7A18" w:rsidRDefault="005E7A18" w:rsidP="005E7A18">
      <w:pPr>
        <w:jc w:val="center"/>
      </w:pPr>
    </w:p>
    <w:p w:rsidR="005E7A18" w:rsidRPr="005E7A18" w:rsidRDefault="005E7A18" w:rsidP="005E7A18">
      <w:pPr>
        <w:jc w:val="center"/>
      </w:pPr>
    </w:p>
    <w:p w:rsidR="005E7A18" w:rsidRPr="005E7A18" w:rsidRDefault="005E7A18" w:rsidP="005E7A18">
      <w:pPr>
        <w:jc w:val="both"/>
        <w:rPr>
          <w:b/>
          <w:bCs/>
          <w:color w:val="FFFFFF" w:themeColor="background1"/>
        </w:rPr>
      </w:pPr>
      <w:r w:rsidRPr="005E7A18">
        <w:rPr>
          <w:b/>
          <w:bCs/>
        </w:rPr>
        <w:t>от 28</w:t>
      </w:r>
      <w:r>
        <w:rPr>
          <w:b/>
          <w:bCs/>
        </w:rPr>
        <w:t xml:space="preserve"> </w:t>
      </w:r>
      <w:r w:rsidRPr="005E7A18">
        <w:rPr>
          <w:b/>
          <w:bCs/>
        </w:rPr>
        <w:t xml:space="preserve">февраля 2024 г.                                                                                   </w:t>
      </w:r>
      <w:r>
        <w:rPr>
          <w:b/>
          <w:bCs/>
        </w:rPr>
        <w:t xml:space="preserve">                  </w:t>
      </w:r>
      <w:r w:rsidRPr="005E7A18">
        <w:rPr>
          <w:b/>
          <w:bCs/>
        </w:rPr>
        <w:t xml:space="preserve">   </w:t>
      </w:r>
      <w:r>
        <w:rPr>
          <w:b/>
          <w:bCs/>
        </w:rPr>
        <w:t xml:space="preserve"> </w:t>
      </w:r>
      <w:r w:rsidRPr="005E7A18">
        <w:rPr>
          <w:b/>
          <w:bCs/>
        </w:rPr>
        <w:t>№82</w:t>
      </w:r>
      <w:r w:rsidRPr="005E7A18">
        <w:rPr>
          <w:b/>
          <w:bCs/>
          <w:color w:val="FFFFFF" w:themeColor="background1"/>
        </w:rPr>
        <w:t>9</w:t>
      </w:r>
    </w:p>
    <w:p w:rsidR="005E7A18" w:rsidRPr="005E7A18" w:rsidRDefault="005E7A18" w:rsidP="005E7A18">
      <w:pPr>
        <w:jc w:val="center"/>
      </w:pPr>
    </w:p>
    <w:p w:rsidR="005E7A18" w:rsidRPr="005E7A18" w:rsidRDefault="005E7A18" w:rsidP="005E7A18">
      <w:pPr>
        <w:jc w:val="center"/>
      </w:pPr>
    </w:p>
    <w:p w:rsidR="005E7A18" w:rsidRPr="005E7A18" w:rsidRDefault="005E7A18" w:rsidP="005E7A18">
      <w:pPr>
        <w:ind w:right="4818"/>
        <w:jc w:val="both"/>
        <w:rPr>
          <w:bCs/>
        </w:rPr>
      </w:pPr>
      <w:r w:rsidRPr="005E7A18">
        <w:rPr>
          <w:bCs/>
        </w:rPr>
        <w:t>Об утверждении Регламента сопровождения инвестиционных проектов, реализуемых на территории Инсарского муниципального района,</w:t>
      </w:r>
      <w:r w:rsidRPr="005E7A18">
        <w:t xml:space="preserve"> </w:t>
      </w:r>
      <w:r w:rsidRPr="005E7A18">
        <w:rPr>
          <w:bCs/>
        </w:rPr>
        <w:t>по принципу «одного окна»</w:t>
      </w:r>
    </w:p>
    <w:p w:rsidR="005E7A18" w:rsidRPr="005E7A18" w:rsidRDefault="005E7A18" w:rsidP="005E7A18">
      <w:pPr>
        <w:rPr>
          <w:b/>
        </w:rPr>
      </w:pPr>
    </w:p>
    <w:p w:rsidR="005E7A18" w:rsidRPr="005E7A18" w:rsidRDefault="005E7A18" w:rsidP="005E7A18">
      <w:pPr>
        <w:tabs>
          <w:tab w:val="left" w:pos="1134"/>
        </w:tabs>
        <w:ind w:firstLine="709"/>
        <w:jc w:val="both"/>
      </w:pPr>
      <w:proofErr w:type="gramStart"/>
      <w:r w:rsidRPr="005E7A18">
        <w:t>В соответствии с Приказом Минэкономразвития России от 26.09.2023 г.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и в целях повышения привлекательности, создания благоприятных условий для ведения предпринимательской и инвестиционной деятельности на территории Инсарского муниципального района,  администрация Инсарского</w:t>
      </w:r>
      <w:proofErr w:type="gramEnd"/>
      <w:r w:rsidRPr="005E7A18">
        <w:t xml:space="preserve"> муниципального района:</w:t>
      </w:r>
    </w:p>
    <w:p w:rsidR="005E7A18" w:rsidRPr="005E7A18" w:rsidRDefault="005E7A18" w:rsidP="005E7A18">
      <w:pPr>
        <w:tabs>
          <w:tab w:val="left" w:pos="1134"/>
        </w:tabs>
        <w:ind w:firstLine="709"/>
        <w:jc w:val="both"/>
      </w:pPr>
    </w:p>
    <w:p w:rsidR="005E7A18" w:rsidRPr="005E7A18" w:rsidRDefault="005E7A18" w:rsidP="005E7A18">
      <w:pPr>
        <w:tabs>
          <w:tab w:val="left" w:pos="1134"/>
        </w:tabs>
        <w:ind w:firstLine="709"/>
        <w:jc w:val="center"/>
      </w:pPr>
      <w:r w:rsidRPr="005E7A18">
        <w:t>ПОСТАНОВЛЯЕТ:</w:t>
      </w:r>
    </w:p>
    <w:p w:rsidR="005E7A18" w:rsidRPr="005E7A18" w:rsidRDefault="005E7A18" w:rsidP="005E7A18">
      <w:pPr>
        <w:tabs>
          <w:tab w:val="left" w:pos="1134"/>
        </w:tabs>
        <w:ind w:firstLine="709"/>
        <w:jc w:val="center"/>
      </w:pPr>
    </w:p>
    <w:p w:rsidR="005E7A18" w:rsidRPr="005E7A18" w:rsidRDefault="005E7A18" w:rsidP="00D44CE9">
      <w:pPr>
        <w:pStyle w:val="a3"/>
        <w:widowControl w:val="0"/>
        <w:numPr>
          <w:ilvl w:val="0"/>
          <w:numId w:val="15"/>
        </w:numPr>
        <w:tabs>
          <w:tab w:val="left" w:pos="993"/>
        </w:tabs>
        <w:autoSpaceDE w:val="0"/>
        <w:autoSpaceDN w:val="0"/>
        <w:adjustRightInd w:val="0"/>
        <w:ind w:left="0" w:firstLine="709"/>
        <w:jc w:val="both"/>
      </w:pPr>
      <w:r w:rsidRPr="005E7A18">
        <w:t>Утвердить прилагаемый Регламент сопровождения инвестиционных проектов, реализуемых на территории Инсарского муниципального района, по принципу «одного окна».</w:t>
      </w:r>
    </w:p>
    <w:p w:rsidR="005E7A18" w:rsidRPr="005E7A18" w:rsidRDefault="005E7A18" w:rsidP="00D44CE9">
      <w:pPr>
        <w:pStyle w:val="a3"/>
        <w:widowControl w:val="0"/>
        <w:numPr>
          <w:ilvl w:val="0"/>
          <w:numId w:val="15"/>
        </w:numPr>
        <w:tabs>
          <w:tab w:val="left" w:pos="993"/>
          <w:tab w:val="left" w:pos="1560"/>
        </w:tabs>
        <w:autoSpaceDE w:val="0"/>
        <w:autoSpaceDN w:val="0"/>
        <w:adjustRightInd w:val="0"/>
        <w:ind w:left="0" w:firstLine="709"/>
        <w:jc w:val="both"/>
      </w:pPr>
      <w:proofErr w:type="gramStart"/>
      <w:r w:rsidRPr="005E7A18">
        <w:t>Контроль за</w:t>
      </w:r>
      <w:proofErr w:type="gramEnd"/>
      <w:r w:rsidRPr="005E7A18">
        <w:t xml:space="preserve"> исполнением настоящего постановления возложить на А.Б. Пронина – первого заместителя главы Инсарского муниципального района.</w:t>
      </w:r>
    </w:p>
    <w:p w:rsidR="005E7A18" w:rsidRPr="005E7A18" w:rsidRDefault="005E7A18" w:rsidP="005E7A18">
      <w:pPr>
        <w:pStyle w:val="a3"/>
        <w:tabs>
          <w:tab w:val="left" w:pos="993"/>
          <w:tab w:val="left" w:pos="1560"/>
        </w:tabs>
        <w:ind w:left="709"/>
        <w:jc w:val="both"/>
      </w:pPr>
    </w:p>
    <w:p w:rsidR="005E7A18" w:rsidRPr="005E7A18" w:rsidRDefault="005E7A18" w:rsidP="005E7A18">
      <w:pPr>
        <w:pStyle w:val="a3"/>
        <w:tabs>
          <w:tab w:val="left" w:pos="993"/>
          <w:tab w:val="left" w:pos="1560"/>
        </w:tabs>
        <w:ind w:left="709"/>
        <w:jc w:val="both"/>
      </w:pPr>
    </w:p>
    <w:p w:rsidR="005E7A18" w:rsidRPr="005E7A18" w:rsidRDefault="005E7A18" w:rsidP="005E7A18">
      <w:pPr>
        <w:pStyle w:val="a3"/>
        <w:tabs>
          <w:tab w:val="left" w:pos="993"/>
          <w:tab w:val="left" w:pos="1560"/>
        </w:tabs>
        <w:ind w:left="709"/>
        <w:jc w:val="both"/>
      </w:pPr>
    </w:p>
    <w:p w:rsidR="005E7A18" w:rsidRPr="005E7A18" w:rsidRDefault="005E7A18" w:rsidP="005E7A18">
      <w:pPr>
        <w:jc w:val="both"/>
      </w:pPr>
      <w:r w:rsidRPr="005E7A18">
        <w:t xml:space="preserve">Глава Инсарского </w:t>
      </w:r>
    </w:p>
    <w:p w:rsidR="005E7A18" w:rsidRPr="005E7A18" w:rsidRDefault="005E7A18" w:rsidP="005E7A18">
      <w:pPr>
        <w:jc w:val="both"/>
      </w:pPr>
      <w:r w:rsidRPr="005E7A18">
        <w:t xml:space="preserve">муниципального района                                                                         </w:t>
      </w:r>
      <w:r>
        <w:t xml:space="preserve">       </w:t>
      </w:r>
      <w:r w:rsidRPr="005E7A18">
        <w:t xml:space="preserve">     Х.Ш. Якуббаев </w:t>
      </w:r>
    </w:p>
    <w:p w:rsidR="005E7A18" w:rsidRPr="005E7A18" w:rsidRDefault="005E7A18" w:rsidP="005E7A18"/>
    <w:p w:rsidR="005E7A18" w:rsidRPr="005E7A18" w:rsidRDefault="005E7A18" w:rsidP="005E7A18"/>
    <w:p w:rsidR="005E7A18" w:rsidRPr="005E7A18" w:rsidRDefault="005E7A18" w:rsidP="005E7A18"/>
    <w:p w:rsidR="005E7A18" w:rsidRPr="005E7A18" w:rsidRDefault="005E7A18" w:rsidP="005E7A18"/>
    <w:p w:rsidR="005E7A18" w:rsidRPr="005E7A18" w:rsidRDefault="005E7A18" w:rsidP="005E7A18"/>
    <w:p w:rsidR="005E7A18" w:rsidRDefault="005E7A18" w:rsidP="005E7A18"/>
    <w:p w:rsidR="005E7A18" w:rsidRDefault="005E7A18" w:rsidP="005E7A18"/>
    <w:p w:rsidR="005E7A18" w:rsidRDefault="005E7A18" w:rsidP="005E7A18"/>
    <w:p w:rsidR="005E7A18" w:rsidRDefault="005E7A18" w:rsidP="005E7A18"/>
    <w:p w:rsidR="005E7A18" w:rsidRDefault="005E7A18" w:rsidP="005E7A18"/>
    <w:p w:rsidR="005E7A18" w:rsidRDefault="005E7A18" w:rsidP="005E7A18"/>
    <w:p w:rsidR="005E7A18" w:rsidRDefault="005E7A18" w:rsidP="005E7A18"/>
    <w:p w:rsidR="005E7A18" w:rsidRPr="005E7A18" w:rsidRDefault="005E7A18" w:rsidP="005E7A18"/>
    <w:p w:rsidR="005E7A18" w:rsidRPr="005E7A18" w:rsidRDefault="005E7A18" w:rsidP="005E7A18"/>
    <w:p w:rsidR="005E7A18" w:rsidRPr="005E7A18" w:rsidRDefault="005E7A18" w:rsidP="005E7A18"/>
    <w:p w:rsidR="005E7A18" w:rsidRPr="005E7A18" w:rsidRDefault="005E7A18" w:rsidP="005E7A18"/>
    <w:p w:rsidR="005E7A18" w:rsidRPr="005E7A18" w:rsidRDefault="005E7A18" w:rsidP="005E7A18">
      <w:pPr>
        <w:pStyle w:val="ConsPlusNormal"/>
        <w:ind w:left="5103"/>
        <w:jc w:val="right"/>
        <w:rPr>
          <w:rFonts w:ascii="Times New Roman" w:hAnsi="Times New Roman" w:cs="Times New Roman"/>
          <w:color w:val="000000" w:themeColor="text1"/>
          <w:sz w:val="24"/>
          <w:szCs w:val="24"/>
        </w:rPr>
      </w:pPr>
      <w:r w:rsidRPr="005E7A18">
        <w:rPr>
          <w:rFonts w:ascii="Times New Roman" w:hAnsi="Times New Roman" w:cs="Times New Roman"/>
          <w:color w:val="000000" w:themeColor="text1"/>
          <w:sz w:val="24"/>
          <w:szCs w:val="24"/>
        </w:rPr>
        <w:lastRenderedPageBreak/>
        <w:t xml:space="preserve">Приложение </w:t>
      </w:r>
    </w:p>
    <w:p w:rsidR="005E7A18" w:rsidRPr="005E7A18" w:rsidRDefault="005E7A18" w:rsidP="005E7A18">
      <w:pPr>
        <w:pStyle w:val="ConsPlusNormal"/>
        <w:ind w:left="5103"/>
        <w:jc w:val="right"/>
        <w:rPr>
          <w:rFonts w:ascii="Times New Roman" w:hAnsi="Times New Roman" w:cs="Times New Roman"/>
          <w:color w:val="000000" w:themeColor="text1"/>
          <w:sz w:val="24"/>
          <w:szCs w:val="24"/>
        </w:rPr>
      </w:pPr>
      <w:r w:rsidRPr="005E7A18">
        <w:rPr>
          <w:rFonts w:ascii="Times New Roman" w:hAnsi="Times New Roman" w:cs="Times New Roman"/>
          <w:color w:val="000000" w:themeColor="text1"/>
          <w:sz w:val="24"/>
          <w:szCs w:val="24"/>
        </w:rPr>
        <w:t xml:space="preserve">к постановлению администрации </w:t>
      </w:r>
    </w:p>
    <w:p w:rsidR="005E7A18" w:rsidRPr="005E7A18" w:rsidRDefault="005E7A18" w:rsidP="005E7A18">
      <w:pPr>
        <w:pStyle w:val="ConsPlusNormal"/>
        <w:ind w:left="5103"/>
        <w:jc w:val="right"/>
        <w:rPr>
          <w:rFonts w:ascii="Times New Roman" w:hAnsi="Times New Roman" w:cs="Times New Roman"/>
          <w:color w:val="000000" w:themeColor="text1"/>
          <w:sz w:val="24"/>
          <w:szCs w:val="24"/>
        </w:rPr>
      </w:pPr>
      <w:r w:rsidRPr="005E7A18">
        <w:rPr>
          <w:rFonts w:ascii="Times New Roman" w:hAnsi="Times New Roman" w:cs="Times New Roman"/>
          <w:color w:val="000000" w:themeColor="text1"/>
          <w:sz w:val="24"/>
          <w:szCs w:val="24"/>
        </w:rPr>
        <w:t xml:space="preserve">Инсарского муниципального района </w:t>
      </w:r>
    </w:p>
    <w:p w:rsidR="005E7A18" w:rsidRPr="005E7A18" w:rsidRDefault="005E7A18" w:rsidP="005E7A18">
      <w:pPr>
        <w:pStyle w:val="ConsPlusNormal"/>
        <w:ind w:left="5103"/>
        <w:jc w:val="right"/>
        <w:rPr>
          <w:rFonts w:ascii="Times New Roman" w:hAnsi="Times New Roman" w:cs="Times New Roman"/>
          <w:sz w:val="24"/>
          <w:szCs w:val="24"/>
        </w:rPr>
      </w:pPr>
      <w:r w:rsidRPr="005E7A18">
        <w:rPr>
          <w:rFonts w:ascii="Times New Roman" w:hAnsi="Times New Roman" w:cs="Times New Roman"/>
          <w:sz w:val="24"/>
          <w:szCs w:val="24"/>
        </w:rPr>
        <w:t>от 28 февраля 2024 г. №82</w:t>
      </w:r>
    </w:p>
    <w:p w:rsidR="005E7A18" w:rsidRPr="005E7A18" w:rsidRDefault="005E7A18" w:rsidP="005E7A18">
      <w:pPr>
        <w:pStyle w:val="ConsPlusNormal"/>
        <w:ind w:left="5103"/>
        <w:rPr>
          <w:rFonts w:ascii="Times New Roman" w:hAnsi="Times New Roman" w:cs="Times New Roman"/>
          <w:color w:val="000000" w:themeColor="text1"/>
          <w:sz w:val="24"/>
          <w:szCs w:val="24"/>
        </w:rPr>
      </w:pPr>
    </w:p>
    <w:p w:rsidR="005E7A18" w:rsidRPr="005E7A18" w:rsidRDefault="005E7A18" w:rsidP="005E7A18">
      <w:pPr>
        <w:pStyle w:val="ConsPlusNormal"/>
        <w:jc w:val="center"/>
        <w:rPr>
          <w:rFonts w:ascii="Times New Roman" w:hAnsi="Times New Roman" w:cs="Times New Roman"/>
          <w:color w:val="000000" w:themeColor="text1"/>
          <w:sz w:val="24"/>
          <w:szCs w:val="24"/>
        </w:rPr>
      </w:pPr>
    </w:p>
    <w:p w:rsidR="005E7A18" w:rsidRPr="005E7A18" w:rsidRDefault="005E7A18" w:rsidP="005E7A18">
      <w:pPr>
        <w:pStyle w:val="ConsPlusNormal"/>
        <w:jc w:val="center"/>
        <w:rPr>
          <w:rFonts w:ascii="Times New Roman" w:hAnsi="Times New Roman" w:cs="Times New Roman"/>
          <w:b/>
          <w:color w:val="000000" w:themeColor="text1"/>
          <w:sz w:val="24"/>
          <w:szCs w:val="24"/>
        </w:rPr>
      </w:pPr>
      <w:r w:rsidRPr="005E7A18">
        <w:rPr>
          <w:rFonts w:ascii="Times New Roman" w:hAnsi="Times New Roman" w:cs="Times New Roman"/>
          <w:b/>
          <w:color w:val="000000" w:themeColor="text1"/>
          <w:sz w:val="24"/>
          <w:szCs w:val="24"/>
        </w:rPr>
        <w:t>Регламент</w:t>
      </w:r>
    </w:p>
    <w:p w:rsidR="005E7A18" w:rsidRPr="005E7A18" w:rsidRDefault="005E7A18" w:rsidP="005E7A18">
      <w:pPr>
        <w:pStyle w:val="ConsPlusNormal"/>
        <w:jc w:val="center"/>
        <w:rPr>
          <w:rFonts w:ascii="Times New Roman" w:hAnsi="Times New Roman" w:cs="Times New Roman"/>
          <w:sz w:val="24"/>
          <w:szCs w:val="24"/>
          <w:highlight w:val="yellow"/>
        </w:rPr>
      </w:pPr>
      <w:r w:rsidRPr="005E7A18">
        <w:rPr>
          <w:rFonts w:ascii="Times New Roman" w:hAnsi="Times New Roman" w:cs="Times New Roman"/>
          <w:b/>
          <w:color w:val="000000" w:themeColor="text1"/>
          <w:sz w:val="24"/>
          <w:szCs w:val="24"/>
        </w:rPr>
        <w:t>сопровождения инвестиционных проектов</w:t>
      </w:r>
      <w:bookmarkStart w:id="9" w:name="_Hlk157524748"/>
      <w:r w:rsidRPr="005E7A18">
        <w:rPr>
          <w:rFonts w:ascii="Times New Roman" w:hAnsi="Times New Roman" w:cs="Times New Roman"/>
          <w:b/>
          <w:color w:val="000000" w:themeColor="text1"/>
          <w:sz w:val="24"/>
          <w:szCs w:val="24"/>
        </w:rPr>
        <w:t>, реализуемых на территории Инсарского муниципального района, по принципу «одного окна»</w:t>
      </w:r>
      <w:bookmarkEnd w:id="9"/>
    </w:p>
    <w:p w:rsidR="005E7A18" w:rsidRPr="005E7A18" w:rsidRDefault="005E7A18" w:rsidP="005E7A18">
      <w:pPr>
        <w:jc w:val="center"/>
        <w:rPr>
          <w:highlight w:val="yellow"/>
        </w:rPr>
      </w:pPr>
    </w:p>
    <w:p w:rsidR="005E7A18" w:rsidRPr="005E7A18" w:rsidRDefault="005E7A18" w:rsidP="005E7A18">
      <w:pPr>
        <w:pStyle w:val="1"/>
        <w:rPr>
          <w:rFonts w:ascii="Times New Roman" w:hAnsi="Times New Roman"/>
          <w:b w:val="0"/>
          <w:color w:val="auto"/>
          <w:sz w:val="24"/>
          <w:szCs w:val="24"/>
        </w:rPr>
      </w:pPr>
      <w:bookmarkStart w:id="10" w:name="sub_1001"/>
      <w:r w:rsidRPr="005E7A18">
        <w:rPr>
          <w:rFonts w:ascii="Times New Roman" w:hAnsi="Times New Roman"/>
          <w:color w:val="auto"/>
          <w:sz w:val="24"/>
          <w:szCs w:val="24"/>
        </w:rPr>
        <w:t>Глава 1. Общие положения</w:t>
      </w:r>
      <w:bookmarkEnd w:id="10"/>
    </w:p>
    <w:p w:rsidR="005E7A18" w:rsidRPr="005E7A18" w:rsidRDefault="005E7A18" w:rsidP="005E7A18">
      <w:pPr>
        <w:pStyle w:val="ConsPlusNormal"/>
        <w:jc w:val="both"/>
        <w:rPr>
          <w:rFonts w:ascii="Times New Roman" w:hAnsi="Times New Roman" w:cs="Times New Roman"/>
          <w:sz w:val="24"/>
          <w:szCs w:val="24"/>
        </w:rPr>
      </w:pP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 xml:space="preserve">1. </w:t>
      </w:r>
      <w:proofErr w:type="gramStart"/>
      <w:r w:rsidRPr="005E7A18">
        <w:rPr>
          <w:rFonts w:ascii="Times New Roman" w:hAnsi="Times New Roman" w:cs="Times New Roman"/>
          <w:sz w:val="24"/>
          <w:szCs w:val="24"/>
        </w:rPr>
        <w:t xml:space="preserve">Настоящий </w:t>
      </w:r>
      <w:bookmarkStart w:id="11" w:name="_Hlk157523479"/>
      <w:r w:rsidRPr="005E7A18">
        <w:rPr>
          <w:rFonts w:ascii="Times New Roman" w:hAnsi="Times New Roman" w:cs="Times New Roman"/>
          <w:sz w:val="24"/>
          <w:szCs w:val="24"/>
        </w:rPr>
        <w:t xml:space="preserve">Регламент сопровождения инвестиционных проектов, реализуемых на территории Инсарского муниципального района </w:t>
      </w:r>
      <w:bookmarkEnd w:id="11"/>
      <w:r w:rsidRPr="005E7A18">
        <w:rPr>
          <w:rFonts w:ascii="Times New Roman" w:hAnsi="Times New Roman" w:cs="Times New Roman"/>
          <w:sz w:val="24"/>
          <w:szCs w:val="24"/>
        </w:rPr>
        <w:t>по принципу «одного окна» (далее – Регламент) разработан в соответствии с Приказом Министерства экономического развития Российской Федерации от 30 сентября 2021 г. № 591 «О системе поддержки новых инвестиционных проектов в субъектах Российской Федерации («Региональный инвестиционный стандарт»)», с Приказом Министерства регионального развития Российской Федерации от 24 сентября 2013 г. № 408 «Об</w:t>
      </w:r>
      <w:proofErr w:type="gramEnd"/>
      <w:r w:rsidRPr="005E7A18">
        <w:rPr>
          <w:rFonts w:ascii="Times New Roman" w:hAnsi="Times New Roman" w:cs="Times New Roman"/>
          <w:sz w:val="24"/>
          <w:szCs w:val="24"/>
        </w:rPr>
        <w:t xml:space="preserve"> </w:t>
      </w:r>
      <w:proofErr w:type="gramStart"/>
      <w:r w:rsidRPr="005E7A18">
        <w:rPr>
          <w:rFonts w:ascii="Times New Roman" w:hAnsi="Times New Roman" w:cs="Times New Roman"/>
          <w:sz w:val="24"/>
          <w:szCs w:val="24"/>
        </w:rPr>
        <w:t>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поручением Правительства Российской Федерации от 14 февраля 2023 г. № АБ-П13-43пр (пункт 2 раздела III) по вопросу определения минимальных требований к муниципальным образованиям, при соответствии которым будет возможна реализация системы поддержки новых инвестиционных проектов в субъектах Российской Федерации («Региональный инвестиционный стандарт</w:t>
      </w:r>
      <w:proofErr w:type="gramEnd"/>
      <w:r w:rsidRPr="005E7A18">
        <w:rPr>
          <w:rFonts w:ascii="Times New Roman" w:hAnsi="Times New Roman" w:cs="Times New Roman"/>
          <w:sz w:val="24"/>
          <w:szCs w:val="24"/>
        </w:rPr>
        <w:t xml:space="preserve">»), а также реализация инвестиционных проектов на территории муниципальных образований, а также с учетом </w:t>
      </w:r>
      <w:proofErr w:type="gramStart"/>
      <w:r w:rsidRPr="005E7A18">
        <w:rPr>
          <w:rFonts w:ascii="Times New Roman" w:hAnsi="Times New Roman" w:cs="Times New Roman"/>
          <w:sz w:val="24"/>
          <w:szCs w:val="24"/>
        </w:rPr>
        <w:t>опыта реализации целевых моделей упрощения процедур ведения бизнеса</w:t>
      </w:r>
      <w:proofErr w:type="gramEnd"/>
      <w:r w:rsidRPr="005E7A18">
        <w:rPr>
          <w:rFonts w:ascii="Times New Roman" w:hAnsi="Times New Roman" w:cs="Times New Roman"/>
          <w:sz w:val="24"/>
          <w:szCs w:val="24"/>
        </w:rPr>
        <w:t xml:space="preserve"> и повышения инвестиционной привлекательности Инсарского муниципального района.</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 xml:space="preserve">2. </w:t>
      </w:r>
      <w:proofErr w:type="gramStart"/>
      <w:r w:rsidRPr="005E7A18">
        <w:rPr>
          <w:rFonts w:ascii="Times New Roman" w:hAnsi="Times New Roman" w:cs="Times New Roman"/>
          <w:sz w:val="24"/>
          <w:szCs w:val="24"/>
        </w:rPr>
        <w:t>Регламент определяет порядок рассмотрения администрацией Инсарского муниципального района инвестиционных проектов, планируемых к реализации на территории Инсарского муниципального района, в том числе требования по составу и форме представления материалов, срокам рассмотрения, а также порядок сопровождения инвестиционных проектов и предусматривает консультативную, методическую и организационную поддержку инвесторов на всех стадиях сопровождения по принципу «одного окна».</w:t>
      </w:r>
      <w:proofErr w:type="gramEnd"/>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3. В Регламенте используются следующие понятия:</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5E7A18" w:rsidRPr="005E7A18" w:rsidRDefault="005E7A18" w:rsidP="005E7A18">
      <w:pPr>
        <w:pStyle w:val="ConsPlusNormal"/>
        <w:ind w:firstLine="708"/>
        <w:jc w:val="both"/>
        <w:rPr>
          <w:rFonts w:ascii="Times New Roman" w:hAnsi="Times New Roman" w:cs="Times New Roman"/>
          <w:color w:val="000000" w:themeColor="text1"/>
          <w:sz w:val="24"/>
          <w:szCs w:val="24"/>
        </w:rPr>
      </w:pPr>
      <w:r w:rsidRPr="005E7A18">
        <w:rPr>
          <w:rFonts w:ascii="Times New Roman" w:hAnsi="Times New Roman" w:cs="Times New Roman"/>
          <w:bCs/>
          <w:color w:val="000000" w:themeColor="text1"/>
          <w:sz w:val="24"/>
          <w:szCs w:val="24"/>
        </w:rPr>
        <w:t>«Инвестор»</w:t>
      </w:r>
      <w:r w:rsidRPr="005E7A18">
        <w:rPr>
          <w:rFonts w:ascii="Times New Roman" w:hAnsi="Times New Roman" w:cs="Times New Roman"/>
          <w:color w:val="000000" w:themeColor="text1"/>
          <w:sz w:val="24"/>
          <w:szCs w:val="24"/>
        </w:rPr>
        <w:t xml:space="preserve"> - субъект инвестиционной деятельности, осуществляющий вложение собственных, заемных и (или) привлеченных сре</w:t>
      </w:r>
      <w:proofErr w:type="gramStart"/>
      <w:r w:rsidRPr="005E7A18">
        <w:rPr>
          <w:rFonts w:ascii="Times New Roman" w:hAnsi="Times New Roman" w:cs="Times New Roman"/>
          <w:color w:val="000000" w:themeColor="text1"/>
          <w:sz w:val="24"/>
          <w:szCs w:val="24"/>
        </w:rPr>
        <w:t>дств в р</w:t>
      </w:r>
      <w:proofErr w:type="gramEnd"/>
      <w:r w:rsidRPr="005E7A18">
        <w:rPr>
          <w:rFonts w:ascii="Times New Roman" w:hAnsi="Times New Roman" w:cs="Times New Roman"/>
          <w:color w:val="000000" w:themeColor="text1"/>
          <w:sz w:val="24"/>
          <w:szCs w:val="24"/>
        </w:rPr>
        <w:t>еализацию инвестиционного проекта.</w:t>
      </w:r>
    </w:p>
    <w:p w:rsidR="005E7A18" w:rsidRPr="005E7A18" w:rsidRDefault="005E7A18" w:rsidP="005E7A18">
      <w:pPr>
        <w:pStyle w:val="ConsPlusNormal"/>
        <w:ind w:firstLine="708"/>
        <w:jc w:val="both"/>
        <w:rPr>
          <w:rFonts w:ascii="Times New Roman" w:hAnsi="Times New Roman" w:cs="Times New Roman"/>
          <w:color w:val="000000" w:themeColor="text1"/>
          <w:sz w:val="24"/>
          <w:szCs w:val="24"/>
        </w:rPr>
      </w:pPr>
      <w:proofErr w:type="gramStart"/>
      <w:r w:rsidRPr="005E7A18">
        <w:rPr>
          <w:rFonts w:ascii="Times New Roman" w:hAnsi="Times New Roman" w:cs="Times New Roman"/>
          <w:bCs/>
          <w:color w:val="000000" w:themeColor="text1"/>
          <w:sz w:val="24"/>
          <w:szCs w:val="24"/>
        </w:rPr>
        <w:t>«Инвестиционный проект»</w:t>
      </w:r>
      <w:r w:rsidRPr="005E7A18">
        <w:rPr>
          <w:rFonts w:ascii="Times New Roman" w:hAnsi="Times New Roman" w:cs="Times New Roman"/>
          <w:color w:val="000000" w:themeColor="text1"/>
          <w:sz w:val="24"/>
          <w:szCs w:val="24"/>
        </w:rPr>
        <w:t xml:space="preserve"> - комплекс мероприятий по реализации инвестиционной инициативы, направленной на создание новых производств, объектов капитального строительства, реконструкцию или модернизацию действующих производств, объектов капитального строительства, предусматривающий вложение внебюджетных финансовых и материальных средств в целях последующего получения экономической выгоды.</w:t>
      </w:r>
      <w:proofErr w:type="gramEnd"/>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«Публично-правовое образование» - Российская Федерация, Республика Мордовия, муниципальные образования Республики Мордовия.</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«Механизм реализации инвестиционного проекта» - государственн</w:t>
      </w:r>
      <w:proofErr w:type="gramStart"/>
      <w:r w:rsidRPr="005E7A18">
        <w:rPr>
          <w:rFonts w:ascii="Times New Roman" w:hAnsi="Times New Roman" w:cs="Times New Roman"/>
          <w:sz w:val="24"/>
          <w:szCs w:val="24"/>
        </w:rPr>
        <w:t>о-</w:t>
      </w:r>
      <w:proofErr w:type="gramEnd"/>
      <w:r w:rsidRPr="005E7A18">
        <w:rPr>
          <w:rFonts w:ascii="Times New Roman" w:hAnsi="Times New Roman" w:cs="Times New Roman"/>
          <w:sz w:val="24"/>
          <w:szCs w:val="24"/>
        </w:rPr>
        <w:t xml:space="preserve"> частное партнерство, концессионное соглашение, специальный инвестиционный контракт, соглашение о защите и поощрении капиталовложений, иной предусмотренный законодательством Российской Федерации и законодательством Республики Мордовия способ осуществления Инвестором инвестиционной </w:t>
      </w:r>
      <w:r w:rsidRPr="005E7A18">
        <w:rPr>
          <w:rFonts w:ascii="Times New Roman" w:hAnsi="Times New Roman" w:cs="Times New Roman"/>
          <w:sz w:val="24"/>
          <w:szCs w:val="24"/>
        </w:rPr>
        <w:lastRenderedPageBreak/>
        <w:t>деятельности на основании соглашения (договора, контракта), заключаемого между Инвестором и публично-правовым образованием.</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«Мера государственной поддержки» - субсидии, бюджетные инвестиции, налоговые льготы, иные меры поддержки, предоставляемые в соответствии с законодательством Республики Мордовия.</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«Площадка для инвестирования» - земельный участок, здание, строение, помещение, предназначенные для целевого освоения, перспективного развития и реализации инвестиционного проекта.</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«Инвестиционный портал Республики Мордовия» - информационный ресурс в форме интернет-сайта, расположенный в информационн</w:t>
      </w:r>
      <w:proofErr w:type="gramStart"/>
      <w:r w:rsidRPr="005E7A18">
        <w:rPr>
          <w:rFonts w:ascii="Times New Roman" w:hAnsi="Times New Roman" w:cs="Times New Roman"/>
          <w:sz w:val="24"/>
          <w:szCs w:val="24"/>
        </w:rPr>
        <w:t>о-</w:t>
      </w:r>
      <w:proofErr w:type="gramEnd"/>
      <w:r w:rsidRPr="005E7A18">
        <w:rPr>
          <w:rFonts w:ascii="Times New Roman" w:hAnsi="Times New Roman" w:cs="Times New Roman"/>
          <w:sz w:val="24"/>
          <w:szCs w:val="24"/>
        </w:rPr>
        <w:t xml:space="preserve"> телекоммуникационной сети «Интернет» по адресу: </w:t>
      </w:r>
      <w:r w:rsidRPr="005E7A18">
        <w:rPr>
          <w:rStyle w:val="af4"/>
          <w:rFonts w:ascii="Times New Roman" w:hAnsi="Times New Roman" w:cs="Times New Roman"/>
          <w:sz w:val="24"/>
          <w:szCs w:val="24"/>
        </w:rPr>
        <w:t>https://www.investrm.ru</w:t>
      </w:r>
      <w:r w:rsidRPr="005E7A18">
        <w:rPr>
          <w:rFonts w:ascii="Times New Roman" w:hAnsi="Times New Roman" w:cs="Times New Roman"/>
          <w:sz w:val="24"/>
          <w:szCs w:val="24"/>
        </w:rPr>
        <w:t>.</w:t>
      </w:r>
    </w:p>
    <w:p w:rsidR="005E7A18" w:rsidRPr="005E7A18" w:rsidRDefault="005E7A18" w:rsidP="005E7A18">
      <w:pPr>
        <w:pStyle w:val="ConsPlusNormal"/>
        <w:ind w:firstLine="708"/>
        <w:jc w:val="both"/>
        <w:rPr>
          <w:rFonts w:ascii="Times New Roman" w:hAnsi="Times New Roman" w:cs="Times New Roman"/>
          <w:sz w:val="24"/>
          <w:szCs w:val="24"/>
        </w:rPr>
      </w:pPr>
    </w:p>
    <w:p w:rsidR="005E7A18" w:rsidRPr="005E7A18" w:rsidRDefault="005E7A18" w:rsidP="005E7A18">
      <w:pPr>
        <w:pStyle w:val="ConsPlusNormal"/>
        <w:jc w:val="center"/>
        <w:outlineLvl w:val="1"/>
        <w:rPr>
          <w:rFonts w:ascii="Times New Roman" w:hAnsi="Times New Roman" w:cs="Times New Roman"/>
          <w:b/>
          <w:color w:val="000000" w:themeColor="text1"/>
          <w:sz w:val="24"/>
          <w:szCs w:val="24"/>
        </w:rPr>
      </w:pPr>
      <w:r w:rsidRPr="005E7A18">
        <w:rPr>
          <w:rFonts w:ascii="Times New Roman" w:hAnsi="Times New Roman" w:cs="Times New Roman"/>
          <w:b/>
          <w:sz w:val="24"/>
          <w:szCs w:val="24"/>
        </w:rPr>
        <w:t xml:space="preserve">Глава 2. </w:t>
      </w:r>
      <w:r w:rsidRPr="005E7A18">
        <w:rPr>
          <w:rFonts w:ascii="Times New Roman" w:hAnsi="Times New Roman" w:cs="Times New Roman"/>
          <w:b/>
          <w:color w:val="000000" w:themeColor="text1"/>
          <w:sz w:val="24"/>
          <w:szCs w:val="24"/>
        </w:rPr>
        <w:t>Порядок рассмотрения инвестиционного проекта и принятие на сопровождение инвестиционного проекта по принципу «одного окна»</w:t>
      </w:r>
    </w:p>
    <w:p w:rsidR="005E7A18" w:rsidRPr="005E7A18" w:rsidRDefault="005E7A18" w:rsidP="005E7A18">
      <w:pPr>
        <w:pStyle w:val="ConsPlusNormal"/>
        <w:jc w:val="both"/>
        <w:rPr>
          <w:rFonts w:ascii="Times New Roman" w:hAnsi="Times New Roman" w:cs="Times New Roman"/>
          <w:sz w:val="24"/>
          <w:szCs w:val="24"/>
        </w:rPr>
      </w:pP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4. Администрация Инсарского муниципального района осуществляет рассмотрение</w:t>
      </w:r>
      <w:r w:rsidRPr="005E7A18">
        <w:rPr>
          <w:rFonts w:ascii="Times New Roman" w:hAnsi="Times New Roman" w:cs="Times New Roman"/>
          <w:sz w:val="24"/>
          <w:szCs w:val="24"/>
        </w:rPr>
        <w:tab/>
        <w:t>инвестиционных проектов, поступающих из следующих источников:</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Инвестиционный портал Республики Мордовия;</w:t>
      </w:r>
    </w:p>
    <w:p w:rsidR="005E7A18" w:rsidRPr="005E7A18" w:rsidRDefault="005E7A18" w:rsidP="005E7A18">
      <w:pPr>
        <w:pStyle w:val="ConsPlusNormal"/>
        <w:ind w:firstLine="708"/>
        <w:jc w:val="both"/>
        <w:rPr>
          <w:rFonts w:ascii="Times New Roman" w:hAnsi="Times New Roman" w:cs="Times New Roman"/>
          <w:sz w:val="24"/>
          <w:szCs w:val="24"/>
        </w:rPr>
      </w:pPr>
      <w:proofErr w:type="gramStart"/>
      <w:r w:rsidRPr="005E7A18">
        <w:rPr>
          <w:rFonts w:ascii="Times New Roman" w:hAnsi="Times New Roman" w:cs="Times New Roman"/>
          <w:sz w:val="24"/>
          <w:szCs w:val="24"/>
        </w:rPr>
        <w:t>почтовый адрес: 431340, Республика Мордовия, Инсарский район, г. Инсар, ул. Гагарина, д. 28;</w:t>
      </w:r>
      <w:proofErr w:type="gramEnd"/>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 xml:space="preserve">адрес электронной почты: </w:t>
      </w:r>
      <w:r w:rsidRPr="005E7A18">
        <w:rPr>
          <w:rFonts w:ascii="Times New Roman" w:hAnsi="Times New Roman" w:cs="Times New Roman"/>
          <w:sz w:val="24"/>
          <w:szCs w:val="24"/>
          <w:lang w:val="en-US"/>
        </w:rPr>
        <w:t>insar</w:t>
      </w:r>
      <w:r w:rsidRPr="005E7A18">
        <w:rPr>
          <w:rFonts w:ascii="Times New Roman" w:hAnsi="Times New Roman" w:cs="Times New Roman"/>
          <w:sz w:val="24"/>
          <w:szCs w:val="24"/>
        </w:rPr>
        <w:t>12@</w:t>
      </w:r>
      <w:r w:rsidRPr="005E7A18">
        <w:rPr>
          <w:rFonts w:ascii="Times New Roman" w:hAnsi="Times New Roman" w:cs="Times New Roman"/>
          <w:sz w:val="24"/>
          <w:szCs w:val="24"/>
          <w:lang w:val="en-US"/>
        </w:rPr>
        <w:t>e</w:t>
      </w:r>
      <w:r w:rsidRPr="005E7A18">
        <w:rPr>
          <w:rFonts w:ascii="Times New Roman" w:hAnsi="Times New Roman" w:cs="Times New Roman"/>
          <w:sz w:val="24"/>
          <w:szCs w:val="24"/>
        </w:rPr>
        <w:t>-</w:t>
      </w:r>
      <w:r w:rsidRPr="005E7A18">
        <w:rPr>
          <w:rFonts w:ascii="Times New Roman" w:hAnsi="Times New Roman" w:cs="Times New Roman"/>
          <w:sz w:val="24"/>
          <w:szCs w:val="24"/>
          <w:lang w:val="en-US"/>
        </w:rPr>
        <w:t>mordovia</w:t>
      </w:r>
      <w:r w:rsidRPr="005E7A18">
        <w:rPr>
          <w:rFonts w:ascii="Times New Roman" w:hAnsi="Times New Roman" w:cs="Times New Roman"/>
          <w:sz w:val="24"/>
          <w:szCs w:val="24"/>
        </w:rPr>
        <w:t>.</w:t>
      </w:r>
      <w:r w:rsidRPr="005E7A18">
        <w:rPr>
          <w:rFonts w:ascii="Times New Roman" w:hAnsi="Times New Roman" w:cs="Times New Roman"/>
          <w:sz w:val="24"/>
          <w:szCs w:val="24"/>
          <w:lang w:val="en-US"/>
        </w:rPr>
        <w:t>ru</w:t>
      </w:r>
      <w:r w:rsidRPr="005E7A18">
        <w:rPr>
          <w:rFonts w:ascii="Times New Roman" w:hAnsi="Times New Roman" w:cs="Times New Roman"/>
          <w:sz w:val="24"/>
          <w:szCs w:val="24"/>
        </w:rPr>
        <w:t>;</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система электронного документооборота Республики Мордовия.</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5. Администрация Инсарского муниципального района осуществляет прием инвестиционных проектов и их регистрацию в течение 3 (трех) рабочих дней с момента поступления (далее – день регистрации) в системе электронного документооборота.</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6. В течение 5 (пяти) рабочих дней со дня регистрации администрацией Инсарского муниципального района в зависимости от цели инвестиционного проекта и необходимых мер поддержки направляет инвестиционный проект для рассмотрения в экономическое управление администрации Инсарского муниципального района.</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7. Экономическое управление администрации Инсарского муниципального района, рассматривающее инвестиционный   проект, при   необходимости   направляет   запросы о предоставлении информации, необходимой для рассмотрения инвестиционного проекта, в органы исполнительной власти Республики Мордовия и иные организации.</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8. При рассмотрении инвестиционных проектов экономическое управление администрации Инсарского муниципального района осуществляет комплекс мероприятий информационного и организационного характера, направленных на предварительную оценку возможности реализации инвестиционного проекта на территории Инсарского муниципального района с учетом возможного использования существующих объектов инвестиционной, инновационной инфраструктуры, в том числе:</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первичный анализ информации, изложенной в обращении;</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объективное, всестороннее и своевременное рассмотрение инвестиционного проекта, в том числе с участием Инвестора при необходимости;</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проведение встреч с Инвестором для обсуждения содержания инвестиционного проекта, а также телефонных переговоров для оперативного решения текущих вопросов;</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Республике Мордовия на территории Инсарского муниципального района;</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информирование Инвестора об имеющихся площадках для инвестирования.</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9. Запросы (заявления) Инвестора, поступившие в рамках рассмотрения инвестиционного проекта, рассматриваются экономическим управлением администрации Инсарского муниципального района в течение 30 дней со дня регистрации.</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 xml:space="preserve">10. </w:t>
      </w:r>
      <w:proofErr w:type="gramStart"/>
      <w:r w:rsidRPr="005E7A18">
        <w:rPr>
          <w:rFonts w:ascii="Times New Roman" w:hAnsi="Times New Roman" w:cs="Times New Roman"/>
          <w:sz w:val="24"/>
          <w:szCs w:val="24"/>
        </w:rPr>
        <w:t xml:space="preserve">В случае принятия Инвестором решения о реализации инвестиционного проекта с </w:t>
      </w:r>
      <w:r w:rsidRPr="005E7A18">
        <w:rPr>
          <w:rFonts w:ascii="Times New Roman" w:hAnsi="Times New Roman" w:cs="Times New Roman"/>
          <w:sz w:val="24"/>
          <w:szCs w:val="24"/>
        </w:rPr>
        <w:lastRenderedPageBreak/>
        <w:t>использованием определенного механизма реализации инвестиционного проекта и (или) решения об обращении с заявлением, о получении меры государственной поддержки, взаимодействие администрации Инсарского муниципального района и (или) иных   организаций   с   Инвестором   осуществляется   в соответствии с законодательством Российской Федерации и законодательством Республики Мордовия, регламентирующем порядок использования такого механизма реализации инвестиционного  проекта  и  (или</w:t>
      </w:r>
      <w:proofErr w:type="gramEnd"/>
      <w:r w:rsidRPr="005E7A18">
        <w:rPr>
          <w:rFonts w:ascii="Times New Roman" w:hAnsi="Times New Roman" w:cs="Times New Roman"/>
          <w:sz w:val="24"/>
          <w:szCs w:val="24"/>
        </w:rPr>
        <w:t>)  предоставления  меры  государственной поддержки.</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 xml:space="preserve">11. Основанием для принятия инвестиционного проекта на сопровождение администрацией Инсарского муниципального района является письменное обращение Инвестора в адрес администрации Инсарского муниципального района или обращение  в электронной  форме,  поступившее на Инвестиционный портал Республики Мордовия, или на адрес электронной почты </w:t>
      </w:r>
      <w:r w:rsidRPr="005E7A18">
        <w:rPr>
          <w:rFonts w:ascii="Times New Roman" w:hAnsi="Times New Roman" w:cs="Times New Roman"/>
          <w:sz w:val="24"/>
          <w:szCs w:val="24"/>
          <w:lang w:val="en-US"/>
        </w:rPr>
        <w:t>insar</w:t>
      </w:r>
      <w:r w:rsidRPr="005E7A18">
        <w:rPr>
          <w:rFonts w:ascii="Times New Roman" w:hAnsi="Times New Roman" w:cs="Times New Roman"/>
          <w:sz w:val="24"/>
          <w:szCs w:val="24"/>
        </w:rPr>
        <w:t>12@</w:t>
      </w:r>
      <w:r w:rsidRPr="005E7A18">
        <w:rPr>
          <w:rFonts w:ascii="Times New Roman" w:hAnsi="Times New Roman" w:cs="Times New Roman"/>
          <w:sz w:val="24"/>
          <w:szCs w:val="24"/>
          <w:lang w:val="en-US"/>
        </w:rPr>
        <w:t>e</w:t>
      </w:r>
      <w:r w:rsidRPr="005E7A18">
        <w:rPr>
          <w:rFonts w:ascii="Times New Roman" w:hAnsi="Times New Roman" w:cs="Times New Roman"/>
          <w:sz w:val="24"/>
          <w:szCs w:val="24"/>
        </w:rPr>
        <w:t>-</w:t>
      </w:r>
      <w:r w:rsidRPr="005E7A18">
        <w:rPr>
          <w:rFonts w:ascii="Times New Roman" w:hAnsi="Times New Roman" w:cs="Times New Roman"/>
          <w:sz w:val="24"/>
          <w:szCs w:val="24"/>
          <w:lang w:val="en-US"/>
        </w:rPr>
        <w:t>mordovia</w:t>
      </w:r>
      <w:r w:rsidRPr="005E7A18">
        <w:rPr>
          <w:rFonts w:ascii="Times New Roman" w:hAnsi="Times New Roman" w:cs="Times New Roman"/>
          <w:sz w:val="24"/>
          <w:szCs w:val="24"/>
        </w:rPr>
        <w:t>.</w:t>
      </w:r>
      <w:r w:rsidRPr="005E7A18">
        <w:rPr>
          <w:rFonts w:ascii="Times New Roman" w:hAnsi="Times New Roman" w:cs="Times New Roman"/>
          <w:sz w:val="24"/>
          <w:szCs w:val="24"/>
          <w:lang w:val="en-US"/>
        </w:rPr>
        <w:t>ru</w:t>
      </w:r>
      <w:r w:rsidRPr="005E7A18">
        <w:rPr>
          <w:rFonts w:ascii="Times New Roman" w:hAnsi="Times New Roman" w:cs="Times New Roman"/>
          <w:sz w:val="24"/>
          <w:szCs w:val="24"/>
        </w:rPr>
        <w:t>, по форме, установленной приложением 1 к настоящему Регламенту (далее - обращение).</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12. К обращению должны быть приложены следующие документы:</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бизнес-план инвестиционного проекта;</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паспорт инвестиционного проекта в соответствии с установленной формой (приложение 2 к настоящему Регламенту);</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презентация инвестиционного проекта.</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13. Ответственность за достоверность сведений, представляемых в администрацию Инсарского муниципального района, несет Инвестор.</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14. Экономическое управление администрации Инсарского муниципального района в течение 10 (десяти) рабочих дней со дня представления Инвестором документов, указанных в пункте 13 настоящего Регламента, проверяет полноту (комплектность) и правильность их оформления.</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15. При наличии замечаний экономическое управление администрации Инсарского муниципального района в течение 5 (пяти)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16. После устранения замечаний Инвестор вправе повторно обратиться в администрацию Инсарского муниципального района для рассмотрения инвестиционного проекта и принятия решения по его сопровождению по принципу «одного окна».</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17. По результатам рассмотрения обращения, в случае отсутствия замечаний, администрация Инсарского муниципального района направляет инвестиционный проект на рассмотрение совещательного органа при главе Инсарского муниципального района по содействию реализации инвестиционных проектов, где может быть принято решение об осуществлении сопровождения инвестиционного проекта.</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18. Администрация Инсарского муниципального района осуществляет сопровождение инвестиционного проекта, включающее:</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подбор площадки для инвестирования;</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организацию взаимодействия Инвестора и органов исполнительной власти Республики Мордовия по вопросам проведения подготовительных, согласовательных и разрешительных процедур в ходе подготовки и реализации инвестиционного проекта, включая мониторинг соблюдения сроков ответов и процедур в соответствии с административными регламентами и иными нормативными правовыми документами;</w:t>
      </w:r>
    </w:p>
    <w:p w:rsidR="005E7A18" w:rsidRPr="005E7A18" w:rsidRDefault="005E7A18" w:rsidP="005E7A18">
      <w:pPr>
        <w:pStyle w:val="ConsPlusNormal"/>
        <w:ind w:firstLine="708"/>
        <w:jc w:val="both"/>
        <w:rPr>
          <w:rFonts w:ascii="Times New Roman" w:hAnsi="Times New Roman" w:cs="Times New Roman"/>
          <w:sz w:val="24"/>
          <w:szCs w:val="24"/>
        </w:rPr>
      </w:pPr>
      <w:r w:rsidRPr="005E7A18">
        <w:rPr>
          <w:rFonts w:ascii="Times New Roman" w:hAnsi="Times New Roman" w:cs="Times New Roman"/>
          <w:sz w:val="24"/>
          <w:szCs w:val="24"/>
        </w:rPr>
        <w:t>определение</w:t>
      </w:r>
      <w:r w:rsidRPr="005E7A18">
        <w:rPr>
          <w:rFonts w:ascii="Times New Roman" w:hAnsi="Times New Roman" w:cs="Times New Roman"/>
          <w:sz w:val="24"/>
          <w:szCs w:val="24"/>
        </w:rPr>
        <w:tab/>
        <w:t>списка</w:t>
      </w:r>
      <w:r w:rsidRPr="005E7A18">
        <w:rPr>
          <w:rFonts w:ascii="Times New Roman" w:hAnsi="Times New Roman" w:cs="Times New Roman"/>
          <w:sz w:val="24"/>
          <w:szCs w:val="24"/>
        </w:rPr>
        <w:tab/>
        <w:t>согласовательных</w:t>
      </w:r>
      <w:r w:rsidRPr="005E7A18">
        <w:rPr>
          <w:rFonts w:ascii="Times New Roman" w:hAnsi="Times New Roman" w:cs="Times New Roman"/>
          <w:sz w:val="24"/>
          <w:szCs w:val="24"/>
        </w:rPr>
        <w:tab/>
        <w:t>и разрешительных процедур, необходимых Инвестору.</w:t>
      </w:r>
    </w:p>
    <w:p w:rsidR="005E7A18" w:rsidRPr="005E7A18" w:rsidRDefault="005E7A18" w:rsidP="005E7A18">
      <w:pPr>
        <w:pStyle w:val="ConsPlusNormal"/>
        <w:ind w:firstLine="708"/>
        <w:jc w:val="both"/>
        <w:rPr>
          <w:rFonts w:ascii="Times New Roman" w:hAnsi="Times New Roman" w:cs="Times New Roman"/>
          <w:sz w:val="24"/>
          <w:szCs w:val="24"/>
        </w:rPr>
      </w:pPr>
    </w:p>
    <w:p w:rsidR="005E7A18" w:rsidRPr="005E7A18" w:rsidRDefault="005E7A18" w:rsidP="005E7A18">
      <w:pPr>
        <w:pStyle w:val="ConsPlusNormal"/>
        <w:ind w:firstLine="708"/>
        <w:jc w:val="both"/>
        <w:rPr>
          <w:rFonts w:ascii="Times New Roman" w:hAnsi="Times New Roman" w:cs="Times New Roman"/>
          <w:sz w:val="24"/>
          <w:szCs w:val="24"/>
        </w:rPr>
      </w:pPr>
    </w:p>
    <w:p w:rsidR="005E7A18" w:rsidRPr="005E7A18" w:rsidRDefault="005E7A18" w:rsidP="005E7A18">
      <w:pPr>
        <w:pStyle w:val="ConsPlusNormal"/>
        <w:ind w:firstLine="708"/>
        <w:jc w:val="both"/>
        <w:rPr>
          <w:rFonts w:ascii="Times New Roman" w:hAnsi="Times New Roman" w:cs="Times New Roman"/>
          <w:sz w:val="24"/>
          <w:szCs w:val="24"/>
        </w:rPr>
      </w:pPr>
    </w:p>
    <w:p w:rsidR="005E7A18" w:rsidRPr="005E7A18" w:rsidRDefault="005E7A18" w:rsidP="005E7A18">
      <w:pPr>
        <w:pStyle w:val="ConsPlusNormal"/>
        <w:ind w:firstLine="708"/>
        <w:jc w:val="both"/>
        <w:rPr>
          <w:rFonts w:ascii="Times New Roman" w:hAnsi="Times New Roman" w:cs="Times New Roman"/>
          <w:sz w:val="24"/>
          <w:szCs w:val="24"/>
        </w:rPr>
      </w:pPr>
    </w:p>
    <w:p w:rsidR="005E7A18" w:rsidRPr="005E7A18" w:rsidRDefault="005E7A18" w:rsidP="005E7A18">
      <w:pPr>
        <w:pStyle w:val="ConsPlusNormal"/>
        <w:ind w:firstLine="708"/>
        <w:jc w:val="both"/>
        <w:rPr>
          <w:rFonts w:ascii="Times New Roman" w:hAnsi="Times New Roman" w:cs="Times New Roman"/>
          <w:sz w:val="24"/>
          <w:szCs w:val="24"/>
        </w:rPr>
      </w:pPr>
    </w:p>
    <w:p w:rsidR="005E7A18" w:rsidRPr="005E7A18" w:rsidRDefault="005E7A18" w:rsidP="005E7A18">
      <w:pPr>
        <w:pStyle w:val="ConsPlusNormal"/>
        <w:ind w:firstLine="708"/>
        <w:jc w:val="both"/>
        <w:rPr>
          <w:rFonts w:ascii="Times New Roman" w:hAnsi="Times New Roman" w:cs="Times New Roman"/>
          <w:sz w:val="24"/>
          <w:szCs w:val="24"/>
        </w:rPr>
      </w:pPr>
    </w:p>
    <w:p w:rsidR="005E7A18" w:rsidRPr="005E7A18" w:rsidRDefault="005E7A18" w:rsidP="005E7A18">
      <w:pPr>
        <w:pStyle w:val="ConsPlusNormal"/>
        <w:ind w:firstLine="708"/>
        <w:jc w:val="both"/>
        <w:rPr>
          <w:rFonts w:ascii="Times New Roman" w:hAnsi="Times New Roman" w:cs="Times New Roman"/>
          <w:sz w:val="24"/>
          <w:szCs w:val="24"/>
        </w:rPr>
      </w:pPr>
    </w:p>
    <w:p w:rsidR="005E7A18" w:rsidRDefault="005E7A18" w:rsidP="005E7A18">
      <w:pPr>
        <w:pStyle w:val="ConsPlusNormal"/>
        <w:ind w:firstLine="708"/>
        <w:jc w:val="both"/>
        <w:rPr>
          <w:rFonts w:ascii="Times New Roman" w:hAnsi="Times New Roman" w:cs="Times New Roman"/>
          <w:sz w:val="24"/>
          <w:szCs w:val="24"/>
        </w:rPr>
      </w:pPr>
    </w:p>
    <w:p w:rsidR="005E7A18" w:rsidRDefault="005E7A18" w:rsidP="005E7A18">
      <w:pPr>
        <w:pStyle w:val="ConsPlusNormal"/>
        <w:ind w:firstLine="708"/>
        <w:jc w:val="both"/>
        <w:rPr>
          <w:rFonts w:ascii="Times New Roman" w:hAnsi="Times New Roman" w:cs="Times New Roman"/>
          <w:sz w:val="24"/>
          <w:szCs w:val="24"/>
        </w:rPr>
      </w:pPr>
    </w:p>
    <w:p w:rsidR="005E7A18" w:rsidRDefault="005E7A18" w:rsidP="005E7A18">
      <w:pPr>
        <w:pStyle w:val="ConsPlusNormal"/>
        <w:ind w:firstLine="708"/>
        <w:jc w:val="both"/>
        <w:rPr>
          <w:rFonts w:ascii="Times New Roman" w:hAnsi="Times New Roman" w:cs="Times New Roman"/>
          <w:sz w:val="24"/>
          <w:szCs w:val="24"/>
        </w:rPr>
      </w:pPr>
    </w:p>
    <w:p w:rsidR="005E7A18" w:rsidRDefault="005E7A18" w:rsidP="005E7A18">
      <w:pPr>
        <w:pStyle w:val="ConsPlusNormal"/>
        <w:ind w:firstLine="708"/>
        <w:jc w:val="both"/>
        <w:rPr>
          <w:rFonts w:ascii="Times New Roman" w:hAnsi="Times New Roman" w:cs="Times New Roman"/>
          <w:sz w:val="24"/>
          <w:szCs w:val="24"/>
        </w:rPr>
      </w:pPr>
    </w:p>
    <w:p w:rsidR="005E7A18" w:rsidRDefault="005E7A18" w:rsidP="005E7A18">
      <w:pPr>
        <w:pStyle w:val="ConsPlusNormal"/>
        <w:ind w:firstLine="708"/>
        <w:jc w:val="both"/>
        <w:rPr>
          <w:rFonts w:ascii="Times New Roman" w:hAnsi="Times New Roman" w:cs="Times New Roman"/>
          <w:sz w:val="24"/>
          <w:szCs w:val="24"/>
        </w:rPr>
      </w:pPr>
    </w:p>
    <w:p w:rsidR="005E7A18" w:rsidRPr="005E7A18" w:rsidRDefault="005E7A18" w:rsidP="005E7A18">
      <w:pPr>
        <w:pStyle w:val="ConsPlusNormal"/>
        <w:ind w:firstLine="708"/>
        <w:jc w:val="both"/>
        <w:rPr>
          <w:rFonts w:ascii="Times New Roman" w:hAnsi="Times New Roman" w:cs="Times New Roman"/>
          <w:sz w:val="24"/>
          <w:szCs w:val="24"/>
        </w:rPr>
      </w:pPr>
    </w:p>
    <w:p w:rsidR="005E7A18" w:rsidRPr="005E7A18" w:rsidRDefault="005E7A18" w:rsidP="005E7A18">
      <w:pPr>
        <w:pStyle w:val="ConsPlusNormal"/>
        <w:ind w:firstLine="708"/>
        <w:jc w:val="both"/>
        <w:rPr>
          <w:rFonts w:ascii="Times New Roman" w:hAnsi="Times New Roman" w:cs="Times New Roman"/>
          <w:sz w:val="24"/>
          <w:szCs w:val="24"/>
        </w:rPr>
      </w:pPr>
    </w:p>
    <w:tbl>
      <w:tblPr>
        <w:tblW w:w="4621" w:type="dxa"/>
        <w:jc w:val="right"/>
        <w:tblLayout w:type="fixed"/>
        <w:tblCellMar>
          <w:top w:w="55" w:type="dxa"/>
          <w:left w:w="55" w:type="dxa"/>
          <w:bottom w:w="55" w:type="dxa"/>
          <w:right w:w="55" w:type="dxa"/>
        </w:tblCellMar>
        <w:tblLook w:val="04A0" w:firstRow="1" w:lastRow="0" w:firstColumn="1" w:lastColumn="0" w:noHBand="0" w:noVBand="1"/>
      </w:tblPr>
      <w:tblGrid>
        <w:gridCol w:w="4621"/>
      </w:tblGrid>
      <w:tr w:rsidR="005E7A18" w:rsidRPr="005E7A18" w:rsidTr="00255B68">
        <w:trPr>
          <w:jc w:val="right"/>
        </w:trPr>
        <w:tc>
          <w:tcPr>
            <w:tcW w:w="4621" w:type="dxa"/>
          </w:tcPr>
          <w:p w:rsidR="005E7A18" w:rsidRPr="005E7A18" w:rsidRDefault="005E7A18" w:rsidP="00255B68">
            <w:pPr>
              <w:pStyle w:val="ConsPlusNormal"/>
              <w:ind w:left="117" w:right="57"/>
              <w:jc w:val="both"/>
              <w:rPr>
                <w:rFonts w:ascii="Times New Roman" w:hAnsi="Times New Roman" w:cs="Times New Roman"/>
                <w:sz w:val="24"/>
                <w:szCs w:val="24"/>
              </w:rPr>
            </w:pPr>
            <w:r w:rsidRPr="005E7A18">
              <w:rPr>
                <w:rFonts w:ascii="Times New Roman" w:hAnsi="Times New Roman" w:cs="Times New Roman"/>
                <w:bCs/>
                <w:sz w:val="24"/>
                <w:szCs w:val="24"/>
              </w:rPr>
              <w:t>Приложение 1</w:t>
            </w:r>
          </w:p>
          <w:p w:rsidR="005E7A18" w:rsidRPr="005E7A18" w:rsidRDefault="005E7A18" w:rsidP="00255B68">
            <w:pPr>
              <w:pStyle w:val="ConsPlusNormal"/>
              <w:ind w:left="117" w:right="57"/>
              <w:jc w:val="both"/>
              <w:rPr>
                <w:rFonts w:ascii="Times New Roman" w:hAnsi="Times New Roman" w:cs="Times New Roman"/>
                <w:sz w:val="24"/>
                <w:szCs w:val="24"/>
              </w:rPr>
            </w:pPr>
            <w:r w:rsidRPr="005E7A18">
              <w:rPr>
                <w:rFonts w:ascii="Times New Roman" w:hAnsi="Times New Roman" w:cs="Times New Roman"/>
                <w:sz w:val="24"/>
                <w:szCs w:val="24"/>
              </w:rPr>
              <w:t>к Регламенту сопровождения инвестиционных проектов, реализуемых на территории Инсарского муниципального района по принципу «одного окна»</w:t>
            </w:r>
          </w:p>
        </w:tc>
      </w:tr>
    </w:tbl>
    <w:p w:rsidR="005E7A18" w:rsidRPr="005E7A18" w:rsidRDefault="005E7A18" w:rsidP="005E7A18">
      <w:pPr>
        <w:pStyle w:val="ConsPlusNormal"/>
        <w:jc w:val="both"/>
        <w:rPr>
          <w:rFonts w:ascii="Times New Roman" w:hAnsi="Times New Roman" w:cs="Times New Roman"/>
          <w:sz w:val="24"/>
          <w:szCs w:val="24"/>
          <w:highlight w:val="yellow"/>
        </w:rPr>
      </w:pPr>
    </w:p>
    <w:p w:rsidR="005E7A18" w:rsidRPr="005E7A18" w:rsidRDefault="005E7A18" w:rsidP="005E7A18"/>
    <w:p w:rsidR="005E7A18" w:rsidRPr="005E7A18" w:rsidRDefault="005E7A18" w:rsidP="005E7A18">
      <w:r w:rsidRPr="005E7A18">
        <w:t xml:space="preserve">                                                                                    В _________________________________</w:t>
      </w:r>
    </w:p>
    <w:p w:rsidR="005E7A18" w:rsidRPr="005E7A18" w:rsidRDefault="005E7A18" w:rsidP="005E7A18">
      <w:r w:rsidRPr="005E7A18">
        <w:t xml:space="preserve">                                                                                    ОТ ________________________________</w:t>
      </w:r>
    </w:p>
    <w:p w:rsidR="005E7A18" w:rsidRPr="005E7A18" w:rsidRDefault="005E7A18" w:rsidP="005E7A18">
      <w:pPr>
        <w:spacing w:before="193"/>
        <w:ind w:left="4248" w:firstLine="708"/>
        <w:rPr>
          <w:lang w:eastAsia="en-US"/>
        </w:rPr>
      </w:pPr>
      <w:r w:rsidRPr="005E7A18">
        <w:rPr>
          <w:spacing w:val="-6"/>
          <w:lang w:eastAsia="en-US"/>
        </w:rPr>
        <w:t xml:space="preserve">                          (инициатор</w:t>
      </w:r>
      <w:r w:rsidRPr="005E7A18">
        <w:rPr>
          <w:spacing w:val="18"/>
          <w:lang w:eastAsia="en-US"/>
        </w:rPr>
        <w:t xml:space="preserve"> </w:t>
      </w:r>
      <w:r w:rsidRPr="005E7A18">
        <w:rPr>
          <w:spacing w:val="-6"/>
          <w:lang w:eastAsia="en-US"/>
        </w:rPr>
        <w:t>инвестиционного</w:t>
      </w:r>
      <w:r w:rsidRPr="005E7A18">
        <w:rPr>
          <w:spacing w:val="-12"/>
          <w:lang w:eastAsia="en-US"/>
        </w:rPr>
        <w:t xml:space="preserve"> </w:t>
      </w:r>
      <w:r w:rsidRPr="005E7A18">
        <w:rPr>
          <w:spacing w:val="-6"/>
          <w:lang w:eastAsia="en-US"/>
        </w:rPr>
        <w:t>проекта)</w:t>
      </w:r>
    </w:p>
    <w:p w:rsidR="005E7A18" w:rsidRPr="005E7A18" w:rsidRDefault="005E7A18" w:rsidP="005E7A18">
      <w:pPr>
        <w:rPr>
          <w:lang w:eastAsia="en-US"/>
        </w:rPr>
      </w:pPr>
    </w:p>
    <w:p w:rsidR="005E7A18" w:rsidRPr="005E7A18" w:rsidRDefault="005E7A18" w:rsidP="005E7A18">
      <w:pPr>
        <w:rPr>
          <w:lang w:eastAsia="en-US"/>
        </w:rPr>
      </w:pPr>
    </w:p>
    <w:p w:rsidR="005E7A18" w:rsidRPr="005E7A18" w:rsidRDefault="005E7A18" w:rsidP="005E7A18">
      <w:pPr>
        <w:rPr>
          <w:lang w:eastAsia="en-US"/>
        </w:rPr>
      </w:pPr>
    </w:p>
    <w:p w:rsidR="005E7A18" w:rsidRPr="005E7A18" w:rsidRDefault="005E7A18" w:rsidP="005E7A18">
      <w:pPr>
        <w:rPr>
          <w:lang w:eastAsia="en-US"/>
        </w:rPr>
      </w:pPr>
    </w:p>
    <w:p w:rsidR="005E7A18" w:rsidRPr="005E7A18" w:rsidRDefault="005E7A18" w:rsidP="005E7A18">
      <w:pPr>
        <w:jc w:val="center"/>
        <w:rPr>
          <w:lang w:eastAsia="en-US"/>
        </w:rPr>
      </w:pPr>
      <w:r w:rsidRPr="005E7A18">
        <w:rPr>
          <w:spacing w:val="-2"/>
          <w:lang w:eastAsia="en-US"/>
        </w:rPr>
        <w:t>Заявление</w:t>
      </w:r>
    </w:p>
    <w:p w:rsidR="005E7A18" w:rsidRPr="005E7A18" w:rsidRDefault="005E7A18" w:rsidP="005E7A18">
      <w:pPr>
        <w:rPr>
          <w:lang w:eastAsia="en-US"/>
        </w:rPr>
      </w:pPr>
    </w:p>
    <w:p w:rsidR="005E7A18" w:rsidRPr="005E7A18" w:rsidRDefault="005E7A18" w:rsidP="005E7A18">
      <w:pPr>
        <w:spacing w:before="48"/>
        <w:rPr>
          <w:lang w:eastAsia="en-US"/>
        </w:rPr>
      </w:pPr>
    </w:p>
    <w:p w:rsidR="005E7A18" w:rsidRPr="005E7A18" w:rsidRDefault="005E7A18" w:rsidP="005E7A18">
      <w:pPr>
        <w:rPr>
          <w:lang w:eastAsia="en-US"/>
        </w:rPr>
      </w:pPr>
      <w:r w:rsidRPr="005E7A18">
        <w:rPr>
          <w:color w:val="0C0C0C"/>
          <w:spacing w:val="-6"/>
          <w:lang w:eastAsia="en-US"/>
        </w:rPr>
        <w:t>Прошу</w:t>
      </w:r>
      <w:r w:rsidRPr="005E7A18">
        <w:rPr>
          <w:color w:val="0C0C0C"/>
          <w:spacing w:val="-3"/>
          <w:lang w:eastAsia="en-US"/>
        </w:rPr>
        <w:t xml:space="preserve"> </w:t>
      </w:r>
      <w:r w:rsidRPr="005E7A18">
        <w:rPr>
          <w:spacing w:val="-6"/>
          <w:lang w:eastAsia="en-US"/>
        </w:rPr>
        <w:t>оказать</w:t>
      </w:r>
      <w:r w:rsidRPr="005E7A18">
        <w:rPr>
          <w:spacing w:val="-11"/>
          <w:lang w:eastAsia="en-US"/>
        </w:rPr>
        <w:t xml:space="preserve"> </w:t>
      </w:r>
      <w:r w:rsidRPr="005E7A18">
        <w:rPr>
          <w:spacing w:val="-6"/>
          <w:lang w:eastAsia="en-US"/>
        </w:rPr>
        <w:t>содействие</w:t>
      </w:r>
      <w:r w:rsidRPr="005E7A18">
        <w:rPr>
          <w:spacing w:val="9"/>
          <w:lang w:eastAsia="en-US"/>
        </w:rPr>
        <w:t xml:space="preserve"> </w:t>
      </w:r>
      <w:r w:rsidRPr="005E7A18">
        <w:rPr>
          <w:spacing w:val="-6"/>
          <w:lang w:eastAsia="en-US"/>
        </w:rPr>
        <w:t>по</w:t>
      </w:r>
      <w:r w:rsidRPr="005E7A18">
        <w:rPr>
          <w:spacing w:val="-9"/>
          <w:lang w:eastAsia="en-US"/>
        </w:rPr>
        <w:t xml:space="preserve"> </w:t>
      </w:r>
      <w:r w:rsidRPr="005E7A18">
        <w:rPr>
          <w:spacing w:val="-6"/>
          <w:lang w:eastAsia="en-US"/>
        </w:rPr>
        <w:t>сопровождению</w:t>
      </w:r>
      <w:r w:rsidRPr="005E7A18">
        <w:rPr>
          <w:spacing w:val="22"/>
          <w:lang w:eastAsia="en-US"/>
        </w:rPr>
        <w:t xml:space="preserve"> </w:t>
      </w:r>
      <w:r w:rsidRPr="005E7A18">
        <w:rPr>
          <w:spacing w:val="-6"/>
          <w:lang w:eastAsia="en-US"/>
        </w:rPr>
        <w:t>инвестиционного</w:t>
      </w:r>
      <w:r w:rsidRPr="005E7A18">
        <w:rPr>
          <w:spacing w:val="-11"/>
          <w:lang w:eastAsia="en-US"/>
        </w:rPr>
        <w:t xml:space="preserve"> </w:t>
      </w:r>
      <w:r w:rsidRPr="005E7A18">
        <w:rPr>
          <w:spacing w:val="-6"/>
          <w:lang w:eastAsia="en-US"/>
        </w:rPr>
        <w:t>проекта</w:t>
      </w:r>
    </w:p>
    <w:p w:rsidR="005E7A18" w:rsidRPr="005E7A18" w:rsidRDefault="00CB2859" w:rsidP="005E7A18">
      <w:pPr>
        <w:spacing w:before="67"/>
        <w:rPr>
          <w:lang w:eastAsia="en-US"/>
        </w:rPr>
      </w:pPr>
      <w:r>
        <w:rPr>
          <w:noProof/>
        </w:rPr>
        <w:pict>
          <v:shape id="Graphic 33" o:spid="_x0000_s1026" style="position:absolute;margin-left:90.5pt;margin-top:16.05pt;width:460.8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852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SiKAIAAIIEAAAOAAAAZHJzL2Uyb0RvYy54bWysVMFu2zAMvQ/YPwi6L05ceM2MOMXQoMWA&#10;oivQDDsrshwbk0WNUmLn70fJdpJ2t2E+CJT4RPLxUV7d9a1mR4WuAVPwxWzOmTISysbsC/5j+/Bp&#10;yZnzwpRCg1EFPynH79YfP6w6m6sUatClQkZBjMs7W/Dae5sniZO1aoWbgVWGnBVgKzxtcZ+UKDqK&#10;3uoknc8/Jx1gaRGkco5ON4OTr2P8qlLSf68qpzzTBafafFwxrruwJuuVyPcobN3IsQzxD1W0ojGU&#10;9BxqI7xgB2z+CtU2EsFB5WcS2gSqqpEqciA2i/k7Nq+1sCpyoeY4e26T+39h5fPxBVlTFvzmhjMj&#10;WtLocWwHnVB7OutyQr3aFwwEnX0C+cuRI3njCRs3YvoK24AleqyPvT6de616zyQdZsssvf2ScSbJ&#10;t0hvoxSJyKe78uD8o4IYRxyfnB+UKidL1JMlezOZSHoHpXVU2nNGSiNnpPRuUNoKH+6F4oLJuksh&#10;4ayFo9pC9Pp3lVNpF68216hAJctSziaWhB0QZIQ01KvBiKnJvianTahisUyXWZwgB7opHxqtQxkO&#10;97t7jewowvzGLxChEG9gFp3fCFcPuOgaYdqMQg3aBJV2UJ5I845ULrj7fRCoONPfDE1VeCGTgZOx&#10;mwz0+h7iO4odopzb/qdAy0L6gnuS9hmmmRX5pFrgfsaGmwa+HjxUTZA0DtFQ0bihQY8Ex0cZXtL1&#10;PqIuv471HwAAAP//AwBQSwMEFAAGAAgAAAAhABUWcQTfAAAACgEAAA8AAABkcnMvZG93bnJldi54&#10;bWxMj8FqwzAQRO+F/IPYQG+NLAeS4FoOpSU0FFpoEnqWrY1taq2MJSVOv77yqT3O7DD7Jt+OpmMX&#10;HFxrSYJYJMCQKqtbqiWcjruHDTDnFWnVWUIJN3SwLWZ3ucq0vdInXg6+ZrGEXKYkNN73GeeuatAo&#10;t7A9Uryd7WCUj3KouR7UNZabjqdJsuJGtRQ/NKrH5war70MwEta7c+Arge/lzxffh5f649W+BSnv&#10;5+PTIzCPo/8Lw4Qf0aGITKUNpB3rot6IuMVLWKYC2BQQSboGVk7OEniR8/8Til8AAAD//wMAUEsB&#10;Ai0AFAAGAAgAAAAhALaDOJL+AAAA4QEAABMAAAAAAAAAAAAAAAAAAAAAAFtDb250ZW50X1R5cGVz&#10;XS54bWxQSwECLQAUAAYACAAAACEAOP0h/9YAAACUAQAACwAAAAAAAAAAAAAAAAAvAQAAX3JlbHMv&#10;LnJlbHNQSwECLQAUAAYACAAAACEAugzkoigCAACCBAAADgAAAAAAAAAAAAAAAAAuAgAAZHJzL2Uy&#10;b0RvYy54bWxQSwECLQAUAAYACAAAACEAFRZxBN8AAAAKAQAADwAAAAAAAAAAAAAAAACCBAAAZHJz&#10;L2Rvd25yZXYueG1sUEsFBgAAAAAEAAQA8wAAAI4FAAAAAA==&#10;" path="m,l5852552,e" filled="f" strokeweight=".50792mm">
            <v:path arrowok="t"/>
            <w10:wrap type="topAndBottom" anchorx="page"/>
          </v:shape>
        </w:pict>
      </w:r>
    </w:p>
    <w:p w:rsidR="005E7A18" w:rsidRPr="005E7A18" w:rsidRDefault="005E7A18" w:rsidP="005E7A18">
      <w:pPr>
        <w:spacing w:before="164"/>
        <w:ind w:left="917" w:right="2496"/>
        <w:jc w:val="center"/>
        <w:rPr>
          <w:lang w:eastAsia="en-US"/>
        </w:rPr>
      </w:pPr>
      <w:r w:rsidRPr="005E7A18">
        <w:rPr>
          <w:spacing w:val="-2"/>
          <w:lang w:eastAsia="en-US"/>
        </w:rPr>
        <w:t>(название</w:t>
      </w:r>
      <w:r w:rsidRPr="005E7A18">
        <w:rPr>
          <w:lang w:eastAsia="en-US"/>
        </w:rPr>
        <w:t xml:space="preserve"> </w:t>
      </w:r>
      <w:r w:rsidRPr="005E7A18">
        <w:rPr>
          <w:spacing w:val="-2"/>
          <w:lang w:eastAsia="en-US"/>
        </w:rPr>
        <w:t>проекта)</w:t>
      </w:r>
    </w:p>
    <w:p w:rsidR="005E7A18" w:rsidRPr="005E7A18" w:rsidRDefault="005E7A18" w:rsidP="005E7A18">
      <w:pPr>
        <w:spacing w:before="176"/>
        <w:rPr>
          <w:lang w:eastAsia="en-US"/>
        </w:rPr>
      </w:pPr>
      <w:r w:rsidRPr="005E7A18">
        <w:rPr>
          <w:spacing w:val="-6"/>
          <w:lang w:eastAsia="en-US"/>
        </w:rPr>
        <w:t>по</w:t>
      </w:r>
      <w:r w:rsidRPr="005E7A18">
        <w:rPr>
          <w:spacing w:val="-10"/>
          <w:lang w:eastAsia="en-US"/>
        </w:rPr>
        <w:t xml:space="preserve"> </w:t>
      </w:r>
      <w:r w:rsidRPr="005E7A18">
        <w:rPr>
          <w:spacing w:val="-6"/>
          <w:lang w:eastAsia="en-US"/>
        </w:rPr>
        <w:t>принципу</w:t>
      </w:r>
      <w:r w:rsidRPr="005E7A18">
        <w:rPr>
          <w:spacing w:val="11"/>
          <w:lang w:eastAsia="en-US"/>
        </w:rPr>
        <w:t xml:space="preserve"> </w:t>
      </w:r>
      <w:r w:rsidRPr="005E7A18">
        <w:rPr>
          <w:spacing w:val="-6"/>
          <w:lang w:eastAsia="en-US"/>
        </w:rPr>
        <w:t>«одного</w:t>
      </w:r>
      <w:r w:rsidRPr="005E7A18">
        <w:rPr>
          <w:spacing w:val="-3"/>
          <w:lang w:eastAsia="en-US"/>
        </w:rPr>
        <w:t xml:space="preserve"> </w:t>
      </w:r>
      <w:r w:rsidRPr="005E7A18">
        <w:rPr>
          <w:spacing w:val="-6"/>
          <w:lang w:eastAsia="en-US"/>
        </w:rPr>
        <w:t>окна».</w:t>
      </w:r>
    </w:p>
    <w:p w:rsidR="005E7A18" w:rsidRPr="005E7A18" w:rsidRDefault="005E7A18" w:rsidP="005E7A18">
      <w:pPr>
        <w:rPr>
          <w:lang w:eastAsia="en-US"/>
        </w:rPr>
      </w:pPr>
    </w:p>
    <w:p w:rsidR="005E7A18" w:rsidRPr="005E7A18" w:rsidRDefault="005E7A18" w:rsidP="005E7A18">
      <w:pPr>
        <w:spacing w:before="33"/>
        <w:rPr>
          <w:lang w:eastAsia="en-US"/>
        </w:rPr>
      </w:pPr>
    </w:p>
    <w:p w:rsidR="005E7A18" w:rsidRPr="005E7A18" w:rsidRDefault="005E7A18" w:rsidP="005E7A18">
      <w:pPr>
        <w:spacing w:before="1"/>
        <w:rPr>
          <w:lang w:eastAsia="en-US"/>
        </w:rPr>
      </w:pPr>
      <w:r w:rsidRPr="005E7A18">
        <w:rPr>
          <w:spacing w:val="-2"/>
          <w:lang w:eastAsia="en-US"/>
        </w:rPr>
        <w:t>Приложение:</w:t>
      </w:r>
    </w:p>
    <w:p w:rsidR="005E7A18" w:rsidRPr="005E7A18" w:rsidRDefault="005E7A18" w:rsidP="005E7A18">
      <w:pPr>
        <w:tabs>
          <w:tab w:val="left" w:pos="1815"/>
          <w:tab w:val="left" w:pos="4470"/>
        </w:tabs>
        <w:spacing w:before="174"/>
        <w:rPr>
          <w:lang w:eastAsia="en-US"/>
        </w:rPr>
      </w:pPr>
      <w:r w:rsidRPr="005E7A18">
        <w:rPr>
          <w:spacing w:val="-4"/>
          <w:lang w:eastAsia="en-US"/>
        </w:rPr>
        <w:t xml:space="preserve">паспорт проекта </w:t>
      </w:r>
      <w:r w:rsidRPr="005E7A18">
        <w:rPr>
          <w:color w:val="0E0E0E"/>
          <w:spacing w:val="-4"/>
          <w:lang w:eastAsia="en-US"/>
        </w:rPr>
        <w:t xml:space="preserve">на ___ </w:t>
      </w:r>
      <w:proofErr w:type="gramStart"/>
      <w:r w:rsidRPr="005E7A18">
        <w:rPr>
          <w:spacing w:val="-5"/>
          <w:lang w:eastAsia="en-US"/>
        </w:rPr>
        <w:t>л</w:t>
      </w:r>
      <w:proofErr w:type="gramEnd"/>
      <w:r w:rsidRPr="005E7A18">
        <w:rPr>
          <w:spacing w:val="-5"/>
          <w:lang w:eastAsia="en-US"/>
        </w:rPr>
        <w:t>.</w:t>
      </w:r>
    </w:p>
    <w:p w:rsidR="005E7A18" w:rsidRPr="005E7A18" w:rsidRDefault="005E7A18" w:rsidP="005E7A18">
      <w:pPr>
        <w:tabs>
          <w:tab w:val="left" w:pos="1812"/>
          <w:tab w:val="left" w:pos="4931"/>
        </w:tabs>
        <w:spacing w:before="179"/>
        <w:rPr>
          <w:lang w:eastAsia="en-US"/>
        </w:rPr>
      </w:pPr>
      <w:r w:rsidRPr="005E7A18">
        <w:rPr>
          <w:spacing w:val="-6"/>
          <w:lang w:eastAsia="en-US"/>
        </w:rPr>
        <w:t>бизнес-план</w:t>
      </w:r>
      <w:r w:rsidRPr="005E7A18">
        <w:rPr>
          <w:spacing w:val="29"/>
          <w:lang w:eastAsia="en-US"/>
        </w:rPr>
        <w:t xml:space="preserve"> </w:t>
      </w:r>
      <w:r w:rsidRPr="005E7A18">
        <w:rPr>
          <w:spacing w:val="-6"/>
          <w:lang w:eastAsia="en-US"/>
        </w:rPr>
        <w:t>проекта</w:t>
      </w:r>
      <w:r w:rsidRPr="005E7A18">
        <w:rPr>
          <w:lang w:eastAsia="en-US"/>
        </w:rPr>
        <w:t xml:space="preserve"> </w:t>
      </w:r>
      <w:r w:rsidRPr="005E7A18">
        <w:rPr>
          <w:spacing w:val="-6"/>
          <w:lang w:eastAsia="en-US"/>
        </w:rPr>
        <w:t>на ___</w:t>
      </w:r>
      <w:proofErr w:type="gramStart"/>
      <w:r w:rsidRPr="005E7A18">
        <w:rPr>
          <w:spacing w:val="-5"/>
          <w:lang w:eastAsia="en-US"/>
        </w:rPr>
        <w:t>л</w:t>
      </w:r>
      <w:proofErr w:type="gramEnd"/>
      <w:r w:rsidRPr="005E7A18">
        <w:rPr>
          <w:spacing w:val="-5"/>
          <w:lang w:eastAsia="en-US"/>
        </w:rPr>
        <w:t>.</w:t>
      </w:r>
    </w:p>
    <w:p w:rsidR="005E7A18" w:rsidRPr="005E7A18" w:rsidRDefault="005E7A18" w:rsidP="005E7A18">
      <w:pPr>
        <w:tabs>
          <w:tab w:val="left" w:pos="1816"/>
          <w:tab w:val="left" w:pos="4945"/>
        </w:tabs>
        <w:spacing w:before="169"/>
        <w:rPr>
          <w:lang w:eastAsia="en-US"/>
        </w:rPr>
      </w:pPr>
      <w:r w:rsidRPr="005E7A18">
        <w:rPr>
          <w:spacing w:val="-6"/>
          <w:lang w:eastAsia="en-US"/>
        </w:rPr>
        <w:t>презентация</w:t>
      </w:r>
      <w:r w:rsidRPr="005E7A18">
        <w:rPr>
          <w:lang w:eastAsia="en-US"/>
        </w:rPr>
        <w:t xml:space="preserve"> </w:t>
      </w:r>
      <w:r w:rsidRPr="005E7A18">
        <w:rPr>
          <w:spacing w:val="-6"/>
          <w:lang w:eastAsia="en-US"/>
        </w:rPr>
        <w:t>проекта на ___</w:t>
      </w:r>
      <w:r w:rsidRPr="005E7A18">
        <w:rPr>
          <w:color w:val="111111"/>
          <w:spacing w:val="24"/>
          <w:lang w:eastAsia="en-US"/>
        </w:rPr>
        <w:t xml:space="preserve"> </w:t>
      </w:r>
      <w:proofErr w:type="gramStart"/>
      <w:r w:rsidRPr="005E7A18">
        <w:rPr>
          <w:spacing w:val="-5"/>
          <w:lang w:eastAsia="en-US"/>
        </w:rPr>
        <w:t>л</w:t>
      </w:r>
      <w:proofErr w:type="gramEnd"/>
      <w:r w:rsidRPr="005E7A18">
        <w:rPr>
          <w:spacing w:val="-5"/>
          <w:lang w:eastAsia="en-US"/>
        </w:rPr>
        <w:t>.</w:t>
      </w:r>
    </w:p>
    <w:p w:rsidR="005E7A18" w:rsidRPr="005E7A18" w:rsidRDefault="005E7A18" w:rsidP="005E7A18">
      <w:pPr>
        <w:rPr>
          <w:lang w:eastAsia="en-US"/>
        </w:rPr>
      </w:pPr>
    </w:p>
    <w:p w:rsidR="005E7A18" w:rsidRPr="005E7A18" w:rsidRDefault="005E7A18" w:rsidP="005E7A18">
      <w:pPr>
        <w:rPr>
          <w:lang w:eastAsia="en-US"/>
        </w:rPr>
      </w:pPr>
    </w:p>
    <w:p w:rsidR="005E7A18" w:rsidRPr="005E7A18" w:rsidRDefault="005E7A18" w:rsidP="005E7A18">
      <w:pPr>
        <w:spacing w:before="198"/>
        <w:rPr>
          <w:lang w:eastAsia="en-US"/>
        </w:rPr>
      </w:pPr>
    </w:p>
    <w:p w:rsidR="005E7A18" w:rsidRPr="005E7A18" w:rsidRDefault="005E7A18" w:rsidP="005E7A18">
      <w:pPr>
        <w:rPr>
          <w:lang w:eastAsia="en-US"/>
        </w:rPr>
      </w:pPr>
      <w:r w:rsidRPr="005E7A18">
        <w:rPr>
          <w:spacing w:val="-4"/>
          <w:lang w:eastAsia="en-US"/>
        </w:rPr>
        <w:t>Дата</w:t>
      </w:r>
      <w:r w:rsidRPr="005E7A18">
        <w:rPr>
          <w:spacing w:val="-4"/>
          <w:lang w:eastAsia="en-US"/>
        </w:rPr>
        <w:tab/>
      </w:r>
      <w:r w:rsidRPr="005E7A18">
        <w:rPr>
          <w:spacing w:val="-4"/>
          <w:lang w:eastAsia="en-US"/>
        </w:rPr>
        <w:tab/>
      </w:r>
      <w:r w:rsidRPr="005E7A18">
        <w:rPr>
          <w:spacing w:val="-4"/>
          <w:lang w:eastAsia="en-US"/>
        </w:rPr>
        <w:tab/>
      </w:r>
      <w:r w:rsidRPr="005E7A18">
        <w:rPr>
          <w:spacing w:val="-4"/>
          <w:lang w:eastAsia="en-US"/>
        </w:rPr>
        <w:tab/>
        <w:t>Подпись</w:t>
      </w:r>
    </w:p>
    <w:p w:rsidR="005E7A18" w:rsidRPr="005E7A18" w:rsidRDefault="005E7A18" w:rsidP="005E7A18">
      <w:pPr>
        <w:rPr>
          <w:lang w:eastAsia="en-US"/>
        </w:rPr>
      </w:pPr>
    </w:p>
    <w:p w:rsidR="005E7A18" w:rsidRPr="005E7A18" w:rsidRDefault="005E7A18" w:rsidP="005E7A18">
      <w:pPr>
        <w:spacing w:before="43"/>
        <w:rPr>
          <w:lang w:eastAsia="en-US"/>
        </w:rPr>
      </w:pPr>
    </w:p>
    <w:p w:rsidR="005E7A18" w:rsidRPr="005E7A18" w:rsidRDefault="005E7A18" w:rsidP="005E7A18">
      <w:pPr>
        <w:rPr>
          <w:lang w:eastAsia="en-US"/>
        </w:rPr>
      </w:pPr>
      <w:r w:rsidRPr="005E7A18">
        <w:rPr>
          <w:spacing w:val="-4"/>
          <w:lang w:eastAsia="en-US"/>
        </w:rPr>
        <w:t>М.П.</w:t>
      </w:r>
    </w:p>
    <w:p w:rsidR="005E7A18" w:rsidRPr="005E7A18" w:rsidRDefault="005E7A18" w:rsidP="005E7A18"/>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sectPr w:rsidR="005E7A18" w:rsidSect="0038413E">
          <w:pgSz w:w="11900" w:h="16840"/>
          <w:pgMar w:top="1134" w:right="567" w:bottom="1134" w:left="1134" w:header="0" w:footer="6" w:gutter="0"/>
          <w:cols w:space="720"/>
          <w:noEndnote/>
          <w:docGrid w:linePitch="360"/>
        </w:sectPr>
      </w:pPr>
    </w:p>
    <w:tbl>
      <w:tblPr>
        <w:tblW w:w="4621" w:type="dxa"/>
        <w:jc w:val="right"/>
        <w:tblLayout w:type="fixed"/>
        <w:tblCellMar>
          <w:top w:w="55" w:type="dxa"/>
          <w:left w:w="55" w:type="dxa"/>
          <w:bottom w:w="55" w:type="dxa"/>
          <w:right w:w="55" w:type="dxa"/>
        </w:tblCellMar>
        <w:tblLook w:val="04A0" w:firstRow="1" w:lastRow="0" w:firstColumn="1" w:lastColumn="0" w:noHBand="0" w:noVBand="1"/>
      </w:tblPr>
      <w:tblGrid>
        <w:gridCol w:w="4621"/>
      </w:tblGrid>
      <w:tr w:rsidR="005E7A18" w:rsidTr="00255B68">
        <w:trPr>
          <w:jc w:val="right"/>
        </w:trPr>
        <w:tc>
          <w:tcPr>
            <w:tcW w:w="4621" w:type="dxa"/>
          </w:tcPr>
          <w:p w:rsidR="005E7A18" w:rsidRPr="005E7A18" w:rsidRDefault="005E7A18" w:rsidP="00255B68">
            <w:pPr>
              <w:pStyle w:val="ConsPlusNormal"/>
              <w:ind w:left="36" w:right="57"/>
              <w:jc w:val="both"/>
              <w:rPr>
                <w:rFonts w:ascii="Times New Roman" w:hAnsi="Times New Roman"/>
                <w:sz w:val="24"/>
                <w:szCs w:val="24"/>
              </w:rPr>
            </w:pPr>
            <w:r w:rsidRPr="005E7A18">
              <w:rPr>
                <w:rFonts w:ascii="Times New Roman" w:hAnsi="Times New Roman"/>
                <w:bCs/>
                <w:sz w:val="24"/>
                <w:szCs w:val="24"/>
              </w:rPr>
              <w:lastRenderedPageBreak/>
              <w:t>Приложение 2</w:t>
            </w:r>
          </w:p>
          <w:p w:rsidR="005E7A18" w:rsidRPr="006F5A71" w:rsidRDefault="005E7A18" w:rsidP="00255B68">
            <w:pPr>
              <w:pStyle w:val="ConsPlusNormal"/>
              <w:ind w:left="36" w:right="57"/>
              <w:jc w:val="both"/>
              <w:rPr>
                <w:rFonts w:ascii="Times New Roman" w:hAnsi="Times New Roman"/>
                <w:sz w:val="28"/>
                <w:szCs w:val="28"/>
              </w:rPr>
            </w:pPr>
            <w:r w:rsidRPr="005E7A18">
              <w:rPr>
                <w:rFonts w:ascii="Times New Roman" w:hAnsi="Times New Roman"/>
                <w:sz w:val="24"/>
                <w:szCs w:val="24"/>
              </w:rPr>
              <w:t>к Регламенту сопровождения инвестиционных проектов, реализуемых на территории Инсарского муниципального района по принципу «одного окна»</w:t>
            </w:r>
          </w:p>
        </w:tc>
      </w:tr>
    </w:tbl>
    <w:p w:rsidR="005E7A18" w:rsidRPr="005E7A18" w:rsidRDefault="005E7A18" w:rsidP="005E7A18">
      <w:pPr>
        <w:pStyle w:val="ConsPlusNormal"/>
        <w:jc w:val="both"/>
        <w:rPr>
          <w:rFonts w:ascii="Times New Roman" w:hAnsi="Times New Roman" w:cs="Times New Roman"/>
          <w:sz w:val="24"/>
          <w:szCs w:val="24"/>
        </w:rPr>
      </w:pPr>
    </w:p>
    <w:p w:rsidR="005E7A18" w:rsidRPr="005E7A18" w:rsidRDefault="005E7A18" w:rsidP="005E7A18">
      <w:pPr>
        <w:ind w:right="121"/>
        <w:jc w:val="center"/>
        <w:rPr>
          <w:b/>
          <w:spacing w:val="-2"/>
        </w:rPr>
      </w:pPr>
      <w:r w:rsidRPr="005E7A18">
        <w:rPr>
          <w:b/>
        </w:rPr>
        <w:t>Паспорт</w:t>
      </w:r>
      <w:r w:rsidRPr="005E7A18">
        <w:rPr>
          <w:b/>
          <w:spacing w:val="49"/>
        </w:rPr>
        <w:t xml:space="preserve"> </w:t>
      </w:r>
      <w:r w:rsidRPr="005E7A18">
        <w:rPr>
          <w:b/>
        </w:rPr>
        <w:t>инвестиционного</w:t>
      </w:r>
      <w:r w:rsidRPr="005E7A18">
        <w:rPr>
          <w:b/>
          <w:spacing w:val="52"/>
        </w:rPr>
        <w:t xml:space="preserve"> </w:t>
      </w:r>
      <w:r w:rsidRPr="005E7A18">
        <w:rPr>
          <w:b/>
          <w:spacing w:val="-2"/>
        </w:rPr>
        <w:t>проекта</w:t>
      </w:r>
    </w:p>
    <w:p w:rsidR="005E7A18" w:rsidRPr="005E7A18" w:rsidRDefault="005E7A18" w:rsidP="005E7A18">
      <w:pPr>
        <w:ind w:right="121"/>
        <w:jc w:val="center"/>
        <w:rPr>
          <w:b/>
          <w:spacing w:val="-2"/>
        </w:rPr>
      </w:pPr>
    </w:p>
    <w:tbl>
      <w:tblPr>
        <w:tblStyle w:val="aa"/>
        <w:tblW w:w="0" w:type="auto"/>
        <w:tblLook w:val="04A0" w:firstRow="1" w:lastRow="0" w:firstColumn="1" w:lastColumn="0" w:noHBand="0" w:noVBand="1"/>
      </w:tblPr>
      <w:tblGrid>
        <w:gridCol w:w="817"/>
        <w:gridCol w:w="4961"/>
        <w:gridCol w:w="1418"/>
        <w:gridCol w:w="7704"/>
      </w:tblGrid>
      <w:tr w:rsidR="005E7A18" w:rsidRPr="005E7A18" w:rsidTr="00255B68">
        <w:tc>
          <w:tcPr>
            <w:tcW w:w="817" w:type="dxa"/>
          </w:tcPr>
          <w:p w:rsidR="005E7A18" w:rsidRPr="005E7A18" w:rsidRDefault="005E7A18" w:rsidP="00255B68">
            <w:pPr>
              <w:ind w:right="121"/>
              <w:jc w:val="center"/>
              <w:rPr>
                <w:b/>
              </w:rPr>
            </w:pPr>
            <w:r w:rsidRPr="005E7A18">
              <w:rPr>
                <w:b/>
              </w:rPr>
              <w:t xml:space="preserve">№ </w:t>
            </w:r>
            <w:proofErr w:type="gramStart"/>
            <w:r w:rsidRPr="005E7A18">
              <w:rPr>
                <w:b/>
              </w:rPr>
              <w:t>п</w:t>
            </w:r>
            <w:proofErr w:type="gramEnd"/>
            <w:r w:rsidRPr="005E7A18">
              <w:rPr>
                <w:b/>
              </w:rPr>
              <w:t>/п</w:t>
            </w:r>
          </w:p>
        </w:tc>
        <w:tc>
          <w:tcPr>
            <w:tcW w:w="4961" w:type="dxa"/>
          </w:tcPr>
          <w:p w:rsidR="005E7A18" w:rsidRPr="005E7A18" w:rsidRDefault="005E7A18" w:rsidP="00255B68">
            <w:pPr>
              <w:ind w:right="121"/>
              <w:jc w:val="center"/>
              <w:rPr>
                <w:b/>
              </w:rPr>
            </w:pPr>
            <w:r w:rsidRPr="005E7A18">
              <w:rPr>
                <w:b/>
              </w:rPr>
              <w:t>Наименование пункта</w:t>
            </w:r>
          </w:p>
        </w:tc>
        <w:tc>
          <w:tcPr>
            <w:tcW w:w="1418" w:type="dxa"/>
          </w:tcPr>
          <w:p w:rsidR="005E7A18" w:rsidRPr="005E7A18" w:rsidRDefault="005E7A18" w:rsidP="00255B68">
            <w:pPr>
              <w:ind w:right="121"/>
              <w:jc w:val="center"/>
              <w:rPr>
                <w:b/>
              </w:rPr>
            </w:pPr>
            <w:r w:rsidRPr="005E7A18">
              <w:rPr>
                <w:b/>
              </w:rPr>
              <w:t>Значение</w:t>
            </w:r>
          </w:p>
        </w:tc>
        <w:tc>
          <w:tcPr>
            <w:tcW w:w="7704" w:type="dxa"/>
          </w:tcPr>
          <w:p w:rsidR="005E7A18" w:rsidRPr="005E7A18" w:rsidRDefault="005E7A18" w:rsidP="00255B68">
            <w:pPr>
              <w:ind w:right="121"/>
              <w:jc w:val="center"/>
              <w:rPr>
                <w:b/>
              </w:rPr>
            </w:pPr>
            <w:r w:rsidRPr="005E7A18">
              <w:rPr>
                <w:b/>
              </w:rPr>
              <w:t>Пояснения и рекомендации к заполнению</w:t>
            </w:r>
          </w:p>
        </w:tc>
      </w:tr>
      <w:tr w:rsidR="005E7A18" w:rsidRPr="005E7A18" w:rsidTr="00255B68">
        <w:tc>
          <w:tcPr>
            <w:tcW w:w="817" w:type="dxa"/>
          </w:tcPr>
          <w:p w:rsidR="005E7A18" w:rsidRPr="005E7A18" w:rsidRDefault="005E7A18" w:rsidP="00255B68">
            <w:pPr>
              <w:ind w:right="121"/>
              <w:jc w:val="center"/>
              <w:rPr>
                <w:bCs/>
              </w:rPr>
            </w:pPr>
            <w:r w:rsidRPr="005E7A18">
              <w:rPr>
                <w:bCs/>
              </w:rPr>
              <w:t>1</w:t>
            </w:r>
          </w:p>
        </w:tc>
        <w:tc>
          <w:tcPr>
            <w:tcW w:w="4961" w:type="dxa"/>
          </w:tcPr>
          <w:p w:rsidR="005E7A18" w:rsidRPr="005E7A18" w:rsidRDefault="005E7A18" w:rsidP="00255B68">
            <w:pPr>
              <w:ind w:right="121"/>
              <w:jc w:val="both"/>
              <w:rPr>
                <w:b/>
              </w:rPr>
            </w:pPr>
            <w:r w:rsidRPr="005E7A18">
              <w:t>Наименование проекта</w:t>
            </w:r>
          </w:p>
        </w:tc>
        <w:tc>
          <w:tcPr>
            <w:tcW w:w="1418" w:type="dxa"/>
          </w:tcPr>
          <w:p w:rsidR="005E7A18" w:rsidRPr="005E7A18" w:rsidRDefault="005E7A18" w:rsidP="00255B68">
            <w:pPr>
              <w:ind w:right="121"/>
              <w:jc w:val="center"/>
              <w:rPr>
                <w:b/>
              </w:rPr>
            </w:pPr>
          </w:p>
        </w:tc>
        <w:tc>
          <w:tcPr>
            <w:tcW w:w="7704" w:type="dxa"/>
          </w:tcPr>
          <w:p w:rsidR="005E7A18" w:rsidRPr="005E7A18" w:rsidRDefault="005E7A18" w:rsidP="00255B68">
            <w:pPr>
              <w:ind w:right="121"/>
              <w:jc w:val="both"/>
              <w:rPr>
                <w:b/>
              </w:rPr>
            </w:pPr>
            <w:r w:rsidRPr="005E7A18">
              <w:rPr>
                <w:spacing w:val="-8"/>
              </w:rPr>
              <w:t>Указывается уникальное наименование проекта.</w:t>
            </w:r>
          </w:p>
        </w:tc>
      </w:tr>
      <w:tr w:rsidR="005E7A18" w:rsidRPr="005E7A18" w:rsidTr="00255B68">
        <w:tc>
          <w:tcPr>
            <w:tcW w:w="817" w:type="dxa"/>
          </w:tcPr>
          <w:p w:rsidR="005E7A18" w:rsidRPr="005E7A18" w:rsidRDefault="005E7A18" w:rsidP="00255B68">
            <w:pPr>
              <w:ind w:right="121"/>
              <w:jc w:val="center"/>
              <w:rPr>
                <w:bCs/>
              </w:rPr>
            </w:pPr>
            <w:r w:rsidRPr="005E7A18">
              <w:rPr>
                <w:bCs/>
              </w:rPr>
              <w:t>2</w:t>
            </w:r>
          </w:p>
        </w:tc>
        <w:tc>
          <w:tcPr>
            <w:tcW w:w="4961" w:type="dxa"/>
          </w:tcPr>
          <w:p w:rsidR="005E7A18" w:rsidRPr="005E7A18" w:rsidRDefault="005E7A18" w:rsidP="00255B68">
            <w:pPr>
              <w:ind w:right="121"/>
              <w:jc w:val="both"/>
              <w:rPr>
                <w:b/>
              </w:rPr>
            </w:pPr>
            <w:r w:rsidRPr="005E7A18">
              <w:t>Дата актуализации информации</w:t>
            </w:r>
          </w:p>
        </w:tc>
        <w:tc>
          <w:tcPr>
            <w:tcW w:w="1418" w:type="dxa"/>
          </w:tcPr>
          <w:p w:rsidR="005E7A18" w:rsidRPr="005E7A18" w:rsidRDefault="005E7A18" w:rsidP="00255B68">
            <w:pPr>
              <w:ind w:right="121"/>
              <w:jc w:val="center"/>
              <w:rPr>
                <w:b/>
              </w:rPr>
            </w:pPr>
          </w:p>
        </w:tc>
        <w:tc>
          <w:tcPr>
            <w:tcW w:w="7704" w:type="dxa"/>
          </w:tcPr>
          <w:p w:rsidR="005E7A18" w:rsidRPr="005E7A18" w:rsidRDefault="005E7A18" w:rsidP="00255B68">
            <w:pPr>
              <w:ind w:right="121"/>
              <w:jc w:val="both"/>
              <w:rPr>
                <w:b/>
              </w:rPr>
            </w:pPr>
            <w:r w:rsidRPr="005E7A18">
              <w:rPr>
                <w:spacing w:val="-6"/>
              </w:rPr>
              <w:t>Указывается</w:t>
            </w:r>
            <w:r w:rsidRPr="005E7A18">
              <w:rPr>
                <w:spacing w:val="8"/>
              </w:rPr>
              <w:t xml:space="preserve"> </w:t>
            </w:r>
            <w:r w:rsidRPr="005E7A18">
              <w:rPr>
                <w:spacing w:val="-6"/>
              </w:rPr>
              <w:t>дата,</w:t>
            </w:r>
            <w:r w:rsidRPr="005E7A18">
              <w:rPr>
                <w:spacing w:val="-9"/>
              </w:rPr>
              <w:t xml:space="preserve"> </w:t>
            </w:r>
            <w:r w:rsidRPr="005E7A18">
              <w:rPr>
                <w:spacing w:val="-6"/>
              </w:rPr>
              <w:t>на</w:t>
            </w:r>
            <w:r w:rsidRPr="005E7A18">
              <w:rPr>
                <w:spacing w:val="-11"/>
              </w:rPr>
              <w:t xml:space="preserve"> </w:t>
            </w:r>
            <w:r w:rsidRPr="005E7A18">
              <w:rPr>
                <w:spacing w:val="-6"/>
              </w:rPr>
              <w:t>которую</w:t>
            </w:r>
            <w:r w:rsidRPr="005E7A18">
              <w:t xml:space="preserve"> </w:t>
            </w:r>
            <w:r w:rsidRPr="005E7A18">
              <w:rPr>
                <w:spacing w:val="-6"/>
              </w:rPr>
              <w:t>информация,</w:t>
            </w:r>
            <w:r w:rsidRPr="005E7A18">
              <w:t xml:space="preserve"> предоставленная в форме, являлась актуальной.</w:t>
            </w:r>
          </w:p>
        </w:tc>
      </w:tr>
      <w:tr w:rsidR="005E7A18" w:rsidRPr="005E7A18" w:rsidTr="00255B68">
        <w:tc>
          <w:tcPr>
            <w:tcW w:w="817" w:type="dxa"/>
          </w:tcPr>
          <w:p w:rsidR="005E7A18" w:rsidRPr="005E7A18" w:rsidRDefault="005E7A18" w:rsidP="00255B68">
            <w:pPr>
              <w:ind w:right="121"/>
              <w:jc w:val="center"/>
              <w:rPr>
                <w:bCs/>
              </w:rPr>
            </w:pPr>
            <w:r w:rsidRPr="005E7A18">
              <w:rPr>
                <w:bCs/>
              </w:rPr>
              <w:t>3</w:t>
            </w:r>
          </w:p>
        </w:tc>
        <w:tc>
          <w:tcPr>
            <w:tcW w:w="4961" w:type="dxa"/>
          </w:tcPr>
          <w:p w:rsidR="005E7A18" w:rsidRPr="005E7A18" w:rsidRDefault="005E7A18" w:rsidP="00255B68">
            <w:pPr>
              <w:ind w:right="121"/>
              <w:jc w:val="both"/>
              <w:rPr>
                <w:b/>
              </w:rPr>
            </w:pPr>
            <w:r w:rsidRPr="005E7A18">
              <w:t>Описание проекта</w:t>
            </w:r>
          </w:p>
        </w:tc>
        <w:tc>
          <w:tcPr>
            <w:tcW w:w="1418" w:type="dxa"/>
          </w:tcPr>
          <w:p w:rsidR="005E7A18" w:rsidRPr="005E7A18" w:rsidRDefault="005E7A18" w:rsidP="00255B68">
            <w:pPr>
              <w:ind w:right="121"/>
              <w:jc w:val="center"/>
              <w:rPr>
                <w:b/>
              </w:rPr>
            </w:pPr>
          </w:p>
        </w:tc>
        <w:tc>
          <w:tcPr>
            <w:tcW w:w="7704" w:type="dxa"/>
          </w:tcPr>
          <w:p w:rsidR="005E7A18" w:rsidRPr="005E7A18" w:rsidRDefault="005E7A18" w:rsidP="00255B68">
            <w:pPr>
              <w:ind w:right="121"/>
              <w:jc w:val="both"/>
              <w:rPr>
                <w:bCs/>
              </w:rPr>
            </w:pPr>
            <w:r w:rsidRPr="005E7A18">
              <w:rPr>
                <w:bCs/>
              </w:rPr>
              <w:t>Приводится краткое описание проекта с указанием его цели,</w:t>
            </w:r>
          </w:p>
          <w:p w:rsidR="005E7A18" w:rsidRPr="005E7A18" w:rsidRDefault="005E7A18" w:rsidP="00255B68">
            <w:pPr>
              <w:ind w:right="121"/>
              <w:jc w:val="both"/>
              <w:rPr>
                <w:b/>
              </w:rPr>
            </w:pPr>
            <w:r w:rsidRPr="005E7A18">
              <w:rPr>
                <w:bCs/>
              </w:rPr>
              <w:t>задач, целевого назначения создаваемого (реконструируемого, модернизируемого) объекта, планируемого экономического и социального эффекта.</w:t>
            </w:r>
          </w:p>
        </w:tc>
      </w:tr>
      <w:tr w:rsidR="005E7A18" w:rsidRPr="005E7A18" w:rsidTr="00255B68">
        <w:tc>
          <w:tcPr>
            <w:tcW w:w="817" w:type="dxa"/>
          </w:tcPr>
          <w:p w:rsidR="005E7A18" w:rsidRPr="005E7A18" w:rsidRDefault="005E7A18" w:rsidP="00255B68">
            <w:pPr>
              <w:ind w:right="121"/>
              <w:jc w:val="center"/>
              <w:rPr>
                <w:bCs/>
              </w:rPr>
            </w:pPr>
            <w:r w:rsidRPr="005E7A18">
              <w:rPr>
                <w:bCs/>
              </w:rPr>
              <w:t>4</w:t>
            </w:r>
          </w:p>
        </w:tc>
        <w:tc>
          <w:tcPr>
            <w:tcW w:w="4961" w:type="dxa"/>
          </w:tcPr>
          <w:p w:rsidR="005E7A18" w:rsidRPr="005E7A18" w:rsidRDefault="005E7A18" w:rsidP="00255B68">
            <w:pPr>
              <w:ind w:right="121"/>
              <w:jc w:val="both"/>
              <w:rPr>
                <w:bCs/>
              </w:rPr>
            </w:pPr>
            <w:r w:rsidRPr="005E7A18">
              <w:rPr>
                <w:bCs/>
              </w:rPr>
              <w:t>Вид общественной инфраструктуры проекта</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Указывается вид общественной инфраструктуры проекта:</w:t>
            </w:r>
          </w:p>
          <w:p w:rsidR="005E7A18" w:rsidRPr="005E7A18" w:rsidRDefault="005E7A18" w:rsidP="00255B68">
            <w:pPr>
              <w:ind w:right="121"/>
              <w:jc w:val="both"/>
              <w:rPr>
                <w:bCs/>
              </w:rPr>
            </w:pPr>
            <w:r w:rsidRPr="005E7A18">
              <w:rPr>
                <w:bCs/>
              </w:rPr>
              <w:t>транспорт, коммунальное хозяйство, производственная инфраструктура, инфраструктура безопасности, социальная инфраструктура, инфраструктура туризма, информационная инфраструктура.</w:t>
            </w:r>
          </w:p>
        </w:tc>
      </w:tr>
      <w:tr w:rsidR="005E7A18" w:rsidRPr="005E7A18" w:rsidTr="00255B68">
        <w:tc>
          <w:tcPr>
            <w:tcW w:w="817" w:type="dxa"/>
          </w:tcPr>
          <w:p w:rsidR="005E7A18" w:rsidRPr="005E7A18" w:rsidRDefault="005E7A18" w:rsidP="00255B68">
            <w:pPr>
              <w:ind w:right="121"/>
              <w:jc w:val="center"/>
              <w:rPr>
                <w:bCs/>
              </w:rPr>
            </w:pPr>
            <w:r w:rsidRPr="005E7A18">
              <w:rPr>
                <w:bCs/>
              </w:rPr>
              <w:t>5</w:t>
            </w:r>
          </w:p>
        </w:tc>
        <w:tc>
          <w:tcPr>
            <w:tcW w:w="4961" w:type="dxa"/>
          </w:tcPr>
          <w:p w:rsidR="005E7A18" w:rsidRPr="005E7A18" w:rsidRDefault="005E7A18" w:rsidP="00255B68">
            <w:pPr>
              <w:ind w:right="121"/>
              <w:jc w:val="both"/>
              <w:rPr>
                <w:bCs/>
              </w:rPr>
            </w:pPr>
            <w:r w:rsidRPr="005E7A18">
              <w:rPr>
                <w:bCs/>
              </w:rPr>
              <w:t>Инициатор проекта</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Указывается инициатор проекта: федеральный или региональный орган государственной власти, орган местного самоуправления и (или) юридическое лицо.</w:t>
            </w:r>
          </w:p>
        </w:tc>
      </w:tr>
      <w:tr w:rsidR="005E7A18" w:rsidRPr="005E7A18" w:rsidTr="00255B68">
        <w:tc>
          <w:tcPr>
            <w:tcW w:w="817" w:type="dxa"/>
          </w:tcPr>
          <w:p w:rsidR="005E7A18" w:rsidRPr="005E7A18" w:rsidRDefault="005E7A18" w:rsidP="00255B68">
            <w:pPr>
              <w:ind w:right="121"/>
              <w:jc w:val="center"/>
              <w:rPr>
                <w:bCs/>
              </w:rPr>
            </w:pPr>
            <w:r w:rsidRPr="005E7A18">
              <w:rPr>
                <w:bCs/>
              </w:rPr>
              <w:t>6</w:t>
            </w:r>
          </w:p>
        </w:tc>
        <w:tc>
          <w:tcPr>
            <w:tcW w:w="4961" w:type="dxa"/>
          </w:tcPr>
          <w:p w:rsidR="005E7A18" w:rsidRPr="005E7A18" w:rsidRDefault="005E7A18" w:rsidP="00255B68">
            <w:pPr>
              <w:ind w:right="121"/>
              <w:jc w:val="both"/>
              <w:rPr>
                <w:bCs/>
              </w:rPr>
            </w:pPr>
            <w:r w:rsidRPr="005E7A18">
              <w:rPr>
                <w:bCs/>
              </w:rPr>
              <w:t>Объекты инвестиций</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Указывается объект инвестирования.</w:t>
            </w:r>
          </w:p>
        </w:tc>
      </w:tr>
      <w:tr w:rsidR="005E7A18" w:rsidRPr="005E7A18" w:rsidTr="00255B68">
        <w:tc>
          <w:tcPr>
            <w:tcW w:w="817" w:type="dxa"/>
          </w:tcPr>
          <w:p w:rsidR="005E7A18" w:rsidRPr="005E7A18" w:rsidRDefault="005E7A18" w:rsidP="00255B68">
            <w:pPr>
              <w:ind w:right="121"/>
              <w:jc w:val="center"/>
              <w:rPr>
                <w:bCs/>
              </w:rPr>
            </w:pPr>
            <w:r w:rsidRPr="005E7A18">
              <w:rPr>
                <w:bCs/>
              </w:rPr>
              <w:t>7</w:t>
            </w:r>
          </w:p>
        </w:tc>
        <w:tc>
          <w:tcPr>
            <w:tcW w:w="4961" w:type="dxa"/>
          </w:tcPr>
          <w:p w:rsidR="005E7A18" w:rsidRPr="005E7A18" w:rsidRDefault="005E7A18" w:rsidP="00255B68">
            <w:pPr>
              <w:ind w:right="121"/>
              <w:jc w:val="both"/>
              <w:rPr>
                <w:bCs/>
              </w:rPr>
            </w:pPr>
            <w:r w:rsidRPr="005E7A18">
              <w:rPr>
                <w:bCs/>
              </w:rPr>
              <w:t>Общий объем инвестиций, млн. рублей</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Указывается общий объем капитальных вложений в рублях, с учетом НДС.</w:t>
            </w:r>
          </w:p>
        </w:tc>
      </w:tr>
      <w:tr w:rsidR="005E7A18" w:rsidRPr="005E7A18" w:rsidTr="00255B68">
        <w:tc>
          <w:tcPr>
            <w:tcW w:w="817" w:type="dxa"/>
          </w:tcPr>
          <w:p w:rsidR="005E7A18" w:rsidRPr="005E7A18" w:rsidRDefault="005E7A18" w:rsidP="00255B68">
            <w:pPr>
              <w:ind w:right="121"/>
              <w:jc w:val="center"/>
              <w:rPr>
                <w:bCs/>
              </w:rPr>
            </w:pPr>
            <w:r w:rsidRPr="005E7A18">
              <w:rPr>
                <w:bCs/>
              </w:rPr>
              <w:t>8</w:t>
            </w:r>
          </w:p>
        </w:tc>
        <w:tc>
          <w:tcPr>
            <w:tcW w:w="4961" w:type="dxa"/>
          </w:tcPr>
          <w:p w:rsidR="005E7A18" w:rsidRPr="005E7A18" w:rsidRDefault="005E7A18" w:rsidP="00255B68">
            <w:pPr>
              <w:ind w:right="121"/>
              <w:jc w:val="both"/>
              <w:rPr>
                <w:bCs/>
              </w:rPr>
            </w:pPr>
            <w:r w:rsidRPr="005E7A18">
              <w:rPr>
                <w:bCs/>
              </w:rPr>
              <w:t>Объем инвестиций, финансируемый (планируемый к финансированию) за счет средств федерального бюджета, млн. рублей</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Указывается объем капитальных вложений, финансирование</w:t>
            </w:r>
          </w:p>
          <w:p w:rsidR="005E7A18" w:rsidRPr="005E7A18" w:rsidRDefault="005E7A18" w:rsidP="00255B68">
            <w:pPr>
              <w:ind w:right="121"/>
              <w:jc w:val="both"/>
              <w:rPr>
                <w:bCs/>
              </w:rPr>
            </w:pPr>
            <w:r w:rsidRPr="005E7A18">
              <w:rPr>
                <w:bCs/>
              </w:rPr>
              <w:t>которых предполагается за счет средств федерального бюджета.</w:t>
            </w:r>
          </w:p>
        </w:tc>
      </w:tr>
      <w:tr w:rsidR="005E7A18" w:rsidRPr="005E7A18" w:rsidTr="00255B68">
        <w:tc>
          <w:tcPr>
            <w:tcW w:w="817" w:type="dxa"/>
          </w:tcPr>
          <w:p w:rsidR="005E7A18" w:rsidRPr="005E7A18" w:rsidRDefault="005E7A18" w:rsidP="00255B68">
            <w:pPr>
              <w:ind w:right="121"/>
              <w:jc w:val="center"/>
              <w:rPr>
                <w:bCs/>
              </w:rPr>
            </w:pPr>
            <w:r w:rsidRPr="005E7A18">
              <w:rPr>
                <w:bCs/>
              </w:rPr>
              <w:t>9</w:t>
            </w:r>
          </w:p>
        </w:tc>
        <w:tc>
          <w:tcPr>
            <w:tcW w:w="4961" w:type="dxa"/>
          </w:tcPr>
          <w:p w:rsidR="005E7A18" w:rsidRPr="005E7A18" w:rsidRDefault="005E7A18" w:rsidP="00255B68">
            <w:pPr>
              <w:ind w:right="121"/>
              <w:jc w:val="both"/>
              <w:rPr>
                <w:bCs/>
              </w:rPr>
            </w:pPr>
            <w:r w:rsidRPr="005E7A18">
              <w:rPr>
                <w:bCs/>
              </w:rPr>
              <w:t xml:space="preserve">Объекты инвестиций, финансируемые за </w:t>
            </w:r>
            <w:r w:rsidRPr="005E7A18">
              <w:rPr>
                <w:bCs/>
              </w:rPr>
              <w:lastRenderedPageBreak/>
              <w:t>счет средств федерального бюджета</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 xml:space="preserve">Указываются объекты инвестиций согласно пункту 6 настоящей </w:t>
            </w:r>
            <w:r w:rsidRPr="005E7A18">
              <w:rPr>
                <w:bCs/>
              </w:rPr>
              <w:lastRenderedPageBreak/>
              <w:t>формы, финансирование которых планируется осуществить (осуществляется) за счет средств федерального бюджета.</w:t>
            </w:r>
          </w:p>
        </w:tc>
      </w:tr>
      <w:tr w:rsidR="005E7A18" w:rsidRPr="005E7A18" w:rsidTr="00255B68">
        <w:tc>
          <w:tcPr>
            <w:tcW w:w="817" w:type="dxa"/>
          </w:tcPr>
          <w:p w:rsidR="005E7A18" w:rsidRPr="005E7A18" w:rsidRDefault="005E7A18" w:rsidP="00255B68">
            <w:pPr>
              <w:ind w:right="121"/>
              <w:jc w:val="center"/>
              <w:rPr>
                <w:bCs/>
              </w:rPr>
            </w:pPr>
            <w:r w:rsidRPr="005E7A18">
              <w:rPr>
                <w:bCs/>
              </w:rPr>
              <w:lastRenderedPageBreak/>
              <w:t>10</w:t>
            </w:r>
          </w:p>
        </w:tc>
        <w:tc>
          <w:tcPr>
            <w:tcW w:w="4961" w:type="dxa"/>
          </w:tcPr>
          <w:p w:rsidR="005E7A18" w:rsidRPr="005E7A18" w:rsidRDefault="005E7A18" w:rsidP="00255B68">
            <w:pPr>
              <w:ind w:right="121"/>
              <w:jc w:val="both"/>
              <w:rPr>
                <w:bCs/>
              </w:rPr>
            </w:pPr>
            <w:r w:rsidRPr="005E7A18">
              <w:rPr>
                <w:bCs/>
              </w:rPr>
              <w:t>Объем инвестиций, финансируемый (планируемый к финансированию) за счет средств республиканского бюджета Республики Мордовия,</w:t>
            </w:r>
          </w:p>
          <w:p w:rsidR="005E7A18" w:rsidRPr="005E7A18" w:rsidRDefault="005E7A18" w:rsidP="00255B68">
            <w:pPr>
              <w:ind w:right="121"/>
              <w:jc w:val="both"/>
              <w:rPr>
                <w:bCs/>
              </w:rPr>
            </w:pPr>
            <w:r w:rsidRPr="005E7A18">
              <w:rPr>
                <w:bCs/>
              </w:rPr>
              <w:t>млн. рублей</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Указывается объем капитальных вложений, финансирование</w:t>
            </w:r>
          </w:p>
          <w:p w:rsidR="005E7A18" w:rsidRPr="005E7A18" w:rsidRDefault="005E7A18" w:rsidP="00255B68">
            <w:pPr>
              <w:ind w:right="121"/>
              <w:jc w:val="both"/>
              <w:rPr>
                <w:bCs/>
              </w:rPr>
            </w:pPr>
            <w:proofErr w:type="gramStart"/>
            <w:r w:rsidRPr="005E7A18">
              <w:rPr>
                <w:bCs/>
              </w:rPr>
              <w:t>которых</w:t>
            </w:r>
            <w:proofErr w:type="gramEnd"/>
            <w:r w:rsidRPr="005E7A18">
              <w:rPr>
                <w:bCs/>
              </w:rPr>
              <w:t xml:space="preserve"> предполагается за счет республиканского бюджета Республики Мордовия.</w:t>
            </w:r>
          </w:p>
        </w:tc>
      </w:tr>
      <w:tr w:rsidR="005E7A18" w:rsidRPr="005E7A18" w:rsidTr="00255B68">
        <w:tc>
          <w:tcPr>
            <w:tcW w:w="817" w:type="dxa"/>
          </w:tcPr>
          <w:p w:rsidR="005E7A18" w:rsidRPr="005E7A18" w:rsidRDefault="005E7A18" w:rsidP="00255B68">
            <w:pPr>
              <w:ind w:right="121"/>
              <w:jc w:val="center"/>
              <w:rPr>
                <w:bCs/>
              </w:rPr>
            </w:pPr>
            <w:r w:rsidRPr="005E7A18">
              <w:rPr>
                <w:bCs/>
              </w:rPr>
              <w:t>11</w:t>
            </w:r>
          </w:p>
        </w:tc>
        <w:tc>
          <w:tcPr>
            <w:tcW w:w="4961" w:type="dxa"/>
          </w:tcPr>
          <w:p w:rsidR="005E7A18" w:rsidRPr="005E7A18" w:rsidRDefault="005E7A18" w:rsidP="00255B68">
            <w:pPr>
              <w:ind w:right="121"/>
              <w:jc w:val="both"/>
              <w:rPr>
                <w:bCs/>
              </w:rPr>
            </w:pPr>
            <w:r w:rsidRPr="005E7A18">
              <w:rPr>
                <w:bCs/>
              </w:rPr>
              <w:t>Объекты инвестиций, финансируемые за счет средств республиканского бюджета Республики Мордовия</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Указываются объекты инвестиций согласно пункту 6 настоящей формы, финансирование которых планируется осуществить (осуществляется) за счет средств республиканского бюджета Республики Мордовия.</w:t>
            </w:r>
          </w:p>
        </w:tc>
      </w:tr>
      <w:tr w:rsidR="005E7A18" w:rsidRPr="005E7A18" w:rsidTr="00255B68">
        <w:tc>
          <w:tcPr>
            <w:tcW w:w="817" w:type="dxa"/>
          </w:tcPr>
          <w:p w:rsidR="005E7A18" w:rsidRPr="005E7A18" w:rsidRDefault="005E7A18" w:rsidP="00255B68">
            <w:pPr>
              <w:ind w:right="121"/>
              <w:jc w:val="center"/>
              <w:rPr>
                <w:bCs/>
              </w:rPr>
            </w:pPr>
            <w:r w:rsidRPr="005E7A18">
              <w:rPr>
                <w:bCs/>
              </w:rPr>
              <w:t>12</w:t>
            </w:r>
          </w:p>
        </w:tc>
        <w:tc>
          <w:tcPr>
            <w:tcW w:w="4961" w:type="dxa"/>
          </w:tcPr>
          <w:p w:rsidR="005E7A18" w:rsidRPr="005E7A18" w:rsidRDefault="005E7A18" w:rsidP="00255B68">
            <w:pPr>
              <w:ind w:right="121"/>
              <w:jc w:val="both"/>
              <w:rPr>
                <w:bCs/>
              </w:rPr>
            </w:pPr>
            <w:r w:rsidRPr="005E7A18">
              <w:rPr>
                <w:bCs/>
              </w:rPr>
              <w:t>Объем инвестиций, финансируемый (планируемый к финансированию) за счет средств внебюджетных источников, млн. рублей</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Указывается объем капитальных вложений, финансирование</w:t>
            </w:r>
          </w:p>
          <w:p w:rsidR="005E7A18" w:rsidRPr="005E7A18" w:rsidRDefault="005E7A18" w:rsidP="00255B68">
            <w:pPr>
              <w:ind w:right="121"/>
              <w:jc w:val="both"/>
              <w:rPr>
                <w:bCs/>
              </w:rPr>
            </w:pPr>
            <w:r w:rsidRPr="005E7A18">
              <w:rPr>
                <w:bCs/>
              </w:rPr>
              <w:t>которых предполагается за счет внебюджетных источников (объем средств, необходимый для реализации проекта с привлечением внебюджетных источников).</w:t>
            </w:r>
          </w:p>
        </w:tc>
      </w:tr>
      <w:tr w:rsidR="005E7A18" w:rsidRPr="005E7A18" w:rsidTr="00255B68">
        <w:tc>
          <w:tcPr>
            <w:tcW w:w="817" w:type="dxa"/>
          </w:tcPr>
          <w:p w:rsidR="005E7A18" w:rsidRPr="005E7A18" w:rsidRDefault="005E7A18" w:rsidP="00255B68">
            <w:pPr>
              <w:ind w:right="121"/>
              <w:jc w:val="center"/>
              <w:rPr>
                <w:bCs/>
              </w:rPr>
            </w:pPr>
            <w:r w:rsidRPr="005E7A18">
              <w:rPr>
                <w:bCs/>
              </w:rPr>
              <w:t>13</w:t>
            </w:r>
          </w:p>
        </w:tc>
        <w:tc>
          <w:tcPr>
            <w:tcW w:w="4961" w:type="dxa"/>
          </w:tcPr>
          <w:p w:rsidR="005E7A18" w:rsidRPr="005E7A18" w:rsidRDefault="005E7A18" w:rsidP="00255B68">
            <w:pPr>
              <w:ind w:right="121"/>
              <w:jc w:val="both"/>
              <w:rPr>
                <w:bCs/>
              </w:rPr>
            </w:pPr>
            <w:r w:rsidRPr="005E7A18">
              <w:rPr>
                <w:bCs/>
              </w:rPr>
              <w:t>Объекты инвестиций, финансируемые за счет внебюджетных источников</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Указываются объекты инвестиций, согласно пункту 6 настоящей формы, финансирование которых предполагается за счет внебюджетных источников.</w:t>
            </w:r>
          </w:p>
        </w:tc>
      </w:tr>
      <w:tr w:rsidR="005E7A18" w:rsidRPr="005E7A18" w:rsidTr="00255B68">
        <w:tc>
          <w:tcPr>
            <w:tcW w:w="817" w:type="dxa"/>
          </w:tcPr>
          <w:p w:rsidR="005E7A18" w:rsidRPr="005E7A18" w:rsidRDefault="005E7A18" w:rsidP="00255B68">
            <w:pPr>
              <w:ind w:right="121"/>
              <w:jc w:val="center"/>
              <w:rPr>
                <w:bCs/>
              </w:rPr>
            </w:pPr>
            <w:r w:rsidRPr="005E7A18">
              <w:rPr>
                <w:bCs/>
              </w:rPr>
              <w:t>14</w:t>
            </w:r>
          </w:p>
        </w:tc>
        <w:tc>
          <w:tcPr>
            <w:tcW w:w="4961" w:type="dxa"/>
          </w:tcPr>
          <w:p w:rsidR="005E7A18" w:rsidRPr="005E7A18" w:rsidRDefault="005E7A18" w:rsidP="00255B68">
            <w:pPr>
              <w:ind w:right="121"/>
              <w:jc w:val="both"/>
              <w:rPr>
                <w:bCs/>
              </w:rPr>
            </w:pPr>
            <w:r w:rsidRPr="005E7A18">
              <w:rPr>
                <w:bCs/>
              </w:rPr>
              <w:t>Объем фактических инвестиций, млн. рублей</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Указывается объем инвестиций, фактически осуществленных па дату, указанную в пункте 2 настоящей формы, с разбивкой по их источникам в соответствии с пунктами 8, 10, 12 настоящей формы.</w:t>
            </w:r>
          </w:p>
        </w:tc>
      </w:tr>
      <w:tr w:rsidR="005E7A18" w:rsidRPr="005E7A18" w:rsidTr="00255B68">
        <w:tc>
          <w:tcPr>
            <w:tcW w:w="817" w:type="dxa"/>
          </w:tcPr>
          <w:p w:rsidR="005E7A18" w:rsidRPr="005E7A18" w:rsidRDefault="005E7A18" w:rsidP="00255B68">
            <w:pPr>
              <w:ind w:right="121"/>
              <w:jc w:val="center"/>
              <w:rPr>
                <w:bCs/>
              </w:rPr>
            </w:pPr>
            <w:r w:rsidRPr="005E7A18">
              <w:rPr>
                <w:bCs/>
              </w:rPr>
              <w:t>15</w:t>
            </w:r>
          </w:p>
        </w:tc>
        <w:tc>
          <w:tcPr>
            <w:tcW w:w="4961" w:type="dxa"/>
          </w:tcPr>
          <w:p w:rsidR="005E7A18" w:rsidRPr="005E7A18" w:rsidRDefault="005E7A18" w:rsidP="00255B68">
            <w:pPr>
              <w:ind w:right="121"/>
              <w:jc w:val="both"/>
              <w:rPr>
                <w:bCs/>
              </w:rPr>
            </w:pPr>
            <w:r w:rsidRPr="005E7A18">
              <w:rPr>
                <w:bCs/>
              </w:rPr>
              <w:t>Наличие документации по проекту</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 xml:space="preserve">Указывается уже имеющаяся документация по проекту: концепция проекта, технико-экономическое обоснование, бизнес-план, проектно-сметная документация, необходимые согласования и разрешения, конкурсная документация, заключения государственной экспертизы, акты ввода </w:t>
            </w:r>
            <w:proofErr w:type="gramStart"/>
            <w:r w:rsidRPr="005E7A18">
              <w:rPr>
                <w:bCs/>
              </w:rPr>
              <w:t>в</w:t>
            </w:r>
            <w:proofErr w:type="gramEnd"/>
          </w:p>
          <w:p w:rsidR="005E7A18" w:rsidRPr="005E7A18" w:rsidRDefault="005E7A18" w:rsidP="00255B68">
            <w:pPr>
              <w:ind w:right="121"/>
              <w:jc w:val="both"/>
              <w:rPr>
                <w:bCs/>
              </w:rPr>
            </w:pPr>
            <w:r w:rsidRPr="005E7A18">
              <w:rPr>
                <w:bCs/>
              </w:rPr>
              <w:t>эксплуатацию.</w:t>
            </w:r>
          </w:p>
        </w:tc>
      </w:tr>
      <w:tr w:rsidR="005E7A18" w:rsidRPr="005E7A18" w:rsidTr="00255B68">
        <w:tc>
          <w:tcPr>
            <w:tcW w:w="817" w:type="dxa"/>
          </w:tcPr>
          <w:p w:rsidR="005E7A18" w:rsidRPr="005E7A18" w:rsidRDefault="005E7A18" w:rsidP="00255B68">
            <w:pPr>
              <w:ind w:right="121"/>
              <w:jc w:val="center"/>
              <w:rPr>
                <w:bCs/>
              </w:rPr>
            </w:pPr>
            <w:r w:rsidRPr="005E7A18">
              <w:rPr>
                <w:bCs/>
              </w:rPr>
              <w:t>16</w:t>
            </w:r>
          </w:p>
        </w:tc>
        <w:tc>
          <w:tcPr>
            <w:tcW w:w="4961" w:type="dxa"/>
          </w:tcPr>
          <w:p w:rsidR="005E7A18" w:rsidRPr="005E7A18" w:rsidRDefault="005E7A18" w:rsidP="00255B68">
            <w:pPr>
              <w:ind w:right="121"/>
              <w:jc w:val="both"/>
              <w:rPr>
                <w:bCs/>
              </w:rPr>
            </w:pPr>
            <w:r w:rsidRPr="005E7A18">
              <w:rPr>
                <w:bCs/>
              </w:rPr>
              <w:t>Срок реализации проекта</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Указывается планируемая или фактическая начальная дата инвестиционной фазы проекта (строительство или реконструкция объекта) и планируемая или фактическая дата сдачи объекта в эксплуатацию.</w:t>
            </w:r>
          </w:p>
        </w:tc>
      </w:tr>
      <w:tr w:rsidR="005E7A18" w:rsidRPr="005E7A18" w:rsidTr="00255B68">
        <w:tc>
          <w:tcPr>
            <w:tcW w:w="817" w:type="dxa"/>
          </w:tcPr>
          <w:p w:rsidR="005E7A18" w:rsidRPr="005E7A18" w:rsidRDefault="005E7A18" w:rsidP="00255B68">
            <w:pPr>
              <w:ind w:right="121"/>
              <w:jc w:val="center"/>
              <w:rPr>
                <w:bCs/>
              </w:rPr>
            </w:pPr>
            <w:r w:rsidRPr="005E7A18">
              <w:rPr>
                <w:bCs/>
              </w:rPr>
              <w:t>17</w:t>
            </w:r>
          </w:p>
        </w:tc>
        <w:tc>
          <w:tcPr>
            <w:tcW w:w="4961" w:type="dxa"/>
          </w:tcPr>
          <w:p w:rsidR="005E7A18" w:rsidRPr="005E7A18" w:rsidRDefault="005E7A18" w:rsidP="00255B68">
            <w:pPr>
              <w:ind w:right="121"/>
              <w:jc w:val="both"/>
              <w:rPr>
                <w:bCs/>
              </w:rPr>
            </w:pPr>
            <w:r w:rsidRPr="005E7A18">
              <w:rPr>
                <w:bCs/>
              </w:rPr>
              <w:t xml:space="preserve">Показатель </w:t>
            </w:r>
            <w:proofErr w:type="gramStart"/>
            <w:r w:rsidRPr="005E7A18">
              <w:rPr>
                <w:bCs/>
              </w:rPr>
              <w:t>бюджетной</w:t>
            </w:r>
            <w:proofErr w:type="gramEnd"/>
          </w:p>
          <w:p w:rsidR="005E7A18" w:rsidRPr="005E7A18" w:rsidRDefault="005E7A18" w:rsidP="00255B68">
            <w:pPr>
              <w:ind w:right="121"/>
              <w:jc w:val="both"/>
              <w:rPr>
                <w:bCs/>
              </w:rPr>
            </w:pPr>
            <w:r w:rsidRPr="005E7A18">
              <w:rPr>
                <w:bCs/>
              </w:rPr>
              <w:t>эффективности</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 xml:space="preserve">Указываются (при наличии) сведения о планируемых объемах налоговых и неналоговых доходов федерального и республиканского </w:t>
            </w:r>
            <w:r w:rsidRPr="005E7A18">
              <w:rPr>
                <w:bCs/>
              </w:rPr>
              <w:lastRenderedPageBreak/>
              <w:t>бюджета Республики Мордовия, внебюджетных фондов.</w:t>
            </w:r>
          </w:p>
        </w:tc>
      </w:tr>
      <w:tr w:rsidR="005E7A18" w:rsidRPr="005E7A18" w:rsidTr="00255B68">
        <w:tc>
          <w:tcPr>
            <w:tcW w:w="817" w:type="dxa"/>
          </w:tcPr>
          <w:p w:rsidR="005E7A18" w:rsidRPr="005E7A18" w:rsidRDefault="005E7A18" w:rsidP="00255B68">
            <w:pPr>
              <w:ind w:right="121"/>
              <w:jc w:val="center"/>
              <w:rPr>
                <w:bCs/>
              </w:rPr>
            </w:pPr>
            <w:r w:rsidRPr="005E7A18">
              <w:rPr>
                <w:bCs/>
              </w:rPr>
              <w:lastRenderedPageBreak/>
              <w:t>18</w:t>
            </w:r>
          </w:p>
        </w:tc>
        <w:tc>
          <w:tcPr>
            <w:tcW w:w="4961" w:type="dxa"/>
          </w:tcPr>
          <w:p w:rsidR="005E7A18" w:rsidRPr="005E7A18" w:rsidRDefault="005E7A18" w:rsidP="00255B68">
            <w:pPr>
              <w:ind w:right="121"/>
              <w:jc w:val="both"/>
              <w:rPr>
                <w:bCs/>
              </w:rPr>
            </w:pPr>
            <w:r w:rsidRPr="005E7A18">
              <w:rPr>
                <w:bCs/>
              </w:rPr>
              <w:t xml:space="preserve">Показатель </w:t>
            </w:r>
            <w:proofErr w:type="gramStart"/>
            <w:r w:rsidRPr="005E7A18">
              <w:rPr>
                <w:bCs/>
              </w:rPr>
              <w:t>социальной</w:t>
            </w:r>
            <w:proofErr w:type="gramEnd"/>
          </w:p>
          <w:p w:rsidR="005E7A18" w:rsidRPr="005E7A18" w:rsidRDefault="005E7A18" w:rsidP="00255B68">
            <w:pPr>
              <w:ind w:right="121"/>
              <w:jc w:val="both"/>
              <w:rPr>
                <w:bCs/>
              </w:rPr>
            </w:pPr>
            <w:r w:rsidRPr="005E7A18">
              <w:rPr>
                <w:bCs/>
              </w:rPr>
              <w:t>эффективности</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 xml:space="preserve">Указывается количество создаваемых рабочих мест, </w:t>
            </w:r>
            <w:proofErr w:type="gramStart"/>
            <w:r w:rsidRPr="005E7A18">
              <w:rPr>
                <w:bCs/>
              </w:rPr>
              <w:t>средний</w:t>
            </w:r>
            <w:proofErr w:type="gramEnd"/>
          </w:p>
          <w:p w:rsidR="005E7A18" w:rsidRPr="005E7A18" w:rsidRDefault="005E7A18" w:rsidP="00255B68">
            <w:pPr>
              <w:ind w:right="121"/>
              <w:jc w:val="both"/>
              <w:rPr>
                <w:bCs/>
              </w:rPr>
            </w:pPr>
            <w:r w:rsidRPr="005E7A18">
              <w:rPr>
                <w:bCs/>
              </w:rPr>
              <w:t>уровень заработной платы.</w:t>
            </w:r>
          </w:p>
        </w:tc>
      </w:tr>
      <w:tr w:rsidR="005E7A18" w:rsidRPr="005E7A18" w:rsidTr="00255B68">
        <w:tc>
          <w:tcPr>
            <w:tcW w:w="817" w:type="dxa"/>
          </w:tcPr>
          <w:p w:rsidR="005E7A18" w:rsidRPr="005E7A18" w:rsidRDefault="005E7A18" w:rsidP="00255B68">
            <w:pPr>
              <w:ind w:right="121"/>
              <w:jc w:val="center"/>
              <w:rPr>
                <w:bCs/>
              </w:rPr>
            </w:pPr>
            <w:r w:rsidRPr="005E7A18">
              <w:rPr>
                <w:bCs/>
              </w:rPr>
              <w:t>19</w:t>
            </w:r>
          </w:p>
        </w:tc>
        <w:tc>
          <w:tcPr>
            <w:tcW w:w="4961" w:type="dxa"/>
          </w:tcPr>
          <w:p w:rsidR="005E7A18" w:rsidRPr="005E7A18" w:rsidRDefault="005E7A18" w:rsidP="00255B68">
            <w:pPr>
              <w:ind w:right="121"/>
              <w:jc w:val="both"/>
              <w:rPr>
                <w:bCs/>
              </w:rPr>
            </w:pPr>
            <w:r w:rsidRPr="005E7A18">
              <w:rPr>
                <w:bCs/>
              </w:rPr>
              <w:t xml:space="preserve">Показатель </w:t>
            </w:r>
            <w:proofErr w:type="gramStart"/>
            <w:r w:rsidRPr="005E7A18">
              <w:rPr>
                <w:bCs/>
              </w:rPr>
              <w:t>экономической</w:t>
            </w:r>
            <w:proofErr w:type="gramEnd"/>
          </w:p>
          <w:p w:rsidR="005E7A18" w:rsidRPr="005E7A18" w:rsidRDefault="005E7A18" w:rsidP="00255B68">
            <w:pPr>
              <w:ind w:right="121"/>
              <w:jc w:val="both"/>
              <w:rPr>
                <w:bCs/>
              </w:rPr>
            </w:pPr>
            <w:r w:rsidRPr="005E7A18">
              <w:rPr>
                <w:bCs/>
              </w:rPr>
              <w:t>эффективности</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Указываются (при наличии) расчетные значения показателей</w:t>
            </w:r>
          </w:p>
          <w:p w:rsidR="005E7A18" w:rsidRPr="005E7A18" w:rsidRDefault="005E7A18" w:rsidP="00255B68">
            <w:pPr>
              <w:ind w:right="121"/>
              <w:jc w:val="both"/>
              <w:rPr>
                <w:bCs/>
              </w:rPr>
            </w:pPr>
            <w:r w:rsidRPr="005E7A18">
              <w:rPr>
                <w:bCs/>
              </w:rPr>
              <w:t>экономической эффективности реализации проекта (с указанием принятого значения ставки дисконтирования денежных потоков проекта): чистая приведенная стоимость (NPV), внутренняя норма доходности (IRR), простой и дисконтированный срок окупаемости (PBP и DPBP), индекс</w:t>
            </w:r>
          </w:p>
          <w:p w:rsidR="005E7A18" w:rsidRPr="005E7A18" w:rsidRDefault="005E7A18" w:rsidP="00255B68">
            <w:pPr>
              <w:ind w:right="121"/>
              <w:jc w:val="both"/>
              <w:rPr>
                <w:bCs/>
              </w:rPr>
            </w:pPr>
            <w:r w:rsidRPr="005E7A18">
              <w:rPr>
                <w:bCs/>
              </w:rPr>
              <w:t>доходности (PI), показатели рентабельности, расчет параметров чувствительности проекта.</w:t>
            </w:r>
          </w:p>
        </w:tc>
      </w:tr>
      <w:tr w:rsidR="005E7A18" w:rsidRPr="005E7A18" w:rsidTr="00255B68">
        <w:tc>
          <w:tcPr>
            <w:tcW w:w="817" w:type="dxa"/>
          </w:tcPr>
          <w:p w:rsidR="005E7A18" w:rsidRPr="005E7A18" w:rsidRDefault="005E7A18" w:rsidP="00255B68">
            <w:pPr>
              <w:ind w:right="121"/>
              <w:jc w:val="center"/>
              <w:rPr>
                <w:bCs/>
              </w:rPr>
            </w:pPr>
          </w:p>
        </w:tc>
        <w:tc>
          <w:tcPr>
            <w:tcW w:w="4961" w:type="dxa"/>
          </w:tcPr>
          <w:p w:rsidR="005E7A18" w:rsidRPr="005E7A18" w:rsidRDefault="005E7A18" w:rsidP="00255B68">
            <w:pPr>
              <w:ind w:right="121"/>
              <w:jc w:val="both"/>
              <w:rPr>
                <w:bCs/>
              </w:rPr>
            </w:pP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При наличии прикладывается финансовая модель проекта с указанием денежных потоков в разрезе выручки и объема реализации, налогов и платежей в фонды, источников финансирования инвестиций.</w:t>
            </w:r>
          </w:p>
        </w:tc>
      </w:tr>
      <w:tr w:rsidR="005E7A18" w:rsidRPr="005E7A18" w:rsidTr="00255B68">
        <w:tc>
          <w:tcPr>
            <w:tcW w:w="817" w:type="dxa"/>
          </w:tcPr>
          <w:p w:rsidR="005E7A18" w:rsidRPr="005E7A18" w:rsidRDefault="005E7A18" w:rsidP="00255B68">
            <w:pPr>
              <w:ind w:right="121"/>
              <w:jc w:val="center"/>
              <w:rPr>
                <w:bCs/>
              </w:rPr>
            </w:pPr>
            <w:r w:rsidRPr="005E7A18">
              <w:rPr>
                <w:bCs/>
              </w:rPr>
              <w:t>20</w:t>
            </w:r>
          </w:p>
        </w:tc>
        <w:tc>
          <w:tcPr>
            <w:tcW w:w="4961" w:type="dxa"/>
          </w:tcPr>
          <w:p w:rsidR="005E7A18" w:rsidRPr="005E7A18" w:rsidRDefault="005E7A18" w:rsidP="00255B68">
            <w:pPr>
              <w:ind w:right="121"/>
              <w:jc w:val="both"/>
              <w:rPr>
                <w:bCs/>
              </w:rPr>
            </w:pPr>
            <w:r w:rsidRPr="005E7A18">
              <w:rPr>
                <w:bCs/>
              </w:rPr>
              <w:t>Дополнительная информация</w:t>
            </w:r>
          </w:p>
        </w:tc>
        <w:tc>
          <w:tcPr>
            <w:tcW w:w="1418" w:type="dxa"/>
          </w:tcPr>
          <w:p w:rsidR="005E7A18" w:rsidRPr="005E7A18" w:rsidRDefault="005E7A18" w:rsidP="00255B68">
            <w:pPr>
              <w:ind w:right="121"/>
              <w:jc w:val="center"/>
              <w:rPr>
                <w:bCs/>
              </w:rPr>
            </w:pPr>
          </w:p>
        </w:tc>
        <w:tc>
          <w:tcPr>
            <w:tcW w:w="7704" w:type="dxa"/>
          </w:tcPr>
          <w:p w:rsidR="005E7A18" w:rsidRPr="005E7A18" w:rsidRDefault="005E7A18" w:rsidP="00255B68">
            <w:pPr>
              <w:ind w:right="121"/>
              <w:jc w:val="both"/>
              <w:rPr>
                <w:bCs/>
              </w:rPr>
            </w:pPr>
            <w:r w:rsidRPr="005E7A18">
              <w:rPr>
                <w:bCs/>
              </w:rPr>
              <w:t>Указывается дополнительная информация по проекту, которую инициатор проекта считает существенной для указания.</w:t>
            </w:r>
          </w:p>
        </w:tc>
      </w:tr>
    </w:tbl>
    <w:p w:rsidR="005E7A18" w:rsidRPr="005E7A18" w:rsidRDefault="005E7A18" w:rsidP="005E7A18">
      <w:pPr>
        <w:spacing w:line="249" w:lineRule="auto"/>
        <w:ind w:right="994"/>
        <w:jc w:val="both"/>
        <w:rPr>
          <w:b/>
        </w:rPr>
      </w:pPr>
      <w:bookmarkStart w:id="12" w:name="12"/>
      <w:bookmarkEnd w:id="12"/>
    </w:p>
    <w:p w:rsidR="005E7A18" w:rsidRPr="005E7A18" w:rsidRDefault="005E7A18" w:rsidP="005E7A18">
      <w:pPr>
        <w:spacing w:line="249" w:lineRule="auto"/>
        <w:ind w:right="994"/>
        <w:jc w:val="both"/>
        <w:rPr>
          <w:b/>
        </w:rPr>
      </w:pPr>
    </w:p>
    <w:p w:rsidR="005E7A18" w:rsidRPr="005E7A18" w:rsidRDefault="005E7A18" w:rsidP="005E7A18">
      <w:pPr>
        <w:spacing w:line="249" w:lineRule="auto"/>
        <w:ind w:right="994"/>
        <w:jc w:val="both"/>
        <w:rPr>
          <w:lang w:eastAsia="en-US"/>
        </w:rPr>
      </w:pPr>
      <w:r w:rsidRPr="005E7A18">
        <w:rPr>
          <w:spacing w:val="-4"/>
          <w:lang w:eastAsia="en-US"/>
        </w:rPr>
        <w:t>К</w:t>
      </w:r>
      <w:r w:rsidRPr="005E7A18">
        <w:rPr>
          <w:lang w:eastAsia="en-US"/>
        </w:rPr>
        <w:t xml:space="preserve"> </w:t>
      </w:r>
      <w:r w:rsidRPr="005E7A18">
        <w:rPr>
          <w:spacing w:val="-4"/>
          <w:lang w:eastAsia="en-US"/>
        </w:rPr>
        <w:t>паспорту</w:t>
      </w:r>
      <w:r w:rsidRPr="005E7A18">
        <w:rPr>
          <w:spacing w:val="20"/>
          <w:lang w:eastAsia="en-US"/>
        </w:rPr>
        <w:t xml:space="preserve"> </w:t>
      </w:r>
      <w:r w:rsidRPr="005E7A18">
        <w:rPr>
          <w:spacing w:val="-4"/>
          <w:lang w:eastAsia="en-US"/>
        </w:rPr>
        <w:t>инвестиционного</w:t>
      </w:r>
      <w:r w:rsidRPr="005E7A18">
        <w:rPr>
          <w:lang w:eastAsia="en-US"/>
        </w:rPr>
        <w:t xml:space="preserve"> </w:t>
      </w:r>
      <w:r w:rsidRPr="005E7A18">
        <w:rPr>
          <w:spacing w:val="-4"/>
          <w:lang w:eastAsia="en-US"/>
        </w:rPr>
        <w:t>проекта</w:t>
      </w:r>
      <w:r w:rsidRPr="005E7A18">
        <w:rPr>
          <w:spacing w:val="15"/>
          <w:lang w:eastAsia="en-US"/>
        </w:rPr>
        <w:t xml:space="preserve"> </w:t>
      </w:r>
      <w:r w:rsidRPr="005E7A18">
        <w:rPr>
          <w:spacing w:val="-4"/>
          <w:lang w:eastAsia="en-US"/>
        </w:rPr>
        <w:t>прикладываются</w:t>
      </w:r>
      <w:r w:rsidRPr="005E7A18">
        <w:rPr>
          <w:lang w:eastAsia="en-US"/>
        </w:rPr>
        <w:t xml:space="preserve"> </w:t>
      </w:r>
      <w:r w:rsidRPr="005E7A18">
        <w:rPr>
          <w:spacing w:val="-4"/>
          <w:lang w:eastAsia="en-US"/>
        </w:rPr>
        <w:t>документы,</w:t>
      </w:r>
      <w:r w:rsidRPr="005E7A18">
        <w:rPr>
          <w:spacing w:val="15"/>
          <w:lang w:eastAsia="en-US"/>
        </w:rPr>
        <w:t xml:space="preserve"> </w:t>
      </w:r>
      <w:r w:rsidRPr="005E7A18">
        <w:rPr>
          <w:spacing w:val="-4"/>
          <w:lang w:eastAsia="en-US"/>
        </w:rPr>
        <w:t>подтверждающие</w:t>
      </w:r>
      <w:r w:rsidRPr="005E7A18">
        <w:rPr>
          <w:spacing w:val="10"/>
          <w:lang w:eastAsia="en-US"/>
        </w:rPr>
        <w:t xml:space="preserve"> </w:t>
      </w:r>
      <w:r w:rsidRPr="005E7A18">
        <w:rPr>
          <w:spacing w:val="-4"/>
          <w:lang w:eastAsia="en-US"/>
        </w:rPr>
        <w:t>приведенные</w:t>
      </w:r>
      <w:r w:rsidRPr="005E7A18">
        <w:rPr>
          <w:spacing w:val="15"/>
          <w:lang w:eastAsia="en-US"/>
        </w:rPr>
        <w:t xml:space="preserve"> </w:t>
      </w:r>
      <w:r w:rsidRPr="005E7A18">
        <w:rPr>
          <w:spacing w:val="-4"/>
          <w:lang w:eastAsia="en-US"/>
        </w:rPr>
        <w:t>в паспорте</w:t>
      </w:r>
      <w:r w:rsidRPr="005E7A18">
        <w:rPr>
          <w:spacing w:val="15"/>
          <w:lang w:eastAsia="en-US"/>
        </w:rPr>
        <w:t xml:space="preserve"> и</w:t>
      </w:r>
      <w:r w:rsidRPr="005E7A18">
        <w:rPr>
          <w:spacing w:val="-4"/>
          <w:lang w:eastAsia="en-US"/>
        </w:rPr>
        <w:t xml:space="preserve">нвестиционного </w:t>
      </w:r>
      <w:r w:rsidRPr="005E7A18">
        <w:rPr>
          <w:lang w:eastAsia="en-US"/>
        </w:rPr>
        <w:t>проекта данные (расчёты, заключения, обоснования).</w:t>
      </w:r>
    </w:p>
    <w:p w:rsidR="005E7A18" w:rsidRPr="005E7A18" w:rsidRDefault="005E7A18" w:rsidP="005E7A18"/>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pPr>
    </w:p>
    <w:p w:rsidR="005E7A18" w:rsidRDefault="005E7A18" w:rsidP="003E1DC2">
      <w:pPr>
        <w:jc w:val="center"/>
        <w:rPr>
          <w:b/>
        </w:rPr>
        <w:sectPr w:rsidR="005E7A18" w:rsidSect="00255B68">
          <w:pgSz w:w="16838" w:h="11906" w:orient="landscape"/>
          <w:pgMar w:top="794" w:right="1077" w:bottom="1755" w:left="1077" w:header="0" w:footer="0" w:gutter="0"/>
          <w:cols w:space="720"/>
          <w:formProt w:val="0"/>
          <w:docGrid w:linePitch="326" w:charSpace="4096"/>
        </w:sectPr>
      </w:pPr>
    </w:p>
    <w:p w:rsidR="005E7A18" w:rsidRPr="005E7A18" w:rsidRDefault="005E7A18" w:rsidP="005E7A18">
      <w:pPr>
        <w:jc w:val="center"/>
        <w:rPr>
          <w:b/>
        </w:rPr>
      </w:pPr>
      <w:r w:rsidRPr="005E7A18">
        <w:rPr>
          <w:b/>
        </w:rPr>
        <w:lastRenderedPageBreak/>
        <w:t xml:space="preserve">АДМИНИСТРАЦИЯ  </w:t>
      </w:r>
    </w:p>
    <w:p w:rsidR="005E7A18" w:rsidRPr="005E7A18" w:rsidRDefault="005E7A18" w:rsidP="005E7A18">
      <w:pPr>
        <w:jc w:val="center"/>
        <w:rPr>
          <w:b/>
        </w:rPr>
      </w:pPr>
      <w:r w:rsidRPr="005E7A18">
        <w:rPr>
          <w:b/>
        </w:rPr>
        <w:t>ИНСАРСКОГО МУНИЦИПАЛЬНОГО РАЙОНА</w:t>
      </w:r>
    </w:p>
    <w:p w:rsidR="005E7A18" w:rsidRPr="005E7A18" w:rsidRDefault="005E7A18" w:rsidP="005E7A18">
      <w:pPr>
        <w:jc w:val="center"/>
        <w:rPr>
          <w:b/>
        </w:rPr>
      </w:pPr>
      <w:r w:rsidRPr="005E7A18">
        <w:rPr>
          <w:b/>
        </w:rPr>
        <w:t>РЕСПУБЛИКИ МОРДОВИЯ</w:t>
      </w:r>
    </w:p>
    <w:p w:rsidR="005E7A18" w:rsidRPr="005E7A18" w:rsidRDefault="005E7A18" w:rsidP="005E7A18">
      <w:pPr>
        <w:jc w:val="center"/>
        <w:rPr>
          <w:b/>
        </w:rPr>
      </w:pPr>
    </w:p>
    <w:p w:rsidR="005E7A18" w:rsidRPr="005E7A18" w:rsidRDefault="005E7A18" w:rsidP="005E7A18">
      <w:pPr>
        <w:jc w:val="center"/>
        <w:rPr>
          <w:b/>
          <w:spacing w:val="20"/>
        </w:rPr>
      </w:pPr>
      <w:r w:rsidRPr="005E7A18">
        <w:rPr>
          <w:b/>
          <w:spacing w:val="20"/>
        </w:rPr>
        <w:t>ПОСТАНОВЛЕНИЕ</w:t>
      </w:r>
    </w:p>
    <w:p w:rsidR="005E7A18" w:rsidRPr="005E7A18" w:rsidRDefault="005E7A18" w:rsidP="005E7A18">
      <w:pPr>
        <w:jc w:val="center"/>
        <w:rPr>
          <w:b/>
        </w:rPr>
      </w:pPr>
    </w:p>
    <w:p w:rsidR="005E7A18" w:rsidRPr="005E7A18" w:rsidRDefault="005E7A18" w:rsidP="005E7A18">
      <w:pPr>
        <w:jc w:val="center"/>
      </w:pPr>
      <w:r w:rsidRPr="005E7A18">
        <w:t>г. Инсар</w:t>
      </w:r>
    </w:p>
    <w:p w:rsidR="005E7A18" w:rsidRPr="005E7A18" w:rsidRDefault="005E7A18" w:rsidP="005E7A18">
      <w:pPr>
        <w:rPr>
          <w:b/>
        </w:rPr>
      </w:pPr>
    </w:p>
    <w:p w:rsidR="005E7A18" w:rsidRPr="005E7A18" w:rsidRDefault="005E7A18" w:rsidP="005E7A18">
      <w:pPr>
        <w:rPr>
          <w:b/>
        </w:rPr>
      </w:pPr>
    </w:p>
    <w:p w:rsidR="005E7A18" w:rsidRPr="005E7A18" w:rsidRDefault="005E7A18" w:rsidP="005E7A18">
      <w:pPr>
        <w:rPr>
          <w:b/>
        </w:rPr>
      </w:pPr>
      <w:r w:rsidRPr="005E7A18">
        <w:rPr>
          <w:b/>
        </w:rPr>
        <w:t xml:space="preserve">от 28 февраля 2024 г.                                                                                                  </w:t>
      </w:r>
      <w:r>
        <w:rPr>
          <w:b/>
        </w:rPr>
        <w:t xml:space="preserve">                 </w:t>
      </w:r>
      <w:r w:rsidRPr="005E7A18">
        <w:rPr>
          <w:b/>
        </w:rPr>
        <w:t xml:space="preserve"> №83</w:t>
      </w:r>
    </w:p>
    <w:p w:rsidR="005E7A18" w:rsidRPr="005E7A18" w:rsidRDefault="005E7A18" w:rsidP="005E7A18">
      <w:pPr>
        <w:rPr>
          <w:b/>
        </w:rPr>
      </w:pPr>
    </w:p>
    <w:p w:rsidR="005E7A18" w:rsidRPr="005E7A18" w:rsidRDefault="005E7A18" w:rsidP="005E7A18">
      <w:pPr>
        <w:rPr>
          <w:b/>
        </w:rPr>
      </w:pPr>
    </w:p>
    <w:p w:rsidR="005E7A18" w:rsidRPr="005E7A18" w:rsidRDefault="005E7A18" w:rsidP="005E7A18">
      <w:pPr>
        <w:tabs>
          <w:tab w:val="left" w:pos="2694"/>
          <w:tab w:val="left" w:pos="3969"/>
          <w:tab w:val="left" w:pos="4253"/>
        </w:tabs>
        <w:ind w:right="6236"/>
      </w:pPr>
      <w:r w:rsidRPr="005E7A18">
        <w:rPr>
          <w:bCs/>
        </w:rPr>
        <w:t xml:space="preserve">О внесении изменений в постановление </w:t>
      </w:r>
      <w:r w:rsidRPr="005E7A18">
        <w:t>администрации Инсарского муниципального района от 03 ноября 2023 г. №413</w:t>
      </w:r>
    </w:p>
    <w:p w:rsidR="005E7A18" w:rsidRPr="005E7A18" w:rsidRDefault="005E7A18" w:rsidP="005E7A18">
      <w:pPr>
        <w:ind w:right="4960"/>
      </w:pPr>
    </w:p>
    <w:p w:rsidR="005E7A18" w:rsidRPr="005E7A18" w:rsidRDefault="005E7A18" w:rsidP="005E7A18">
      <w:pPr>
        <w:ind w:right="4393"/>
        <w:jc w:val="both"/>
      </w:pPr>
    </w:p>
    <w:p w:rsidR="005E7A18" w:rsidRPr="005E7A18" w:rsidRDefault="005E7A18" w:rsidP="005E7A18">
      <w:pPr>
        <w:tabs>
          <w:tab w:val="left" w:pos="10205"/>
        </w:tabs>
        <w:ind w:right="-1" w:firstLine="709"/>
        <w:jc w:val="both"/>
        <w:rPr>
          <w:shd w:val="clear" w:color="auto" w:fill="FFFFFF"/>
        </w:rPr>
      </w:pPr>
      <w:r w:rsidRPr="005E7A18">
        <w:t>В целях приведения постановления в соответствии с действующим законодательством, на основании Устава Инсарского муниципального района, администрации Инсарского муниципального района</w:t>
      </w:r>
    </w:p>
    <w:p w:rsidR="005E7A18" w:rsidRPr="005E7A18" w:rsidRDefault="005E7A18" w:rsidP="005E7A18">
      <w:pPr>
        <w:tabs>
          <w:tab w:val="left" w:pos="10205"/>
        </w:tabs>
        <w:ind w:right="-1" w:firstLine="709"/>
        <w:jc w:val="both"/>
        <w:rPr>
          <w:shd w:val="clear" w:color="auto" w:fill="FFFFFF"/>
        </w:rPr>
      </w:pPr>
    </w:p>
    <w:p w:rsidR="005E7A18" w:rsidRPr="005E7A18" w:rsidRDefault="005E7A18" w:rsidP="005E7A18">
      <w:pPr>
        <w:tabs>
          <w:tab w:val="left" w:pos="10205"/>
        </w:tabs>
        <w:ind w:right="-1" w:firstLine="709"/>
        <w:jc w:val="center"/>
      </w:pPr>
      <w:r w:rsidRPr="005E7A18">
        <w:t>ПОСТАНОВЛЯЕТ:</w:t>
      </w:r>
    </w:p>
    <w:p w:rsidR="005E7A18" w:rsidRPr="005E7A18" w:rsidRDefault="005E7A18" w:rsidP="005E7A18">
      <w:pPr>
        <w:tabs>
          <w:tab w:val="left" w:pos="10205"/>
        </w:tabs>
        <w:ind w:right="-1" w:firstLine="709"/>
        <w:jc w:val="center"/>
      </w:pPr>
    </w:p>
    <w:p w:rsidR="005E7A18" w:rsidRPr="005E7A18" w:rsidRDefault="005E7A18" w:rsidP="005E7A18">
      <w:pPr>
        <w:pStyle w:val="a3"/>
        <w:tabs>
          <w:tab w:val="left" w:pos="0"/>
          <w:tab w:val="left" w:pos="1134"/>
        </w:tabs>
        <w:ind w:left="0" w:firstLine="709"/>
        <w:contextualSpacing w:val="0"/>
        <w:jc w:val="both"/>
      </w:pPr>
      <w:bookmarkStart w:id="13" w:name="sub_4"/>
      <w:r w:rsidRPr="005E7A18">
        <w:t>1. Внести в постановление администрации Инсарского муниципального района от 03 ноября 2023 года №413 «Об утверждении показателей прогноза социально-экономического развития Инсарского муниципального района» следующие изменения:</w:t>
      </w:r>
      <w:bookmarkEnd w:id="13"/>
    </w:p>
    <w:p w:rsidR="005E7A18" w:rsidRPr="005E7A18" w:rsidRDefault="005E7A18" w:rsidP="005E7A18">
      <w:pPr>
        <w:pStyle w:val="a3"/>
        <w:tabs>
          <w:tab w:val="left" w:pos="0"/>
          <w:tab w:val="left" w:pos="1134"/>
        </w:tabs>
        <w:ind w:left="0" w:firstLine="709"/>
        <w:contextualSpacing w:val="0"/>
        <w:jc w:val="both"/>
      </w:pPr>
      <w:r w:rsidRPr="005E7A18">
        <w:t>Приложение к постановлению изложить в новой редакции, согласно приложению.</w:t>
      </w:r>
    </w:p>
    <w:p w:rsidR="005E7A18" w:rsidRPr="005E7A18" w:rsidRDefault="005E7A18" w:rsidP="005E7A18">
      <w:pPr>
        <w:pStyle w:val="a3"/>
        <w:tabs>
          <w:tab w:val="left" w:pos="0"/>
          <w:tab w:val="left" w:pos="1134"/>
        </w:tabs>
        <w:ind w:left="0" w:firstLine="709"/>
        <w:contextualSpacing w:val="0"/>
        <w:jc w:val="both"/>
      </w:pPr>
      <w:r w:rsidRPr="005E7A18">
        <w:t>2. Контроль за настоящим постановление возложить на А.Б. Пронина – первого заместителя главы Инсарского муниципального района.</w:t>
      </w:r>
    </w:p>
    <w:p w:rsidR="005E7A18" w:rsidRPr="005E7A18" w:rsidRDefault="005E7A18" w:rsidP="005E7A18">
      <w:pPr>
        <w:pStyle w:val="a3"/>
        <w:tabs>
          <w:tab w:val="left" w:pos="0"/>
          <w:tab w:val="left" w:pos="1134"/>
        </w:tabs>
        <w:ind w:left="0" w:firstLine="709"/>
        <w:contextualSpacing w:val="0"/>
        <w:jc w:val="both"/>
      </w:pPr>
    </w:p>
    <w:p w:rsidR="005E7A18" w:rsidRPr="005E7A18" w:rsidRDefault="005E7A18" w:rsidP="005E7A18">
      <w:pPr>
        <w:pStyle w:val="a3"/>
        <w:tabs>
          <w:tab w:val="left" w:pos="0"/>
          <w:tab w:val="left" w:pos="1134"/>
        </w:tabs>
        <w:ind w:left="0" w:firstLine="709"/>
        <w:contextualSpacing w:val="0"/>
        <w:jc w:val="both"/>
      </w:pPr>
    </w:p>
    <w:p w:rsidR="005E7A18" w:rsidRPr="005E7A18" w:rsidRDefault="005E7A18" w:rsidP="005E7A18">
      <w:pPr>
        <w:pStyle w:val="a3"/>
        <w:tabs>
          <w:tab w:val="left" w:pos="0"/>
          <w:tab w:val="left" w:pos="1134"/>
        </w:tabs>
        <w:ind w:left="0" w:firstLine="709"/>
        <w:contextualSpacing w:val="0"/>
        <w:jc w:val="both"/>
      </w:pPr>
    </w:p>
    <w:p w:rsidR="005E7A18" w:rsidRPr="005E7A18" w:rsidRDefault="005E7A18" w:rsidP="005E7A18">
      <w:pPr>
        <w:outlineLvl w:val="0"/>
      </w:pPr>
      <w:r w:rsidRPr="005E7A18">
        <w:t xml:space="preserve">Глава Инсарского </w:t>
      </w:r>
    </w:p>
    <w:p w:rsidR="005E7A18" w:rsidRPr="005E7A18" w:rsidRDefault="005E7A18" w:rsidP="005E7A18">
      <w:pPr>
        <w:outlineLvl w:val="0"/>
      </w:pPr>
      <w:r w:rsidRPr="005E7A18">
        <w:t xml:space="preserve">муниципального района                                                                              </w:t>
      </w:r>
      <w:r>
        <w:t xml:space="preserve">                 </w:t>
      </w:r>
      <w:r w:rsidRPr="005E7A18">
        <w:t>Х.Ш. Якуббаев</w:t>
      </w:r>
    </w:p>
    <w:p w:rsidR="005E7A18" w:rsidRPr="005E7A18" w:rsidRDefault="005E7A18" w:rsidP="005E7A18">
      <w:pPr>
        <w:outlineLvl w:val="0"/>
      </w:pPr>
    </w:p>
    <w:p w:rsidR="005E7A18" w:rsidRPr="005E7A18" w:rsidRDefault="005E7A18" w:rsidP="005E7A18">
      <w:pPr>
        <w:outlineLvl w:val="0"/>
      </w:pPr>
    </w:p>
    <w:p w:rsidR="005E7A18" w:rsidRPr="005E7A18" w:rsidRDefault="005E7A18" w:rsidP="005E7A18">
      <w:pPr>
        <w:ind w:left="5812"/>
      </w:pPr>
    </w:p>
    <w:p w:rsidR="005E7A18" w:rsidRDefault="005E7A18" w:rsidP="005E7A18">
      <w:pPr>
        <w:ind w:left="5812"/>
        <w:rPr>
          <w:sz w:val="28"/>
          <w:szCs w:val="28"/>
        </w:rPr>
      </w:pPr>
    </w:p>
    <w:p w:rsidR="005E7A18" w:rsidRDefault="005E7A18" w:rsidP="005E7A18">
      <w:pPr>
        <w:ind w:left="5812"/>
        <w:rPr>
          <w:sz w:val="28"/>
          <w:szCs w:val="28"/>
        </w:rPr>
      </w:pPr>
    </w:p>
    <w:p w:rsidR="005E7A18" w:rsidRDefault="005E7A18" w:rsidP="005E7A18">
      <w:pPr>
        <w:ind w:left="5812"/>
        <w:rPr>
          <w:sz w:val="28"/>
          <w:szCs w:val="28"/>
        </w:rPr>
      </w:pPr>
    </w:p>
    <w:p w:rsidR="005E7A18" w:rsidRDefault="005E7A18" w:rsidP="005E7A18">
      <w:pPr>
        <w:ind w:left="5812"/>
        <w:rPr>
          <w:sz w:val="28"/>
          <w:szCs w:val="28"/>
        </w:rPr>
      </w:pPr>
    </w:p>
    <w:p w:rsidR="005E7A18" w:rsidRDefault="005E7A18" w:rsidP="005E7A18">
      <w:pPr>
        <w:ind w:left="5812"/>
        <w:rPr>
          <w:sz w:val="28"/>
          <w:szCs w:val="28"/>
        </w:rPr>
      </w:pPr>
    </w:p>
    <w:p w:rsidR="005E7A18" w:rsidRDefault="005E7A18" w:rsidP="005E7A18">
      <w:pPr>
        <w:ind w:left="5812"/>
        <w:rPr>
          <w:sz w:val="28"/>
          <w:szCs w:val="28"/>
        </w:rPr>
      </w:pPr>
    </w:p>
    <w:p w:rsidR="005E7A18" w:rsidRDefault="005E7A18" w:rsidP="005E7A18">
      <w:pPr>
        <w:ind w:left="5812"/>
        <w:rPr>
          <w:sz w:val="28"/>
          <w:szCs w:val="28"/>
        </w:rPr>
      </w:pPr>
    </w:p>
    <w:p w:rsidR="005E7A18" w:rsidRDefault="005E7A18" w:rsidP="005E7A18">
      <w:pPr>
        <w:ind w:left="5812"/>
        <w:rPr>
          <w:sz w:val="28"/>
          <w:szCs w:val="28"/>
        </w:rPr>
      </w:pPr>
    </w:p>
    <w:p w:rsidR="005E7A18" w:rsidRDefault="005E7A18" w:rsidP="005E7A18">
      <w:pPr>
        <w:ind w:left="5812"/>
        <w:rPr>
          <w:sz w:val="28"/>
          <w:szCs w:val="28"/>
        </w:rPr>
      </w:pPr>
    </w:p>
    <w:p w:rsidR="005E7A18" w:rsidRDefault="005E7A18" w:rsidP="005E7A18">
      <w:pPr>
        <w:ind w:left="5812"/>
        <w:rPr>
          <w:sz w:val="28"/>
          <w:szCs w:val="28"/>
        </w:rPr>
      </w:pPr>
    </w:p>
    <w:p w:rsidR="005E7A18" w:rsidRDefault="005E7A18" w:rsidP="005E7A18">
      <w:pPr>
        <w:ind w:left="5812"/>
        <w:rPr>
          <w:sz w:val="28"/>
          <w:szCs w:val="28"/>
        </w:rPr>
      </w:pPr>
    </w:p>
    <w:p w:rsidR="005E7A18" w:rsidRDefault="005E7A18" w:rsidP="006A350A">
      <w:pPr>
        <w:rPr>
          <w:sz w:val="28"/>
          <w:szCs w:val="28"/>
        </w:rPr>
      </w:pPr>
    </w:p>
    <w:p w:rsidR="005E7A18" w:rsidRDefault="005E7A18" w:rsidP="005E7A18">
      <w:pPr>
        <w:ind w:left="5812"/>
        <w:rPr>
          <w:sz w:val="28"/>
          <w:szCs w:val="28"/>
        </w:rPr>
      </w:pPr>
    </w:p>
    <w:p w:rsidR="005E7A18" w:rsidRPr="005E7A18" w:rsidRDefault="005E7A18" w:rsidP="005E7A18">
      <w:pPr>
        <w:ind w:left="5812"/>
        <w:jc w:val="right"/>
      </w:pPr>
      <w:r w:rsidRPr="005E7A18">
        <w:t xml:space="preserve">Приложение </w:t>
      </w:r>
    </w:p>
    <w:p w:rsidR="005E7A18" w:rsidRPr="005E7A18" w:rsidRDefault="005E7A18" w:rsidP="005E7A18">
      <w:pPr>
        <w:jc w:val="right"/>
      </w:pPr>
      <w:r w:rsidRPr="005E7A18">
        <w:t xml:space="preserve">                                                                                   к постановлению администрации </w:t>
      </w:r>
    </w:p>
    <w:p w:rsidR="005E7A18" w:rsidRPr="005E7A18" w:rsidRDefault="005E7A18" w:rsidP="005E7A18">
      <w:pPr>
        <w:jc w:val="right"/>
      </w:pPr>
      <w:r w:rsidRPr="005E7A18">
        <w:t xml:space="preserve">                                                                                   Инсарского муниципального района</w:t>
      </w:r>
    </w:p>
    <w:p w:rsidR="005E7A18" w:rsidRPr="005E7A18" w:rsidRDefault="005E7A18" w:rsidP="005E7A18">
      <w:pPr>
        <w:jc w:val="right"/>
      </w:pPr>
      <w:r w:rsidRPr="005E7A18">
        <w:t xml:space="preserve">                                                                                   от 28 февраля 2024 г. №83</w:t>
      </w:r>
    </w:p>
    <w:p w:rsidR="005E7A18" w:rsidRPr="005E7A18" w:rsidRDefault="005E7A18" w:rsidP="005E7A18">
      <w:pPr>
        <w:ind w:left="5812"/>
      </w:pPr>
    </w:p>
    <w:p w:rsidR="005E7A18" w:rsidRPr="005E7A18" w:rsidRDefault="005E7A18" w:rsidP="005E7A18"/>
    <w:p w:rsidR="005E7A18" w:rsidRPr="005E7A18" w:rsidRDefault="005E7A18" w:rsidP="005E7A18">
      <w:r w:rsidRPr="005E7A18">
        <w:t xml:space="preserve">                                                                                   </w:t>
      </w:r>
    </w:p>
    <w:p w:rsidR="005E7A18" w:rsidRPr="005E7A18" w:rsidRDefault="005E7A18" w:rsidP="005E7A18">
      <w:pPr>
        <w:jc w:val="center"/>
        <w:rPr>
          <w:b/>
        </w:rPr>
      </w:pPr>
      <w:r w:rsidRPr="005E7A18">
        <w:rPr>
          <w:b/>
        </w:rPr>
        <w:t>Прогноз основных показателей социально - экономического развития</w:t>
      </w:r>
    </w:p>
    <w:p w:rsidR="005E7A18" w:rsidRPr="005E7A18" w:rsidRDefault="005E7A18" w:rsidP="005E7A18">
      <w:pPr>
        <w:jc w:val="center"/>
        <w:rPr>
          <w:b/>
        </w:rPr>
      </w:pPr>
      <w:r w:rsidRPr="005E7A18">
        <w:rPr>
          <w:b/>
        </w:rPr>
        <w:t>Инсарского муниципального района на 2024-2026 годы</w:t>
      </w:r>
    </w:p>
    <w:p w:rsidR="005E7A18" w:rsidRDefault="005E7A18" w:rsidP="005E7A18">
      <w:pPr>
        <w:jc w:val="center"/>
        <w:rPr>
          <w:b/>
          <w:sz w:val="28"/>
        </w:rPr>
      </w:pPr>
    </w:p>
    <w:p w:rsidR="005E7A18" w:rsidRDefault="005E7A18" w:rsidP="005E7A18">
      <w:pPr>
        <w:jc w:val="center"/>
        <w:rPr>
          <w:b/>
          <w:sz w:val="16"/>
          <w:szCs w:val="16"/>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788"/>
        <w:gridCol w:w="992"/>
        <w:gridCol w:w="1334"/>
        <w:gridCol w:w="1335"/>
        <w:gridCol w:w="1335"/>
      </w:tblGrid>
      <w:tr w:rsidR="005E7A18" w:rsidTr="00255B68">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rPr>
              <w:t xml:space="preserve">№ </w:t>
            </w:r>
            <w:proofErr w:type="gramStart"/>
            <w:r>
              <w:rPr>
                <w:b/>
                <w:sz w:val="22"/>
                <w:szCs w:val="22"/>
              </w:rPr>
              <w:t>п</w:t>
            </w:r>
            <w:proofErr w:type="gramEnd"/>
            <w:r>
              <w:rPr>
                <w:b/>
                <w:sz w:val="22"/>
                <w:szCs w:val="22"/>
              </w:rPr>
              <w:t>/п</w:t>
            </w:r>
          </w:p>
        </w:tc>
        <w:tc>
          <w:tcPr>
            <w:tcW w:w="4788" w:type="dxa"/>
            <w:vMerge w:val="restart"/>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rPr>
              <w:t>Прогнозные показатели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rPr>
              <w:t>Ед.</w:t>
            </w:r>
          </w:p>
          <w:p w:rsidR="005E7A18" w:rsidRDefault="005E7A18" w:rsidP="00255B68">
            <w:pPr>
              <w:jc w:val="center"/>
              <w:rPr>
                <w:b/>
              </w:rPr>
            </w:pPr>
            <w:r>
              <w:rPr>
                <w:b/>
              </w:rPr>
              <w:t>изм.</w:t>
            </w:r>
          </w:p>
        </w:tc>
        <w:tc>
          <w:tcPr>
            <w:tcW w:w="4004" w:type="dxa"/>
            <w:gridSpan w:val="3"/>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rPr>
              <w:t>Прогноз</w:t>
            </w:r>
          </w:p>
        </w:tc>
      </w:tr>
      <w:tr w:rsidR="005E7A18" w:rsidTr="00255B68">
        <w:tc>
          <w:tcPr>
            <w:tcW w:w="637" w:type="dxa"/>
            <w:vMerge/>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rPr>
                <w:b/>
              </w:rPr>
            </w:pPr>
          </w:p>
        </w:tc>
        <w:tc>
          <w:tcPr>
            <w:tcW w:w="4788" w:type="dxa"/>
            <w:vMerge/>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rPr>
                <w:b/>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rPr>
              <w:t>2024 г.</w:t>
            </w:r>
          </w:p>
        </w:tc>
        <w:tc>
          <w:tcPr>
            <w:tcW w:w="1335"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rPr>
              <w:t>2025 г.</w:t>
            </w:r>
          </w:p>
        </w:tc>
        <w:tc>
          <w:tcPr>
            <w:tcW w:w="1335"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rPr>
              <w:t>2026 г.</w:t>
            </w:r>
          </w:p>
        </w:tc>
      </w:tr>
      <w:tr w:rsidR="005E7A18" w:rsidTr="00255B68">
        <w:trPr>
          <w:trHeight w:val="1476"/>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5E7A18" w:rsidRPr="009174AE" w:rsidRDefault="005E7A18" w:rsidP="00255B68">
            <w:pPr>
              <w:tabs>
                <w:tab w:val="left" w:pos="72"/>
                <w:tab w:val="num" w:pos="595"/>
              </w:tabs>
              <w:jc w:val="center"/>
            </w:pPr>
            <w:r>
              <w:t>1.</w:t>
            </w:r>
          </w:p>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r>
              <w:rPr>
                <w:sz w:val="22"/>
                <w:szCs w:val="22"/>
              </w:rPr>
              <w:t>Объем отгруженных товаров собственного производства, выполненных работ и услуг собственными силами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992"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тыс. руб.</w:t>
            </w:r>
          </w:p>
          <w:p w:rsidR="005E7A18" w:rsidRDefault="005E7A18" w:rsidP="00255B68"/>
        </w:tc>
        <w:tc>
          <w:tcPr>
            <w:tcW w:w="1334" w:type="dxa"/>
            <w:tcBorders>
              <w:top w:val="single" w:sz="4" w:space="0" w:color="auto"/>
              <w:left w:val="single" w:sz="4" w:space="0" w:color="auto"/>
              <w:bottom w:val="single" w:sz="4" w:space="0" w:color="auto"/>
              <w:right w:val="single" w:sz="4" w:space="0" w:color="auto"/>
            </w:tcBorders>
            <w:vAlign w:val="center"/>
          </w:tcPr>
          <w:p w:rsidR="005E7A18" w:rsidRPr="004A6D2B" w:rsidRDefault="005E7A18" w:rsidP="00255B68">
            <w:pPr>
              <w:jc w:val="center"/>
              <w:rPr>
                <w:lang w:val="en-US"/>
              </w:rPr>
            </w:pPr>
            <w:r w:rsidRPr="00F16CF5">
              <w:rPr>
                <w:sz w:val="22"/>
                <w:szCs w:val="22"/>
              </w:rPr>
              <w:t>4 </w:t>
            </w:r>
            <w:r>
              <w:rPr>
                <w:sz w:val="22"/>
                <w:szCs w:val="22"/>
                <w:lang w:val="en-US"/>
              </w:rPr>
              <w:t>920</w:t>
            </w:r>
            <w:r w:rsidRPr="00F16CF5">
              <w:rPr>
                <w:sz w:val="22"/>
                <w:szCs w:val="22"/>
              </w:rPr>
              <w:t xml:space="preserve"> </w:t>
            </w:r>
            <w:r>
              <w:rPr>
                <w:sz w:val="22"/>
                <w:szCs w:val="22"/>
                <w:lang w:val="en-US"/>
              </w:rPr>
              <w:t>191</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8955DC" w:rsidRDefault="005E7A18" w:rsidP="00255B68">
            <w:pPr>
              <w:jc w:val="center"/>
            </w:pPr>
            <w:r w:rsidRPr="008955DC">
              <w:rPr>
                <w:sz w:val="22"/>
                <w:szCs w:val="22"/>
              </w:rPr>
              <w:t>5 229 953</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8955DC" w:rsidRDefault="005E7A18" w:rsidP="00255B68">
            <w:pPr>
              <w:jc w:val="center"/>
            </w:pPr>
            <w:r w:rsidRPr="008955DC">
              <w:rPr>
                <w:sz w:val="22"/>
                <w:szCs w:val="22"/>
              </w:rPr>
              <w:t>5 419 788</w:t>
            </w:r>
          </w:p>
        </w:tc>
      </w:tr>
      <w:tr w:rsidR="005E7A18" w:rsidTr="00255B68">
        <w:trPr>
          <w:trHeight w:val="327"/>
        </w:trPr>
        <w:tc>
          <w:tcPr>
            <w:tcW w:w="637" w:type="dxa"/>
            <w:vMerge/>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proofErr w:type="gramStart"/>
            <w:r>
              <w:rPr>
                <w:sz w:val="22"/>
                <w:szCs w:val="22"/>
              </w:rPr>
              <w:t>в</w:t>
            </w:r>
            <w:proofErr w:type="gramEnd"/>
            <w:r>
              <w:rPr>
                <w:sz w:val="22"/>
                <w:szCs w:val="22"/>
              </w:rPr>
              <w:t xml:space="preserve"> % </w:t>
            </w:r>
            <w:proofErr w:type="gramStart"/>
            <w:r>
              <w:rPr>
                <w:sz w:val="22"/>
                <w:szCs w:val="22"/>
              </w:rPr>
              <w:t>к</w:t>
            </w:r>
            <w:proofErr w:type="gramEnd"/>
            <w:r>
              <w:rPr>
                <w:sz w:val="22"/>
                <w:szCs w:val="22"/>
              </w:rPr>
              <w:t xml:space="preserve"> предыдущему году в действующих ценах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240DFF" w:rsidRDefault="005E7A18" w:rsidP="00255B68">
            <w:pPr>
              <w:jc w:val="center"/>
              <w:rPr>
                <w:lang w:val="en-US"/>
              </w:rPr>
            </w:pPr>
            <w:r>
              <w:rPr>
                <w:sz w:val="22"/>
                <w:szCs w:val="22"/>
                <w:lang w:val="en-US"/>
              </w:rPr>
              <w:t>106,5</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106,3</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103,6</w:t>
            </w:r>
          </w:p>
        </w:tc>
      </w:tr>
      <w:tr w:rsidR="005E7A18" w:rsidTr="00255B68">
        <w:trPr>
          <w:trHeight w:val="635"/>
        </w:trPr>
        <w:tc>
          <w:tcPr>
            <w:tcW w:w="637" w:type="dxa"/>
            <w:vMerge w:val="restart"/>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t>2.</w:t>
            </w:r>
          </w:p>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r>
              <w:rPr>
                <w:sz w:val="22"/>
                <w:szCs w:val="22"/>
              </w:rPr>
              <w:t>Объем оборота розничной торговли во всех каналах реализации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тыс. руб.</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1 018 181</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1 098 077</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1 144 250</w:t>
            </w:r>
          </w:p>
        </w:tc>
      </w:tr>
      <w:tr w:rsidR="005E7A18" w:rsidTr="00255B68">
        <w:trPr>
          <w:trHeight w:val="547"/>
        </w:trPr>
        <w:tc>
          <w:tcPr>
            <w:tcW w:w="637" w:type="dxa"/>
            <w:vMerge/>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r>
              <w:rPr>
                <w:sz w:val="22"/>
                <w:szCs w:val="22"/>
              </w:rPr>
              <w:t>темп роста к соответствующему периоду прошлого года</w:t>
            </w:r>
          </w:p>
        </w:tc>
        <w:tc>
          <w:tcPr>
            <w:tcW w:w="992"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106,7</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107,8</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104,2</w:t>
            </w:r>
          </w:p>
        </w:tc>
      </w:tr>
      <w:tr w:rsidR="005E7A18" w:rsidTr="00255B68">
        <w:tc>
          <w:tcPr>
            <w:tcW w:w="637" w:type="dxa"/>
            <w:vMerge w:val="restart"/>
            <w:tcBorders>
              <w:top w:val="single" w:sz="4" w:space="0" w:color="auto"/>
              <w:left w:val="single" w:sz="4" w:space="0" w:color="auto"/>
              <w:right w:val="single" w:sz="4" w:space="0" w:color="auto"/>
            </w:tcBorders>
            <w:vAlign w:val="center"/>
          </w:tcPr>
          <w:p w:rsidR="005E7A18" w:rsidRDefault="005E7A18" w:rsidP="00255B68">
            <w:pPr>
              <w:jc w:val="center"/>
            </w:pPr>
            <w:r>
              <w:t>3.</w:t>
            </w:r>
          </w:p>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r>
              <w:rPr>
                <w:sz w:val="22"/>
                <w:szCs w:val="22"/>
              </w:rPr>
              <w:t>Объем производства скота и птицы от сельскохозяйственных организаций и крестьянских (фермерских) хозяйств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тонн</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19 700</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25 962</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26500</w:t>
            </w:r>
          </w:p>
        </w:tc>
      </w:tr>
      <w:tr w:rsidR="005E7A18" w:rsidTr="00255B68">
        <w:trPr>
          <w:trHeight w:val="235"/>
        </w:trPr>
        <w:tc>
          <w:tcPr>
            <w:tcW w:w="637" w:type="dxa"/>
            <w:vMerge/>
            <w:tcBorders>
              <w:left w:val="single" w:sz="4" w:space="0" w:color="auto"/>
              <w:bottom w:val="single" w:sz="4" w:space="0" w:color="auto"/>
              <w:right w:val="single" w:sz="4" w:space="0" w:color="auto"/>
            </w:tcBorders>
            <w:vAlign w:val="center"/>
          </w:tcPr>
          <w:p w:rsidR="005E7A18" w:rsidRDefault="005E7A18" w:rsidP="00255B68">
            <w:pPr>
              <w:jc w:val="center"/>
            </w:pPr>
          </w:p>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proofErr w:type="gramStart"/>
            <w:r>
              <w:rPr>
                <w:sz w:val="22"/>
                <w:szCs w:val="22"/>
              </w:rPr>
              <w:t>в</w:t>
            </w:r>
            <w:proofErr w:type="gramEnd"/>
            <w:r>
              <w:rPr>
                <w:sz w:val="22"/>
                <w:szCs w:val="22"/>
              </w:rPr>
              <w:t xml:space="preserve"> % </w:t>
            </w:r>
            <w:proofErr w:type="gramStart"/>
            <w:r>
              <w:rPr>
                <w:sz w:val="22"/>
                <w:szCs w:val="22"/>
              </w:rPr>
              <w:t>к</w:t>
            </w:r>
            <w:proofErr w:type="gramEnd"/>
            <w:r>
              <w:rPr>
                <w:sz w:val="22"/>
                <w:szCs w:val="22"/>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96,2</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131,8</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102,1</w:t>
            </w:r>
          </w:p>
        </w:tc>
      </w:tr>
      <w:tr w:rsidR="005E7A18" w:rsidTr="00255B68">
        <w:tc>
          <w:tcPr>
            <w:tcW w:w="637" w:type="dxa"/>
            <w:vMerge w:val="restart"/>
            <w:tcBorders>
              <w:top w:val="single" w:sz="4" w:space="0" w:color="auto"/>
              <w:left w:val="single" w:sz="4" w:space="0" w:color="auto"/>
              <w:right w:val="single" w:sz="4" w:space="0" w:color="auto"/>
            </w:tcBorders>
            <w:vAlign w:val="center"/>
          </w:tcPr>
          <w:p w:rsidR="005E7A18" w:rsidRDefault="005E7A18" w:rsidP="00255B68">
            <w:pPr>
              <w:jc w:val="center"/>
            </w:pPr>
            <w:r>
              <w:t>4.</w:t>
            </w:r>
          </w:p>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r>
              <w:rPr>
                <w:sz w:val="22"/>
                <w:szCs w:val="22"/>
              </w:rPr>
              <w:t>Объем производства молока от сельскохозяйственных организаций и крестьянских (фермерских) хозяйств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тонн</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35 000</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 xml:space="preserve">35 </w:t>
            </w:r>
            <w:r>
              <w:rPr>
                <w:sz w:val="22"/>
                <w:szCs w:val="22"/>
              </w:rPr>
              <w:t>0</w:t>
            </w:r>
            <w:r w:rsidRPr="00F16CF5">
              <w:rPr>
                <w:sz w:val="22"/>
                <w:szCs w:val="22"/>
              </w:rPr>
              <w:t>00</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 xml:space="preserve">35 </w:t>
            </w:r>
            <w:r>
              <w:rPr>
                <w:sz w:val="22"/>
                <w:szCs w:val="22"/>
              </w:rPr>
              <w:t>0</w:t>
            </w:r>
            <w:r w:rsidRPr="00F16CF5">
              <w:rPr>
                <w:sz w:val="22"/>
                <w:szCs w:val="22"/>
              </w:rPr>
              <w:t>00</w:t>
            </w:r>
          </w:p>
        </w:tc>
      </w:tr>
      <w:tr w:rsidR="005E7A18" w:rsidTr="00255B68">
        <w:trPr>
          <w:trHeight w:val="243"/>
        </w:trPr>
        <w:tc>
          <w:tcPr>
            <w:tcW w:w="637" w:type="dxa"/>
            <w:vMerge/>
            <w:tcBorders>
              <w:left w:val="single" w:sz="4" w:space="0" w:color="auto"/>
              <w:bottom w:val="single" w:sz="4" w:space="0" w:color="auto"/>
              <w:right w:val="single" w:sz="4" w:space="0" w:color="auto"/>
            </w:tcBorders>
            <w:vAlign w:val="center"/>
          </w:tcPr>
          <w:p w:rsidR="005E7A18" w:rsidRDefault="005E7A18" w:rsidP="00255B68">
            <w:pPr>
              <w:ind w:left="180"/>
              <w:jc w:val="center"/>
            </w:pPr>
          </w:p>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proofErr w:type="gramStart"/>
            <w:r>
              <w:rPr>
                <w:sz w:val="22"/>
                <w:szCs w:val="22"/>
              </w:rPr>
              <w:t>в</w:t>
            </w:r>
            <w:proofErr w:type="gramEnd"/>
            <w:r>
              <w:rPr>
                <w:sz w:val="22"/>
                <w:szCs w:val="22"/>
              </w:rPr>
              <w:t xml:space="preserve"> % </w:t>
            </w:r>
            <w:proofErr w:type="gramStart"/>
            <w:r>
              <w:rPr>
                <w:sz w:val="22"/>
                <w:szCs w:val="22"/>
              </w:rPr>
              <w:t>к</w:t>
            </w:r>
            <w:proofErr w:type="gramEnd"/>
            <w:r>
              <w:rPr>
                <w:sz w:val="22"/>
                <w:szCs w:val="22"/>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100,8</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BA1EBD" w:rsidRDefault="005E7A18" w:rsidP="00255B68">
            <w:pPr>
              <w:jc w:val="center"/>
            </w:pPr>
            <w:r>
              <w:rPr>
                <w:sz w:val="22"/>
                <w:szCs w:val="22"/>
              </w:rPr>
              <w:t>100</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100</w:t>
            </w:r>
          </w:p>
        </w:tc>
      </w:tr>
      <w:tr w:rsidR="005E7A18" w:rsidTr="00255B68">
        <w:trPr>
          <w:trHeight w:val="432"/>
        </w:trPr>
        <w:tc>
          <w:tcPr>
            <w:tcW w:w="637" w:type="dxa"/>
            <w:vMerge w:val="restart"/>
            <w:tcBorders>
              <w:top w:val="single" w:sz="4" w:space="0" w:color="auto"/>
              <w:left w:val="single" w:sz="4" w:space="0" w:color="auto"/>
              <w:right w:val="single" w:sz="4" w:space="0" w:color="auto"/>
            </w:tcBorders>
            <w:vAlign w:val="center"/>
          </w:tcPr>
          <w:p w:rsidR="005E7A18" w:rsidRDefault="005E7A18" w:rsidP="00255B68">
            <w:pPr>
              <w:jc w:val="center"/>
            </w:pPr>
            <w:r>
              <w:t>5.</w:t>
            </w:r>
          </w:p>
        </w:tc>
        <w:tc>
          <w:tcPr>
            <w:tcW w:w="4788"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both"/>
            </w:pPr>
            <w:r>
              <w:rPr>
                <w:sz w:val="22"/>
                <w:szCs w:val="22"/>
              </w:rPr>
              <w:t>Фонд оплаты труда - всего</w:t>
            </w:r>
          </w:p>
          <w:p w:rsidR="005E7A18" w:rsidRDefault="005E7A18" w:rsidP="00255B68">
            <w:pPr>
              <w:jc w:val="both"/>
            </w:pP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тыс. руб.</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1 073 286</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1 164 585</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1 239 870</w:t>
            </w:r>
          </w:p>
        </w:tc>
      </w:tr>
      <w:tr w:rsidR="005E7A18" w:rsidRPr="00FC33D7" w:rsidTr="00255B68">
        <w:trPr>
          <w:trHeight w:val="237"/>
        </w:trPr>
        <w:tc>
          <w:tcPr>
            <w:tcW w:w="637" w:type="dxa"/>
            <w:vMerge/>
            <w:tcBorders>
              <w:left w:val="single" w:sz="4" w:space="0" w:color="auto"/>
              <w:bottom w:val="single" w:sz="4" w:space="0" w:color="auto"/>
              <w:right w:val="single" w:sz="4" w:space="0" w:color="auto"/>
            </w:tcBorders>
            <w:vAlign w:val="center"/>
          </w:tcPr>
          <w:p w:rsidR="005E7A18" w:rsidRDefault="005E7A18" w:rsidP="00255B68">
            <w:pPr>
              <w:ind w:left="180"/>
              <w:jc w:val="center"/>
            </w:pPr>
          </w:p>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r>
              <w:rPr>
                <w:sz w:val="22"/>
                <w:szCs w:val="22"/>
              </w:rPr>
              <w:t>темп роста к предыдущему году</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112,7</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109,6</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108</w:t>
            </w:r>
          </w:p>
        </w:tc>
      </w:tr>
      <w:tr w:rsidR="005E7A18" w:rsidTr="00255B68">
        <w:tc>
          <w:tcPr>
            <w:tcW w:w="637"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t>6.</w:t>
            </w:r>
          </w:p>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r>
              <w:rPr>
                <w:sz w:val="22"/>
                <w:szCs w:val="22"/>
              </w:rPr>
              <w:t>Прибыль (убыток) до налогообложения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тыс. руб.</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831 486</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871 902</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917 212</w:t>
            </w:r>
          </w:p>
        </w:tc>
      </w:tr>
      <w:tr w:rsidR="005E7A18" w:rsidTr="00255B68">
        <w:tc>
          <w:tcPr>
            <w:tcW w:w="637" w:type="dxa"/>
            <w:tcBorders>
              <w:top w:val="single" w:sz="4" w:space="0" w:color="auto"/>
              <w:left w:val="single" w:sz="4" w:space="0" w:color="auto"/>
              <w:bottom w:val="single" w:sz="4" w:space="0" w:color="auto"/>
              <w:right w:val="single" w:sz="4" w:space="0" w:color="auto"/>
            </w:tcBorders>
            <w:vAlign w:val="center"/>
            <w:hideMark/>
          </w:tcPr>
          <w:p w:rsidR="005E7A18" w:rsidRPr="0038339F" w:rsidRDefault="005E7A18" w:rsidP="00255B68">
            <w:pPr>
              <w:jc w:val="center"/>
            </w:pPr>
            <w:r>
              <w:t>7.</w:t>
            </w:r>
          </w:p>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r>
              <w:rPr>
                <w:sz w:val="22"/>
                <w:szCs w:val="22"/>
              </w:rPr>
              <w:t>Прибыль прибыльных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тыс. руб.</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842 286</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880 952</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925 947</w:t>
            </w:r>
          </w:p>
        </w:tc>
      </w:tr>
      <w:tr w:rsidR="005E7A18" w:rsidTr="00255B68">
        <w:tc>
          <w:tcPr>
            <w:tcW w:w="637" w:type="dxa"/>
            <w:tcBorders>
              <w:top w:val="single" w:sz="4" w:space="0" w:color="auto"/>
              <w:left w:val="single" w:sz="4" w:space="0" w:color="auto"/>
              <w:bottom w:val="single" w:sz="4" w:space="0" w:color="auto"/>
              <w:right w:val="single" w:sz="4" w:space="0" w:color="auto"/>
            </w:tcBorders>
            <w:vAlign w:val="center"/>
            <w:hideMark/>
          </w:tcPr>
          <w:p w:rsidR="005E7A18" w:rsidRPr="003A4578" w:rsidRDefault="005E7A18" w:rsidP="00255B68">
            <w:pPr>
              <w:jc w:val="center"/>
            </w:pPr>
            <w:r>
              <w:t>8.</w:t>
            </w:r>
          </w:p>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r>
              <w:rPr>
                <w:sz w:val="22"/>
                <w:szCs w:val="22"/>
              </w:rPr>
              <w:t>Общая площадь введенного в эксплуатацию жилья с учетом индивидуального жилищного строительства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кв. м.</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2 900</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3 200</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3 400</w:t>
            </w:r>
          </w:p>
        </w:tc>
      </w:tr>
      <w:tr w:rsidR="005E7A18" w:rsidTr="00255B68">
        <w:tc>
          <w:tcPr>
            <w:tcW w:w="637" w:type="dxa"/>
            <w:tcBorders>
              <w:top w:val="single" w:sz="4" w:space="0" w:color="auto"/>
              <w:left w:val="single" w:sz="4" w:space="0" w:color="auto"/>
              <w:bottom w:val="single" w:sz="4" w:space="0" w:color="auto"/>
              <w:right w:val="single" w:sz="4" w:space="0" w:color="auto"/>
            </w:tcBorders>
            <w:vAlign w:val="center"/>
            <w:hideMark/>
          </w:tcPr>
          <w:p w:rsidR="005E7A18" w:rsidRPr="003A4578" w:rsidRDefault="005E7A18" w:rsidP="00255B68">
            <w:pPr>
              <w:jc w:val="center"/>
            </w:pPr>
            <w:r>
              <w:t>9.</w:t>
            </w:r>
          </w:p>
        </w:tc>
        <w:tc>
          <w:tcPr>
            <w:tcW w:w="478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r>
              <w:rPr>
                <w:sz w:val="22"/>
                <w:szCs w:val="22"/>
              </w:rPr>
              <w:t>Объем инвестиций в основной капитал (за исключением бюджетных средств)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тыс. руб.</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970 000</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1 054 173</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1 152 285</w:t>
            </w:r>
          </w:p>
        </w:tc>
      </w:tr>
      <w:tr w:rsidR="005E7A18" w:rsidTr="00255B68">
        <w:tc>
          <w:tcPr>
            <w:tcW w:w="637" w:type="dxa"/>
            <w:tcBorders>
              <w:top w:val="single" w:sz="4" w:space="0" w:color="auto"/>
              <w:left w:val="single" w:sz="4" w:space="0" w:color="auto"/>
              <w:bottom w:val="single" w:sz="4" w:space="0" w:color="auto"/>
              <w:right w:val="single" w:sz="4" w:space="0" w:color="auto"/>
            </w:tcBorders>
            <w:vAlign w:val="center"/>
          </w:tcPr>
          <w:p w:rsidR="005E7A18" w:rsidRPr="003A4578" w:rsidRDefault="005E7A18" w:rsidP="00255B68">
            <w:pPr>
              <w:jc w:val="center"/>
            </w:pPr>
            <w:r>
              <w:t>10.</w:t>
            </w:r>
          </w:p>
        </w:tc>
        <w:tc>
          <w:tcPr>
            <w:tcW w:w="4788"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both"/>
            </w:pPr>
            <w:proofErr w:type="gramStart"/>
            <w:r>
              <w:rPr>
                <w:sz w:val="22"/>
                <w:szCs w:val="22"/>
              </w:rPr>
              <w:t>Численность работников, принятых на дополнительно введенные (созданных) рабочие места в рамках инвестиционных проектов</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чел.</w:t>
            </w:r>
          </w:p>
        </w:tc>
        <w:tc>
          <w:tcPr>
            <w:tcW w:w="1334"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sidRPr="00F16CF5">
              <w:rPr>
                <w:sz w:val="22"/>
                <w:szCs w:val="22"/>
              </w:rPr>
              <w:t>80</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87</w:t>
            </w:r>
          </w:p>
        </w:tc>
        <w:tc>
          <w:tcPr>
            <w:tcW w:w="1335" w:type="dxa"/>
            <w:tcBorders>
              <w:top w:val="single" w:sz="4" w:space="0" w:color="auto"/>
              <w:left w:val="single" w:sz="4" w:space="0" w:color="auto"/>
              <w:bottom w:val="single" w:sz="4" w:space="0" w:color="auto"/>
              <w:right w:val="single" w:sz="4" w:space="0" w:color="auto"/>
            </w:tcBorders>
            <w:vAlign w:val="center"/>
          </w:tcPr>
          <w:p w:rsidR="005E7A18" w:rsidRPr="00F16CF5" w:rsidRDefault="005E7A18" w:rsidP="00255B68">
            <w:pPr>
              <w:jc w:val="center"/>
            </w:pPr>
            <w:r>
              <w:rPr>
                <w:sz w:val="22"/>
                <w:szCs w:val="22"/>
              </w:rPr>
              <w:t>95</w:t>
            </w:r>
          </w:p>
        </w:tc>
      </w:tr>
    </w:tbl>
    <w:p w:rsidR="005E7A18" w:rsidRDefault="005E7A18" w:rsidP="005E7A18">
      <w:pPr>
        <w:jc w:val="center"/>
        <w:rPr>
          <w:b/>
          <w:sz w:val="28"/>
        </w:rPr>
      </w:pPr>
    </w:p>
    <w:p w:rsidR="005E7A18" w:rsidRDefault="005E7A18" w:rsidP="005E7A18">
      <w:pPr>
        <w:jc w:val="center"/>
        <w:rPr>
          <w:b/>
          <w:sz w:val="28"/>
        </w:rPr>
      </w:pPr>
    </w:p>
    <w:p w:rsidR="005E7A18" w:rsidRDefault="005E7A18" w:rsidP="005E7A18">
      <w:pPr>
        <w:jc w:val="center"/>
        <w:rPr>
          <w:b/>
          <w:sz w:val="28"/>
        </w:rPr>
      </w:pPr>
    </w:p>
    <w:p w:rsidR="005E7A18" w:rsidRDefault="005E7A18" w:rsidP="005E7A18">
      <w:pPr>
        <w:jc w:val="center"/>
        <w:rPr>
          <w:b/>
          <w:sz w:val="28"/>
        </w:rPr>
      </w:pPr>
    </w:p>
    <w:p w:rsidR="005E7A18" w:rsidRDefault="005E7A18" w:rsidP="005E7A18">
      <w:pPr>
        <w:jc w:val="center"/>
        <w:rPr>
          <w:b/>
          <w:sz w:val="28"/>
        </w:rPr>
      </w:pPr>
    </w:p>
    <w:p w:rsidR="005E7A18" w:rsidRDefault="005E7A18" w:rsidP="005E7A18">
      <w:pPr>
        <w:jc w:val="center"/>
        <w:rPr>
          <w:b/>
          <w:sz w:val="28"/>
        </w:rPr>
      </w:pPr>
    </w:p>
    <w:p w:rsidR="005E7A18" w:rsidRDefault="005E7A18" w:rsidP="005E7A18">
      <w:pPr>
        <w:jc w:val="center"/>
        <w:rPr>
          <w:b/>
          <w:sz w:val="28"/>
        </w:rPr>
      </w:pPr>
    </w:p>
    <w:p w:rsidR="005E7A18" w:rsidRPr="005E7A18" w:rsidRDefault="005E7A18" w:rsidP="005E7A18">
      <w:pPr>
        <w:jc w:val="center"/>
        <w:rPr>
          <w:b/>
        </w:rPr>
      </w:pPr>
      <w:r w:rsidRPr="005E7A18">
        <w:rPr>
          <w:b/>
        </w:rPr>
        <w:t>Предварительные итоги социально - экономического развития</w:t>
      </w:r>
    </w:p>
    <w:p w:rsidR="005E7A18" w:rsidRPr="005E7A18" w:rsidRDefault="005E7A18" w:rsidP="005E7A18">
      <w:pPr>
        <w:jc w:val="center"/>
        <w:rPr>
          <w:b/>
        </w:rPr>
      </w:pPr>
      <w:r w:rsidRPr="005E7A18">
        <w:rPr>
          <w:b/>
        </w:rPr>
        <w:t>Инсарского муниципального района за 2023 год</w:t>
      </w:r>
    </w:p>
    <w:p w:rsidR="005E7A18" w:rsidRPr="005E7A18" w:rsidRDefault="005E7A18" w:rsidP="005E7A18">
      <w:pPr>
        <w:jc w:val="center"/>
        <w:rPr>
          <w:b/>
        </w:rPr>
      </w:pPr>
    </w:p>
    <w:tbl>
      <w:tblPr>
        <w:tblpPr w:leftFromText="180" w:rightFromText="180" w:vertAnchor="text" w:horzAnchor="margin" w:tblpXSpec="center" w:tblpY="126"/>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3780"/>
        <w:gridCol w:w="709"/>
        <w:gridCol w:w="1275"/>
        <w:gridCol w:w="1134"/>
        <w:gridCol w:w="1134"/>
        <w:gridCol w:w="851"/>
        <w:gridCol w:w="903"/>
      </w:tblGrid>
      <w:tr w:rsidR="005E7A18" w:rsidRPr="000810B9" w:rsidTr="00255B68">
        <w:trPr>
          <w:trHeight w:val="355"/>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jc w:val="center"/>
              <w:rPr>
                <w:b/>
              </w:rPr>
            </w:pPr>
            <w:r w:rsidRPr="000810B9">
              <w:rPr>
                <w:b/>
              </w:rPr>
              <w:t xml:space="preserve">№ </w:t>
            </w:r>
            <w:proofErr w:type="gramStart"/>
            <w:r w:rsidRPr="000810B9">
              <w:rPr>
                <w:b/>
              </w:rPr>
              <w:t>п</w:t>
            </w:r>
            <w:proofErr w:type="gramEnd"/>
            <w:r w:rsidRPr="000810B9">
              <w:rPr>
                <w:b/>
              </w:rPr>
              <w:t>/п</w:t>
            </w:r>
          </w:p>
        </w:tc>
        <w:tc>
          <w:tcPr>
            <w:tcW w:w="3780" w:type="dxa"/>
            <w:vMerge w:val="restart"/>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jc w:val="center"/>
              <w:rPr>
                <w:b/>
              </w:rPr>
            </w:pPr>
            <w:r w:rsidRPr="000810B9">
              <w:rPr>
                <w:b/>
              </w:rPr>
              <w:t>Прогнозные показатели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jc w:val="center"/>
              <w:rPr>
                <w:b/>
              </w:rPr>
            </w:pPr>
            <w:r w:rsidRPr="000810B9">
              <w:rPr>
                <w:b/>
              </w:rPr>
              <w:t>Ед.</w:t>
            </w:r>
          </w:p>
          <w:p w:rsidR="005E7A18" w:rsidRPr="000810B9" w:rsidRDefault="005E7A18" w:rsidP="00255B68">
            <w:pPr>
              <w:jc w:val="center"/>
              <w:rPr>
                <w:b/>
              </w:rPr>
            </w:pPr>
            <w:r w:rsidRPr="000810B9">
              <w:rPr>
                <w:b/>
              </w:rPr>
              <w:t>изм.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jc w:val="center"/>
              <w:rPr>
                <w:b/>
              </w:rPr>
            </w:pPr>
            <w:r w:rsidRPr="000810B9">
              <w:rPr>
                <w:b/>
              </w:rPr>
              <w:t>Факт 202</w:t>
            </w:r>
            <w:r>
              <w:rPr>
                <w:b/>
              </w:rPr>
              <w:t>2</w:t>
            </w:r>
            <w:r w:rsidRPr="000810B9">
              <w:rPr>
                <w:b/>
              </w:rPr>
              <w:t xml:space="preserve"> г.</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jc w:val="center"/>
              <w:rPr>
                <w:b/>
              </w:rPr>
            </w:pPr>
            <w:r w:rsidRPr="000810B9">
              <w:rPr>
                <w:b/>
              </w:rPr>
              <w:t>202</w:t>
            </w:r>
            <w:r>
              <w:rPr>
                <w:b/>
              </w:rPr>
              <w:t>3</w:t>
            </w:r>
            <w:r w:rsidRPr="000810B9">
              <w:rPr>
                <w:b/>
              </w:rPr>
              <w:t xml:space="preserve"> г.</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jc w:val="center"/>
              <w:rPr>
                <w:b/>
              </w:rPr>
            </w:pPr>
            <w:r w:rsidRPr="000810B9">
              <w:rPr>
                <w:b/>
              </w:rPr>
              <w:t>% вып.</w:t>
            </w:r>
          </w:p>
        </w:tc>
        <w:tc>
          <w:tcPr>
            <w:tcW w:w="903" w:type="dxa"/>
            <w:vMerge w:val="restart"/>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jc w:val="center"/>
              <w:rPr>
                <w:b/>
              </w:rPr>
            </w:pPr>
            <w:r w:rsidRPr="000810B9">
              <w:rPr>
                <w:b/>
              </w:rPr>
              <w:t>Темп роста</w:t>
            </w:r>
          </w:p>
        </w:tc>
      </w:tr>
      <w:tr w:rsidR="005E7A18" w:rsidRPr="000810B9" w:rsidTr="00255B68">
        <w:trPr>
          <w:trHeight w:val="354"/>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rPr>
                <w:b/>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rPr>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rPr>
                <w:b/>
              </w:rPr>
            </w:pPr>
          </w:p>
        </w:tc>
        <w:tc>
          <w:tcPr>
            <w:tcW w:w="1134" w:type="dxa"/>
            <w:tcBorders>
              <w:top w:val="single" w:sz="4" w:space="0" w:color="auto"/>
              <w:left w:val="single" w:sz="4" w:space="0" w:color="auto"/>
              <w:bottom w:val="single" w:sz="4" w:space="0" w:color="auto"/>
              <w:right w:val="single" w:sz="4" w:space="0" w:color="auto"/>
            </w:tcBorders>
            <w:hideMark/>
          </w:tcPr>
          <w:p w:rsidR="005E7A18" w:rsidRPr="000810B9" w:rsidRDefault="005E7A18" w:rsidP="00255B68">
            <w:pPr>
              <w:jc w:val="center"/>
              <w:rPr>
                <w:b/>
              </w:rPr>
            </w:pPr>
            <w:r w:rsidRPr="000810B9">
              <w:rPr>
                <w:b/>
              </w:rPr>
              <w:t>прогноз</w:t>
            </w:r>
          </w:p>
        </w:tc>
        <w:tc>
          <w:tcPr>
            <w:tcW w:w="1134" w:type="dxa"/>
            <w:tcBorders>
              <w:top w:val="single" w:sz="4" w:space="0" w:color="auto"/>
              <w:left w:val="single" w:sz="4" w:space="0" w:color="auto"/>
              <w:bottom w:val="single" w:sz="4" w:space="0" w:color="auto"/>
              <w:right w:val="single" w:sz="4" w:space="0" w:color="auto"/>
            </w:tcBorders>
            <w:hideMark/>
          </w:tcPr>
          <w:p w:rsidR="005E7A18" w:rsidRPr="000810B9" w:rsidRDefault="005E7A18" w:rsidP="00255B68">
            <w:pPr>
              <w:jc w:val="center"/>
              <w:rPr>
                <w:b/>
              </w:rPr>
            </w:pPr>
            <w:r w:rsidRPr="000810B9">
              <w:rPr>
                <w:b/>
              </w:rPr>
              <w:t>оценка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rPr>
                <w:b/>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5E7A18" w:rsidRPr="000810B9" w:rsidRDefault="005E7A18" w:rsidP="00255B68">
            <w:pPr>
              <w:rPr>
                <w:b/>
              </w:rPr>
            </w:pPr>
          </w:p>
        </w:tc>
      </w:tr>
      <w:tr w:rsidR="005E7A18" w:rsidRPr="000810B9" w:rsidTr="00255B68">
        <w:tc>
          <w:tcPr>
            <w:tcW w:w="581" w:type="dxa"/>
            <w:tcBorders>
              <w:top w:val="single" w:sz="4" w:space="0" w:color="auto"/>
              <w:left w:val="single" w:sz="4" w:space="0" w:color="auto"/>
              <w:bottom w:val="single" w:sz="4" w:space="0" w:color="auto"/>
              <w:right w:val="single" w:sz="4" w:space="0" w:color="auto"/>
            </w:tcBorders>
            <w:vAlign w:val="center"/>
          </w:tcPr>
          <w:p w:rsidR="005E7A18" w:rsidRPr="006257C7" w:rsidRDefault="005E7A18" w:rsidP="00255B68">
            <w:pPr>
              <w:tabs>
                <w:tab w:val="left" w:pos="360"/>
              </w:tabs>
              <w:jc w:val="center"/>
            </w:pPr>
            <w:r>
              <w:t>1.</w:t>
            </w:r>
          </w:p>
        </w:tc>
        <w:tc>
          <w:tcPr>
            <w:tcW w:w="3780"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both"/>
            </w:pPr>
            <w:r>
              <w:rPr>
                <w:sz w:val="22"/>
                <w:szCs w:val="22"/>
              </w:rPr>
              <w:t>Объем отгруженных товаров собственного производства, выполненных работ и услуг собственными силами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center"/>
            </w:pPr>
            <w:r w:rsidRPr="008C5AC7">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Pr="000605A2" w:rsidRDefault="005E7A18" w:rsidP="00255B68">
            <w:pPr>
              <w:jc w:val="center"/>
            </w:pPr>
            <w:r>
              <w:rPr>
                <w:sz w:val="22"/>
                <w:szCs w:val="22"/>
              </w:rPr>
              <w:t>4 876 734,2</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E564BD" w:rsidRDefault="005E7A18" w:rsidP="00255B68">
            <w:pPr>
              <w:jc w:val="center"/>
            </w:pPr>
            <w:r>
              <w:rPr>
                <w:sz w:val="22"/>
                <w:szCs w:val="22"/>
              </w:rPr>
              <w:t>4 462 582</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163782" w:rsidRDefault="005E7A18" w:rsidP="00255B68">
            <w:pPr>
              <w:jc w:val="center"/>
            </w:pPr>
            <w:r>
              <w:rPr>
                <w:sz w:val="22"/>
                <w:szCs w:val="22"/>
              </w:rPr>
              <w:t>4 462 582</w:t>
            </w:r>
          </w:p>
        </w:tc>
        <w:tc>
          <w:tcPr>
            <w:tcW w:w="851" w:type="dxa"/>
            <w:tcBorders>
              <w:top w:val="single" w:sz="4" w:space="0" w:color="auto"/>
              <w:left w:val="single" w:sz="4" w:space="0" w:color="auto"/>
              <w:bottom w:val="single" w:sz="4" w:space="0" w:color="auto"/>
              <w:right w:val="single" w:sz="4" w:space="0" w:color="auto"/>
            </w:tcBorders>
            <w:vAlign w:val="center"/>
          </w:tcPr>
          <w:p w:rsidR="005E7A18" w:rsidRPr="006969F2" w:rsidRDefault="005E7A18" w:rsidP="00255B68">
            <w:pPr>
              <w:jc w:val="center"/>
            </w:pPr>
            <w:r>
              <w:rPr>
                <w:sz w:val="22"/>
                <w:szCs w:val="22"/>
              </w:rPr>
              <w:t>100</w:t>
            </w:r>
          </w:p>
        </w:tc>
        <w:tc>
          <w:tcPr>
            <w:tcW w:w="903" w:type="dxa"/>
            <w:tcBorders>
              <w:top w:val="single" w:sz="4" w:space="0" w:color="auto"/>
              <w:left w:val="single" w:sz="4" w:space="0" w:color="auto"/>
              <w:bottom w:val="single" w:sz="4" w:space="0" w:color="auto"/>
              <w:right w:val="single" w:sz="4" w:space="0" w:color="auto"/>
            </w:tcBorders>
            <w:vAlign w:val="center"/>
          </w:tcPr>
          <w:p w:rsidR="005E7A18" w:rsidRPr="006969F2" w:rsidRDefault="005E7A18" w:rsidP="00255B68">
            <w:pPr>
              <w:jc w:val="center"/>
            </w:pPr>
            <w:r>
              <w:rPr>
                <w:sz w:val="22"/>
                <w:szCs w:val="22"/>
              </w:rPr>
              <w:t>91,5</w:t>
            </w:r>
          </w:p>
        </w:tc>
      </w:tr>
      <w:tr w:rsidR="005E7A18" w:rsidRPr="000810B9" w:rsidTr="00255B68">
        <w:tc>
          <w:tcPr>
            <w:tcW w:w="581"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tabs>
                <w:tab w:val="left" w:pos="360"/>
              </w:tabs>
              <w:jc w:val="center"/>
            </w:pPr>
            <w:r>
              <w:t>2.</w:t>
            </w:r>
          </w:p>
        </w:tc>
        <w:tc>
          <w:tcPr>
            <w:tcW w:w="3780" w:type="dxa"/>
            <w:tcBorders>
              <w:top w:val="single" w:sz="4" w:space="0" w:color="auto"/>
              <w:left w:val="single" w:sz="4" w:space="0" w:color="auto"/>
              <w:bottom w:val="single" w:sz="4" w:space="0" w:color="auto"/>
              <w:right w:val="single" w:sz="4" w:space="0" w:color="auto"/>
            </w:tcBorders>
            <w:vAlign w:val="center"/>
          </w:tcPr>
          <w:p w:rsidR="005E7A18" w:rsidRPr="008C5AC7" w:rsidRDefault="005E7A18" w:rsidP="00255B68">
            <w:pPr>
              <w:jc w:val="both"/>
            </w:pPr>
            <w:r w:rsidRPr="008C5AC7">
              <w:rPr>
                <w:sz w:val="22"/>
                <w:szCs w:val="22"/>
              </w:rPr>
              <w:t>Оборот розничной торговли</w:t>
            </w:r>
            <w:r>
              <w:rPr>
                <w:sz w:val="22"/>
                <w:szCs w:val="22"/>
              </w:rPr>
              <w:t xml:space="preserve"> во всех каналах реализации</w:t>
            </w:r>
          </w:p>
        </w:tc>
        <w:tc>
          <w:tcPr>
            <w:tcW w:w="709" w:type="dxa"/>
            <w:tcBorders>
              <w:top w:val="single" w:sz="4" w:space="0" w:color="auto"/>
              <w:left w:val="single" w:sz="4" w:space="0" w:color="auto"/>
              <w:bottom w:val="single" w:sz="4" w:space="0" w:color="auto"/>
              <w:right w:val="single" w:sz="4" w:space="0" w:color="auto"/>
            </w:tcBorders>
            <w:vAlign w:val="center"/>
          </w:tcPr>
          <w:p w:rsidR="005E7A18" w:rsidRPr="008C5AC7" w:rsidRDefault="005E7A18" w:rsidP="00255B68">
            <w:pPr>
              <w:jc w:val="center"/>
            </w:pPr>
            <w:r w:rsidRPr="008C5AC7">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882 455,5</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942 225</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910 000</w:t>
            </w:r>
          </w:p>
        </w:tc>
        <w:tc>
          <w:tcPr>
            <w:tcW w:w="851"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96,6</w:t>
            </w:r>
          </w:p>
        </w:tc>
        <w:tc>
          <w:tcPr>
            <w:tcW w:w="903"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103,1</w:t>
            </w:r>
          </w:p>
        </w:tc>
      </w:tr>
      <w:tr w:rsidR="005E7A18" w:rsidRPr="000810B9" w:rsidTr="00255B68">
        <w:tc>
          <w:tcPr>
            <w:tcW w:w="581" w:type="dxa"/>
            <w:tcBorders>
              <w:top w:val="single" w:sz="4" w:space="0" w:color="auto"/>
              <w:left w:val="single" w:sz="4" w:space="0" w:color="auto"/>
              <w:bottom w:val="single" w:sz="4" w:space="0" w:color="auto"/>
              <w:right w:val="single" w:sz="4" w:space="0" w:color="auto"/>
            </w:tcBorders>
            <w:vAlign w:val="center"/>
          </w:tcPr>
          <w:p w:rsidR="005E7A18" w:rsidRPr="006257C7" w:rsidRDefault="005E7A18" w:rsidP="00255B68">
            <w:pPr>
              <w:jc w:val="center"/>
            </w:pPr>
            <w:r>
              <w:t>3.</w:t>
            </w:r>
          </w:p>
        </w:tc>
        <w:tc>
          <w:tcPr>
            <w:tcW w:w="3780"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both"/>
            </w:pPr>
            <w:r>
              <w:rPr>
                <w:sz w:val="22"/>
                <w:szCs w:val="22"/>
              </w:rPr>
              <w:t>Объем производства скота и птицы от сельскохозяйственных организаций и крестьянских (фермерских) хозяйств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center"/>
            </w:pPr>
            <w:r w:rsidRPr="008C5AC7">
              <w:rPr>
                <w:sz w:val="22"/>
                <w:szCs w:val="22"/>
              </w:rPr>
              <w:t>тонн</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Pr="000605A2" w:rsidRDefault="005E7A18" w:rsidP="00255B68">
            <w:pPr>
              <w:jc w:val="center"/>
            </w:pPr>
            <w:r>
              <w:rPr>
                <w:sz w:val="22"/>
                <w:szCs w:val="22"/>
              </w:rPr>
              <w:t>18 727,5</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E564BD" w:rsidRDefault="005E7A18" w:rsidP="00255B68">
            <w:pPr>
              <w:jc w:val="center"/>
            </w:pPr>
            <w:r>
              <w:rPr>
                <w:sz w:val="22"/>
                <w:szCs w:val="22"/>
              </w:rPr>
              <w:t>19 600</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163782" w:rsidRDefault="005E7A18" w:rsidP="00255B68">
            <w:pPr>
              <w:jc w:val="center"/>
            </w:pPr>
            <w:r>
              <w:rPr>
                <w:sz w:val="22"/>
                <w:szCs w:val="22"/>
              </w:rPr>
              <w:t>19 600</w:t>
            </w:r>
          </w:p>
        </w:tc>
        <w:tc>
          <w:tcPr>
            <w:tcW w:w="851" w:type="dxa"/>
            <w:tcBorders>
              <w:top w:val="single" w:sz="4" w:space="0" w:color="auto"/>
              <w:left w:val="single" w:sz="4" w:space="0" w:color="auto"/>
              <w:bottom w:val="single" w:sz="4" w:space="0" w:color="auto"/>
              <w:right w:val="single" w:sz="4" w:space="0" w:color="auto"/>
            </w:tcBorders>
            <w:vAlign w:val="center"/>
          </w:tcPr>
          <w:p w:rsidR="005E7A18" w:rsidRPr="00B165D3" w:rsidRDefault="005E7A18" w:rsidP="00255B68">
            <w:pPr>
              <w:jc w:val="center"/>
            </w:pPr>
            <w:r>
              <w:rPr>
                <w:sz w:val="22"/>
                <w:szCs w:val="22"/>
              </w:rPr>
              <w:t>100</w:t>
            </w:r>
          </w:p>
        </w:tc>
        <w:tc>
          <w:tcPr>
            <w:tcW w:w="903" w:type="dxa"/>
            <w:tcBorders>
              <w:top w:val="single" w:sz="4" w:space="0" w:color="auto"/>
              <w:left w:val="single" w:sz="4" w:space="0" w:color="auto"/>
              <w:bottom w:val="single" w:sz="4" w:space="0" w:color="auto"/>
              <w:right w:val="single" w:sz="4" w:space="0" w:color="auto"/>
            </w:tcBorders>
            <w:vAlign w:val="center"/>
          </w:tcPr>
          <w:p w:rsidR="005E7A18" w:rsidRPr="00B165D3" w:rsidRDefault="005E7A18" w:rsidP="00255B68">
            <w:pPr>
              <w:jc w:val="center"/>
            </w:pPr>
            <w:r>
              <w:rPr>
                <w:sz w:val="22"/>
                <w:szCs w:val="22"/>
              </w:rPr>
              <w:t>104,6</w:t>
            </w:r>
          </w:p>
        </w:tc>
      </w:tr>
      <w:tr w:rsidR="005E7A18" w:rsidRPr="000810B9" w:rsidTr="00255B68">
        <w:tc>
          <w:tcPr>
            <w:tcW w:w="581" w:type="dxa"/>
            <w:tcBorders>
              <w:top w:val="single" w:sz="4" w:space="0" w:color="auto"/>
              <w:left w:val="single" w:sz="4" w:space="0" w:color="auto"/>
              <w:bottom w:val="single" w:sz="4" w:space="0" w:color="auto"/>
              <w:right w:val="single" w:sz="4" w:space="0" w:color="auto"/>
            </w:tcBorders>
            <w:vAlign w:val="center"/>
          </w:tcPr>
          <w:p w:rsidR="005E7A18" w:rsidRPr="006257C7" w:rsidRDefault="005E7A18" w:rsidP="00255B68">
            <w:pPr>
              <w:jc w:val="center"/>
            </w:pPr>
            <w:r>
              <w:t>4.</w:t>
            </w:r>
          </w:p>
        </w:tc>
        <w:tc>
          <w:tcPr>
            <w:tcW w:w="3780"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both"/>
            </w:pPr>
            <w:r>
              <w:rPr>
                <w:sz w:val="22"/>
                <w:szCs w:val="22"/>
              </w:rPr>
              <w:t>Объем производства молока от сельскохозяйственных организаций и крестьянских (фермерских) хозяйств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center"/>
            </w:pPr>
            <w:r w:rsidRPr="008C5AC7">
              <w:rPr>
                <w:sz w:val="22"/>
                <w:szCs w:val="22"/>
              </w:rPr>
              <w:t>тонн</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Pr="008A3A93" w:rsidRDefault="005E7A18" w:rsidP="00255B68">
            <w:pPr>
              <w:jc w:val="center"/>
            </w:pPr>
            <w:r>
              <w:rPr>
                <w:sz w:val="22"/>
                <w:szCs w:val="22"/>
              </w:rPr>
              <w:t>32 899,7</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E564BD" w:rsidRDefault="005E7A18" w:rsidP="00255B68">
            <w:pPr>
              <w:jc w:val="center"/>
            </w:pPr>
            <w:r>
              <w:rPr>
                <w:sz w:val="22"/>
                <w:szCs w:val="22"/>
              </w:rPr>
              <w:t>33 000</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ED1D97" w:rsidRDefault="005E7A18" w:rsidP="00255B68">
            <w:pPr>
              <w:jc w:val="center"/>
            </w:pPr>
            <w:r>
              <w:rPr>
                <w:sz w:val="22"/>
                <w:szCs w:val="22"/>
              </w:rPr>
              <w:t>33 000</w:t>
            </w:r>
          </w:p>
        </w:tc>
        <w:tc>
          <w:tcPr>
            <w:tcW w:w="851" w:type="dxa"/>
            <w:tcBorders>
              <w:top w:val="single" w:sz="4" w:space="0" w:color="auto"/>
              <w:left w:val="single" w:sz="4" w:space="0" w:color="auto"/>
              <w:bottom w:val="single" w:sz="4" w:space="0" w:color="auto"/>
              <w:right w:val="single" w:sz="4" w:space="0" w:color="auto"/>
            </w:tcBorders>
            <w:vAlign w:val="center"/>
          </w:tcPr>
          <w:p w:rsidR="005E7A18" w:rsidRPr="00FA34E8" w:rsidRDefault="005E7A18" w:rsidP="00255B68">
            <w:pPr>
              <w:jc w:val="center"/>
            </w:pPr>
            <w:r>
              <w:rPr>
                <w:sz w:val="22"/>
                <w:szCs w:val="22"/>
              </w:rPr>
              <w:t>100</w:t>
            </w:r>
          </w:p>
        </w:tc>
        <w:tc>
          <w:tcPr>
            <w:tcW w:w="903" w:type="dxa"/>
            <w:tcBorders>
              <w:top w:val="single" w:sz="4" w:space="0" w:color="auto"/>
              <w:left w:val="single" w:sz="4" w:space="0" w:color="auto"/>
              <w:bottom w:val="single" w:sz="4" w:space="0" w:color="auto"/>
              <w:right w:val="single" w:sz="4" w:space="0" w:color="auto"/>
            </w:tcBorders>
            <w:vAlign w:val="center"/>
          </w:tcPr>
          <w:p w:rsidR="005E7A18" w:rsidRPr="000C2600" w:rsidRDefault="005E7A18" w:rsidP="00255B68">
            <w:pPr>
              <w:jc w:val="center"/>
            </w:pPr>
            <w:r>
              <w:rPr>
                <w:sz w:val="22"/>
                <w:szCs w:val="22"/>
              </w:rPr>
              <w:t>100,3</w:t>
            </w:r>
          </w:p>
        </w:tc>
      </w:tr>
      <w:tr w:rsidR="005E7A18" w:rsidRPr="000810B9" w:rsidTr="00255B68">
        <w:trPr>
          <w:trHeight w:val="607"/>
        </w:trPr>
        <w:tc>
          <w:tcPr>
            <w:tcW w:w="581" w:type="dxa"/>
            <w:tcBorders>
              <w:top w:val="single" w:sz="4" w:space="0" w:color="auto"/>
              <w:left w:val="single" w:sz="4" w:space="0" w:color="auto"/>
              <w:bottom w:val="single" w:sz="4" w:space="0" w:color="auto"/>
              <w:right w:val="single" w:sz="4" w:space="0" w:color="auto"/>
            </w:tcBorders>
            <w:vAlign w:val="center"/>
          </w:tcPr>
          <w:p w:rsidR="005E7A18" w:rsidRPr="006257C7" w:rsidRDefault="005E7A18" w:rsidP="00255B68">
            <w:pPr>
              <w:jc w:val="center"/>
            </w:pPr>
            <w:r>
              <w:t>5.</w:t>
            </w:r>
          </w:p>
        </w:tc>
        <w:tc>
          <w:tcPr>
            <w:tcW w:w="3780"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both"/>
            </w:pPr>
            <w:r>
              <w:rPr>
                <w:sz w:val="22"/>
                <w:szCs w:val="22"/>
              </w:rPr>
              <w:t>Фонд оплаты труда - 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center"/>
            </w:pPr>
            <w:r w:rsidRPr="008C5AC7">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Pr="00CF3F52" w:rsidRDefault="005E7A18" w:rsidP="00255B68">
            <w:pPr>
              <w:jc w:val="center"/>
            </w:pPr>
            <w:r>
              <w:rPr>
                <w:sz w:val="22"/>
                <w:szCs w:val="22"/>
              </w:rPr>
              <w:t>856 132</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E564BD" w:rsidRDefault="005E7A18" w:rsidP="00255B68">
            <w:pPr>
              <w:jc w:val="center"/>
            </w:pPr>
            <w:r>
              <w:rPr>
                <w:sz w:val="22"/>
                <w:szCs w:val="22"/>
              </w:rPr>
              <w:t>939 860</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0B234C" w:rsidRDefault="005E7A18" w:rsidP="00255B68">
            <w:pPr>
              <w:jc w:val="center"/>
            </w:pPr>
            <w:r>
              <w:rPr>
                <w:sz w:val="22"/>
                <w:szCs w:val="22"/>
              </w:rPr>
              <w:t>952 075</w:t>
            </w:r>
          </w:p>
        </w:tc>
        <w:tc>
          <w:tcPr>
            <w:tcW w:w="851" w:type="dxa"/>
            <w:tcBorders>
              <w:top w:val="single" w:sz="4" w:space="0" w:color="auto"/>
              <w:left w:val="single" w:sz="4" w:space="0" w:color="auto"/>
              <w:bottom w:val="single" w:sz="4" w:space="0" w:color="auto"/>
              <w:right w:val="single" w:sz="4" w:space="0" w:color="auto"/>
            </w:tcBorders>
            <w:vAlign w:val="center"/>
          </w:tcPr>
          <w:p w:rsidR="005E7A18" w:rsidRPr="006F4264" w:rsidRDefault="005E7A18" w:rsidP="00255B68">
            <w:pPr>
              <w:jc w:val="center"/>
            </w:pPr>
            <w:r>
              <w:rPr>
                <w:sz w:val="22"/>
                <w:szCs w:val="22"/>
              </w:rPr>
              <w:t>101,3</w:t>
            </w:r>
          </w:p>
        </w:tc>
        <w:tc>
          <w:tcPr>
            <w:tcW w:w="903" w:type="dxa"/>
            <w:tcBorders>
              <w:top w:val="single" w:sz="4" w:space="0" w:color="auto"/>
              <w:left w:val="single" w:sz="4" w:space="0" w:color="auto"/>
              <w:bottom w:val="single" w:sz="4" w:space="0" w:color="auto"/>
              <w:right w:val="single" w:sz="4" w:space="0" w:color="auto"/>
            </w:tcBorders>
            <w:vAlign w:val="center"/>
          </w:tcPr>
          <w:p w:rsidR="005E7A18" w:rsidRPr="006F4264" w:rsidRDefault="005E7A18" w:rsidP="00255B68">
            <w:pPr>
              <w:jc w:val="center"/>
            </w:pPr>
            <w:r>
              <w:rPr>
                <w:sz w:val="22"/>
                <w:szCs w:val="22"/>
              </w:rPr>
              <w:t>111,2</w:t>
            </w:r>
          </w:p>
        </w:tc>
      </w:tr>
      <w:tr w:rsidR="005E7A18" w:rsidRPr="000810B9" w:rsidTr="00255B68">
        <w:trPr>
          <w:trHeight w:val="607"/>
        </w:trPr>
        <w:tc>
          <w:tcPr>
            <w:tcW w:w="581" w:type="dxa"/>
            <w:tcBorders>
              <w:top w:val="single" w:sz="4" w:space="0" w:color="auto"/>
              <w:left w:val="single" w:sz="4" w:space="0" w:color="auto"/>
              <w:right w:val="single" w:sz="4" w:space="0" w:color="auto"/>
            </w:tcBorders>
            <w:vAlign w:val="center"/>
          </w:tcPr>
          <w:p w:rsidR="005E7A18" w:rsidRPr="006257C7" w:rsidRDefault="005E7A18" w:rsidP="00255B68">
            <w:pPr>
              <w:jc w:val="center"/>
            </w:pPr>
            <w:r>
              <w:t>6.</w:t>
            </w:r>
          </w:p>
        </w:tc>
        <w:tc>
          <w:tcPr>
            <w:tcW w:w="3780"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both"/>
            </w:pPr>
            <w:r>
              <w:rPr>
                <w:sz w:val="22"/>
                <w:szCs w:val="22"/>
              </w:rPr>
              <w:t>Прибыль (убыток) до налогообложения</w:t>
            </w:r>
          </w:p>
        </w:tc>
        <w:tc>
          <w:tcPr>
            <w:tcW w:w="709" w:type="dxa"/>
            <w:tcBorders>
              <w:top w:val="single" w:sz="4" w:space="0" w:color="auto"/>
              <w:left w:val="single" w:sz="4" w:space="0" w:color="auto"/>
              <w:bottom w:val="single" w:sz="4" w:space="0" w:color="auto"/>
              <w:right w:val="single" w:sz="4" w:space="0" w:color="auto"/>
            </w:tcBorders>
            <w:vAlign w:val="center"/>
          </w:tcPr>
          <w:p w:rsidR="005E7A18" w:rsidRPr="008C5AC7" w:rsidRDefault="005E7A18" w:rsidP="00255B68">
            <w:pPr>
              <w:jc w:val="center"/>
            </w:pPr>
            <w:r>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Pr="00F064D2" w:rsidRDefault="005E7A18" w:rsidP="00255B68">
            <w:pPr>
              <w:jc w:val="center"/>
            </w:pPr>
            <w:r>
              <w:rPr>
                <w:sz w:val="22"/>
                <w:szCs w:val="22"/>
              </w:rPr>
              <w:t>848 723</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651 486</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954B54" w:rsidRDefault="005E7A18" w:rsidP="00255B68">
            <w:pPr>
              <w:jc w:val="center"/>
            </w:pPr>
            <w:r>
              <w:rPr>
                <w:sz w:val="22"/>
                <w:szCs w:val="22"/>
              </w:rPr>
              <w:t>787 593</w:t>
            </w:r>
          </w:p>
        </w:tc>
        <w:tc>
          <w:tcPr>
            <w:tcW w:w="851" w:type="dxa"/>
            <w:tcBorders>
              <w:top w:val="single" w:sz="4" w:space="0" w:color="auto"/>
              <w:left w:val="single" w:sz="4" w:space="0" w:color="auto"/>
              <w:bottom w:val="single" w:sz="4" w:space="0" w:color="auto"/>
              <w:right w:val="single" w:sz="4" w:space="0" w:color="auto"/>
            </w:tcBorders>
            <w:vAlign w:val="center"/>
          </w:tcPr>
          <w:p w:rsidR="005E7A18" w:rsidRPr="00C82DC2" w:rsidRDefault="005E7A18" w:rsidP="00255B68">
            <w:pPr>
              <w:jc w:val="center"/>
            </w:pPr>
            <w:r>
              <w:rPr>
                <w:sz w:val="22"/>
                <w:szCs w:val="22"/>
              </w:rPr>
              <w:t>120,9</w:t>
            </w:r>
          </w:p>
        </w:tc>
        <w:tc>
          <w:tcPr>
            <w:tcW w:w="903" w:type="dxa"/>
            <w:tcBorders>
              <w:top w:val="single" w:sz="4" w:space="0" w:color="auto"/>
              <w:left w:val="single" w:sz="4" w:space="0" w:color="auto"/>
              <w:bottom w:val="single" w:sz="4" w:space="0" w:color="auto"/>
              <w:right w:val="single" w:sz="4" w:space="0" w:color="auto"/>
            </w:tcBorders>
            <w:vAlign w:val="center"/>
          </w:tcPr>
          <w:p w:rsidR="005E7A18" w:rsidRPr="00C82DC2" w:rsidRDefault="005E7A18" w:rsidP="00255B68">
            <w:pPr>
              <w:jc w:val="center"/>
            </w:pPr>
            <w:r>
              <w:rPr>
                <w:sz w:val="22"/>
                <w:szCs w:val="22"/>
              </w:rPr>
              <w:t>92,8</w:t>
            </w:r>
          </w:p>
        </w:tc>
      </w:tr>
      <w:tr w:rsidR="005E7A18" w:rsidRPr="00B677CA" w:rsidTr="00255B68">
        <w:tc>
          <w:tcPr>
            <w:tcW w:w="581" w:type="dxa"/>
            <w:tcBorders>
              <w:top w:val="single" w:sz="4" w:space="0" w:color="auto"/>
              <w:left w:val="single" w:sz="4" w:space="0" w:color="auto"/>
              <w:bottom w:val="single" w:sz="4" w:space="0" w:color="auto"/>
              <w:right w:val="single" w:sz="4" w:space="0" w:color="auto"/>
            </w:tcBorders>
            <w:vAlign w:val="center"/>
          </w:tcPr>
          <w:p w:rsidR="005E7A18" w:rsidRPr="006257C7" w:rsidRDefault="005E7A18" w:rsidP="00255B68">
            <w:pPr>
              <w:jc w:val="center"/>
            </w:pPr>
            <w:r>
              <w:t>7.</w:t>
            </w:r>
          </w:p>
        </w:tc>
        <w:tc>
          <w:tcPr>
            <w:tcW w:w="3780"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both"/>
            </w:pPr>
            <w:r>
              <w:rPr>
                <w:sz w:val="22"/>
                <w:szCs w:val="22"/>
              </w:rPr>
              <w:t>Прибыль прибыльных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center"/>
            </w:pPr>
            <w:r w:rsidRPr="008C5AC7">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Pr="00EA24BE" w:rsidRDefault="005E7A18" w:rsidP="00255B68">
            <w:pPr>
              <w:jc w:val="center"/>
            </w:pPr>
            <w:r>
              <w:rPr>
                <w:sz w:val="22"/>
                <w:szCs w:val="22"/>
              </w:rPr>
              <w:t>875 701</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E564BD" w:rsidRDefault="005E7A18" w:rsidP="00255B68">
            <w:pPr>
              <w:jc w:val="center"/>
            </w:pPr>
            <w:r>
              <w:rPr>
                <w:sz w:val="22"/>
                <w:szCs w:val="22"/>
              </w:rPr>
              <w:t>662 286</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EA24BE" w:rsidRDefault="005E7A18" w:rsidP="00255B68">
            <w:pPr>
              <w:jc w:val="center"/>
            </w:pPr>
            <w:r>
              <w:rPr>
                <w:sz w:val="22"/>
                <w:szCs w:val="22"/>
              </w:rPr>
              <w:t>787 593</w:t>
            </w:r>
          </w:p>
        </w:tc>
        <w:tc>
          <w:tcPr>
            <w:tcW w:w="851" w:type="dxa"/>
            <w:tcBorders>
              <w:top w:val="single" w:sz="4" w:space="0" w:color="auto"/>
              <w:left w:val="single" w:sz="4" w:space="0" w:color="auto"/>
              <w:bottom w:val="single" w:sz="4" w:space="0" w:color="auto"/>
              <w:right w:val="single" w:sz="4" w:space="0" w:color="auto"/>
            </w:tcBorders>
            <w:vAlign w:val="center"/>
          </w:tcPr>
          <w:p w:rsidR="005E7A18" w:rsidRPr="00B677CA" w:rsidRDefault="005E7A18" w:rsidP="00255B68">
            <w:pPr>
              <w:jc w:val="center"/>
            </w:pPr>
            <w:r>
              <w:rPr>
                <w:sz w:val="22"/>
                <w:szCs w:val="22"/>
              </w:rPr>
              <w:t>118,9</w:t>
            </w:r>
          </w:p>
        </w:tc>
        <w:tc>
          <w:tcPr>
            <w:tcW w:w="903" w:type="dxa"/>
            <w:tcBorders>
              <w:top w:val="single" w:sz="4" w:space="0" w:color="auto"/>
              <w:left w:val="single" w:sz="4" w:space="0" w:color="auto"/>
              <w:bottom w:val="single" w:sz="4" w:space="0" w:color="auto"/>
              <w:right w:val="single" w:sz="4" w:space="0" w:color="auto"/>
            </w:tcBorders>
            <w:vAlign w:val="center"/>
          </w:tcPr>
          <w:p w:rsidR="005E7A18" w:rsidRPr="00B677CA" w:rsidRDefault="005E7A18" w:rsidP="00255B68">
            <w:pPr>
              <w:jc w:val="center"/>
            </w:pPr>
            <w:r>
              <w:rPr>
                <w:sz w:val="22"/>
                <w:szCs w:val="22"/>
              </w:rPr>
              <w:t>89,9</w:t>
            </w:r>
          </w:p>
        </w:tc>
      </w:tr>
      <w:tr w:rsidR="005E7A18" w:rsidRPr="000810B9" w:rsidTr="00255B68">
        <w:tc>
          <w:tcPr>
            <w:tcW w:w="581" w:type="dxa"/>
            <w:tcBorders>
              <w:top w:val="single" w:sz="4" w:space="0" w:color="auto"/>
              <w:left w:val="single" w:sz="4" w:space="0" w:color="auto"/>
              <w:bottom w:val="single" w:sz="4" w:space="0" w:color="auto"/>
              <w:right w:val="single" w:sz="4" w:space="0" w:color="auto"/>
            </w:tcBorders>
            <w:vAlign w:val="center"/>
          </w:tcPr>
          <w:p w:rsidR="005E7A18" w:rsidRPr="006257C7" w:rsidRDefault="005E7A18" w:rsidP="00255B68">
            <w:pPr>
              <w:jc w:val="center"/>
            </w:pPr>
            <w:r>
              <w:t>8.</w:t>
            </w:r>
          </w:p>
        </w:tc>
        <w:tc>
          <w:tcPr>
            <w:tcW w:w="3780"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both"/>
            </w:pPr>
            <w:r>
              <w:rPr>
                <w:sz w:val="22"/>
                <w:szCs w:val="22"/>
              </w:rPr>
              <w:t>Общая площадь введенного в эксплуатацию жилья с учетом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center"/>
            </w:pPr>
            <w:r w:rsidRPr="008C5AC7">
              <w:rPr>
                <w:sz w:val="22"/>
                <w:szCs w:val="22"/>
              </w:rPr>
              <w:t>кв.м.</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Pr="00D5568F" w:rsidRDefault="005E7A18" w:rsidP="00255B68">
            <w:pPr>
              <w:jc w:val="center"/>
            </w:pPr>
            <w:r>
              <w:rPr>
                <w:sz w:val="22"/>
                <w:szCs w:val="22"/>
              </w:rPr>
              <w:t>2 360</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E564BD" w:rsidRDefault="005E7A18" w:rsidP="00255B68">
            <w:pPr>
              <w:jc w:val="center"/>
            </w:pPr>
            <w:r>
              <w:rPr>
                <w:sz w:val="22"/>
                <w:szCs w:val="22"/>
              </w:rPr>
              <w:t>3 200</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7F58E2" w:rsidRDefault="005E7A18" w:rsidP="00255B68">
            <w:pPr>
              <w:jc w:val="center"/>
            </w:pPr>
            <w:r>
              <w:rPr>
                <w:sz w:val="22"/>
                <w:szCs w:val="22"/>
              </w:rPr>
              <w:t>3 000</w:t>
            </w:r>
          </w:p>
        </w:tc>
        <w:tc>
          <w:tcPr>
            <w:tcW w:w="851" w:type="dxa"/>
            <w:tcBorders>
              <w:top w:val="single" w:sz="4" w:space="0" w:color="auto"/>
              <w:left w:val="single" w:sz="4" w:space="0" w:color="auto"/>
              <w:bottom w:val="single" w:sz="4" w:space="0" w:color="auto"/>
              <w:right w:val="single" w:sz="4" w:space="0" w:color="auto"/>
            </w:tcBorders>
            <w:vAlign w:val="center"/>
          </w:tcPr>
          <w:p w:rsidR="005E7A18" w:rsidRPr="007F58E2" w:rsidRDefault="005E7A18" w:rsidP="00255B68">
            <w:pPr>
              <w:jc w:val="center"/>
            </w:pPr>
            <w:r>
              <w:rPr>
                <w:sz w:val="22"/>
                <w:szCs w:val="22"/>
              </w:rPr>
              <w:t>93,7</w:t>
            </w:r>
          </w:p>
        </w:tc>
        <w:tc>
          <w:tcPr>
            <w:tcW w:w="903" w:type="dxa"/>
            <w:tcBorders>
              <w:top w:val="single" w:sz="4" w:space="0" w:color="auto"/>
              <w:left w:val="single" w:sz="4" w:space="0" w:color="auto"/>
              <w:bottom w:val="single" w:sz="4" w:space="0" w:color="auto"/>
              <w:right w:val="single" w:sz="4" w:space="0" w:color="auto"/>
            </w:tcBorders>
            <w:vAlign w:val="center"/>
          </w:tcPr>
          <w:p w:rsidR="005E7A18" w:rsidRPr="007F58E2" w:rsidRDefault="005E7A18" w:rsidP="00255B68">
            <w:pPr>
              <w:jc w:val="center"/>
            </w:pPr>
            <w:r>
              <w:rPr>
                <w:sz w:val="22"/>
                <w:szCs w:val="22"/>
              </w:rPr>
              <w:t>127,1</w:t>
            </w:r>
          </w:p>
        </w:tc>
      </w:tr>
      <w:tr w:rsidR="005E7A18" w:rsidRPr="000810B9" w:rsidTr="00255B68">
        <w:trPr>
          <w:trHeight w:val="58"/>
        </w:trPr>
        <w:tc>
          <w:tcPr>
            <w:tcW w:w="581" w:type="dxa"/>
            <w:tcBorders>
              <w:top w:val="single" w:sz="4" w:space="0" w:color="auto"/>
              <w:left w:val="single" w:sz="4" w:space="0" w:color="auto"/>
              <w:bottom w:val="single" w:sz="4" w:space="0" w:color="auto"/>
              <w:right w:val="single" w:sz="4" w:space="0" w:color="auto"/>
            </w:tcBorders>
            <w:vAlign w:val="center"/>
            <w:hideMark/>
          </w:tcPr>
          <w:p w:rsidR="005E7A18" w:rsidRPr="00851E0E" w:rsidRDefault="005E7A18" w:rsidP="00255B68">
            <w:pPr>
              <w:jc w:val="center"/>
            </w:pPr>
            <w:r>
              <w:t>9.</w:t>
            </w:r>
          </w:p>
        </w:tc>
        <w:tc>
          <w:tcPr>
            <w:tcW w:w="3780"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tabs>
                <w:tab w:val="left" w:pos="1020"/>
              </w:tabs>
              <w:jc w:val="both"/>
            </w:pPr>
            <w:r>
              <w:rPr>
                <w:sz w:val="22"/>
                <w:szCs w:val="22"/>
              </w:rPr>
              <w:t>Объем инвестиций в основной капитал (за исключением бюджетных средств)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E7A18" w:rsidRPr="008C5AC7" w:rsidRDefault="005E7A18" w:rsidP="00255B68">
            <w:pPr>
              <w:jc w:val="center"/>
            </w:pPr>
            <w:r w:rsidRPr="008C5AC7">
              <w:rPr>
                <w:sz w:val="22"/>
                <w:szCs w:val="22"/>
              </w:rPr>
              <w:t>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Pr="00E3022E" w:rsidRDefault="005E7A18" w:rsidP="00255B68">
            <w:pPr>
              <w:jc w:val="center"/>
            </w:pPr>
            <w:r>
              <w:rPr>
                <w:sz w:val="22"/>
                <w:szCs w:val="22"/>
              </w:rPr>
              <w:t>161 793</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E564BD" w:rsidRDefault="005E7A18" w:rsidP="00255B68">
            <w:pPr>
              <w:jc w:val="center"/>
            </w:pPr>
            <w:r>
              <w:rPr>
                <w:sz w:val="22"/>
                <w:szCs w:val="22"/>
              </w:rPr>
              <w:t>302 605</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195EB0" w:rsidRDefault="005E7A18" w:rsidP="00255B68">
            <w:pPr>
              <w:jc w:val="center"/>
            </w:pPr>
            <w:r>
              <w:rPr>
                <w:sz w:val="22"/>
                <w:szCs w:val="22"/>
              </w:rPr>
              <w:t>302 605</w:t>
            </w:r>
          </w:p>
        </w:tc>
        <w:tc>
          <w:tcPr>
            <w:tcW w:w="851" w:type="dxa"/>
            <w:tcBorders>
              <w:top w:val="single" w:sz="4" w:space="0" w:color="auto"/>
              <w:left w:val="single" w:sz="4" w:space="0" w:color="auto"/>
              <w:bottom w:val="single" w:sz="4" w:space="0" w:color="auto"/>
              <w:right w:val="single" w:sz="4" w:space="0" w:color="auto"/>
            </w:tcBorders>
            <w:vAlign w:val="center"/>
          </w:tcPr>
          <w:p w:rsidR="005E7A18" w:rsidRPr="00195EB0" w:rsidRDefault="005E7A18" w:rsidP="00255B68">
            <w:pPr>
              <w:jc w:val="center"/>
            </w:pPr>
            <w:r>
              <w:rPr>
                <w:sz w:val="22"/>
                <w:szCs w:val="22"/>
              </w:rPr>
              <w:t>100</w:t>
            </w:r>
          </w:p>
        </w:tc>
        <w:tc>
          <w:tcPr>
            <w:tcW w:w="903" w:type="dxa"/>
            <w:tcBorders>
              <w:top w:val="single" w:sz="4" w:space="0" w:color="auto"/>
              <w:left w:val="single" w:sz="4" w:space="0" w:color="auto"/>
              <w:bottom w:val="single" w:sz="4" w:space="0" w:color="auto"/>
              <w:right w:val="single" w:sz="4" w:space="0" w:color="auto"/>
            </w:tcBorders>
            <w:vAlign w:val="center"/>
          </w:tcPr>
          <w:p w:rsidR="005E7A18" w:rsidRPr="00195EB0" w:rsidRDefault="005E7A18" w:rsidP="00255B68">
            <w:pPr>
              <w:jc w:val="center"/>
            </w:pPr>
            <w:r>
              <w:rPr>
                <w:sz w:val="22"/>
                <w:szCs w:val="22"/>
              </w:rPr>
              <w:t>187</w:t>
            </w:r>
          </w:p>
        </w:tc>
      </w:tr>
      <w:tr w:rsidR="005E7A18" w:rsidRPr="000810B9" w:rsidTr="00255B68">
        <w:trPr>
          <w:trHeight w:val="58"/>
        </w:trPr>
        <w:tc>
          <w:tcPr>
            <w:tcW w:w="581" w:type="dxa"/>
            <w:tcBorders>
              <w:top w:val="single" w:sz="4" w:space="0" w:color="auto"/>
              <w:left w:val="single" w:sz="4" w:space="0" w:color="auto"/>
              <w:bottom w:val="single" w:sz="4" w:space="0" w:color="auto"/>
              <w:right w:val="single" w:sz="4" w:space="0" w:color="auto"/>
            </w:tcBorders>
            <w:vAlign w:val="center"/>
          </w:tcPr>
          <w:p w:rsidR="005E7A18" w:rsidRPr="00851E0E" w:rsidRDefault="005E7A18" w:rsidP="00255B68">
            <w:pPr>
              <w:jc w:val="center"/>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tabs>
                <w:tab w:val="left" w:pos="1020"/>
              </w:tabs>
              <w:jc w:val="both"/>
            </w:pPr>
            <w:proofErr w:type="gramStart"/>
            <w:r>
              <w:rPr>
                <w:sz w:val="22"/>
                <w:szCs w:val="22"/>
              </w:rPr>
              <w:t>Численность работников, принятых на дополнительно введенные (созданных) рабочие места в рамках инвестиционных проектов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5E7A18" w:rsidRPr="008C5AC7" w:rsidRDefault="005E7A18" w:rsidP="00255B68">
            <w:pPr>
              <w:jc w:val="center"/>
            </w:pPr>
            <w:r>
              <w:rPr>
                <w:sz w:val="22"/>
                <w:szCs w:val="22"/>
              </w:rPr>
              <w:t>чел.</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Pr="00E3022E" w:rsidRDefault="005E7A18" w:rsidP="00255B68">
            <w:pPr>
              <w:jc w:val="center"/>
            </w:pPr>
            <w:r>
              <w:rPr>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5E7A18" w:rsidRPr="000C66A3" w:rsidRDefault="005E7A18" w:rsidP="00255B68">
            <w:pPr>
              <w:jc w:val="center"/>
            </w:pPr>
            <w:r>
              <w:rPr>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5E7A18" w:rsidRPr="00A245F4" w:rsidRDefault="005E7A18" w:rsidP="00255B68">
            <w:pPr>
              <w:jc w:val="center"/>
            </w:pPr>
            <w:r>
              <w:rPr>
                <w:sz w:val="22"/>
                <w:szCs w:val="22"/>
              </w:rPr>
              <w:t>100</w:t>
            </w:r>
          </w:p>
        </w:tc>
        <w:tc>
          <w:tcPr>
            <w:tcW w:w="903" w:type="dxa"/>
            <w:tcBorders>
              <w:top w:val="single" w:sz="4" w:space="0" w:color="auto"/>
              <w:left w:val="single" w:sz="4" w:space="0" w:color="auto"/>
              <w:bottom w:val="single" w:sz="4" w:space="0" w:color="auto"/>
              <w:right w:val="single" w:sz="4" w:space="0" w:color="auto"/>
            </w:tcBorders>
            <w:vAlign w:val="center"/>
          </w:tcPr>
          <w:p w:rsidR="005E7A18" w:rsidRPr="00280DA9" w:rsidRDefault="005E7A18" w:rsidP="00255B68">
            <w:pPr>
              <w:jc w:val="center"/>
            </w:pPr>
            <w:r>
              <w:rPr>
                <w:sz w:val="22"/>
                <w:szCs w:val="22"/>
              </w:rPr>
              <w:t>166,7</w:t>
            </w:r>
          </w:p>
        </w:tc>
      </w:tr>
    </w:tbl>
    <w:p w:rsidR="005E7A18" w:rsidRDefault="005E7A18" w:rsidP="004C6128">
      <w:pPr>
        <w:rPr>
          <w:b/>
          <w:sz w:val="28"/>
        </w:rPr>
      </w:pPr>
    </w:p>
    <w:p w:rsidR="005E7A18" w:rsidRDefault="005E7A18" w:rsidP="005E7A18">
      <w:pPr>
        <w:jc w:val="center"/>
        <w:rPr>
          <w:b/>
          <w:sz w:val="28"/>
        </w:rPr>
      </w:pPr>
    </w:p>
    <w:p w:rsidR="006A350A" w:rsidRDefault="006A350A" w:rsidP="005E7A18">
      <w:pPr>
        <w:jc w:val="center"/>
        <w:rPr>
          <w:b/>
          <w:sz w:val="28"/>
        </w:rPr>
      </w:pPr>
    </w:p>
    <w:p w:rsidR="005E7A18" w:rsidRDefault="005E7A18" w:rsidP="005E7A18">
      <w:pPr>
        <w:jc w:val="center"/>
        <w:rPr>
          <w:b/>
          <w:sz w:val="28"/>
        </w:rPr>
      </w:pPr>
    </w:p>
    <w:p w:rsidR="005E7A18" w:rsidRPr="005E7A18" w:rsidRDefault="005E7A18" w:rsidP="005E7A18">
      <w:pPr>
        <w:jc w:val="center"/>
        <w:rPr>
          <w:b/>
        </w:rPr>
      </w:pPr>
      <w:r w:rsidRPr="005E7A18">
        <w:rPr>
          <w:b/>
        </w:rPr>
        <w:lastRenderedPageBreak/>
        <w:t>Фактическое выполнение прогнозных показателей</w:t>
      </w:r>
    </w:p>
    <w:p w:rsidR="005E7A18" w:rsidRPr="005E7A18" w:rsidRDefault="005E7A18" w:rsidP="005E7A18">
      <w:pPr>
        <w:jc w:val="center"/>
        <w:rPr>
          <w:b/>
        </w:rPr>
      </w:pPr>
      <w:r w:rsidRPr="005E7A18">
        <w:rPr>
          <w:b/>
        </w:rPr>
        <w:t>за январь - сентябрь 2023 года по Инсарскому муниципальному району</w:t>
      </w:r>
    </w:p>
    <w:p w:rsidR="005E7A18" w:rsidRDefault="005E7A18" w:rsidP="005E7A18">
      <w:pPr>
        <w:jc w:val="center"/>
        <w:rPr>
          <w:b/>
          <w:sz w:val="28"/>
        </w:rPr>
      </w:pPr>
    </w:p>
    <w:tbl>
      <w:tblPr>
        <w:tblpPr w:leftFromText="180" w:rightFromText="180" w:vertAnchor="text" w:horzAnchor="margin" w:tblpXSpec="center" w:tblpY="126"/>
        <w:tblOverlap w:val="neve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3635"/>
        <w:gridCol w:w="658"/>
        <w:gridCol w:w="1185"/>
        <w:gridCol w:w="1275"/>
        <w:gridCol w:w="1276"/>
        <w:gridCol w:w="848"/>
        <w:gridCol w:w="854"/>
      </w:tblGrid>
      <w:tr w:rsidR="005E7A18" w:rsidTr="00255B68">
        <w:trPr>
          <w:trHeight w:val="166"/>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sz w:val="22"/>
                <w:szCs w:val="22"/>
              </w:rPr>
              <w:t xml:space="preserve">№ </w:t>
            </w:r>
            <w:proofErr w:type="gramStart"/>
            <w:r>
              <w:rPr>
                <w:b/>
                <w:sz w:val="22"/>
                <w:szCs w:val="22"/>
              </w:rPr>
              <w:t>п</w:t>
            </w:r>
            <w:proofErr w:type="gramEnd"/>
            <w:r>
              <w:rPr>
                <w:b/>
                <w:sz w:val="22"/>
                <w:szCs w:val="22"/>
              </w:rPr>
              <w:t>/п</w:t>
            </w:r>
          </w:p>
        </w:tc>
        <w:tc>
          <w:tcPr>
            <w:tcW w:w="3635" w:type="dxa"/>
            <w:vMerge w:val="restart"/>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sz w:val="22"/>
                <w:szCs w:val="22"/>
              </w:rPr>
              <w:t>Прогнозные показатели</w:t>
            </w:r>
          </w:p>
        </w:tc>
        <w:tc>
          <w:tcPr>
            <w:tcW w:w="658" w:type="dxa"/>
            <w:vMerge w:val="restart"/>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sz w:val="22"/>
                <w:szCs w:val="22"/>
              </w:rPr>
              <w:t>Ед.</w:t>
            </w:r>
          </w:p>
          <w:p w:rsidR="005E7A18" w:rsidRDefault="005E7A18" w:rsidP="00255B68">
            <w:pPr>
              <w:jc w:val="center"/>
              <w:rPr>
                <w:b/>
              </w:rPr>
            </w:pPr>
            <w:r>
              <w:rPr>
                <w:b/>
                <w:sz w:val="22"/>
                <w:szCs w:val="22"/>
              </w:rPr>
              <w:t>изм.</w:t>
            </w: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sz w:val="22"/>
                <w:szCs w:val="22"/>
              </w:rPr>
              <w:t>Январь-сентябрь</w:t>
            </w:r>
          </w:p>
          <w:p w:rsidR="005E7A18" w:rsidRDefault="005E7A18" w:rsidP="00255B68">
            <w:pPr>
              <w:jc w:val="center"/>
              <w:rPr>
                <w:b/>
              </w:rPr>
            </w:pPr>
            <w:r>
              <w:rPr>
                <w:b/>
                <w:sz w:val="22"/>
                <w:szCs w:val="22"/>
              </w:rPr>
              <w:t>2022 г.</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sz w:val="22"/>
                <w:szCs w:val="22"/>
              </w:rPr>
              <w:t xml:space="preserve">Январь-сентябрь </w:t>
            </w:r>
          </w:p>
          <w:p w:rsidR="005E7A18" w:rsidRDefault="005E7A18" w:rsidP="00255B68">
            <w:pPr>
              <w:jc w:val="center"/>
              <w:rPr>
                <w:b/>
              </w:rPr>
            </w:pPr>
            <w:r>
              <w:rPr>
                <w:b/>
                <w:sz w:val="22"/>
                <w:szCs w:val="22"/>
              </w:rPr>
              <w:t>2023 г.</w:t>
            </w:r>
          </w:p>
        </w:tc>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sz w:val="22"/>
                <w:szCs w:val="22"/>
              </w:rPr>
              <w:t>% вып.</w:t>
            </w: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rPr>
                <w:b/>
              </w:rPr>
            </w:pPr>
            <w:r>
              <w:rPr>
                <w:b/>
                <w:sz w:val="22"/>
                <w:szCs w:val="22"/>
              </w:rPr>
              <w:t>Темп роста</w:t>
            </w:r>
          </w:p>
        </w:tc>
      </w:tr>
      <w:tr w:rsidR="005E7A18" w:rsidTr="00255B68">
        <w:trPr>
          <w:trHeight w:val="351"/>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rPr>
                <w:b/>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rPr>
                <w:b/>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rPr>
                <w:b/>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rPr>
                <w:b/>
              </w:rPr>
            </w:pPr>
          </w:p>
        </w:tc>
        <w:tc>
          <w:tcPr>
            <w:tcW w:w="1275" w:type="dxa"/>
            <w:tcBorders>
              <w:top w:val="single" w:sz="4" w:space="0" w:color="auto"/>
              <w:left w:val="single" w:sz="4" w:space="0" w:color="auto"/>
              <w:bottom w:val="single" w:sz="4" w:space="0" w:color="auto"/>
              <w:right w:val="single" w:sz="4" w:space="0" w:color="auto"/>
            </w:tcBorders>
            <w:hideMark/>
          </w:tcPr>
          <w:p w:rsidR="005E7A18" w:rsidRDefault="005E7A18" w:rsidP="00255B68">
            <w:pPr>
              <w:jc w:val="center"/>
              <w:rPr>
                <w:b/>
              </w:rPr>
            </w:pPr>
            <w:r>
              <w:rPr>
                <w:b/>
                <w:sz w:val="22"/>
                <w:szCs w:val="22"/>
              </w:rPr>
              <w:t>прогноз</w:t>
            </w:r>
          </w:p>
        </w:tc>
        <w:tc>
          <w:tcPr>
            <w:tcW w:w="1276" w:type="dxa"/>
            <w:tcBorders>
              <w:top w:val="single" w:sz="4" w:space="0" w:color="auto"/>
              <w:left w:val="single" w:sz="4" w:space="0" w:color="auto"/>
              <w:bottom w:val="single" w:sz="4" w:space="0" w:color="auto"/>
              <w:right w:val="single" w:sz="4" w:space="0" w:color="auto"/>
            </w:tcBorders>
            <w:hideMark/>
          </w:tcPr>
          <w:p w:rsidR="005E7A18" w:rsidRDefault="005E7A18" w:rsidP="00255B68">
            <w:pPr>
              <w:jc w:val="center"/>
              <w:rPr>
                <w:b/>
              </w:rPr>
            </w:pPr>
            <w:r>
              <w:rPr>
                <w:b/>
                <w:sz w:val="22"/>
                <w:szCs w:val="22"/>
              </w:rPr>
              <w:t>факт</w:t>
            </w: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rPr>
                <w:b/>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rPr>
                <w:b/>
              </w:rPr>
            </w:pPr>
          </w:p>
        </w:tc>
      </w:tr>
      <w:tr w:rsidR="005E7A18" w:rsidTr="00255B68">
        <w:tc>
          <w:tcPr>
            <w:tcW w:w="584" w:type="dxa"/>
            <w:tcBorders>
              <w:top w:val="single" w:sz="4" w:space="0" w:color="auto"/>
              <w:left w:val="single" w:sz="4" w:space="0" w:color="auto"/>
              <w:bottom w:val="single" w:sz="4" w:space="0" w:color="auto"/>
              <w:right w:val="single" w:sz="4" w:space="0" w:color="auto"/>
            </w:tcBorders>
            <w:vAlign w:val="center"/>
          </w:tcPr>
          <w:p w:rsidR="005E7A18" w:rsidRPr="0074430D" w:rsidRDefault="005E7A18" w:rsidP="00255B68">
            <w:pPr>
              <w:ind w:left="142"/>
              <w:jc w:val="center"/>
            </w:pPr>
            <w:r>
              <w:t>1.</w:t>
            </w:r>
          </w:p>
        </w:tc>
        <w:tc>
          <w:tcPr>
            <w:tcW w:w="3635"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both"/>
            </w:pPr>
            <w:r>
              <w:rPr>
                <w:sz w:val="22"/>
                <w:szCs w:val="22"/>
              </w:rPr>
              <w:t>Объем отгруженных товаров собственного производства, выполненных работ и услуг собственными силами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65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тыс. руб.</w:t>
            </w:r>
          </w:p>
        </w:tc>
        <w:tc>
          <w:tcPr>
            <w:tcW w:w="118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3 497 363</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3 274 252</w:t>
            </w:r>
          </w:p>
        </w:tc>
        <w:tc>
          <w:tcPr>
            <w:tcW w:w="1276"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3 266 364,5</w:t>
            </w:r>
          </w:p>
        </w:tc>
        <w:tc>
          <w:tcPr>
            <w:tcW w:w="848"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99,8</w:t>
            </w:r>
          </w:p>
        </w:tc>
        <w:tc>
          <w:tcPr>
            <w:tcW w:w="85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93,4</w:t>
            </w:r>
          </w:p>
        </w:tc>
      </w:tr>
      <w:tr w:rsidR="005E7A18" w:rsidTr="00255B68">
        <w:trPr>
          <w:trHeight w:val="602"/>
        </w:trPr>
        <w:tc>
          <w:tcPr>
            <w:tcW w:w="58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t>2.</w:t>
            </w:r>
          </w:p>
        </w:tc>
        <w:tc>
          <w:tcPr>
            <w:tcW w:w="363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both"/>
            </w:pPr>
            <w:r w:rsidRPr="008C5AC7">
              <w:rPr>
                <w:sz w:val="22"/>
                <w:szCs w:val="22"/>
              </w:rPr>
              <w:t>Оборот розничной торговли</w:t>
            </w:r>
          </w:p>
        </w:tc>
        <w:tc>
          <w:tcPr>
            <w:tcW w:w="65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тыс. руб.</w:t>
            </w:r>
          </w:p>
        </w:tc>
        <w:tc>
          <w:tcPr>
            <w:tcW w:w="1185" w:type="dxa"/>
            <w:tcBorders>
              <w:top w:val="single" w:sz="4" w:space="0" w:color="auto"/>
              <w:left w:val="single" w:sz="4" w:space="0" w:color="auto"/>
              <w:bottom w:val="single" w:sz="4" w:space="0" w:color="auto"/>
              <w:right w:val="single" w:sz="4" w:space="0" w:color="auto"/>
            </w:tcBorders>
            <w:vAlign w:val="center"/>
          </w:tcPr>
          <w:p w:rsidR="005E7A18" w:rsidRPr="0002274A" w:rsidRDefault="005E7A18" w:rsidP="00255B68">
            <w:pPr>
              <w:jc w:val="center"/>
            </w:pPr>
            <w:r>
              <w:rPr>
                <w:sz w:val="22"/>
                <w:szCs w:val="22"/>
              </w:rPr>
              <w:t>659 063,1</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74 900</w:t>
            </w:r>
          </w:p>
        </w:tc>
        <w:tc>
          <w:tcPr>
            <w:tcW w:w="1276"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684 260,4</w:t>
            </w:r>
          </w:p>
        </w:tc>
        <w:tc>
          <w:tcPr>
            <w:tcW w:w="848"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97,1</w:t>
            </w:r>
          </w:p>
        </w:tc>
        <w:tc>
          <w:tcPr>
            <w:tcW w:w="85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103,8</w:t>
            </w:r>
          </w:p>
        </w:tc>
      </w:tr>
      <w:tr w:rsidR="005E7A18" w:rsidTr="00255B68">
        <w:tc>
          <w:tcPr>
            <w:tcW w:w="58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t>3.</w:t>
            </w:r>
          </w:p>
        </w:tc>
        <w:tc>
          <w:tcPr>
            <w:tcW w:w="363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both"/>
            </w:pPr>
            <w:r>
              <w:rPr>
                <w:sz w:val="22"/>
                <w:szCs w:val="22"/>
              </w:rPr>
              <w:t>Объем производства скота и птицы от сельскохозяйственных организаций и крестьянских (фермерских) хозяйств</w:t>
            </w:r>
          </w:p>
        </w:tc>
        <w:tc>
          <w:tcPr>
            <w:tcW w:w="65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тонн</w:t>
            </w:r>
          </w:p>
        </w:tc>
        <w:tc>
          <w:tcPr>
            <w:tcW w:w="118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13 898,5</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14 598</w:t>
            </w:r>
          </w:p>
        </w:tc>
        <w:tc>
          <w:tcPr>
            <w:tcW w:w="1276"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14 897,5</w:t>
            </w:r>
          </w:p>
        </w:tc>
        <w:tc>
          <w:tcPr>
            <w:tcW w:w="848"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102,1</w:t>
            </w:r>
          </w:p>
        </w:tc>
        <w:tc>
          <w:tcPr>
            <w:tcW w:w="85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107,2</w:t>
            </w:r>
          </w:p>
        </w:tc>
      </w:tr>
      <w:tr w:rsidR="005E7A18" w:rsidTr="00255B68">
        <w:tc>
          <w:tcPr>
            <w:tcW w:w="58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t>4.</w:t>
            </w:r>
          </w:p>
        </w:tc>
        <w:tc>
          <w:tcPr>
            <w:tcW w:w="363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both"/>
            </w:pPr>
            <w:r>
              <w:rPr>
                <w:sz w:val="22"/>
                <w:szCs w:val="22"/>
              </w:rPr>
              <w:t>Объем производства молока от сельскохозяйственных организаций и крестьянских (фермерских) хозяйств</w:t>
            </w:r>
          </w:p>
        </w:tc>
        <w:tc>
          <w:tcPr>
            <w:tcW w:w="65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тонн</w:t>
            </w:r>
          </w:p>
        </w:tc>
        <w:tc>
          <w:tcPr>
            <w:tcW w:w="118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24 748,3</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24 977</w:t>
            </w:r>
          </w:p>
        </w:tc>
        <w:tc>
          <w:tcPr>
            <w:tcW w:w="1276"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25 207,8</w:t>
            </w:r>
          </w:p>
        </w:tc>
        <w:tc>
          <w:tcPr>
            <w:tcW w:w="848"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100,9</w:t>
            </w:r>
          </w:p>
        </w:tc>
        <w:tc>
          <w:tcPr>
            <w:tcW w:w="85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101,9</w:t>
            </w:r>
          </w:p>
        </w:tc>
      </w:tr>
      <w:tr w:rsidR="005E7A18" w:rsidTr="00255B68">
        <w:tc>
          <w:tcPr>
            <w:tcW w:w="58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t>5.</w:t>
            </w:r>
          </w:p>
        </w:tc>
        <w:tc>
          <w:tcPr>
            <w:tcW w:w="3635" w:type="dxa"/>
            <w:tcBorders>
              <w:top w:val="single" w:sz="4" w:space="0" w:color="auto"/>
              <w:left w:val="single" w:sz="4" w:space="0" w:color="auto"/>
              <w:bottom w:val="single" w:sz="4" w:space="0" w:color="auto"/>
              <w:right w:val="single" w:sz="4" w:space="0" w:color="auto"/>
            </w:tcBorders>
            <w:vAlign w:val="center"/>
          </w:tcPr>
          <w:p w:rsidR="005E7A18" w:rsidRPr="008C5AC7" w:rsidRDefault="005E7A18" w:rsidP="00255B68">
            <w:pPr>
              <w:jc w:val="both"/>
            </w:pPr>
            <w:r>
              <w:rPr>
                <w:sz w:val="22"/>
                <w:szCs w:val="22"/>
              </w:rPr>
              <w:t>Общая площадь введенного в эксплуатацию жилья с учетом индивидуального жилищного строительства</w:t>
            </w:r>
          </w:p>
        </w:tc>
        <w:tc>
          <w:tcPr>
            <w:tcW w:w="658" w:type="dxa"/>
            <w:tcBorders>
              <w:top w:val="single" w:sz="4" w:space="0" w:color="auto"/>
              <w:left w:val="single" w:sz="4" w:space="0" w:color="auto"/>
              <w:bottom w:val="single" w:sz="4" w:space="0" w:color="auto"/>
              <w:right w:val="single" w:sz="4" w:space="0" w:color="auto"/>
            </w:tcBorders>
            <w:vAlign w:val="center"/>
          </w:tcPr>
          <w:p w:rsidR="005E7A18" w:rsidRPr="008C5AC7" w:rsidRDefault="005E7A18" w:rsidP="00255B68">
            <w:pPr>
              <w:jc w:val="center"/>
            </w:pPr>
            <w:r>
              <w:rPr>
                <w:sz w:val="22"/>
                <w:szCs w:val="22"/>
              </w:rPr>
              <w:t>кв. м.</w:t>
            </w:r>
          </w:p>
        </w:tc>
        <w:tc>
          <w:tcPr>
            <w:tcW w:w="118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1896</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2 280</w:t>
            </w:r>
          </w:p>
        </w:tc>
        <w:tc>
          <w:tcPr>
            <w:tcW w:w="1276"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2 077</w:t>
            </w:r>
          </w:p>
        </w:tc>
        <w:tc>
          <w:tcPr>
            <w:tcW w:w="848"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91,1</w:t>
            </w:r>
          </w:p>
        </w:tc>
        <w:tc>
          <w:tcPr>
            <w:tcW w:w="85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109,5</w:t>
            </w:r>
          </w:p>
        </w:tc>
      </w:tr>
      <w:tr w:rsidR="005E7A18" w:rsidTr="00255B68">
        <w:tc>
          <w:tcPr>
            <w:tcW w:w="58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t>6.</w:t>
            </w:r>
          </w:p>
        </w:tc>
        <w:tc>
          <w:tcPr>
            <w:tcW w:w="363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both"/>
            </w:pPr>
            <w:r>
              <w:rPr>
                <w:sz w:val="22"/>
                <w:szCs w:val="22"/>
              </w:rPr>
              <w:t>Объем инвестиций в основной капитал (за исключением бюджетных средств)</w:t>
            </w:r>
          </w:p>
        </w:tc>
        <w:tc>
          <w:tcPr>
            <w:tcW w:w="658" w:type="dxa"/>
            <w:tcBorders>
              <w:top w:val="single" w:sz="4" w:space="0" w:color="auto"/>
              <w:left w:val="single" w:sz="4" w:space="0" w:color="auto"/>
              <w:bottom w:val="single" w:sz="4" w:space="0" w:color="auto"/>
              <w:right w:val="single" w:sz="4" w:space="0" w:color="auto"/>
            </w:tcBorders>
            <w:vAlign w:val="center"/>
            <w:hideMark/>
          </w:tcPr>
          <w:p w:rsidR="005E7A18" w:rsidRDefault="005E7A18" w:rsidP="00255B68">
            <w:pPr>
              <w:jc w:val="center"/>
            </w:pPr>
            <w:r>
              <w:rPr>
                <w:sz w:val="22"/>
                <w:szCs w:val="22"/>
              </w:rPr>
              <w:t>тыс. руб.</w:t>
            </w:r>
          </w:p>
        </w:tc>
        <w:tc>
          <w:tcPr>
            <w:tcW w:w="1185" w:type="dxa"/>
            <w:tcBorders>
              <w:top w:val="single" w:sz="4" w:space="0" w:color="auto"/>
              <w:left w:val="single" w:sz="4" w:space="0" w:color="auto"/>
              <w:bottom w:val="single" w:sz="4" w:space="0" w:color="auto"/>
              <w:right w:val="single" w:sz="4" w:space="0" w:color="auto"/>
            </w:tcBorders>
            <w:vAlign w:val="center"/>
          </w:tcPr>
          <w:p w:rsidR="005E7A18" w:rsidRPr="00B24458" w:rsidRDefault="005E7A18" w:rsidP="00255B68">
            <w:pPr>
              <w:jc w:val="center"/>
            </w:pPr>
            <w:r>
              <w:rPr>
                <w:sz w:val="22"/>
                <w:szCs w:val="22"/>
              </w:rPr>
              <w:t>125 337</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181 563</w:t>
            </w:r>
          </w:p>
        </w:tc>
        <w:tc>
          <w:tcPr>
            <w:tcW w:w="1276"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297 092</w:t>
            </w:r>
          </w:p>
        </w:tc>
        <w:tc>
          <w:tcPr>
            <w:tcW w:w="848"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163,6</w:t>
            </w:r>
          </w:p>
        </w:tc>
        <w:tc>
          <w:tcPr>
            <w:tcW w:w="85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237</w:t>
            </w:r>
          </w:p>
        </w:tc>
      </w:tr>
      <w:tr w:rsidR="005E7A18" w:rsidTr="00255B68">
        <w:tc>
          <w:tcPr>
            <w:tcW w:w="584" w:type="dxa"/>
            <w:tcBorders>
              <w:top w:val="single" w:sz="4" w:space="0" w:color="auto"/>
              <w:left w:val="single" w:sz="4" w:space="0" w:color="auto"/>
              <w:bottom w:val="single" w:sz="4" w:space="0" w:color="auto"/>
              <w:right w:val="single" w:sz="4" w:space="0" w:color="auto"/>
            </w:tcBorders>
            <w:vAlign w:val="center"/>
          </w:tcPr>
          <w:p w:rsidR="005E7A18" w:rsidRPr="00DB46CB" w:rsidRDefault="005E7A18" w:rsidP="00255B68">
            <w:pPr>
              <w:jc w:val="center"/>
            </w:pPr>
            <w:r>
              <w:t>7.</w:t>
            </w:r>
          </w:p>
        </w:tc>
        <w:tc>
          <w:tcPr>
            <w:tcW w:w="363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both"/>
            </w:pPr>
            <w:proofErr w:type="gramStart"/>
            <w:r>
              <w:rPr>
                <w:sz w:val="22"/>
                <w:szCs w:val="22"/>
              </w:rPr>
              <w:t>Численность работников, принятых на дополнительно введенные (созданных) рабочие места в результате реализации инвестиционных проектов в Республике Мордовия, финансируемых за счет средств внебюджетных источников</w:t>
            </w:r>
            <w:proofErr w:type="gramEnd"/>
          </w:p>
        </w:tc>
        <w:tc>
          <w:tcPr>
            <w:tcW w:w="658"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чел.</w:t>
            </w:r>
          </w:p>
        </w:tc>
        <w:tc>
          <w:tcPr>
            <w:tcW w:w="118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3</w:t>
            </w:r>
          </w:p>
        </w:tc>
        <w:tc>
          <w:tcPr>
            <w:tcW w:w="848"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50</w:t>
            </w:r>
          </w:p>
        </w:tc>
        <w:tc>
          <w:tcPr>
            <w:tcW w:w="854" w:type="dxa"/>
            <w:tcBorders>
              <w:top w:val="single" w:sz="4" w:space="0" w:color="auto"/>
              <w:left w:val="single" w:sz="4" w:space="0" w:color="auto"/>
              <w:bottom w:val="single" w:sz="4" w:space="0" w:color="auto"/>
              <w:right w:val="single" w:sz="4" w:space="0" w:color="auto"/>
            </w:tcBorders>
            <w:vAlign w:val="center"/>
          </w:tcPr>
          <w:p w:rsidR="005E7A18" w:rsidRDefault="005E7A18" w:rsidP="00255B68">
            <w:pPr>
              <w:jc w:val="center"/>
            </w:pPr>
            <w:r>
              <w:rPr>
                <w:sz w:val="22"/>
                <w:szCs w:val="22"/>
              </w:rPr>
              <w:t>75</w:t>
            </w:r>
          </w:p>
        </w:tc>
      </w:tr>
    </w:tbl>
    <w:p w:rsidR="005E7A18" w:rsidRPr="007D733B" w:rsidRDefault="005E7A18" w:rsidP="005E7A18">
      <w:pPr>
        <w:jc w:val="center"/>
        <w:rPr>
          <w:b/>
          <w:bCs/>
          <w:sz w:val="28"/>
          <w:szCs w:val="28"/>
        </w:rPr>
      </w:pPr>
    </w:p>
    <w:p w:rsidR="005E7A18" w:rsidRDefault="005E7A18" w:rsidP="003E1DC2">
      <w:pPr>
        <w:jc w:val="center"/>
        <w:rPr>
          <w:b/>
        </w:rPr>
      </w:pPr>
    </w:p>
    <w:p w:rsidR="00514895" w:rsidRDefault="00514895" w:rsidP="003E1DC2">
      <w:pPr>
        <w:jc w:val="center"/>
        <w:rPr>
          <w:b/>
        </w:rPr>
      </w:pPr>
    </w:p>
    <w:p w:rsidR="00514895" w:rsidRDefault="00514895" w:rsidP="003E1DC2">
      <w:pPr>
        <w:jc w:val="center"/>
        <w:rPr>
          <w:b/>
        </w:rPr>
      </w:pPr>
    </w:p>
    <w:p w:rsidR="00514895" w:rsidRDefault="00514895" w:rsidP="003E1DC2">
      <w:pPr>
        <w:jc w:val="center"/>
        <w:rPr>
          <w:b/>
        </w:rPr>
      </w:pPr>
    </w:p>
    <w:p w:rsidR="00514895" w:rsidRDefault="00514895" w:rsidP="003E1DC2">
      <w:pPr>
        <w:jc w:val="center"/>
        <w:rPr>
          <w:b/>
        </w:rPr>
      </w:pPr>
    </w:p>
    <w:p w:rsidR="00514895" w:rsidRDefault="00514895"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Pr="006A350A" w:rsidRDefault="006A350A" w:rsidP="004C6128">
      <w:pPr>
        <w:rPr>
          <w:b/>
        </w:rPr>
      </w:pPr>
    </w:p>
    <w:p w:rsidR="006A350A" w:rsidRPr="006A350A" w:rsidRDefault="006A350A" w:rsidP="006A350A">
      <w:pPr>
        <w:jc w:val="center"/>
        <w:rPr>
          <w:b/>
        </w:rPr>
      </w:pPr>
      <w:r w:rsidRPr="006A350A">
        <w:rPr>
          <w:b/>
        </w:rPr>
        <w:lastRenderedPageBreak/>
        <w:t>РЕСПУБЛИКА МОРДОВИЯ</w:t>
      </w:r>
    </w:p>
    <w:p w:rsidR="006A350A" w:rsidRPr="006A350A" w:rsidRDefault="006A350A" w:rsidP="006A350A">
      <w:pPr>
        <w:tabs>
          <w:tab w:val="left" w:pos="765"/>
          <w:tab w:val="center" w:pos="5220"/>
        </w:tabs>
        <w:ind w:left="284" w:hanging="27"/>
        <w:jc w:val="center"/>
        <w:rPr>
          <w:b/>
        </w:rPr>
      </w:pPr>
      <w:r w:rsidRPr="006A350A">
        <w:rPr>
          <w:b/>
        </w:rPr>
        <w:t>ДВАДЦАТЬ ШЕСТАЯ ВНЕОЧЕРЕДНАЯ СЕССИЯ СОВЕТА</w:t>
      </w:r>
    </w:p>
    <w:p w:rsidR="006A350A" w:rsidRPr="006A350A" w:rsidRDefault="006A350A" w:rsidP="006A350A">
      <w:pPr>
        <w:tabs>
          <w:tab w:val="left" w:pos="765"/>
          <w:tab w:val="center" w:pos="5220"/>
        </w:tabs>
        <w:ind w:left="284" w:hanging="27"/>
        <w:jc w:val="center"/>
        <w:rPr>
          <w:b/>
        </w:rPr>
      </w:pPr>
      <w:r w:rsidRPr="006A350A">
        <w:rPr>
          <w:b/>
        </w:rPr>
        <w:t>ДЕПУТАТОВ ИНСАРСКОГО МУНИЦИПАЛЬНОГО РАЙОНА РЕСПУБЛИКИ МОРДОВИЯ</w:t>
      </w:r>
    </w:p>
    <w:p w:rsidR="006A350A" w:rsidRPr="006A350A" w:rsidRDefault="006A350A" w:rsidP="006A350A">
      <w:pPr>
        <w:tabs>
          <w:tab w:val="left" w:pos="765"/>
          <w:tab w:val="center" w:pos="5220"/>
        </w:tabs>
        <w:ind w:left="1134" w:hanging="27"/>
        <w:jc w:val="center"/>
        <w:rPr>
          <w:b/>
        </w:rPr>
      </w:pPr>
      <w:r w:rsidRPr="006A350A">
        <w:rPr>
          <w:b/>
        </w:rPr>
        <w:t>СЕДЬМОГО  СОЗЫВА</w:t>
      </w:r>
    </w:p>
    <w:p w:rsidR="006A350A" w:rsidRPr="006A350A" w:rsidRDefault="006A350A" w:rsidP="006A350A">
      <w:pPr>
        <w:tabs>
          <w:tab w:val="left" w:pos="765"/>
          <w:tab w:val="center" w:pos="5220"/>
        </w:tabs>
        <w:ind w:left="1134" w:hanging="27"/>
        <w:jc w:val="center"/>
        <w:rPr>
          <w:b/>
        </w:rPr>
      </w:pPr>
    </w:p>
    <w:p w:rsidR="006A350A" w:rsidRPr="006A350A" w:rsidRDefault="006A350A" w:rsidP="006A350A">
      <w:pPr>
        <w:jc w:val="center"/>
        <w:rPr>
          <w:b/>
        </w:rPr>
      </w:pPr>
      <w:r w:rsidRPr="006A350A">
        <w:rPr>
          <w:b/>
        </w:rPr>
        <w:t xml:space="preserve">РЕШЕНИЕ                                                                                                                                                                                                                                                                                                                     </w:t>
      </w:r>
    </w:p>
    <w:p w:rsidR="006A350A" w:rsidRPr="006A350A" w:rsidRDefault="006A350A" w:rsidP="006A350A">
      <w:pPr>
        <w:ind w:left="-180" w:firstLine="540"/>
        <w:jc w:val="center"/>
        <w:rPr>
          <w:b/>
          <w:bCs/>
          <w:caps/>
        </w:rPr>
      </w:pPr>
    </w:p>
    <w:p w:rsidR="006A350A" w:rsidRPr="006A350A" w:rsidRDefault="006A350A" w:rsidP="006A350A">
      <w:r w:rsidRPr="006A350A">
        <w:t xml:space="preserve">от 01 марта 2024 г.                                                                                     </w:t>
      </w:r>
      <w:r>
        <w:t xml:space="preserve">                              </w:t>
      </w:r>
      <w:r w:rsidRPr="006A350A">
        <w:t xml:space="preserve">   № 9</w:t>
      </w:r>
    </w:p>
    <w:p w:rsidR="006A350A" w:rsidRPr="006A350A" w:rsidRDefault="006A350A" w:rsidP="006A350A"/>
    <w:p w:rsidR="006A350A" w:rsidRPr="006A350A" w:rsidRDefault="006A350A" w:rsidP="006A350A">
      <w:pPr>
        <w:ind w:left="-180" w:firstLine="540"/>
      </w:pPr>
    </w:p>
    <w:p w:rsidR="006A350A" w:rsidRPr="006A350A" w:rsidRDefault="006A350A" w:rsidP="006A350A">
      <w:r w:rsidRPr="006A350A">
        <w:t>О внесении изменений в решение</w:t>
      </w:r>
    </w:p>
    <w:p w:rsidR="006A350A" w:rsidRPr="006A350A" w:rsidRDefault="006A350A" w:rsidP="006A350A">
      <w:r w:rsidRPr="006A350A">
        <w:t>Совета депутатов Инсарского муниципального</w:t>
      </w:r>
    </w:p>
    <w:p w:rsidR="006A350A" w:rsidRPr="006A350A" w:rsidRDefault="006A350A" w:rsidP="006A350A">
      <w:r w:rsidRPr="006A350A">
        <w:t>района от 22.12.2023 г. № 57 «О бюджете</w:t>
      </w:r>
    </w:p>
    <w:p w:rsidR="006A350A" w:rsidRPr="006A350A" w:rsidRDefault="006A350A" w:rsidP="006A350A">
      <w:r w:rsidRPr="006A350A">
        <w:t>Инсарского муниципального района</w:t>
      </w:r>
    </w:p>
    <w:p w:rsidR="006A350A" w:rsidRPr="006A350A" w:rsidRDefault="006A350A" w:rsidP="006A350A">
      <w:r w:rsidRPr="006A350A">
        <w:t xml:space="preserve">Республики Мордовия на 2024 год и </w:t>
      </w:r>
      <w:proofErr w:type="gramStart"/>
      <w:r w:rsidRPr="006A350A">
        <w:t>на</w:t>
      </w:r>
      <w:proofErr w:type="gramEnd"/>
      <w:r w:rsidRPr="006A350A">
        <w:t xml:space="preserve"> </w:t>
      </w:r>
    </w:p>
    <w:p w:rsidR="006A350A" w:rsidRPr="006A350A" w:rsidRDefault="006A350A" w:rsidP="006A350A">
      <w:r w:rsidRPr="006A350A">
        <w:t>плановый период 2025 и 2026 годов»</w:t>
      </w:r>
    </w:p>
    <w:p w:rsidR="006A350A" w:rsidRPr="006A350A" w:rsidRDefault="006A350A" w:rsidP="006A350A"/>
    <w:p w:rsidR="006A350A" w:rsidRPr="006A350A" w:rsidRDefault="006A350A" w:rsidP="006A350A"/>
    <w:p w:rsidR="006A350A" w:rsidRPr="006A350A" w:rsidRDefault="006A350A" w:rsidP="006A350A"/>
    <w:p w:rsidR="006A350A" w:rsidRPr="006A350A" w:rsidRDefault="006A350A" w:rsidP="006A350A">
      <w:pPr>
        <w:ind w:firstLine="540"/>
        <w:jc w:val="both"/>
      </w:pPr>
      <w:r w:rsidRPr="006A350A">
        <w:t>Совет депутатов Инсарского муниципального района Республики Мордовия седьмого созыва</w:t>
      </w:r>
    </w:p>
    <w:p w:rsidR="006A350A" w:rsidRPr="006A350A" w:rsidRDefault="006A350A" w:rsidP="006A350A">
      <w:pPr>
        <w:ind w:firstLine="540"/>
        <w:jc w:val="center"/>
      </w:pPr>
      <w:r w:rsidRPr="006A350A">
        <w:t>Решил:</w:t>
      </w:r>
    </w:p>
    <w:p w:rsidR="006A350A" w:rsidRPr="006A350A" w:rsidRDefault="006A350A" w:rsidP="006A350A">
      <w:pPr>
        <w:pStyle w:val="ConsPlusNormal"/>
        <w:widowControl/>
        <w:numPr>
          <w:ilvl w:val="0"/>
          <w:numId w:val="26"/>
        </w:numPr>
        <w:spacing w:line="233" w:lineRule="auto"/>
        <w:ind w:left="0" w:firstLine="540"/>
        <w:jc w:val="both"/>
        <w:rPr>
          <w:rFonts w:ascii="Times New Roman" w:hAnsi="Times New Roman" w:cs="Times New Roman"/>
          <w:sz w:val="24"/>
          <w:szCs w:val="24"/>
        </w:rPr>
      </w:pPr>
      <w:r w:rsidRPr="006A350A">
        <w:rPr>
          <w:rFonts w:ascii="Times New Roman" w:hAnsi="Times New Roman" w:cs="Times New Roman"/>
          <w:sz w:val="24"/>
          <w:szCs w:val="24"/>
        </w:rPr>
        <w:t>Внести в решение Совета депутатов Инсарского муниципального района Республики Мордовия от 22.12.2023 г. № 57 «О бюджете Инсарского муниципального района Республики Мордовия на 2024 год и на плановый период 2025 и 2026 годов» следующие изменения:</w:t>
      </w:r>
    </w:p>
    <w:p w:rsidR="006A350A" w:rsidRPr="006A350A" w:rsidRDefault="006A350A" w:rsidP="006A350A">
      <w:pPr>
        <w:pStyle w:val="ConsPlusNormal"/>
        <w:widowControl/>
        <w:numPr>
          <w:ilvl w:val="0"/>
          <w:numId w:val="27"/>
        </w:numPr>
        <w:spacing w:line="230" w:lineRule="auto"/>
        <w:jc w:val="both"/>
        <w:rPr>
          <w:rFonts w:ascii="Times New Roman" w:hAnsi="Times New Roman" w:cs="Times New Roman"/>
          <w:color w:val="000000"/>
          <w:sz w:val="24"/>
          <w:szCs w:val="24"/>
        </w:rPr>
      </w:pPr>
      <w:r w:rsidRPr="006A350A">
        <w:rPr>
          <w:rFonts w:ascii="Times New Roman" w:hAnsi="Times New Roman" w:cs="Times New Roman"/>
          <w:color w:val="000000"/>
          <w:sz w:val="24"/>
          <w:szCs w:val="24"/>
        </w:rPr>
        <w:t>в пункте 1 статьи 1 решения изложить в новой редакции:</w:t>
      </w:r>
    </w:p>
    <w:p w:rsidR="006A350A" w:rsidRPr="006A350A" w:rsidRDefault="006A350A" w:rsidP="006A350A">
      <w:pPr>
        <w:pStyle w:val="ConsPlusNormal"/>
        <w:widowControl/>
        <w:spacing w:line="233" w:lineRule="auto"/>
        <w:jc w:val="both"/>
        <w:rPr>
          <w:rFonts w:ascii="Times New Roman" w:hAnsi="Times New Roman" w:cs="Times New Roman"/>
          <w:sz w:val="24"/>
          <w:szCs w:val="24"/>
        </w:rPr>
      </w:pPr>
      <w:r w:rsidRPr="006A350A">
        <w:rPr>
          <w:rFonts w:ascii="Times New Roman" w:hAnsi="Times New Roman" w:cs="Times New Roman"/>
          <w:sz w:val="24"/>
          <w:szCs w:val="24"/>
        </w:rPr>
        <w:t>«1. Утвердить бюджет Инсарского муниципального района Республики Мордовия на 2024 год по доходам в сумме 351920,0 тыс. рублей и по расходам в сумме 391128,7 тыс. рублей, с превышением расходов над доходами в сумме 39208,7 тыс. рублей.</w:t>
      </w:r>
    </w:p>
    <w:p w:rsidR="006A350A" w:rsidRPr="006A350A" w:rsidRDefault="006A350A" w:rsidP="006A350A">
      <w:pPr>
        <w:pStyle w:val="ConsPlusNormal"/>
        <w:widowControl/>
        <w:spacing w:line="233" w:lineRule="auto"/>
        <w:ind w:firstLine="540"/>
        <w:jc w:val="both"/>
        <w:rPr>
          <w:rFonts w:ascii="Times New Roman" w:hAnsi="Times New Roman" w:cs="Times New Roman"/>
          <w:sz w:val="24"/>
          <w:szCs w:val="24"/>
        </w:rPr>
      </w:pPr>
      <w:r w:rsidRPr="006A350A">
        <w:rPr>
          <w:rFonts w:ascii="Times New Roman" w:hAnsi="Times New Roman" w:cs="Times New Roman"/>
          <w:sz w:val="24"/>
          <w:szCs w:val="24"/>
        </w:rPr>
        <w:t xml:space="preserve">2. Утвердить бюджет Инсарского муниципального района Республики Мордовия на 2025 год по доходам в сумме 258936,2 тыс. рублей и по расходам в сумме 258936,2 тыс. рублей, в том числе условно утвержденные расходы в сумме 2527,7 тыс. рублей. </w:t>
      </w:r>
    </w:p>
    <w:p w:rsidR="006A350A" w:rsidRPr="006A350A" w:rsidRDefault="006A350A" w:rsidP="006A350A">
      <w:pPr>
        <w:pStyle w:val="ConsPlusNormal"/>
        <w:widowControl/>
        <w:spacing w:line="233" w:lineRule="auto"/>
        <w:ind w:firstLine="540"/>
        <w:jc w:val="both"/>
        <w:rPr>
          <w:rFonts w:ascii="Times New Roman" w:hAnsi="Times New Roman" w:cs="Times New Roman"/>
          <w:sz w:val="24"/>
          <w:szCs w:val="24"/>
        </w:rPr>
      </w:pPr>
      <w:r w:rsidRPr="006A350A">
        <w:rPr>
          <w:rFonts w:ascii="Times New Roman" w:hAnsi="Times New Roman" w:cs="Times New Roman"/>
          <w:sz w:val="24"/>
          <w:szCs w:val="24"/>
        </w:rPr>
        <w:t>3. Утвердить бюджет Инсарского муниципального района Республики Мордовия на 2026 год по доходам в сумме 281715,3 тыс. рублей и по расходам в сумме 281715,3 тыс. рублей, в том числе условно утвержденные расходы в сумме 5383,4 тыс. рублей</w:t>
      </w:r>
      <w:proofErr w:type="gramStart"/>
      <w:r w:rsidRPr="006A350A">
        <w:rPr>
          <w:rFonts w:ascii="Times New Roman" w:hAnsi="Times New Roman" w:cs="Times New Roman"/>
          <w:sz w:val="24"/>
          <w:szCs w:val="24"/>
        </w:rPr>
        <w:t>.»;</w:t>
      </w:r>
      <w:proofErr w:type="gramEnd"/>
    </w:p>
    <w:p w:rsidR="006A350A" w:rsidRPr="006A350A" w:rsidRDefault="006A350A" w:rsidP="006A350A">
      <w:pPr>
        <w:pStyle w:val="ConsPlusNormal"/>
        <w:widowControl/>
        <w:numPr>
          <w:ilvl w:val="0"/>
          <w:numId w:val="27"/>
        </w:numPr>
        <w:spacing w:line="230" w:lineRule="auto"/>
        <w:jc w:val="both"/>
        <w:rPr>
          <w:rFonts w:ascii="Times New Roman" w:hAnsi="Times New Roman" w:cs="Times New Roman"/>
          <w:color w:val="000000"/>
          <w:sz w:val="24"/>
          <w:szCs w:val="24"/>
        </w:rPr>
      </w:pPr>
      <w:r w:rsidRPr="006A350A">
        <w:rPr>
          <w:rFonts w:ascii="Times New Roman" w:hAnsi="Times New Roman" w:cs="Times New Roman"/>
          <w:color w:val="000000"/>
          <w:sz w:val="24"/>
          <w:szCs w:val="24"/>
        </w:rPr>
        <w:t>в пункте 1 статьи 8 решения изложить в новой редакции:</w:t>
      </w:r>
    </w:p>
    <w:p w:rsidR="006A350A" w:rsidRPr="006A350A" w:rsidRDefault="006A350A" w:rsidP="006A350A">
      <w:pPr>
        <w:pStyle w:val="ConsPlusNormal"/>
        <w:widowControl/>
        <w:spacing w:line="230" w:lineRule="auto"/>
        <w:ind w:firstLine="0"/>
        <w:jc w:val="both"/>
        <w:rPr>
          <w:rFonts w:ascii="Times New Roman" w:hAnsi="Times New Roman" w:cs="Times New Roman"/>
          <w:color w:val="000000"/>
          <w:sz w:val="24"/>
          <w:szCs w:val="24"/>
        </w:rPr>
      </w:pPr>
      <w:r w:rsidRPr="006A350A">
        <w:rPr>
          <w:rFonts w:ascii="Times New Roman" w:hAnsi="Times New Roman" w:cs="Times New Roman"/>
          <w:color w:val="000000"/>
          <w:sz w:val="24"/>
          <w:szCs w:val="24"/>
        </w:rPr>
        <w:t>«1. Утвердить общий объем межбюджетных трансфертов, предоставляемых бюджетам поселений, на 2024 год в сумме 14627,2 тыс. рублей, на 2025 год в сумме 1753,6 тыс. рублей, на 2026 год в сумме 1753,6 тыс. рублей</w:t>
      </w:r>
      <w:proofErr w:type="gramStart"/>
      <w:r w:rsidRPr="006A350A">
        <w:rPr>
          <w:rFonts w:ascii="Times New Roman" w:hAnsi="Times New Roman" w:cs="Times New Roman"/>
          <w:color w:val="000000"/>
          <w:sz w:val="24"/>
          <w:szCs w:val="24"/>
        </w:rPr>
        <w:t>.»;</w:t>
      </w:r>
      <w:proofErr w:type="gramEnd"/>
    </w:p>
    <w:p w:rsidR="006A350A" w:rsidRPr="006A350A" w:rsidRDefault="006A350A" w:rsidP="006A350A">
      <w:pPr>
        <w:pStyle w:val="ConsPlusNormal"/>
        <w:widowControl/>
        <w:numPr>
          <w:ilvl w:val="0"/>
          <w:numId w:val="27"/>
        </w:numPr>
        <w:spacing w:line="230" w:lineRule="auto"/>
        <w:jc w:val="both"/>
        <w:rPr>
          <w:rFonts w:ascii="Times New Roman" w:hAnsi="Times New Roman" w:cs="Times New Roman"/>
          <w:color w:val="000000"/>
          <w:sz w:val="24"/>
          <w:szCs w:val="24"/>
        </w:rPr>
      </w:pPr>
      <w:r w:rsidRPr="006A350A">
        <w:rPr>
          <w:rFonts w:ascii="Times New Roman" w:hAnsi="Times New Roman" w:cs="Times New Roman"/>
          <w:color w:val="000000"/>
          <w:sz w:val="24"/>
          <w:szCs w:val="24"/>
        </w:rPr>
        <w:t>в статье 9 решения цифры «8834,7» заменить цифрами «29889,0»;</w:t>
      </w:r>
    </w:p>
    <w:p w:rsidR="006A350A" w:rsidRPr="006A350A" w:rsidRDefault="006A350A" w:rsidP="006A350A">
      <w:pPr>
        <w:pStyle w:val="ConsPlusNormal"/>
        <w:widowControl/>
        <w:numPr>
          <w:ilvl w:val="0"/>
          <w:numId w:val="27"/>
        </w:numPr>
        <w:spacing w:line="230" w:lineRule="auto"/>
        <w:jc w:val="both"/>
        <w:rPr>
          <w:rFonts w:ascii="Times New Roman" w:hAnsi="Times New Roman" w:cs="Times New Roman"/>
          <w:color w:val="000000"/>
          <w:sz w:val="24"/>
          <w:szCs w:val="24"/>
        </w:rPr>
      </w:pPr>
      <w:r w:rsidRPr="006A350A">
        <w:rPr>
          <w:rFonts w:ascii="Times New Roman" w:hAnsi="Times New Roman" w:cs="Times New Roman"/>
          <w:color w:val="000000"/>
          <w:sz w:val="24"/>
          <w:szCs w:val="24"/>
        </w:rPr>
        <w:t>в статье 10 решения цифры «1000,0» заменить цифрами «2000,0»;</w:t>
      </w:r>
    </w:p>
    <w:p w:rsidR="006A350A" w:rsidRPr="006A350A" w:rsidRDefault="006A350A" w:rsidP="006A350A">
      <w:pPr>
        <w:pStyle w:val="ConsPlusNormal"/>
        <w:widowControl/>
        <w:numPr>
          <w:ilvl w:val="0"/>
          <w:numId w:val="27"/>
        </w:numPr>
        <w:spacing w:line="230" w:lineRule="auto"/>
        <w:ind w:left="0" w:firstLine="709"/>
        <w:jc w:val="both"/>
        <w:rPr>
          <w:rFonts w:ascii="Times New Roman" w:hAnsi="Times New Roman" w:cs="Times New Roman"/>
          <w:color w:val="000000"/>
          <w:sz w:val="24"/>
          <w:szCs w:val="24"/>
        </w:rPr>
      </w:pPr>
      <w:r w:rsidRPr="006A350A">
        <w:rPr>
          <w:rFonts w:ascii="Times New Roman" w:hAnsi="Times New Roman" w:cs="Times New Roman"/>
          <w:color w:val="000000"/>
          <w:sz w:val="24"/>
          <w:szCs w:val="24"/>
        </w:rPr>
        <w:t>в статье 11 решения цифры «3326,4» заменить цифрами «5926,4», цифры «3295,2» заменить цифрами «6021,7», цифры «3297,5» заменить цифрами «6187,6».</w:t>
      </w:r>
    </w:p>
    <w:p w:rsidR="006A350A" w:rsidRPr="006A350A" w:rsidRDefault="006A350A" w:rsidP="006A350A">
      <w:pPr>
        <w:pStyle w:val="ConsPlusNormal"/>
        <w:widowControl/>
        <w:spacing w:line="230" w:lineRule="auto"/>
        <w:ind w:firstLine="540"/>
        <w:jc w:val="both"/>
        <w:rPr>
          <w:rFonts w:ascii="Times New Roman" w:hAnsi="Times New Roman" w:cs="Times New Roman"/>
          <w:color w:val="000000"/>
          <w:sz w:val="24"/>
          <w:szCs w:val="24"/>
        </w:rPr>
      </w:pPr>
      <w:r w:rsidRPr="006A350A">
        <w:rPr>
          <w:rFonts w:ascii="Times New Roman" w:hAnsi="Times New Roman" w:cs="Times New Roman"/>
          <w:color w:val="000000"/>
          <w:sz w:val="24"/>
          <w:szCs w:val="24"/>
        </w:rPr>
        <w:t xml:space="preserve">   6) приложения к решению 2-8 изложить в новой редакции, </w:t>
      </w:r>
      <w:proofErr w:type="gramStart"/>
      <w:r w:rsidRPr="006A350A">
        <w:rPr>
          <w:rFonts w:ascii="Times New Roman" w:hAnsi="Times New Roman" w:cs="Times New Roman"/>
          <w:color w:val="000000"/>
          <w:sz w:val="24"/>
          <w:szCs w:val="24"/>
        </w:rPr>
        <w:t>согласно приложений</w:t>
      </w:r>
      <w:proofErr w:type="gramEnd"/>
      <w:r w:rsidRPr="006A350A">
        <w:rPr>
          <w:rFonts w:ascii="Times New Roman" w:hAnsi="Times New Roman" w:cs="Times New Roman"/>
          <w:color w:val="000000"/>
          <w:sz w:val="24"/>
          <w:szCs w:val="24"/>
        </w:rPr>
        <w:t xml:space="preserve"> 1-7 к настоящему решению.</w:t>
      </w:r>
    </w:p>
    <w:p w:rsidR="006A350A" w:rsidRPr="006A350A" w:rsidRDefault="006A350A" w:rsidP="006A350A">
      <w:pPr>
        <w:pStyle w:val="ConsPlusNormal"/>
        <w:widowControl/>
        <w:spacing w:line="230" w:lineRule="auto"/>
        <w:ind w:firstLine="540"/>
        <w:jc w:val="both"/>
        <w:rPr>
          <w:rFonts w:ascii="Times New Roman" w:hAnsi="Times New Roman" w:cs="Times New Roman"/>
          <w:color w:val="000000"/>
          <w:sz w:val="24"/>
          <w:szCs w:val="24"/>
        </w:rPr>
      </w:pPr>
      <w:r w:rsidRPr="006A350A">
        <w:rPr>
          <w:rFonts w:ascii="Times New Roman" w:hAnsi="Times New Roman" w:cs="Times New Roman"/>
          <w:color w:val="000000"/>
          <w:sz w:val="24"/>
          <w:szCs w:val="24"/>
        </w:rPr>
        <w:t>2. Настоящее решение вступает в законную силу со дня его официального опубликования.</w:t>
      </w:r>
    </w:p>
    <w:p w:rsidR="006A350A" w:rsidRPr="006A350A" w:rsidRDefault="006A350A" w:rsidP="006A350A">
      <w:pPr>
        <w:pStyle w:val="ConsPlusNormal"/>
        <w:widowControl/>
        <w:spacing w:line="230" w:lineRule="auto"/>
        <w:ind w:firstLine="540"/>
        <w:jc w:val="both"/>
        <w:rPr>
          <w:rFonts w:ascii="Times New Roman" w:hAnsi="Times New Roman" w:cs="Times New Roman"/>
          <w:color w:val="000000"/>
          <w:sz w:val="24"/>
          <w:szCs w:val="24"/>
        </w:rPr>
      </w:pPr>
    </w:p>
    <w:p w:rsidR="006A350A" w:rsidRPr="006A350A" w:rsidRDefault="006A350A" w:rsidP="006A350A">
      <w:pPr>
        <w:pStyle w:val="ConsPlusNormal"/>
        <w:widowControl/>
        <w:ind w:firstLine="0"/>
        <w:rPr>
          <w:rFonts w:ascii="Times New Roman" w:hAnsi="Times New Roman" w:cs="Times New Roman"/>
          <w:sz w:val="24"/>
          <w:szCs w:val="24"/>
        </w:rPr>
      </w:pPr>
    </w:p>
    <w:p w:rsidR="006A350A" w:rsidRPr="006A350A" w:rsidRDefault="006A350A" w:rsidP="006A350A">
      <w:r w:rsidRPr="006A350A">
        <w:t>Глава Инсарского                                                          Председатель Совета депутатов</w:t>
      </w:r>
    </w:p>
    <w:p w:rsidR="006A350A" w:rsidRPr="006A350A" w:rsidRDefault="006A350A" w:rsidP="006A350A">
      <w:r w:rsidRPr="006A350A">
        <w:t>муниципального района                                               Инсарского муниципального района</w:t>
      </w:r>
    </w:p>
    <w:p w:rsidR="006A350A" w:rsidRPr="006A350A" w:rsidRDefault="006A350A" w:rsidP="006A350A">
      <w:r w:rsidRPr="006A350A">
        <w:t>Республики Мордовия                                                  Республики Мордовия</w:t>
      </w:r>
    </w:p>
    <w:p w:rsidR="006A350A" w:rsidRPr="006A350A" w:rsidRDefault="006A350A" w:rsidP="006A350A">
      <w:pPr>
        <w:ind w:firstLine="567"/>
        <w:jc w:val="center"/>
      </w:pPr>
      <w:r w:rsidRPr="006A350A">
        <w:t xml:space="preserve">                                            </w:t>
      </w:r>
    </w:p>
    <w:p w:rsidR="006A350A" w:rsidRPr="006A350A" w:rsidRDefault="006A350A" w:rsidP="006A350A">
      <w:pPr>
        <w:ind w:left="-180" w:firstLine="38"/>
      </w:pPr>
      <w:r w:rsidRPr="006A350A">
        <w:t xml:space="preserve">                                         Х. Ш. Якуббаев                                                                А. В. Радаев </w:t>
      </w:r>
    </w:p>
    <w:p w:rsidR="006A350A" w:rsidRPr="00B92FCD" w:rsidRDefault="006A350A" w:rsidP="006A350A">
      <w:pPr>
        <w:rPr>
          <w:sz w:val="20"/>
          <w:szCs w:val="20"/>
        </w:rPr>
      </w:pPr>
    </w:p>
    <w:p w:rsidR="006A350A" w:rsidRPr="00B92FCD" w:rsidRDefault="006A350A" w:rsidP="006A350A">
      <w:pPr>
        <w:rPr>
          <w:sz w:val="20"/>
          <w:szCs w:val="20"/>
        </w:rPr>
      </w:pPr>
    </w:p>
    <w:p w:rsidR="006A350A" w:rsidRPr="00B92FCD" w:rsidRDefault="006A350A" w:rsidP="006A350A">
      <w:pPr>
        <w:rPr>
          <w:sz w:val="20"/>
          <w:szCs w:val="20"/>
        </w:rPr>
      </w:pPr>
    </w:p>
    <w:tbl>
      <w:tblPr>
        <w:tblW w:w="11555" w:type="dxa"/>
        <w:tblInd w:w="97" w:type="dxa"/>
        <w:tblLook w:val="04A0" w:firstRow="1" w:lastRow="0" w:firstColumn="1" w:lastColumn="0" w:noHBand="0" w:noVBand="1"/>
      </w:tblPr>
      <w:tblGrid>
        <w:gridCol w:w="9934"/>
        <w:gridCol w:w="425"/>
        <w:gridCol w:w="960"/>
        <w:gridCol w:w="236"/>
      </w:tblGrid>
      <w:tr w:rsidR="006A350A" w:rsidRPr="00D13513" w:rsidTr="00B0420F">
        <w:trPr>
          <w:trHeight w:val="300"/>
        </w:trPr>
        <w:tc>
          <w:tcPr>
            <w:tcW w:w="10359" w:type="dxa"/>
            <w:gridSpan w:val="2"/>
            <w:tcBorders>
              <w:top w:val="nil"/>
              <w:left w:val="nil"/>
              <w:bottom w:val="nil"/>
              <w:right w:val="nil"/>
            </w:tcBorders>
            <w:shd w:val="clear" w:color="auto" w:fill="auto"/>
            <w:noWrap/>
            <w:vAlign w:val="bottom"/>
            <w:hideMark/>
          </w:tcPr>
          <w:p w:rsidR="006A350A" w:rsidRPr="00D13513" w:rsidRDefault="006A350A" w:rsidP="00B0420F">
            <w:pPr>
              <w:jc w:val="center"/>
              <w:rPr>
                <w:color w:val="000000"/>
              </w:rPr>
            </w:pPr>
            <w:r w:rsidRPr="00D13513">
              <w:rPr>
                <w:color w:val="000000"/>
                <w:sz w:val="22"/>
                <w:szCs w:val="22"/>
              </w:rPr>
              <w:t xml:space="preserve">                                                                Приложение</w:t>
            </w:r>
            <w:proofErr w:type="gramStart"/>
            <w:r w:rsidRPr="00D13513">
              <w:rPr>
                <w:color w:val="000000"/>
                <w:sz w:val="22"/>
                <w:szCs w:val="22"/>
              </w:rPr>
              <w:t>1</w:t>
            </w:r>
            <w:proofErr w:type="gramEnd"/>
          </w:p>
        </w:tc>
        <w:tc>
          <w:tcPr>
            <w:tcW w:w="960" w:type="dxa"/>
            <w:tcBorders>
              <w:top w:val="nil"/>
              <w:left w:val="nil"/>
              <w:bottom w:val="nil"/>
              <w:right w:val="nil"/>
            </w:tcBorders>
            <w:shd w:val="clear" w:color="auto" w:fill="auto"/>
            <w:noWrap/>
            <w:vAlign w:val="bottom"/>
            <w:hideMark/>
          </w:tcPr>
          <w:p w:rsidR="006A350A" w:rsidRPr="00D13513" w:rsidRDefault="006A350A" w:rsidP="00B0420F">
            <w:pPr>
              <w:jc w:val="cente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6A350A" w:rsidRPr="00D13513" w:rsidRDefault="006A350A" w:rsidP="00B0420F">
            <w:pPr>
              <w:jc w:val="center"/>
              <w:rPr>
                <w:rFonts w:ascii="Arial" w:hAnsi="Arial" w:cs="Arial"/>
                <w:sz w:val="20"/>
                <w:szCs w:val="20"/>
              </w:rPr>
            </w:pPr>
          </w:p>
        </w:tc>
      </w:tr>
      <w:tr w:rsidR="006A350A" w:rsidRPr="00D13513" w:rsidTr="00B0420F">
        <w:trPr>
          <w:trHeight w:val="300"/>
        </w:trPr>
        <w:tc>
          <w:tcPr>
            <w:tcW w:w="10359" w:type="dxa"/>
            <w:gridSpan w:val="2"/>
            <w:tcBorders>
              <w:top w:val="nil"/>
              <w:left w:val="nil"/>
              <w:bottom w:val="nil"/>
              <w:right w:val="nil"/>
            </w:tcBorders>
            <w:shd w:val="clear" w:color="auto" w:fill="auto"/>
            <w:noWrap/>
            <w:vAlign w:val="bottom"/>
            <w:hideMark/>
          </w:tcPr>
          <w:p w:rsidR="006A350A" w:rsidRPr="00D13513" w:rsidRDefault="006A350A" w:rsidP="00B0420F">
            <w:pPr>
              <w:jc w:val="center"/>
              <w:rPr>
                <w:color w:val="000000"/>
              </w:rPr>
            </w:pPr>
            <w:r w:rsidRPr="00D13513">
              <w:rPr>
                <w:color w:val="000000"/>
                <w:sz w:val="22"/>
                <w:szCs w:val="22"/>
              </w:rPr>
              <w:t xml:space="preserve">                                                                                        к решению </w:t>
            </w:r>
            <w:proofErr w:type="gramStart"/>
            <w:r w:rsidRPr="00D13513">
              <w:rPr>
                <w:color w:val="000000"/>
                <w:sz w:val="22"/>
                <w:szCs w:val="22"/>
              </w:rPr>
              <w:t>C</w:t>
            </w:r>
            <w:proofErr w:type="gramEnd"/>
            <w:r w:rsidRPr="00D13513">
              <w:rPr>
                <w:color w:val="000000"/>
                <w:sz w:val="22"/>
                <w:szCs w:val="22"/>
              </w:rPr>
              <w:t>овета депутатов</w:t>
            </w:r>
          </w:p>
        </w:tc>
        <w:tc>
          <w:tcPr>
            <w:tcW w:w="960" w:type="dxa"/>
            <w:tcBorders>
              <w:top w:val="nil"/>
              <w:left w:val="nil"/>
              <w:bottom w:val="nil"/>
              <w:right w:val="nil"/>
            </w:tcBorders>
            <w:shd w:val="clear" w:color="auto" w:fill="auto"/>
            <w:noWrap/>
            <w:vAlign w:val="bottom"/>
            <w:hideMark/>
          </w:tcPr>
          <w:p w:rsidR="006A350A" w:rsidRPr="00D13513" w:rsidRDefault="006A350A" w:rsidP="00B0420F">
            <w:pPr>
              <w:jc w:val="cente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6A350A" w:rsidRPr="00D13513" w:rsidRDefault="006A350A" w:rsidP="00B0420F">
            <w:pPr>
              <w:jc w:val="center"/>
              <w:rPr>
                <w:rFonts w:ascii="Arial" w:hAnsi="Arial" w:cs="Arial"/>
                <w:sz w:val="20"/>
                <w:szCs w:val="20"/>
              </w:rPr>
            </w:pPr>
          </w:p>
        </w:tc>
      </w:tr>
      <w:tr w:rsidR="006A350A" w:rsidRPr="00D13513" w:rsidTr="00B0420F">
        <w:trPr>
          <w:gridAfter w:val="3"/>
          <w:wAfter w:w="1621" w:type="dxa"/>
          <w:trHeight w:val="300"/>
        </w:trPr>
        <w:tc>
          <w:tcPr>
            <w:tcW w:w="9934" w:type="dxa"/>
            <w:tcBorders>
              <w:top w:val="nil"/>
              <w:left w:val="nil"/>
              <w:bottom w:val="nil"/>
              <w:right w:val="nil"/>
            </w:tcBorders>
            <w:shd w:val="clear" w:color="auto" w:fill="auto"/>
            <w:noWrap/>
            <w:vAlign w:val="bottom"/>
            <w:hideMark/>
          </w:tcPr>
          <w:p w:rsidR="006A350A" w:rsidRDefault="006A350A" w:rsidP="00B0420F">
            <w:pPr>
              <w:jc w:val="center"/>
              <w:rPr>
                <w:color w:val="000000"/>
              </w:rPr>
            </w:pPr>
            <w:r w:rsidRPr="00D13513">
              <w:rPr>
                <w:color w:val="000000"/>
                <w:sz w:val="22"/>
                <w:szCs w:val="22"/>
              </w:rPr>
              <w:t xml:space="preserve">                                                                                                     Инсарского муниципального района </w:t>
            </w:r>
            <w:r>
              <w:rPr>
                <w:color w:val="000000"/>
                <w:sz w:val="22"/>
                <w:szCs w:val="22"/>
              </w:rPr>
              <w:t xml:space="preserve">          </w:t>
            </w:r>
          </w:p>
          <w:p w:rsidR="006A350A" w:rsidRPr="00D13513" w:rsidRDefault="006A350A" w:rsidP="00B0420F">
            <w:pPr>
              <w:jc w:val="center"/>
              <w:rPr>
                <w:color w:val="000000"/>
              </w:rPr>
            </w:pPr>
            <w:r>
              <w:rPr>
                <w:color w:val="000000"/>
                <w:sz w:val="22"/>
                <w:szCs w:val="22"/>
              </w:rPr>
              <w:t xml:space="preserve">                                                                              </w:t>
            </w:r>
            <w:r w:rsidRPr="00D13513">
              <w:rPr>
                <w:color w:val="000000"/>
                <w:sz w:val="22"/>
                <w:szCs w:val="22"/>
              </w:rPr>
              <w:t>Республики Мордовия</w:t>
            </w:r>
          </w:p>
        </w:tc>
      </w:tr>
      <w:tr w:rsidR="006A350A" w:rsidRPr="00D13513" w:rsidTr="00B0420F">
        <w:trPr>
          <w:trHeight w:val="300"/>
        </w:trPr>
        <w:tc>
          <w:tcPr>
            <w:tcW w:w="10359" w:type="dxa"/>
            <w:gridSpan w:val="2"/>
            <w:tcBorders>
              <w:top w:val="nil"/>
              <w:left w:val="nil"/>
              <w:bottom w:val="nil"/>
              <w:right w:val="nil"/>
            </w:tcBorders>
            <w:shd w:val="clear" w:color="auto" w:fill="auto"/>
            <w:noWrap/>
            <w:vAlign w:val="bottom"/>
            <w:hideMark/>
          </w:tcPr>
          <w:p w:rsidR="006A350A" w:rsidRPr="00D13513" w:rsidRDefault="006A350A" w:rsidP="00B0420F">
            <w:pPr>
              <w:jc w:val="center"/>
              <w:rPr>
                <w:color w:val="000000"/>
              </w:rPr>
            </w:pPr>
            <w:r w:rsidRPr="00D13513">
              <w:rPr>
                <w:color w:val="000000"/>
                <w:sz w:val="22"/>
                <w:szCs w:val="22"/>
              </w:rPr>
              <w:t xml:space="preserve">                                                                                 </w:t>
            </w:r>
            <w:r>
              <w:rPr>
                <w:color w:val="000000"/>
                <w:sz w:val="22"/>
                <w:szCs w:val="22"/>
              </w:rPr>
              <w:t xml:space="preserve">     от 01 марта 2024 г. № 9</w:t>
            </w:r>
          </w:p>
        </w:tc>
        <w:tc>
          <w:tcPr>
            <w:tcW w:w="960" w:type="dxa"/>
            <w:tcBorders>
              <w:top w:val="nil"/>
              <w:left w:val="nil"/>
              <w:bottom w:val="nil"/>
              <w:right w:val="nil"/>
            </w:tcBorders>
            <w:shd w:val="clear" w:color="auto" w:fill="auto"/>
            <w:noWrap/>
            <w:vAlign w:val="bottom"/>
            <w:hideMark/>
          </w:tcPr>
          <w:p w:rsidR="006A350A" w:rsidRPr="00D13513" w:rsidRDefault="006A350A" w:rsidP="00B0420F">
            <w:pPr>
              <w:jc w:val="cente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6A350A" w:rsidRPr="00D13513" w:rsidRDefault="006A350A" w:rsidP="00B0420F">
            <w:pPr>
              <w:jc w:val="center"/>
              <w:rPr>
                <w:rFonts w:ascii="Arial" w:hAnsi="Arial" w:cs="Arial"/>
                <w:sz w:val="20"/>
                <w:szCs w:val="20"/>
              </w:rPr>
            </w:pPr>
          </w:p>
        </w:tc>
      </w:tr>
    </w:tbl>
    <w:p w:rsidR="006A350A" w:rsidRDefault="006A350A" w:rsidP="006A350A">
      <w:pPr>
        <w:rPr>
          <w:sz w:val="20"/>
          <w:szCs w:val="20"/>
          <w:lang w:val="en-US"/>
        </w:rPr>
      </w:pPr>
    </w:p>
    <w:tbl>
      <w:tblPr>
        <w:tblW w:w="10632" w:type="dxa"/>
        <w:tblInd w:w="-176" w:type="dxa"/>
        <w:tblLayout w:type="fixed"/>
        <w:tblLook w:val="04A0" w:firstRow="1" w:lastRow="0" w:firstColumn="1" w:lastColumn="0" w:noHBand="0" w:noVBand="1"/>
      </w:tblPr>
      <w:tblGrid>
        <w:gridCol w:w="236"/>
        <w:gridCol w:w="2041"/>
        <w:gridCol w:w="4953"/>
        <w:gridCol w:w="1134"/>
        <w:gridCol w:w="1134"/>
        <w:gridCol w:w="1134"/>
      </w:tblGrid>
      <w:tr w:rsidR="006A350A" w:rsidRPr="002F4850" w:rsidTr="00B0420F">
        <w:trPr>
          <w:trHeight w:val="360"/>
        </w:trPr>
        <w:tc>
          <w:tcPr>
            <w:tcW w:w="2277" w:type="dxa"/>
            <w:gridSpan w:val="2"/>
            <w:tcBorders>
              <w:top w:val="nil"/>
              <w:left w:val="nil"/>
              <w:bottom w:val="nil"/>
              <w:right w:val="nil"/>
            </w:tcBorders>
            <w:shd w:val="clear" w:color="auto" w:fill="auto"/>
            <w:noWrap/>
            <w:vAlign w:val="center"/>
            <w:hideMark/>
          </w:tcPr>
          <w:p w:rsidR="006A350A" w:rsidRPr="002F4850" w:rsidRDefault="006A350A" w:rsidP="00B0420F">
            <w:pPr>
              <w:rPr>
                <w:color w:val="000000"/>
                <w:sz w:val="23"/>
                <w:szCs w:val="23"/>
                <w:lang w:val="en-US"/>
              </w:rPr>
            </w:pPr>
            <w:r>
              <w:rPr>
                <w:color w:val="000000"/>
                <w:sz w:val="23"/>
                <w:szCs w:val="23"/>
                <w:lang w:val="en-US"/>
              </w:rPr>
              <w:t xml:space="preserve"> </w:t>
            </w:r>
          </w:p>
        </w:tc>
        <w:tc>
          <w:tcPr>
            <w:tcW w:w="6087" w:type="dxa"/>
            <w:gridSpan w:val="2"/>
            <w:tcBorders>
              <w:top w:val="nil"/>
              <w:left w:val="nil"/>
              <w:bottom w:val="nil"/>
              <w:right w:val="nil"/>
            </w:tcBorders>
            <w:shd w:val="clear" w:color="auto" w:fill="auto"/>
            <w:noWrap/>
            <w:vAlign w:val="bottom"/>
            <w:hideMark/>
          </w:tcPr>
          <w:p w:rsidR="006A350A" w:rsidRDefault="006A350A" w:rsidP="00B0420F">
            <w:pPr>
              <w:jc w:val="right"/>
              <w:rPr>
                <w:color w:val="000000"/>
                <w:lang w:val="en-US"/>
              </w:rPr>
            </w:pPr>
            <w:r w:rsidRPr="002F4850">
              <w:rPr>
                <w:color w:val="000000"/>
                <w:sz w:val="22"/>
                <w:szCs w:val="22"/>
              </w:rPr>
              <w:t xml:space="preserve">                                                                          </w:t>
            </w:r>
            <w:r>
              <w:rPr>
                <w:color w:val="000000"/>
                <w:sz w:val="22"/>
                <w:szCs w:val="22"/>
              </w:rPr>
              <w:t xml:space="preserve">                           </w:t>
            </w:r>
          </w:p>
          <w:p w:rsidR="006A350A" w:rsidRPr="002F4850" w:rsidRDefault="006A350A" w:rsidP="00B0420F">
            <w:pPr>
              <w:rPr>
                <w:color w:val="000000"/>
              </w:rPr>
            </w:pPr>
            <w:r>
              <w:rPr>
                <w:color w:val="000000"/>
                <w:sz w:val="22"/>
                <w:szCs w:val="22"/>
                <w:lang w:val="en-US"/>
              </w:rPr>
              <w:t xml:space="preserve">                                                                   </w:t>
            </w:r>
            <w:r w:rsidRPr="002F4850">
              <w:rPr>
                <w:color w:val="000000"/>
                <w:sz w:val="22"/>
                <w:szCs w:val="22"/>
              </w:rPr>
              <w:t>Приложение 2</w:t>
            </w:r>
          </w:p>
        </w:tc>
        <w:tc>
          <w:tcPr>
            <w:tcW w:w="1134" w:type="dxa"/>
            <w:tcBorders>
              <w:top w:val="nil"/>
              <w:left w:val="nil"/>
              <w:bottom w:val="nil"/>
              <w:right w:val="nil"/>
            </w:tcBorders>
            <w:shd w:val="clear" w:color="auto" w:fill="auto"/>
            <w:noWrap/>
            <w:vAlign w:val="bottom"/>
            <w:hideMark/>
          </w:tcPr>
          <w:p w:rsidR="006A350A" w:rsidRPr="002F4850" w:rsidRDefault="006A350A" w:rsidP="00B0420F">
            <w:pPr>
              <w:rPr>
                <w:rFonts w:ascii="Arial" w:hAnsi="Arial" w:cs="Arial"/>
                <w:sz w:val="20"/>
                <w:szCs w:val="20"/>
              </w:rPr>
            </w:pPr>
          </w:p>
        </w:tc>
        <w:tc>
          <w:tcPr>
            <w:tcW w:w="1134" w:type="dxa"/>
            <w:tcBorders>
              <w:top w:val="nil"/>
              <w:left w:val="nil"/>
              <w:bottom w:val="nil"/>
              <w:right w:val="nil"/>
            </w:tcBorders>
            <w:shd w:val="clear" w:color="auto" w:fill="auto"/>
            <w:vAlign w:val="center"/>
            <w:hideMark/>
          </w:tcPr>
          <w:p w:rsidR="006A350A" w:rsidRPr="002F4850" w:rsidRDefault="006A350A" w:rsidP="00B0420F">
            <w:pPr>
              <w:rPr>
                <w:b/>
                <w:bCs/>
              </w:rPr>
            </w:pPr>
          </w:p>
        </w:tc>
      </w:tr>
      <w:tr w:rsidR="006A350A" w:rsidRPr="002F4850" w:rsidTr="00B0420F">
        <w:trPr>
          <w:trHeight w:val="360"/>
        </w:trPr>
        <w:tc>
          <w:tcPr>
            <w:tcW w:w="2277" w:type="dxa"/>
            <w:gridSpan w:val="2"/>
            <w:tcBorders>
              <w:top w:val="nil"/>
              <w:left w:val="nil"/>
              <w:bottom w:val="nil"/>
              <w:right w:val="nil"/>
            </w:tcBorders>
            <w:shd w:val="clear" w:color="auto" w:fill="auto"/>
            <w:noWrap/>
            <w:vAlign w:val="center"/>
            <w:hideMark/>
          </w:tcPr>
          <w:p w:rsidR="006A350A" w:rsidRPr="002F4850" w:rsidRDefault="006A350A" w:rsidP="00B0420F">
            <w:pPr>
              <w:rPr>
                <w:color w:val="000000"/>
                <w:sz w:val="23"/>
                <w:szCs w:val="23"/>
              </w:rPr>
            </w:pPr>
          </w:p>
        </w:tc>
        <w:tc>
          <w:tcPr>
            <w:tcW w:w="7221" w:type="dxa"/>
            <w:gridSpan w:val="3"/>
            <w:tcBorders>
              <w:top w:val="nil"/>
              <w:left w:val="nil"/>
              <w:bottom w:val="nil"/>
              <w:right w:val="nil"/>
            </w:tcBorders>
            <w:shd w:val="clear" w:color="auto" w:fill="auto"/>
            <w:noWrap/>
            <w:vAlign w:val="bottom"/>
            <w:hideMark/>
          </w:tcPr>
          <w:p w:rsidR="006A350A" w:rsidRPr="002F4850" w:rsidRDefault="006A350A" w:rsidP="00B0420F">
            <w:pPr>
              <w:rPr>
                <w:rFonts w:ascii="Arial" w:hAnsi="Arial" w:cs="Arial"/>
                <w:sz w:val="20"/>
                <w:szCs w:val="20"/>
              </w:rPr>
            </w:pPr>
            <w:r w:rsidRPr="002F4850">
              <w:rPr>
                <w:color w:val="000000"/>
                <w:sz w:val="22"/>
                <w:szCs w:val="22"/>
              </w:rPr>
              <w:t xml:space="preserve">                                                                 к решению Совета депутатов</w:t>
            </w:r>
          </w:p>
        </w:tc>
        <w:tc>
          <w:tcPr>
            <w:tcW w:w="1134" w:type="dxa"/>
            <w:tcBorders>
              <w:top w:val="nil"/>
              <w:left w:val="nil"/>
              <w:bottom w:val="nil"/>
              <w:right w:val="nil"/>
            </w:tcBorders>
            <w:shd w:val="clear" w:color="auto" w:fill="auto"/>
            <w:vAlign w:val="center"/>
            <w:hideMark/>
          </w:tcPr>
          <w:p w:rsidR="006A350A" w:rsidRPr="002F4850" w:rsidRDefault="006A350A" w:rsidP="00B0420F">
            <w:pPr>
              <w:rPr>
                <w:b/>
                <w:bCs/>
              </w:rPr>
            </w:pPr>
          </w:p>
        </w:tc>
      </w:tr>
      <w:tr w:rsidR="006A350A" w:rsidRPr="002F4850" w:rsidTr="00B0420F">
        <w:trPr>
          <w:trHeight w:val="315"/>
        </w:trPr>
        <w:tc>
          <w:tcPr>
            <w:tcW w:w="2277" w:type="dxa"/>
            <w:gridSpan w:val="2"/>
            <w:tcBorders>
              <w:top w:val="nil"/>
              <w:left w:val="nil"/>
              <w:bottom w:val="nil"/>
              <w:right w:val="nil"/>
            </w:tcBorders>
            <w:shd w:val="clear" w:color="auto" w:fill="auto"/>
            <w:noWrap/>
            <w:vAlign w:val="center"/>
            <w:hideMark/>
          </w:tcPr>
          <w:p w:rsidR="006A350A" w:rsidRPr="002F4850" w:rsidRDefault="006A350A" w:rsidP="00B0420F">
            <w:pPr>
              <w:rPr>
                <w:color w:val="000000"/>
                <w:sz w:val="23"/>
                <w:szCs w:val="23"/>
              </w:rPr>
            </w:pPr>
          </w:p>
        </w:tc>
        <w:tc>
          <w:tcPr>
            <w:tcW w:w="7221" w:type="dxa"/>
            <w:gridSpan w:val="3"/>
            <w:tcBorders>
              <w:top w:val="nil"/>
              <w:left w:val="nil"/>
              <w:bottom w:val="nil"/>
              <w:right w:val="nil"/>
            </w:tcBorders>
            <w:shd w:val="clear" w:color="auto" w:fill="auto"/>
            <w:noWrap/>
            <w:vAlign w:val="bottom"/>
            <w:hideMark/>
          </w:tcPr>
          <w:p w:rsidR="006A350A" w:rsidRPr="002F4850" w:rsidRDefault="006A350A" w:rsidP="00B0420F">
            <w:pPr>
              <w:rPr>
                <w:color w:val="000000"/>
              </w:rPr>
            </w:pPr>
            <w:r w:rsidRPr="002F4850">
              <w:rPr>
                <w:color w:val="000000"/>
                <w:sz w:val="22"/>
                <w:szCs w:val="22"/>
              </w:rPr>
              <w:t xml:space="preserve">                                                             </w:t>
            </w:r>
            <w:r>
              <w:rPr>
                <w:color w:val="000000"/>
                <w:sz w:val="22"/>
                <w:szCs w:val="22"/>
              </w:rPr>
              <w:t xml:space="preserve">   </w:t>
            </w:r>
            <w:r w:rsidRPr="002F4850">
              <w:rPr>
                <w:color w:val="000000"/>
                <w:sz w:val="22"/>
                <w:szCs w:val="22"/>
              </w:rPr>
              <w:t xml:space="preserve">Инсарского муниципального района   </w:t>
            </w:r>
          </w:p>
          <w:p w:rsidR="006A350A" w:rsidRPr="002F4850" w:rsidRDefault="006A350A" w:rsidP="00B0420F">
            <w:pPr>
              <w:rPr>
                <w:color w:val="000000"/>
              </w:rPr>
            </w:pPr>
            <w:r w:rsidRPr="002F4850">
              <w:rPr>
                <w:color w:val="000000"/>
                <w:sz w:val="22"/>
                <w:szCs w:val="22"/>
              </w:rPr>
              <w:t xml:space="preserve">                                                                Республики Мордовия</w:t>
            </w:r>
          </w:p>
        </w:tc>
        <w:tc>
          <w:tcPr>
            <w:tcW w:w="1134" w:type="dxa"/>
            <w:tcBorders>
              <w:top w:val="nil"/>
              <w:left w:val="nil"/>
              <w:bottom w:val="nil"/>
              <w:right w:val="nil"/>
            </w:tcBorders>
            <w:shd w:val="clear" w:color="auto" w:fill="auto"/>
            <w:vAlign w:val="center"/>
            <w:hideMark/>
          </w:tcPr>
          <w:p w:rsidR="006A350A" w:rsidRPr="002F4850" w:rsidRDefault="006A350A" w:rsidP="00B0420F">
            <w:pPr>
              <w:rPr>
                <w:b/>
                <w:bCs/>
              </w:rPr>
            </w:pPr>
          </w:p>
        </w:tc>
      </w:tr>
      <w:tr w:rsidR="006A350A" w:rsidRPr="002F4850" w:rsidTr="00B0420F">
        <w:trPr>
          <w:trHeight w:val="360"/>
        </w:trPr>
        <w:tc>
          <w:tcPr>
            <w:tcW w:w="2277" w:type="dxa"/>
            <w:gridSpan w:val="2"/>
            <w:tcBorders>
              <w:top w:val="nil"/>
              <w:left w:val="nil"/>
              <w:bottom w:val="nil"/>
              <w:right w:val="nil"/>
            </w:tcBorders>
            <w:shd w:val="clear" w:color="auto" w:fill="auto"/>
            <w:noWrap/>
            <w:vAlign w:val="center"/>
            <w:hideMark/>
          </w:tcPr>
          <w:p w:rsidR="006A350A" w:rsidRPr="002F4850" w:rsidRDefault="006A350A" w:rsidP="00B0420F">
            <w:pPr>
              <w:rPr>
                <w:color w:val="000000"/>
                <w:sz w:val="23"/>
                <w:szCs w:val="23"/>
              </w:rPr>
            </w:pPr>
          </w:p>
        </w:tc>
        <w:tc>
          <w:tcPr>
            <w:tcW w:w="7221" w:type="dxa"/>
            <w:gridSpan w:val="3"/>
            <w:tcBorders>
              <w:top w:val="nil"/>
              <w:left w:val="nil"/>
              <w:bottom w:val="nil"/>
              <w:right w:val="nil"/>
            </w:tcBorders>
            <w:shd w:val="clear" w:color="auto" w:fill="auto"/>
            <w:noWrap/>
            <w:vAlign w:val="bottom"/>
            <w:hideMark/>
          </w:tcPr>
          <w:p w:rsidR="006A350A" w:rsidRPr="002F4850" w:rsidRDefault="006A350A" w:rsidP="00B0420F">
            <w:pPr>
              <w:jc w:val="right"/>
              <w:rPr>
                <w:color w:val="000000"/>
              </w:rPr>
            </w:pPr>
            <w:r w:rsidRPr="002F4850">
              <w:rPr>
                <w:color w:val="000000"/>
                <w:sz w:val="22"/>
                <w:szCs w:val="22"/>
              </w:rPr>
              <w:t xml:space="preserve">     </w:t>
            </w:r>
            <w:r>
              <w:rPr>
                <w:color w:val="000000"/>
                <w:sz w:val="22"/>
                <w:szCs w:val="22"/>
              </w:rPr>
              <w:t xml:space="preserve">               </w:t>
            </w:r>
            <w:r w:rsidRPr="002F4850">
              <w:rPr>
                <w:color w:val="000000"/>
                <w:sz w:val="22"/>
                <w:szCs w:val="22"/>
              </w:rPr>
              <w:t xml:space="preserve">"О бюджете Инсарского муниципального района </w:t>
            </w:r>
          </w:p>
          <w:p w:rsidR="006A350A" w:rsidRPr="002F4850" w:rsidRDefault="006A350A" w:rsidP="00B0420F">
            <w:pPr>
              <w:jc w:val="center"/>
              <w:rPr>
                <w:color w:val="000000"/>
              </w:rPr>
            </w:pPr>
            <w:r>
              <w:rPr>
                <w:color w:val="000000"/>
                <w:sz w:val="22"/>
                <w:szCs w:val="22"/>
              </w:rPr>
              <w:t xml:space="preserve">                      </w:t>
            </w:r>
            <w:r w:rsidRPr="002F4850">
              <w:rPr>
                <w:color w:val="000000"/>
                <w:sz w:val="22"/>
                <w:szCs w:val="22"/>
              </w:rPr>
              <w:t>Республики Мордовия</w:t>
            </w:r>
            <w:r w:rsidRPr="002F0877">
              <w:rPr>
                <w:color w:val="000000"/>
                <w:sz w:val="22"/>
                <w:szCs w:val="22"/>
              </w:rPr>
              <w:t xml:space="preserve"> </w:t>
            </w:r>
            <w:r>
              <w:rPr>
                <w:color w:val="000000"/>
                <w:sz w:val="22"/>
                <w:szCs w:val="22"/>
              </w:rPr>
              <w:t>на 2024 год</w:t>
            </w:r>
          </w:p>
        </w:tc>
        <w:tc>
          <w:tcPr>
            <w:tcW w:w="1134" w:type="dxa"/>
            <w:tcBorders>
              <w:top w:val="nil"/>
              <w:left w:val="nil"/>
              <w:bottom w:val="nil"/>
              <w:right w:val="nil"/>
            </w:tcBorders>
            <w:shd w:val="clear" w:color="auto" w:fill="auto"/>
            <w:vAlign w:val="center"/>
            <w:hideMark/>
          </w:tcPr>
          <w:p w:rsidR="006A350A" w:rsidRPr="002F4850" w:rsidRDefault="006A350A" w:rsidP="00B0420F">
            <w:pPr>
              <w:rPr>
                <w:b/>
                <w:bCs/>
              </w:rPr>
            </w:pPr>
          </w:p>
        </w:tc>
      </w:tr>
      <w:tr w:rsidR="006A350A" w:rsidRPr="002F4850" w:rsidTr="00B0420F">
        <w:trPr>
          <w:trHeight w:val="360"/>
        </w:trPr>
        <w:tc>
          <w:tcPr>
            <w:tcW w:w="2277" w:type="dxa"/>
            <w:gridSpan w:val="2"/>
            <w:tcBorders>
              <w:top w:val="nil"/>
              <w:left w:val="nil"/>
              <w:bottom w:val="nil"/>
              <w:right w:val="nil"/>
            </w:tcBorders>
            <w:shd w:val="clear" w:color="auto" w:fill="auto"/>
            <w:noWrap/>
            <w:vAlign w:val="center"/>
            <w:hideMark/>
          </w:tcPr>
          <w:p w:rsidR="006A350A" w:rsidRPr="002F4850" w:rsidRDefault="006A350A" w:rsidP="00B0420F">
            <w:pPr>
              <w:rPr>
                <w:color w:val="000000"/>
                <w:sz w:val="23"/>
                <w:szCs w:val="23"/>
              </w:rPr>
            </w:pPr>
          </w:p>
        </w:tc>
        <w:tc>
          <w:tcPr>
            <w:tcW w:w="7221" w:type="dxa"/>
            <w:gridSpan w:val="3"/>
            <w:tcBorders>
              <w:top w:val="nil"/>
              <w:left w:val="nil"/>
              <w:bottom w:val="nil"/>
              <w:right w:val="nil"/>
            </w:tcBorders>
            <w:shd w:val="clear" w:color="auto" w:fill="auto"/>
            <w:noWrap/>
            <w:vAlign w:val="bottom"/>
            <w:hideMark/>
          </w:tcPr>
          <w:p w:rsidR="006A350A" w:rsidRPr="002F4850" w:rsidRDefault="006A350A" w:rsidP="00B0420F">
            <w:pPr>
              <w:rPr>
                <w:color w:val="000000"/>
              </w:rPr>
            </w:pPr>
            <w:r>
              <w:rPr>
                <w:color w:val="000000"/>
                <w:sz w:val="22"/>
                <w:szCs w:val="22"/>
              </w:rPr>
              <w:t xml:space="preserve">                                            </w:t>
            </w:r>
            <w:r w:rsidRPr="002F4850">
              <w:rPr>
                <w:color w:val="000000"/>
                <w:sz w:val="22"/>
                <w:szCs w:val="22"/>
              </w:rPr>
              <w:t>и на плановый период 2025 и 2026 годов"</w:t>
            </w:r>
          </w:p>
        </w:tc>
        <w:tc>
          <w:tcPr>
            <w:tcW w:w="1134" w:type="dxa"/>
            <w:tcBorders>
              <w:top w:val="nil"/>
              <w:left w:val="nil"/>
              <w:bottom w:val="nil"/>
              <w:right w:val="nil"/>
            </w:tcBorders>
            <w:shd w:val="clear" w:color="auto" w:fill="auto"/>
            <w:vAlign w:val="center"/>
            <w:hideMark/>
          </w:tcPr>
          <w:p w:rsidR="006A350A" w:rsidRPr="002F4850" w:rsidRDefault="006A350A" w:rsidP="00B0420F">
            <w:pPr>
              <w:rPr>
                <w:b/>
                <w:bCs/>
              </w:rPr>
            </w:pPr>
          </w:p>
        </w:tc>
      </w:tr>
      <w:tr w:rsidR="006A350A" w:rsidRPr="002F4850" w:rsidTr="00B0420F">
        <w:trPr>
          <w:trHeight w:val="270"/>
        </w:trPr>
        <w:tc>
          <w:tcPr>
            <w:tcW w:w="10632" w:type="dxa"/>
            <w:gridSpan w:val="6"/>
            <w:tcBorders>
              <w:top w:val="nil"/>
              <w:left w:val="nil"/>
              <w:bottom w:val="nil"/>
              <w:right w:val="nil"/>
            </w:tcBorders>
            <w:shd w:val="clear" w:color="auto" w:fill="auto"/>
            <w:noWrap/>
            <w:vAlign w:val="center"/>
            <w:hideMark/>
          </w:tcPr>
          <w:p w:rsidR="006A350A" w:rsidRPr="002F4850" w:rsidRDefault="006A350A" w:rsidP="00B0420F">
            <w:pPr>
              <w:jc w:val="center"/>
              <w:rPr>
                <w:color w:val="000000"/>
              </w:rPr>
            </w:pPr>
            <w:r>
              <w:rPr>
                <w:color w:val="000000"/>
                <w:sz w:val="22"/>
                <w:szCs w:val="22"/>
              </w:rPr>
              <w:t xml:space="preserve">                   </w:t>
            </w:r>
            <w:r w:rsidRPr="002F4850">
              <w:rPr>
                <w:color w:val="000000"/>
                <w:sz w:val="22"/>
                <w:szCs w:val="22"/>
              </w:rPr>
              <w:t xml:space="preserve">от  </w:t>
            </w:r>
            <w:r>
              <w:rPr>
                <w:color w:val="000000"/>
                <w:sz w:val="22"/>
                <w:szCs w:val="22"/>
              </w:rPr>
              <w:t xml:space="preserve">22.12.2023 г. </w:t>
            </w:r>
            <w:r w:rsidRPr="002F4850">
              <w:rPr>
                <w:color w:val="000000"/>
                <w:sz w:val="22"/>
                <w:szCs w:val="22"/>
              </w:rPr>
              <w:t xml:space="preserve">№ </w:t>
            </w:r>
            <w:r>
              <w:rPr>
                <w:color w:val="000000"/>
                <w:sz w:val="22"/>
                <w:szCs w:val="22"/>
              </w:rPr>
              <w:t xml:space="preserve"> 57</w:t>
            </w:r>
          </w:p>
        </w:tc>
      </w:tr>
      <w:tr w:rsidR="006A350A" w:rsidRPr="002F4850" w:rsidTr="00B0420F">
        <w:trPr>
          <w:trHeight w:val="270"/>
        </w:trPr>
        <w:tc>
          <w:tcPr>
            <w:tcW w:w="2277" w:type="dxa"/>
            <w:gridSpan w:val="2"/>
            <w:tcBorders>
              <w:top w:val="nil"/>
              <w:left w:val="nil"/>
              <w:bottom w:val="nil"/>
              <w:right w:val="nil"/>
            </w:tcBorders>
            <w:shd w:val="clear" w:color="auto" w:fill="auto"/>
            <w:noWrap/>
            <w:vAlign w:val="center"/>
            <w:hideMark/>
          </w:tcPr>
          <w:p w:rsidR="006A350A" w:rsidRPr="002F4850" w:rsidRDefault="006A350A" w:rsidP="00B0420F">
            <w:pPr>
              <w:rPr>
                <w:color w:val="000000"/>
                <w:sz w:val="23"/>
                <w:szCs w:val="23"/>
              </w:rPr>
            </w:pPr>
          </w:p>
        </w:tc>
        <w:tc>
          <w:tcPr>
            <w:tcW w:w="4953" w:type="dxa"/>
            <w:tcBorders>
              <w:top w:val="nil"/>
              <w:left w:val="nil"/>
              <w:bottom w:val="nil"/>
              <w:right w:val="nil"/>
            </w:tcBorders>
            <w:shd w:val="clear" w:color="auto" w:fill="auto"/>
            <w:noWrap/>
            <w:vAlign w:val="bottom"/>
            <w:hideMark/>
          </w:tcPr>
          <w:p w:rsidR="006A350A" w:rsidRPr="002F4850" w:rsidRDefault="006A350A" w:rsidP="00B0420F">
            <w:pPr>
              <w:jc w:val="right"/>
              <w:rPr>
                <w:color w:val="000000"/>
              </w:rPr>
            </w:pPr>
          </w:p>
        </w:tc>
        <w:tc>
          <w:tcPr>
            <w:tcW w:w="1134" w:type="dxa"/>
            <w:tcBorders>
              <w:top w:val="nil"/>
              <w:left w:val="nil"/>
              <w:bottom w:val="nil"/>
              <w:right w:val="nil"/>
            </w:tcBorders>
            <w:shd w:val="clear" w:color="auto" w:fill="auto"/>
            <w:noWrap/>
            <w:vAlign w:val="bottom"/>
            <w:hideMark/>
          </w:tcPr>
          <w:p w:rsidR="006A350A" w:rsidRPr="002F4850" w:rsidRDefault="006A350A" w:rsidP="00B0420F">
            <w:pPr>
              <w:jc w:val="right"/>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6A350A" w:rsidRPr="002F4850" w:rsidRDefault="006A350A" w:rsidP="00B0420F">
            <w:pPr>
              <w:rPr>
                <w:rFonts w:ascii="Arial" w:hAnsi="Arial" w:cs="Arial"/>
                <w:sz w:val="20"/>
                <w:szCs w:val="20"/>
              </w:rPr>
            </w:pPr>
          </w:p>
        </w:tc>
        <w:tc>
          <w:tcPr>
            <w:tcW w:w="1134" w:type="dxa"/>
            <w:tcBorders>
              <w:top w:val="nil"/>
              <w:left w:val="nil"/>
              <w:bottom w:val="nil"/>
              <w:right w:val="nil"/>
            </w:tcBorders>
            <w:shd w:val="clear" w:color="auto" w:fill="auto"/>
            <w:vAlign w:val="center"/>
            <w:hideMark/>
          </w:tcPr>
          <w:p w:rsidR="006A350A" w:rsidRPr="002F4850" w:rsidRDefault="006A350A" w:rsidP="00B0420F">
            <w:pPr>
              <w:rPr>
                <w:b/>
                <w:bCs/>
              </w:rPr>
            </w:pPr>
          </w:p>
        </w:tc>
      </w:tr>
      <w:tr w:rsidR="006A350A" w:rsidRPr="002F4850" w:rsidTr="00B0420F">
        <w:trPr>
          <w:trHeight w:val="765"/>
        </w:trPr>
        <w:tc>
          <w:tcPr>
            <w:tcW w:w="236" w:type="dxa"/>
            <w:tcBorders>
              <w:top w:val="nil"/>
              <w:left w:val="nil"/>
              <w:bottom w:val="single" w:sz="4" w:space="0" w:color="auto"/>
              <w:right w:val="nil"/>
            </w:tcBorders>
            <w:shd w:val="clear" w:color="auto" w:fill="auto"/>
            <w:noWrap/>
            <w:vAlign w:val="bottom"/>
            <w:hideMark/>
          </w:tcPr>
          <w:p w:rsidR="006A350A" w:rsidRPr="002F4850" w:rsidRDefault="006A350A" w:rsidP="00B0420F">
            <w:pPr>
              <w:rPr>
                <w:rFonts w:ascii="Arial" w:hAnsi="Arial" w:cs="Arial"/>
                <w:sz w:val="20"/>
                <w:szCs w:val="20"/>
              </w:rPr>
            </w:pPr>
          </w:p>
        </w:tc>
        <w:tc>
          <w:tcPr>
            <w:tcW w:w="10396" w:type="dxa"/>
            <w:gridSpan w:val="5"/>
            <w:vAlign w:val="center"/>
          </w:tcPr>
          <w:p w:rsidR="006A350A" w:rsidRPr="002F0877" w:rsidRDefault="006A350A" w:rsidP="00B0420F">
            <w:pPr>
              <w:jc w:val="center"/>
              <w:rPr>
                <w:b/>
                <w:bCs/>
                <w:color w:val="000000"/>
              </w:rPr>
            </w:pPr>
            <w:r w:rsidRPr="002F0877">
              <w:rPr>
                <w:b/>
                <w:bCs/>
                <w:color w:val="000000"/>
              </w:rPr>
              <w:t>Объем безвозмездных поступлений в бюджет Инсарского муниципального района Республики Мордовия на 2024 год и на плановый период 2025 и 2026 годов</w:t>
            </w:r>
          </w:p>
        </w:tc>
      </w:tr>
      <w:tr w:rsidR="006A350A" w:rsidRPr="002F0877" w:rsidTr="00B0420F">
        <w:trPr>
          <w:trHeight w:val="390"/>
        </w:trPr>
        <w:tc>
          <w:tcPr>
            <w:tcW w:w="227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350A" w:rsidRPr="002F0877" w:rsidRDefault="006A350A" w:rsidP="00B0420F">
            <w:pPr>
              <w:rPr>
                <w:color w:val="000000"/>
                <w:sz w:val="20"/>
                <w:szCs w:val="20"/>
              </w:rPr>
            </w:pPr>
            <w:r w:rsidRPr="002F0877">
              <w:rPr>
                <w:color w:val="000000"/>
                <w:sz w:val="20"/>
                <w:szCs w:val="20"/>
              </w:rPr>
              <w:t xml:space="preserve">код </w:t>
            </w:r>
          </w:p>
        </w:tc>
        <w:tc>
          <w:tcPr>
            <w:tcW w:w="4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jc w:val="center"/>
              <w:rPr>
                <w:color w:val="000000"/>
                <w:sz w:val="20"/>
                <w:szCs w:val="20"/>
              </w:rPr>
            </w:pPr>
            <w:r w:rsidRPr="002F0877">
              <w:rPr>
                <w:color w:val="000000"/>
                <w:sz w:val="20"/>
                <w:szCs w:val="20"/>
              </w:rPr>
              <w:t xml:space="preserve">Наименование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rPr>
                <w:sz w:val="20"/>
                <w:szCs w:val="20"/>
              </w:rPr>
            </w:pPr>
            <w:r w:rsidRPr="002F0877">
              <w:rPr>
                <w:sz w:val="20"/>
                <w:szCs w:val="20"/>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rPr>
                <w:sz w:val="20"/>
                <w:szCs w:val="20"/>
              </w:rPr>
            </w:pPr>
            <w:r w:rsidRPr="002F0877">
              <w:rPr>
                <w:sz w:val="20"/>
                <w:szCs w:val="20"/>
              </w:rPr>
              <w:t> </w:t>
            </w:r>
          </w:p>
        </w:tc>
      </w:tr>
      <w:tr w:rsidR="006A350A" w:rsidRPr="002F0877" w:rsidTr="00B0420F">
        <w:trPr>
          <w:trHeight w:val="255"/>
        </w:trPr>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6A350A" w:rsidRPr="002F0877" w:rsidRDefault="006A350A" w:rsidP="00B0420F">
            <w:pPr>
              <w:rPr>
                <w:color w:val="000000"/>
                <w:sz w:val="20"/>
                <w:szCs w:val="20"/>
              </w:rPr>
            </w:pPr>
          </w:p>
        </w:tc>
        <w:tc>
          <w:tcPr>
            <w:tcW w:w="4953" w:type="dxa"/>
            <w:vMerge/>
            <w:tcBorders>
              <w:top w:val="single" w:sz="4" w:space="0" w:color="auto"/>
              <w:left w:val="single" w:sz="4" w:space="0" w:color="auto"/>
              <w:bottom w:val="single" w:sz="4" w:space="0" w:color="auto"/>
              <w:right w:val="single" w:sz="4" w:space="0" w:color="auto"/>
            </w:tcBorders>
            <w:vAlign w:val="center"/>
            <w:hideMark/>
          </w:tcPr>
          <w:p w:rsidR="006A350A" w:rsidRPr="002F0877" w:rsidRDefault="006A350A" w:rsidP="00B0420F">
            <w:pPr>
              <w:rPr>
                <w:color w:val="00000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center"/>
              <w:rPr>
                <w:sz w:val="20"/>
                <w:szCs w:val="20"/>
              </w:rPr>
            </w:pPr>
            <w:r w:rsidRPr="002F0877">
              <w:rPr>
                <w:sz w:val="20"/>
                <w:szCs w:val="20"/>
              </w:rPr>
              <w:t>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center"/>
              <w:rPr>
                <w:sz w:val="20"/>
                <w:szCs w:val="20"/>
              </w:rPr>
            </w:pPr>
            <w:r w:rsidRPr="002F0877">
              <w:rPr>
                <w:sz w:val="20"/>
                <w:szCs w:val="20"/>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center"/>
              <w:rPr>
                <w:sz w:val="20"/>
                <w:szCs w:val="20"/>
              </w:rPr>
            </w:pPr>
            <w:r w:rsidRPr="002F0877">
              <w:rPr>
                <w:sz w:val="20"/>
                <w:szCs w:val="20"/>
              </w:rPr>
              <w:t>2026 год</w:t>
            </w:r>
          </w:p>
        </w:tc>
      </w:tr>
      <w:tr w:rsidR="006A350A" w:rsidRPr="002F0877" w:rsidTr="00B0420F">
        <w:trPr>
          <w:trHeight w:val="345"/>
        </w:trPr>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6A350A" w:rsidRPr="002F0877" w:rsidRDefault="006A350A" w:rsidP="00B0420F">
            <w:pPr>
              <w:rPr>
                <w:color w:val="000000"/>
                <w:sz w:val="20"/>
                <w:szCs w:val="20"/>
              </w:rPr>
            </w:pPr>
          </w:p>
        </w:tc>
        <w:tc>
          <w:tcPr>
            <w:tcW w:w="4953" w:type="dxa"/>
            <w:vMerge/>
            <w:tcBorders>
              <w:top w:val="single" w:sz="4" w:space="0" w:color="auto"/>
              <w:left w:val="single" w:sz="4" w:space="0" w:color="auto"/>
              <w:bottom w:val="single" w:sz="4" w:space="0" w:color="auto"/>
              <w:right w:val="single" w:sz="4" w:space="0" w:color="auto"/>
            </w:tcBorders>
            <w:vAlign w:val="center"/>
            <w:hideMark/>
          </w:tcPr>
          <w:p w:rsidR="006A350A" w:rsidRPr="002F0877" w:rsidRDefault="006A350A" w:rsidP="00B0420F">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50A" w:rsidRPr="002F0877" w:rsidRDefault="006A350A" w:rsidP="00B0420F">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50A" w:rsidRPr="002F0877" w:rsidRDefault="006A350A" w:rsidP="00B0420F">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50A" w:rsidRPr="002F0877" w:rsidRDefault="006A350A" w:rsidP="00B0420F">
            <w:pPr>
              <w:rPr>
                <w:sz w:val="20"/>
                <w:szCs w:val="20"/>
              </w:rPr>
            </w:pPr>
          </w:p>
        </w:tc>
      </w:tr>
      <w:tr w:rsidR="006A350A" w:rsidRPr="002F0877" w:rsidTr="00B0420F">
        <w:trPr>
          <w:trHeight w:val="45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2 00 000 00 00 0000 000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b/>
                <w:bCs/>
                <w:color w:val="000000"/>
                <w:sz w:val="20"/>
                <w:szCs w:val="20"/>
              </w:rPr>
            </w:pPr>
            <w:r w:rsidRPr="002F0877">
              <w:rPr>
                <w:b/>
                <w:bCs/>
                <w:color w:val="000000"/>
                <w:sz w:val="20"/>
                <w:szCs w:val="20"/>
              </w:rPr>
              <w:t xml:space="preserve">Безвозмездные поступления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301 152,3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198 901,9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217 796,4 </w:t>
            </w:r>
          </w:p>
        </w:tc>
      </w:tr>
      <w:tr w:rsidR="006A350A" w:rsidRPr="002F0877" w:rsidTr="00B0420F">
        <w:trPr>
          <w:trHeight w:val="5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2 02 000 00 00 0000 000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b/>
                <w:bCs/>
                <w:color w:val="000000"/>
                <w:sz w:val="20"/>
                <w:szCs w:val="20"/>
              </w:rPr>
            </w:pPr>
            <w:r w:rsidRPr="002F0877">
              <w:rPr>
                <w:b/>
                <w:bCs/>
                <w:color w:val="000000"/>
                <w:sz w:val="20"/>
                <w:szCs w:val="20"/>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300036,5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198901,9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217796,4</w:t>
            </w:r>
          </w:p>
        </w:tc>
      </w:tr>
      <w:tr w:rsidR="006A350A" w:rsidRPr="002F0877" w:rsidTr="00B0420F">
        <w:trPr>
          <w:trHeight w:val="37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2 02 10000 00 0000 150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b/>
                <w:bCs/>
                <w:color w:val="000000"/>
                <w:sz w:val="20"/>
                <w:szCs w:val="20"/>
              </w:rPr>
            </w:pPr>
            <w:r w:rsidRPr="002F0877">
              <w:rPr>
                <w:b/>
                <w:bCs/>
                <w:color w:val="000000"/>
                <w:sz w:val="20"/>
                <w:szCs w:val="20"/>
              </w:rPr>
              <w:t xml:space="preserve">Дотации бюджетам бюджетной системы Российской Федерации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sz w:val="20"/>
                <w:szCs w:val="20"/>
              </w:rPr>
            </w:pPr>
            <w:r w:rsidRPr="002F0877">
              <w:rPr>
                <w:sz w:val="20"/>
                <w:szCs w:val="20"/>
              </w:rPr>
              <w:t>95869,2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sz w:val="20"/>
                <w:szCs w:val="20"/>
              </w:rPr>
            </w:pPr>
            <w:r w:rsidRPr="002F0877">
              <w:rPr>
                <w:sz w:val="20"/>
                <w:szCs w:val="20"/>
              </w:rPr>
              <w:t>41074,4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sz w:val="20"/>
                <w:szCs w:val="20"/>
              </w:rPr>
            </w:pPr>
            <w:r w:rsidRPr="002F0877">
              <w:rPr>
                <w:sz w:val="20"/>
                <w:szCs w:val="20"/>
              </w:rPr>
              <w:t>43749,3</w:t>
            </w:r>
          </w:p>
        </w:tc>
      </w:tr>
      <w:tr w:rsidR="006A350A" w:rsidRPr="002F0877" w:rsidTr="00B0420F">
        <w:trPr>
          <w:trHeight w:val="39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2 02 15001 00 0000 150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hideMark/>
          </w:tcPr>
          <w:p w:rsidR="006A350A" w:rsidRPr="002F0877" w:rsidRDefault="006A350A" w:rsidP="00B0420F">
            <w:pPr>
              <w:jc w:val="both"/>
              <w:rPr>
                <w:b/>
                <w:bCs/>
                <w:color w:val="000000"/>
                <w:sz w:val="20"/>
                <w:szCs w:val="20"/>
              </w:rPr>
            </w:pPr>
            <w:r w:rsidRPr="002F0877">
              <w:rPr>
                <w:b/>
                <w:bCs/>
                <w:color w:val="000000"/>
                <w:sz w:val="20"/>
                <w:szCs w:val="20"/>
              </w:rPr>
              <w:t xml:space="preserve">Дотации на выравнивание бюджетной обеспеченности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56215,5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41074,4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43749,3</w:t>
            </w:r>
          </w:p>
        </w:tc>
      </w:tr>
      <w:tr w:rsidR="006A350A" w:rsidRPr="002F0877" w:rsidTr="00B0420F">
        <w:trPr>
          <w:trHeight w:val="54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2 02 15001 05 0000 150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hideMark/>
          </w:tcPr>
          <w:p w:rsidR="006A350A" w:rsidRPr="002F0877" w:rsidRDefault="006A350A" w:rsidP="00B0420F">
            <w:pPr>
              <w:jc w:val="both"/>
              <w:rPr>
                <w:color w:val="000000"/>
                <w:sz w:val="20"/>
                <w:szCs w:val="20"/>
              </w:rPr>
            </w:pPr>
            <w:r w:rsidRPr="002F0877">
              <w:rPr>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sz w:val="20"/>
                <w:szCs w:val="20"/>
              </w:rPr>
            </w:pPr>
            <w:r w:rsidRPr="002F0877">
              <w:rPr>
                <w:sz w:val="20"/>
                <w:szCs w:val="20"/>
              </w:rPr>
              <w:t>56215,5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sz w:val="20"/>
                <w:szCs w:val="20"/>
              </w:rPr>
            </w:pPr>
            <w:r w:rsidRPr="002F0877">
              <w:rPr>
                <w:sz w:val="20"/>
                <w:szCs w:val="20"/>
              </w:rPr>
              <w:t>41074,4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sz w:val="20"/>
                <w:szCs w:val="20"/>
              </w:rPr>
            </w:pPr>
            <w:r w:rsidRPr="002F0877">
              <w:rPr>
                <w:sz w:val="20"/>
                <w:szCs w:val="20"/>
              </w:rPr>
              <w:t>43749,3</w:t>
            </w:r>
          </w:p>
        </w:tc>
      </w:tr>
      <w:tr w:rsidR="006A350A" w:rsidRPr="002F0877" w:rsidTr="00B0420F">
        <w:trPr>
          <w:trHeight w:val="54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2 02 15002 00 0000 150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b/>
                <w:bCs/>
                <w:color w:val="000000"/>
                <w:sz w:val="20"/>
                <w:szCs w:val="20"/>
              </w:rPr>
            </w:pPr>
            <w:r w:rsidRPr="002F0877">
              <w:rPr>
                <w:b/>
                <w:bCs/>
                <w:color w:val="000000"/>
                <w:sz w:val="20"/>
                <w:szCs w:val="20"/>
              </w:rPr>
              <w:t>Дотации бюджетам   на поддержку мер по обеспечению сбалансированности бюджетов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39653,7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0,0</w:t>
            </w:r>
          </w:p>
        </w:tc>
      </w:tr>
      <w:tr w:rsidR="006A350A" w:rsidRPr="002F0877" w:rsidTr="00B0420F">
        <w:trPr>
          <w:trHeight w:val="58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2 02 15002 05 0000 150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000000"/>
                <w:sz w:val="20"/>
                <w:szCs w:val="20"/>
              </w:rPr>
            </w:pPr>
            <w:r w:rsidRPr="002F0877">
              <w:rPr>
                <w:color w:val="000000"/>
                <w:sz w:val="20"/>
                <w:szCs w:val="20"/>
              </w:rPr>
              <w:t>Дотации бюджетам муниципальных районов  на поддержку мер по обеспечению сбалансированности бюджетов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39653,7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r>
      <w:tr w:rsidR="006A350A" w:rsidRPr="002F0877" w:rsidTr="00B0420F">
        <w:trPr>
          <w:trHeight w:val="54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2 02 20000 00 0000 150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b/>
                <w:bCs/>
                <w:color w:val="000000"/>
                <w:sz w:val="20"/>
                <w:szCs w:val="20"/>
              </w:rPr>
            </w:pPr>
            <w:r w:rsidRPr="002F0877">
              <w:rPr>
                <w:b/>
                <w:bCs/>
                <w:color w:val="000000"/>
                <w:sz w:val="20"/>
                <w:szCs w:val="20"/>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30964,0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3622,2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3622,2</w:t>
            </w:r>
          </w:p>
        </w:tc>
      </w:tr>
      <w:tr w:rsidR="006A350A" w:rsidRPr="002F0877" w:rsidTr="00B0420F">
        <w:trPr>
          <w:trHeight w:val="87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2 02 25098 00 0000 150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205,5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0,0</w:t>
            </w:r>
          </w:p>
        </w:tc>
      </w:tr>
      <w:tr w:rsidR="006A350A" w:rsidRPr="002F0877" w:rsidTr="00B0420F">
        <w:trPr>
          <w:trHeight w:val="81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2 02 25098 05 0000 150</w:t>
            </w:r>
          </w:p>
        </w:tc>
        <w:tc>
          <w:tcPr>
            <w:tcW w:w="4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both"/>
              <w:rPr>
                <w:sz w:val="20"/>
                <w:szCs w:val="20"/>
              </w:rPr>
            </w:pPr>
            <w:r w:rsidRPr="002F0877">
              <w:rP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205,5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0,0</w:t>
            </w:r>
          </w:p>
        </w:tc>
      </w:tr>
      <w:tr w:rsidR="006A350A" w:rsidRPr="002F0877" w:rsidTr="00B0420F">
        <w:trPr>
          <w:trHeight w:val="81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color w:val="000000"/>
                <w:sz w:val="20"/>
                <w:szCs w:val="20"/>
              </w:rPr>
            </w:pPr>
            <w:r w:rsidRPr="002F0877">
              <w:rPr>
                <w:color w:val="000000"/>
                <w:sz w:val="20"/>
                <w:szCs w:val="20"/>
              </w:rPr>
              <w:lastRenderedPageBreak/>
              <w:t>2 02 25304 00 0000 150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 xml:space="preserve">  </w:t>
            </w:r>
            <w:proofErr w:type="gramStart"/>
            <w:r w:rsidRPr="002F0877">
              <w:rPr>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color w:val="000000"/>
                <w:sz w:val="20"/>
                <w:szCs w:val="20"/>
              </w:rPr>
            </w:pPr>
            <w:r w:rsidRPr="002F0877">
              <w:rPr>
                <w:color w:val="000000"/>
                <w:sz w:val="20"/>
                <w:szCs w:val="20"/>
              </w:rPr>
              <w:t>3680,1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color w:val="000000"/>
                <w:sz w:val="20"/>
                <w:szCs w:val="20"/>
              </w:rPr>
            </w:pPr>
            <w:r w:rsidRPr="002F0877">
              <w:rPr>
                <w:color w:val="000000"/>
                <w:sz w:val="20"/>
                <w:szCs w:val="20"/>
              </w:rPr>
              <w:t>3622,2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color w:val="000000"/>
                <w:sz w:val="20"/>
                <w:szCs w:val="20"/>
              </w:rPr>
            </w:pPr>
            <w:r w:rsidRPr="002F0877">
              <w:rPr>
                <w:color w:val="000000"/>
                <w:sz w:val="20"/>
                <w:szCs w:val="20"/>
              </w:rPr>
              <w:t>3622,2</w:t>
            </w:r>
          </w:p>
        </w:tc>
      </w:tr>
      <w:tr w:rsidR="006A350A" w:rsidRPr="002F0877" w:rsidTr="00B0420F">
        <w:trPr>
          <w:trHeight w:val="76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2 02 25304 05 0000 150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color w:val="000000"/>
                <w:sz w:val="20"/>
                <w:szCs w:val="20"/>
              </w:rPr>
            </w:pPr>
            <w:r w:rsidRPr="002F0877">
              <w:rPr>
                <w:color w:val="000000"/>
                <w:sz w:val="20"/>
                <w:szCs w:val="20"/>
              </w:rPr>
              <w:t>3680,1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color w:val="000000"/>
                <w:sz w:val="20"/>
                <w:szCs w:val="20"/>
              </w:rPr>
            </w:pPr>
            <w:r w:rsidRPr="002F0877">
              <w:rPr>
                <w:color w:val="000000"/>
                <w:sz w:val="20"/>
                <w:szCs w:val="20"/>
              </w:rPr>
              <w:t>3622,2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color w:val="000000"/>
                <w:sz w:val="20"/>
                <w:szCs w:val="20"/>
              </w:rPr>
            </w:pPr>
            <w:r w:rsidRPr="002F0877">
              <w:rPr>
                <w:color w:val="000000"/>
                <w:sz w:val="20"/>
                <w:szCs w:val="20"/>
              </w:rPr>
              <w:t>3622,2</w:t>
            </w:r>
          </w:p>
        </w:tc>
      </w:tr>
      <w:tr w:rsidR="006A350A" w:rsidRPr="002F0877" w:rsidTr="00B0420F">
        <w:trPr>
          <w:trHeight w:val="2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202 25372 00 0000 150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22272F"/>
                <w:sz w:val="20"/>
                <w:szCs w:val="20"/>
              </w:rPr>
            </w:pPr>
            <w:r w:rsidRPr="002F0877">
              <w:rPr>
                <w:color w:val="22272F"/>
                <w:sz w:val="20"/>
                <w:szCs w:val="20"/>
              </w:rPr>
              <w:t>Субсидии бюджетам на развитие транспортной инфраструктуры на сельских территориях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16024,8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r>
      <w:tr w:rsidR="006A350A" w:rsidRPr="002F0877" w:rsidTr="00B0420F">
        <w:trPr>
          <w:trHeight w:val="51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202 25372 05 0000 150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22272F"/>
                <w:sz w:val="20"/>
                <w:szCs w:val="20"/>
              </w:rPr>
            </w:pPr>
            <w:r w:rsidRPr="002F0877">
              <w:rPr>
                <w:color w:val="22272F"/>
                <w:sz w:val="20"/>
                <w:szCs w:val="20"/>
              </w:rPr>
              <w:t>Субсидии бюджетам  муниципальных районов на развитие транспортной инфраструктуры на сельских территориях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16024,8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r>
      <w:tr w:rsidR="006A350A" w:rsidRPr="002F0877" w:rsidTr="00B0420F">
        <w:trPr>
          <w:trHeight w:val="2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202 25511 00 0000 150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22272F"/>
                <w:sz w:val="20"/>
                <w:szCs w:val="20"/>
              </w:rPr>
            </w:pPr>
            <w:r w:rsidRPr="002F0877">
              <w:rPr>
                <w:color w:val="22272F"/>
                <w:sz w:val="20"/>
                <w:szCs w:val="20"/>
              </w:rPr>
              <w:t>Субсидии бюджетам  на проведение комплексных кадастровых работ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1264,6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r>
      <w:tr w:rsidR="006A350A" w:rsidRPr="002F0877" w:rsidTr="00B0420F">
        <w:trPr>
          <w:trHeight w:val="2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202 25511 05 0000 150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22272F"/>
                <w:sz w:val="20"/>
                <w:szCs w:val="20"/>
              </w:rPr>
            </w:pPr>
            <w:r w:rsidRPr="002F0877">
              <w:rPr>
                <w:color w:val="22272F"/>
                <w:sz w:val="20"/>
                <w:szCs w:val="20"/>
              </w:rPr>
              <w:t>Субсидии бюджетам муниципальных районов на проведение комплексных кадастровых работ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1264,6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r>
      <w:tr w:rsidR="006A350A" w:rsidRPr="002F0877" w:rsidTr="00B0420F">
        <w:trPr>
          <w:trHeight w:val="2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2 02 25519 00 0000 150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22272F"/>
                <w:sz w:val="20"/>
                <w:szCs w:val="20"/>
              </w:rPr>
            </w:pPr>
            <w:r w:rsidRPr="002F0877">
              <w:rPr>
                <w:color w:val="22272F"/>
                <w:sz w:val="20"/>
                <w:szCs w:val="20"/>
              </w:rPr>
              <w:t>Субсидии бюджетам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4441,4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r>
      <w:tr w:rsidR="006A350A" w:rsidRPr="002F0877" w:rsidTr="00B0420F">
        <w:trPr>
          <w:trHeight w:val="2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2 02 25519 05 0000 150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22272F"/>
                <w:sz w:val="20"/>
                <w:szCs w:val="20"/>
              </w:rPr>
            </w:pPr>
            <w:r w:rsidRPr="002F0877">
              <w:rPr>
                <w:color w:val="22272F"/>
                <w:sz w:val="20"/>
                <w:szCs w:val="20"/>
              </w:rPr>
              <w:t>Субсидии бюджетам муниципальных районов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4441,40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r>
      <w:tr w:rsidR="006A350A" w:rsidRPr="002F0877" w:rsidTr="00B0420F">
        <w:trPr>
          <w:trHeight w:val="51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2 02 27576 00 0000 150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22272F"/>
                <w:sz w:val="20"/>
                <w:szCs w:val="20"/>
              </w:rPr>
            </w:pPr>
            <w:r w:rsidRPr="002F0877">
              <w:rPr>
                <w:color w:val="22272F"/>
                <w:sz w:val="20"/>
                <w:szCs w:val="20"/>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3790,0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r>
      <w:tr w:rsidR="006A350A" w:rsidRPr="002F0877" w:rsidTr="00B0420F">
        <w:trPr>
          <w:trHeight w:val="76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2 02 27576 05 0000 150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22272F"/>
                <w:sz w:val="20"/>
                <w:szCs w:val="20"/>
              </w:rPr>
            </w:pPr>
            <w:r w:rsidRPr="002F0877">
              <w:rPr>
                <w:color w:val="22272F"/>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3790,0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r>
      <w:tr w:rsidR="006A350A" w:rsidRPr="002F0877" w:rsidTr="00B0420F">
        <w:trPr>
          <w:trHeight w:val="2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202 29999 00 0000 150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22272F"/>
                <w:sz w:val="20"/>
                <w:szCs w:val="20"/>
              </w:rPr>
            </w:pPr>
            <w:r w:rsidRPr="002F0877">
              <w:rPr>
                <w:color w:val="22272F"/>
                <w:sz w:val="20"/>
                <w:szCs w:val="20"/>
              </w:rPr>
              <w:t>Прочие субсидии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1557,6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r>
      <w:tr w:rsidR="006A350A" w:rsidRPr="002F0877" w:rsidTr="00B0420F">
        <w:trPr>
          <w:trHeight w:val="2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202 29999 05 0000 150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22272F"/>
                <w:sz w:val="20"/>
                <w:szCs w:val="20"/>
              </w:rPr>
            </w:pPr>
            <w:r w:rsidRPr="002F0877">
              <w:rPr>
                <w:color w:val="22272F"/>
                <w:sz w:val="20"/>
                <w:szCs w:val="20"/>
              </w:rPr>
              <w:t>Прочие субсидии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1557,6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r>
      <w:tr w:rsidR="006A350A" w:rsidRPr="002F0877" w:rsidTr="00B0420F">
        <w:trPr>
          <w:trHeight w:val="42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2 02 30000 00 0000 150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b/>
                <w:bCs/>
                <w:color w:val="000000"/>
                <w:sz w:val="20"/>
                <w:szCs w:val="20"/>
              </w:rPr>
            </w:pPr>
            <w:r w:rsidRPr="002F0877">
              <w:rPr>
                <w:b/>
                <w:bCs/>
                <w:color w:val="000000"/>
                <w:sz w:val="20"/>
                <w:szCs w:val="20"/>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164 992,7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147 060,5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163 090,0 </w:t>
            </w:r>
          </w:p>
        </w:tc>
      </w:tr>
      <w:tr w:rsidR="006A350A" w:rsidRPr="002F0877" w:rsidTr="00B0420F">
        <w:trPr>
          <w:trHeight w:val="5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color w:val="000000"/>
                <w:sz w:val="20"/>
                <w:szCs w:val="20"/>
              </w:rPr>
            </w:pPr>
            <w:r w:rsidRPr="002F0877">
              <w:rPr>
                <w:color w:val="000000"/>
                <w:sz w:val="20"/>
                <w:szCs w:val="20"/>
              </w:rPr>
              <w:t>2 02 30024 00 0000 150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 xml:space="preserve">  Субвенции местным бюджетам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150 668,3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132 698,7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146 335,6 </w:t>
            </w:r>
          </w:p>
        </w:tc>
      </w:tr>
      <w:tr w:rsidR="006A350A" w:rsidRPr="002F0877" w:rsidTr="00B0420F">
        <w:trPr>
          <w:trHeight w:val="52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2 02 30024 05 0000 150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 xml:space="preserve">  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150 668,3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132 698,7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146 335,6 </w:t>
            </w:r>
          </w:p>
        </w:tc>
      </w:tr>
      <w:tr w:rsidR="006A350A" w:rsidRPr="002F0877" w:rsidTr="00B0420F">
        <w:trPr>
          <w:trHeight w:val="30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 </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b/>
                <w:bCs/>
                <w:color w:val="000000"/>
                <w:sz w:val="20"/>
                <w:szCs w:val="20"/>
              </w:rPr>
            </w:pPr>
            <w:r w:rsidRPr="002F0877">
              <w:rPr>
                <w:b/>
                <w:bCs/>
                <w:color w:val="000000"/>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w:t>
            </w:r>
          </w:p>
        </w:tc>
      </w:tr>
      <w:tr w:rsidR="006A350A" w:rsidRPr="002F0877" w:rsidTr="00B0420F">
        <w:trPr>
          <w:trHeight w:val="49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 </w:t>
            </w:r>
          </w:p>
        </w:tc>
        <w:tc>
          <w:tcPr>
            <w:tcW w:w="4953" w:type="dxa"/>
            <w:tcBorders>
              <w:top w:val="single" w:sz="4" w:space="0" w:color="auto"/>
              <w:left w:val="single" w:sz="4" w:space="0" w:color="auto"/>
              <w:bottom w:val="single" w:sz="4" w:space="0" w:color="auto"/>
              <w:right w:val="single" w:sz="4" w:space="0" w:color="auto"/>
            </w:tcBorders>
            <w:shd w:val="clear" w:color="000000" w:fill="FFFFFF"/>
            <w:hideMark/>
          </w:tcPr>
          <w:p w:rsidR="006A350A" w:rsidRPr="002F0877" w:rsidRDefault="006A350A" w:rsidP="00B0420F">
            <w:pPr>
              <w:rPr>
                <w:sz w:val="20"/>
                <w:szCs w:val="20"/>
              </w:rPr>
            </w:pPr>
            <w:r w:rsidRPr="002F0877">
              <w:rPr>
                <w:sz w:val="20"/>
                <w:szCs w:val="20"/>
              </w:rPr>
              <w:t xml:space="preserve">Субвенции </w:t>
            </w:r>
            <w:proofErr w:type="gramStart"/>
            <w:r w:rsidRPr="002F0877">
              <w:rPr>
                <w:sz w:val="20"/>
                <w:szCs w:val="20"/>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163,5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163,5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163,5</w:t>
            </w:r>
          </w:p>
        </w:tc>
      </w:tr>
      <w:tr w:rsidR="006A350A" w:rsidRPr="002F0877" w:rsidTr="00B0420F">
        <w:trPr>
          <w:trHeight w:val="118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 </w:t>
            </w:r>
          </w:p>
        </w:tc>
        <w:tc>
          <w:tcPr>
            <w:tcW w:w="4953" w:type="dxa"/>
            <w:tcBorders>
              <w:top w:val="single" w:sz="4" w:space="0" w:color="auto"/>
              <w:left w:val="single" w:sz="4" w:space="0" w:color="auto"/>
              <w:bottom w:val="single" w:sz="4" w:space="0" w:color="auto"/>
              <w:right w:val="single" w:sz="4" w:space="0" w:color="auto"/>
            </w:tcBorders>
            <w:shd w:val="clear" w:color="000000" w:fill="FFFFFF"/>
            <w:hideMark/>
          </w:tcPr>
          <w:p w:rsidR="006A350A" w:rsidRPr="002F0877" w:rsidRDefault="006A350A" w:rsidP="00B0420F">
            <w:pPr>
              <w:jc w:val="both"/>
              <w:rPr>
                <w:color w:val="000000"/>
                <w:sz w:val="20"/>
                <w:szCs w:val="20"/>
              </w:rPr>
            </w:pPr>
            <w:r w:rsidRPr="002F0877">
              <w:rPr>
                <w:color w:val="000000"/>
                <w:sz w:val="20"/>
                <w:szCs w:val="20"/>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2,9</w:t>
            </w:r>
          </w:p>
        </w:tc>
      </w:tr>
      <w:tr w:rsidR="006A350A" w:rsidRPr="002F0877" w:rsidTr="00B0420F">
        <w:trPr>
          <w:trHeight w:val="416"/>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 </w:t>
            </w:r>
          </w:p>
        </w:tc>
        <w:tc>
          <w:tcPr>
            <w:tcW w:w="4953" w:type="dxa"/>
            <w:tcBorders>
              <w:top w:val="single" w:sz="4" w:space="0" w:color="auto"/>
              <w:left w:val="single" w:sz="4" w:space="0" w:color="auto"/>
              <w:bottom w:val="single" w:sz="4" w:space="0" w:color="auto"/>
              <w:right w:val="single" w:sz="4" w:space="0" w:color="auto"/>
            </w:tcBorders>
            <w:shd w:val="clear" w:color="000000" w:fill="FFFFFF"/>
            <w:hideMark/>
          </w:tcPr>
          <w:p w:rsidR="006A350A" w:rsidRPr="002F0877" w:rsidRDefault="006A350A" w:rsidP="00B0420F">
            <w:pPr>
              <w:jc w:val="both"/>
              <w:rPr>
                <w:color w:val="000000"/>
                <w:sz w:val="20"/>
                <w:szCs w:val="20"/>
              </w:rPr>
            </w:pPr>
            <w:proofErr w:type="gramStart"/>
            <w:r w:rsidRPr="002F0877">
              <w:rPr>
                <w:color w:val="000000"/>
                <w:sz w:val="20"/>
                <w:szCs w:val="20"/>
              </w:rPr>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w:t>
            </w:r>
            <w:r w:rsidRPr="002F0877">
              <w:rPr>
                <w:color w:val="000000"/>
                <w:sz w:val="20"/>
                <w:szCs w:val="20"/>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lastRenderedPageBreak/>
              <w:t>39526,0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33567,2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35540,8</w:t>
            </w:r>
          </w:p>
        </w:tc>
      </w:tr>
      <w:tr w:rsidR="006A350A" w:rsidRPr="002F0877" w:rsidTr="00B0420F">
        <w:trPr>
          <w:trHeight w:val="88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lastRenderedPageBreak/>
              <w:t> </w:t>
            </w:r>
          </w:p>
        </w:tc>
        <w:tc>
          <w:tcPr>
            <w:tcW w:w="4953" w:type="dxa"/>
            <w:tcBorders>
              <w:top w:val="single" w:sz="4" w:space="0" w:color="auto"/>
              <w:left w:val="single" w:sz="4" w:space="0" w:color="auto"/>
              <w:bottom w:val="single" w:sz="4" w:space="0" w:color="auto"/>
              <w:right w:val="single" w:sz="4" w:space="0" w:color="auto"/>
            </w:tcBorders>
            <w:shd w:val="clear" w:color="000000" w:fill="FFFFFF"/>
            <w:hideMark/>
          </w:tcPr>
          <w:p w:rsidR="006A350A" w:rsidRPr="002F0877" w:rsidRDefault="006A350A" w:rsidP="00B0420F">
            <w:pPr>
              <w:jc w:val="both"/>
              <w:rPr>
                <w:color w:val="000000"/>
                <w:sz w:val="20"/>
                <w:szCs w:val="20"/>
              </w:rPr>
            </w:pPr>
            <w:proofErr w:type="gramStart"/>
            <w:r w:rsidRPr="002F0877">
              <w:rPr>
                <w:color w:val="000000"/>
                <w:sz w:val="20"/>
                <w:szCs w:val="20"/>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4123,2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4288,0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4458,8</w:t>
            </w:r>
          </w:p>
        </w:tc>
      </w:tr>
      <w:tr w:rsidR="006A350A" w:rsidRPr="002F0877" w:rsidTr="00B0420F">
        <w:trPr>
          <w:trHeight w:val="186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 </w:t>
            </w:r>
          </w:p>
        </w:tc>
        <w:tc>
          <w:tcPr>
            <w:tcW w:w="4953" w:type="dxa"/>
            <w:tcBorders>
              <w:top w:val="single" w:sz="4" w:space="0" w:color="auto"/>
              <w:left w:val="single" w:sz="4" w:space="0" w:color="auto"/>
              <w:bottom w:val="single" w:sz="4" w:space="0" w:color="auto"/>
              <w:right w:val="single" w:sz="4" w:space="0" w:color="auto"/>
            </w:tcBorders>
            <w:shd w:val="clear" w:color="auto" w:fill="auto"/>
            <w:hideMark/>
          </w:tcPr>
          <w:p w:rsidR="006A350A" w:rsidRPr="002F0877" w:rsidRDefault="006A350A" w:rsidP="00B0420F">
            <w:pPr>
              <w:jc w:val="both"/>
              <w:rPr>
                <w:color w:val="000000"/>
                <w:sz w:val="20"/>
                <w:szCs w:val="20"/>
              </w:rPr>
            </w:pPr>
            <w:proofErr w:type="gramStart"/>
            <w:r w:rsidRPr="002F0877">
              <w:rPr>
                <w:color w:val="000000"/>
                <w:sz w:val="20"/>
                <w:szCs w:val="20"/>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w:t>
            </w:r>
            <w:proofErr w:type="gramEnd"/>
            <w:r w:rsidRPr="002F0877">
              <w:rPr>
                <w:color w:val="000000"/>
                <w:sz w:val="20"/>
                <w:szCs w:val="20"/>
              </w:rPr>
              <w:t xml:space="preserve">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317,8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346,0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344,8</w:t>
            </w:r>
          </w:p>
        </w:tc>
      </w:tr>
      <w:tr w:rsidR="006A350A" w:rsidRPr="002F0877" w:rsidTr="00B0420F">
        <w:trPr>
          <w:trHeight w:val="186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 </w:t>
            </w:r>
          </w:p>
        </w:tc>
        <w:tc>
          <w:tcPr>
            <w:tcW w:w="4953" w:type="dxa"/>
            <w:tcBorders>
              <w:top w:val="single" w:sz="4" w:space="0" w:color="auto"/>
              <w:left w:val="single" w:sz="4" w:space="0" w:color="auto"/>
              <w:bottom w:val="single" w:sz="4" w:space="0" w:color="auto"/>
              <w:right w:val="single" w:sz="4" w:space="0" w:color="auto"/>
            </w:tcBorders>
            <w:shd w:val="clear" w:color="auto" w:fill="auto"/>
            <w:hideMark/>
          </w:tcPr>
          <w:p w:rsidR="006A350A" w:rsidRPr="002F0877" w:rsidRDefault="006A350A" w:rsidP="00B0420F">
            <w:pPr>
              <w:jc w:val="both"/>
              <w:rPr>
                <w:color w:val="000000"/>
                <w:sz w:val="20"/>
                <w:szCs w:val="20"/>
              </w:rPr>
            </w:pPr>
            <w:proofErr w:type="gramStart"/>
            <w:r w:rsidRPr="002F0877">
              <w:rPr>
                <w:color w:val="000000"/>
                <w:sz w:val="20"/>
                <w:szCs w:val="20"/>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w:t>
            </w:r>
            <w:proofErr w:type="gramEnd"/>
            <w:r w:rsidRPr="002F0877">
              <w:rPr>
                <w:color w:val="000000"/>
                <w:sz w:val="20"/>
                <w:szCs w:val="20"/>
              </w:rPr>
              <w:t xml:space="preserve">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261,2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240,1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408,9</w:t>
            </w:r>
          </w:p>
        </w:tc>
      </w:tr>
      <w:tr w:rsidR="006A350A" w:rsidRPr="002F0877" w:rsidTr="00B0420F">
        <w:trPr>
          <w:trHeight w:val="247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 </w:t>
            </w:r>
          </w:p>
        </w:tc>
        <w:tc>
          <w:tcPr>
            <w:tcW w:w="4953" w:type="dxa"/>
            <w:tcBorders>
              <w:top w:val="single" w:sz="4" w:space="0" w:color="auto"/>
              <w:left w:val="single" w:sz="4" w:space="0" w:color="auto"/>
              <w:bottom w:val="single" w:sz="4" w:space="0" w:color="auto"/>
              <w:right w:val="single" w:sz="4" w:space="0" w:color="auto"/>
            </w:tcBorders>
            <w:shd w:val="clear" w:color="auto" w:fill="auto"/>
            <w:hideMark/>
          </w:tcPr>
          <w:p w:rsidR="006A350A" w:rsidRPr="002F0877" w:rsidRDefault="006A350A" w:rsidP="00B0420F">
            <w:pPr>
              <w:jc w:val="both"/>
              <w:rPr>
                <w:color w:val="000000"/>
                <w:sz w:val="20"/>
                <w:szCs w:val="20"/>
              </w:rPr>
            </w:pPr>
            <w:proofErr w:type="gramStart"/>
            <w:r w:rsidRPr="002F0877">
              <w:rPr>
                <w:color w:val="000000"/>
                <w:sz w:val="20"/>
                <w:szCs w:val="20"/>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sidRPr="002F0877">
              <w:rPr>
                <w:color w:val="000000"/>
                <w:sz w:val="20"/>
                <w:szCs w:val="20"/>
              </w:rPr>
              <w:t xml:space="preserve">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155,50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197,70</w:t>
            </w:r>
          </w:p>
        </w:tc>
      </w:tr>
      <w:tr w:rsidR="006A350A" w:rsidRPr="002F0877" w:rsidTr="00B0420F">
        <w:trPr>
          <w:trHeight w:val="982"/>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 </w:t>
            </w:r>
          </w:p>
        </w:tc>
        <w:tc>
          <w:tcPr>
            <w:tcW w:w="4953" w:type="dxa"/>
            <w:tcBorders>
              <w:top w:val="single" w:sz="4" w:space="0" w:color="auto"/>
              <w:left w:val="single" w:sz="4" w:space="0" w:color="auto"/>
              <w:bottom w:val="single" w:sz="4" w:space="0" w:color="auto"/>
              <w:right w:val="single" w:sz="4" w:space="0" w:color="auto"/>
            </w:tcBorders>
            <w:shd w:val="clear" w:color="auto" w:fill="auto"/>
            <w:hideMark/>
          </w:tcPr>
          <w:p w:rsidR="006A350A" w:rsidRPr="002F0877" w:rsidRDefault="006A350A" w:rsidP="00B0420F">
            <w:pPr>
              <w:jc w:val="both"/>
              <w:rPr>
                <w:color w:val="000000"/>
                <w:sz w:val="20"/>
                <w:szCs w:val="20"/>
              </w:rPr>
            </w:pPr>
            <w:proofErr w:type="gramStart"/>
            <w:r w:rsidRPr="002F0877">
              <w:rPr>
                <w:color w:val="000000"/>
                <w:sz w:val="20"/>
                <w:szCs w:val="20"/>
              </w:rPr>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w:t>
            </w:r>
            <w:r w:rsidRPr="002F0877">
              <w:rPr>
                <w:color w:val="000000"/>
                <w:sz w:val="20"/>
                <w:szCs w:val="20"/>
              </w:rPr>
              <w:lastRenderedPageBreak/>
              <w:t>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2F0877">
              <w:rPr>
                <w:color w:val="000000"/>
                <w:sz w:val="20"/>
                <w:szCs w:val="20"/>
              </w:rPr>
              <w:t xml:space="preserve"> услуг)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lang w:val="en-US"/>
              </w:rPr>
            </w:pPr>
            <w:r w:rsidRPr="002F0877">
              <w:rPr>
                <w:color w:val="000000"/>
                <w:sz w:val="20"/>
                <w:szCs w:val="20"/>
              </w:rPr>
              <w:lastRenderedPageBreak/>
              <w:t>101420,1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color w:val="000000"/>
                <w:sz w:val="20"/>
                <w:szCs w:val="20"/>
                <w:lang w:val="en-US"/>
              </w:rPr>
            </w:pPr>
            <w:r w:rsidRPr="002F0877">
              <w:rPr>
                <w:color w:val="000000"/>
                <w:sz w:val="20"/>
                <w:szCs w:val="20"/>
              </w:rPr>
              <w:t>89158,6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lang w:val="en-US"/>
              </w:rPr>
            </w:pPr>
            <w:r w:rsidRPr="002F0877">
              <w:rPr>
                <w:color w:val="000000"/>
                <w:sz w:val="20"/>
                <w:szCs w:val="20"/>
              </w:rPr>
              <w:t>100427,6</w:t>
            </w:r>
          </w:p>
        </w:tc>
      </w:tr>
      <w:tr w:rsidR="006A350A" w:rsidRPr="002F0877" w:rsidTr="00B0420F">
        <w:trPr>
          <w:trHeight w:val="66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lastRenderedPageBreak/>
              <w:t> </w:t>
            </w:r>
          </w:p>
        </w:tc>
        <w:tc>
          <w:tcPr>
            <w:tcW w:w="4953" w:type="dxa"/>
            <w:tcBorders>
              <w:top w:val="single" w:sz="4" w:space="0" w:color="auto"/>
              <w:left w:val="single" w:sz="4" w:space="0" w:color="auto"/>
              <w:bottom w:val="single" w:sz="4" w:space="0" w:color="auto"/>
              <w:right w:val="single" w:sz="4" w:space="0" w:color="auto"/>
            </w:tcBorders>
            <w:shd w:val="clear" w:color="000000" w:fill="FFFFFF"/>
            <w:hideMark/>
          </w:tcPr>
          <w:p w:rsidR="006A350A" w:rsidRPr="002F0877" w:rsidRDefault="006A350A" w:rsidP="00B0420F">
            <w:pPr>
              <w:jc w:val="both"/>
              <w:rPr>
                <w:color w:val="000000"/>
                <w:sz w:val="20"/>
                <w:szCs w:val="20"/>
              </w:rPr>
            </w:pPr>
            <w:r w:rsidRPr="002F0877">
              <w:rPr>
                <w:color w:val="000000"/>
                <w:sz w:val="20"/>
                <w:szCs w:val="20"/>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4436,4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4436,4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4436,4</w:t>
            </w:r>
          </w:p>
        </w:tc>
      </w:tr>
      <w:tr w:rsidR="006A350A" w:rsidRPr="002F0877" w:rsidTr="00B0420F">
        <w:trPr>
          <w:trHeight w:val="64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 </w:t>
            </w:r>
          </w:p>
        </w:tc>
        <w:tc>
          <w:tcPr>
            <w:tcW w:w="4953" w:type="dxa"/>
            <w:tcBorders>
              <w:top w:val="single" w:sz="4" w:space="0" w:color="auto"/>
              <w:left w:val="single" w:sz="4" w:space="0" w:color="auto"/>
              <w:bottom w:val="single" w:sz="4" w:space="0" w:color="auto"/>
              <w:right w:val="single" w:sz="4" w:space="0" w:color="auto"/>
            </w:tcBorders>
            <w:shd w:val="clear" w:color="000000" w:fill="FFFFFF"/>
            <w:hideMark/>
          </w:tcPr>
          <w:p w:rsidR="006A350A" w:rsidRPr="002F0877" w:rsidRDefault="006A350A" w:rsidP="00B0420F">
            <w:pPr>
              <w:rPr>
                <w:color w:val="000000"/>
                <w:sz w:val="20"/>
                <w:szCs w:val="20"/>
              </w:rPr>
            </w:pPr>
            <w:r w:rsidRPr="002F0877">
              <w:rPr>
                <w:color w:val="000000"/>
                <w:sz w:val="20"/>
                <w:szCs w:val="20"/>
              </w:rPr>
              <w:t xml:space="preserve">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138,8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146,4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152,3</w:t>
            </w:r>
          </w:p>
        </w:tc>
      </w:tr>
      <w:tr w:rsidR="006A350A" w:rsidRPr="002F0877" w:rsidTr="00B0420F">
        <w:trPr>
          <w:trHeight w:val="127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 </w:t>
            </w:r>
          </w:p>
        </w:tc>
        <w:tc>
          <w:tcPr>
            <w:tcW w:w="4953" w:type="dxa"/>
            <w:tcBorders>
              <w:top w:val="single" w:sz="4" w:space="0" w:color="auto"/>
              <w:left w:val="single" w:sz="4" w:space="0" w:color="auto"/>
              <w:bottom w:val="single" w:sz="4" w:space="0" w:color="auto"/>
              <w:right w:val="single" w:sz="4" w:space="0" w:color="auto"/>
            </w:tcBorders>
            <w:shd w:val="clear" w:color="000000" w:fill="FFFFFF"/>
            <w:hideMark/>
          </w:tcPr>
          <w:p w:rsidR="006A350A" w:rsidRPr="002F0877" w:rsidRDefault="006A350A" w:rsidP="00B0420F">
            <w:pPr>
              <w:jc w:val="both"/>
              <w:rPr>
                <w:color w:val="000000"/>
                <w:sz w:val="20"/>
                <w:szCs w:val="20"/>
              </w:rPr>
            </w:pPr>
            <w:r w:rsidRPr="002F0877">
              <w:rPr>
                <w:color w:val="000000"/>
                <w:sz w:val="20"/>
                <w:szCs w:val="20"/>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184,0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194,2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201,9</w:t>
            </w:r>
          </w:p>
        </w:tc>
      </w:tr>
      <w:tr w:rsidR="006A350A" w:rsidRPr="002F0877" w:rsidTr="00B0420F">
        <w:trPr>
          <w:trHeight w:val="58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color w:val="000000"/>
                <w:sz w:val="20"/>
                <w:szCs w:val="20"/>
              </w:rPr>
            </w:pPr>
            <w:r w:rsidRPr="002F0877">
              <w:rPr>
                <w:color w:val="000000"/>
                <w:sz w:val="20"/>
                <w:szCs w:val="20"/>
              </w:rPr>
              <w:t>2 02 30027 00 0000 150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22272F"/>
                <w:sz w:val="20"/>
                <w:szCs w:val="20"/>
              </w:rPr>
            </w:pPr>
            <w:r w:rsidRPr="002F0877">
              <w:rPr>
                <w:color w:val="22272F"/>
                <w:sz w:val="20"/>
                <w:szCs w:val="2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4 225,7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Pr>
                <w:b/>
                <w:bCs/>
                <w:color w:val="000000"/>
                <w:sz w:val="20"/>
                <w:szCs w:val="20"/>
              </w:rPr>
              <w:t xml:space="preserve">   </w:t>
            </w:r>
            <w:r w:rsidRPr="002F0877">
              <w:rPr>
                <w:b/>
                <w:bCs/>
                <w:color w:val="000000"/>
                <w:sz w:val="20"/>
                <w:szCs w:val="20"/>
              </w:rPr>
              <w:t xml:space="preserve">4 226,6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Pr>
                <w:b/>
                <w:bCs/>
                <w:color w:val="000000"/>
                <w:sz w:val="20"/>
                <w:szCs w:val="20"/>
              </w:rPr>
              <w:t xml:space="preserve">    </w:t>
            </w:r>
            <w:r w:rsidRPr="002F0877">
              <w:rPr>
                <w:b/>
                <w:bCs/>
                <w:color w:val="000000"/>
                <w:sz w:val="20"/>
                <w:szCs w:val="20"/>
              </w:rPr>
              <w:t xml:space="preserve">4 227,1 </w:t>
            </w:r>
          </w:p>
        </w:tc>
      </w:tr>
      <w:tr w:rsidR="006A350A" w:rsidRPr="002F0877" w:rsidTr="00B0420F">
        <w:trPr>
          <w:trHeight w:val="58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2 02 30027 05 0000 150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22272F"/>
                <w:sz w:val="20"/>
                <w:szCs w:val="20"/>
              </w:rPr>
            </w:pPr>
            <w:r w:rsidRPr="002F0877">
              <w:rPr>
                <w:color w:val="22272F"/>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4225,7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4226,6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4227,1</w:t>
            </w:r>
          </w:p>
        </w:tc>
      </w:tr>
      <w:tr w:rsidR="006A350A" w:rsidRPr="002F0877" w:rsidTr="00B0420F">
        <w:trPr>
          <w:trHeight w:val="79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color w:val="000000"/>
                <w:sz w:val="20"/>
                <w:szCs w:val="20"/>
              </w:rPr>
            </w:pPr>
            <w:r w:rsidRPr="002F0877">
              <w:rPr>
                <w:color w:val="000000"/>
                <w:sz w:val="20"/>
                <w:szCs w:val="20"/>
              </w:rPr>
              <w:t>2 02 35082 00 0000 150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22272F"/>
                <w:sz w:val="20"/>
                <w:szCs w:val="20"/>
              </w:rPr>
            </w:pPr>
            <w:r w:rsidRPr="002F0877">
              <w:rPr>
                <w:color w:val="22272F"/>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9 417,4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Pr>
                <w:b/>
                <w:bCs/>
                <w:color w:val="000000"/>
                <w:sz w:val="20"/>
                <w:szCs w:val="20"/>
              </w:rPr>
              <w:t xml:space="preserve">     </w:t>
            </w:r>
            <w:r w:rsidRPr="002F0877">
              <w:rPr>
                <w:b/>
                <w:bCs/>
                <w:color w:val="000000"/>
                <w:sz w:val="20"/>
                <w:szCs w:val="20"/>
              </w:rPr>
              <w:t xml:space="preserve">9 420,6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11 778,9 </w:t>
            </w:r>
          </w:p>
        </w:tc>
      </w:tr>
      <w:tr w:rsidR="006A350A" w:rsidRPr="002F0877" w:rsidTr="00B0420F">
        <w:trPr>
          <w:trHeight w:val="81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2 02 35082 05 0000 150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22272F"/>
                <w:sz w:val="20"/>
                <w:szCs w:val="20"/>
              </w:rPr>
            </w:pPr>
            <w:r w:rsidRPr="002F0877">
              <w:rPr>
                <w:color w:val="22272F"/>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9417,4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9420,6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11778,9</w:t>
            </w:r>
          </w:p>
        </w:tc>
      </w:tr>
      <w:tr w:rsidR="006A350A" w:rsidRPr="002F0877" w:rsidTr="00B0420F">
        <w:trPr>
          <w:trHeight w:val="81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2 02 35120 00 0000 150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8,0</w:t>
            </w:r>
          </w:p>
        </w:tc>
      </w:tr>
      <w:tr w:rsidR="006A350A" w:rsidRPr="002F0877" w:rsidTr="00B0420F">
        <w:trPr>
          <w:trHeight w:val="81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2 02 35120 05 0000 150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Субвенции бюджетам муниципальных районов на осуществление полномочий по  составлени</w:t>
            </w:r>
            <w:proofErr w:type="gramStart"/>
            <w:r w:rsidRPr="002F0877">
              <w:rPr>
                <w:color w:val="000000"/>
                <w:sz w:val="20"/>
                <w:szCs w:val="20"/>
              </w:rPr>
              <w:t>ю(</w:t>
            </w:r>
            <w:proofErr w:type="gramEnd"/>
            <w:r w:rsidRPr="002F0877">
              <w:rPr>
                <w:color w:val="000000"/>
                <w:sz w:val="20"/>
                <w:szCs w:val="20"/>
              </w:rPr>
              <w:t>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8,0</w:t>
            </w:r>
          </w:p>
        </w:tc>
      </w:tr>
      <w:tr w:rsidR="006A350A" w:rsidRPr="002F0877" w:rsidTr="00B0420F">
        <w:trPr>
          <w:trHeight w:val="40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2 02 35930 00 0000 150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Субвенции бюджетам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                273,4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                  286,2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                  296,4 </w:t>
            </w:r>
          </w:p>
        </w:tc>
      </w:tr>
      <w:tr w:rsidR="006A350A" w:rsidRPr="002F0877" w:rsidTr="00B0420F">
        <w:trPr>
          <w:trHeight w:val="51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2 02 35930 05 0000 150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hideMark/>
          </w:tcPr>
          <w:p w:rsidR="006A350A" w:rsidRPr="002F0877" w:rsidRDefault="006A350A" w:rsidP="00B0420F">
            <w:pPr>
              <w:jc w:val="both"/>
              <w:rPr>
                <w:color w:val="000000"/>
                <w:sz w:val="20"/>
                <w:szCs w:val="20"/>
              </w:rPr>
            </w:pPr>
            <w:r w:rsidRPr="002F0877">
              <w:rPr>
                <w:color w:val="000000"/>
                <w:sz w:val="20"/>
                <w:szCs w:val="20"/>
              </w:rPr>
              <w:t xml:space="preserve">Субвенции бюджетам муниципальных районов на государственную регистрацию актов гражданского состояния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273,4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286,2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296,4</w:t>
            </w:r>
          </w:p>
        </w:tc>
      </w:tr>
      <w:tr w:rsidR="006A350A" w:rsidRPr="002F0877" w:rsidTr="00B0420F">
        <w:trPr>
          <w:trHeight w:val="34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2 02 39998 00 0000 150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Единая субвенция местным бюджетам</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                407,9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                  428,4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b/>
                <w:bCs/>
                <w:color w:val="000000"/>
                <w:sz w:val="20"/>
                <w:szCs w:val="20"/>
              </w:rPr>
            </w:pPr>
            <w:r w:rsidRPr="002F0877">
              <w:rPr>
                <w:b/>
                <w:bCs/>
                <w:color w:val="000000"/>
                <w:sz w:val="20"/>
                <w:szCs w:val="20"/>
              </w:rPr>
              <w:t xml:space="preserve">                  444,0 </w:t>
            </w:r>
          </w:p>
        </w:tc>
      </w:tr>
      <w:tr w:rsidR="006A350A" w:rsidRPr="002F0877" w:rsidTr="00B0420F">
        <w:trPr>
          <w:trHeight w:val="33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2 02 39998 05 0000 150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Единая субвенция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407,9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428,4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444,0</w:t>
            </w:r>
          </w:p>
        </w:tc>
      </w:tr>
      <w:tr w:rsidR="006A350A" w:rsidRPr="002F0877" w:rsidTr="00B0420F">
        <w:trPr>
          <w:trHeight w:val="42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lastRenderedPageBreak/>
              <w:t>2 02 40000 00 0000150</w:t>
            </w:r>
          </w:p>
        </w:tc>
        <w:tc>
          <w:tcPr>
            <w:tcW w:w="4953" w:type="dxa"/>
            <w:tcBorders>
              <w:top w:val="single" w:sz="4" w:space="0" w:color="auto"/>
              <w:left w:val="single" w:sz="4" w:space="0" w:color="auto"/>
              <w:bottom w:val="single" w:sz="4" w:space="0" w:color="auto"/>
              <w:right w:val="single" w:sz="4" w:space="0" w:color="auto"/>
            </w:tcBorders>
            <w:shd w:val="clear" w:color="000000" w:fill="FFFFFF"/>
            <w:hideMark/>
          </w:tcPr>
          <w:p w:rsidR="006A350A" w:rsidRPr="002F0877" w:rsidRDefault="006A350A" w:rsidP="00B0420F">
            <w:pPr>
              <w:jc w:val="both"/>
              <w:rPr>
                <w:b/>
                <w:bCs/>
                <w:color w:val="000000"/>
                <w:sz w:val="20"/>
                <w:szCs w:val="20"/>
              </w:rPr>
            </w:pPr>
            <w:r w:rsidRPr="002F0877">
              <w:rPr>
                <w:b/>
                <w:bCs/>
                <w:color w:val="000000"/>
                <w:sz w:val="20"/>
                <w:szCs w:val="2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8210,6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7144,8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7334,9</w:t>
            </w:r>
          </w:p>
        </w:tc>
      </w:tr>
      <w:tr w:rsidR="006A350A" w:rsidRPr="002F0877" w:rsidTr="00B0420F">
        <w:trPr>
          <w:trHeight w:val="61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color w:val="000000"/>
                <w:sz w:val="20"/>
                <w:szCs w:val="20"/>
              </w:rPr>
            </w:pPr>
            <w:r w:rsidRPr="002F0877">
              <w:rPr>
                <w:color w:val="000000"/>
                <w:sz w:val="20"/>
                <w:szCs w:val="20"/>
              </w:rPr>
              <w:t>2 02 40014 00 0000 150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145,2</w:t>
            </w:r>
          </w:p>
        </w:tc>
      </w:tr>
      <w:tr w:rsidR="006A350A" w:rsidRPr="002F0877" w:rsidTr="00B0420F">
        <w:trPr>
          <w:trHeight w:val="76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 xml:space="preserve">2 02 40014 05 0000 150 </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145,2</w:t>
            </w:r>
          </w:p>
        </w:tc>
      </w:tr>
      <w:tr w:rsidR="006A350A" w:rsidRPr="002F0877" w:rsidTr="00B0420F">
        <w:trPr>
          <w:trHeight w:val="76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color w:val="000000"/>
                <w:sz w:val="20"/>
                <w:szCs w:val="20"/>
              </w:rPr>
            </w:pPr>
            <w:r w:rsidRPr="002F0877">
              <w:rPr>
                <w:color w:val="000000"/>
                <w:sz w:val="20"/>
                <w:szCs w:val="20"/>
              </w:rPr>
              <w:t>2 02 45179 00 0000 150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22272F"/>
                <w:sz w:val="20"/>
                <w:szCs w:val="20"/>
              </w:rPr>
            </w:pPr>
            <w:r w:rsidRPr="002F0877">
              <w:rPr>
                <w:color w:val="22272F"/>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1138,5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1138,5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1328,6</w:t>
            </w:r>
          </w:p>
        </w:tc>
      </w:tr>
      <w:tr w:rsidR="006A350A" w:rsidRPr="002F0877" w:rsidTr="00B0420F">
        <w:trPr>
          <w:trHeight w:val="76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color w:val="000000"/>
                <w:sz w:val="20"/>
                <w:szCs w:val="20"/>
              </w:rPr>
            </w:pPr>
            <w:r w:rsidRPr="002F0877">
              <w:rPr>
                <w:color w:val="000000"/>
                <w:sz w:val="20"/>
                <w:szCs w:val="20"/>
              </w:rPr>
              <w:t>2 02 45179 05 0000 150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22272F"/>
                <w:sz w:val="20"/>
                <w:szCs w:val="20"/>
              </w:rPr>
            </w:pPr>
            <w:r w:rsidRPr="002F0877">
              <w:rPr>
                <w:color w:val="22272F"/>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1138,5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1138,5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1328,6</w:t>
            </w:r>
          </w:p>
        </w:tc>
      </w:tr>
      <w:tr w:rsidR="006A350A" w:rsidRPr="002F0877" w:rsidTr="00B0420F">
        <w:trPr>
          <w:trHeight w:val="1110"/>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2 02 45303 00 0000 150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22272F"/>
                <w:sz w:val="20"/>
                <w:szCs w:val="20"/>
              </w:rPr>
            </w:pPr>
            <w:r w:rsidRPr="002F0877">
              <w:rPr>
                <w:color w:val="22272F"/>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color w:val="000000"/>
                <w:sz w:val="20"/>
                <w:szCs w:val="20"/>
              </w:rPr>
            </w:pPr>
            <w:r w:rsidRPr="002F0877">
              <w:rPr>
                <w:color w:val="000000"/>
                <w:sz w:val="20"/>
                <w:szCs w:val="20"/>
              </w:rPr>
              <w:t>5838,20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5861,1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b/>
                <w:bCs/>
                <w:color w:val="000000"/>
                <w:sz w:val="20"/>
                <w:szCs w:val="20"/>
              </w:rPr>
            </w:pPr>
            <w:r w:rsidRPr="002F0877">
              <w:rPr>
                <w:b/>
                <w:bCs/>
                <w:color w:val="000000"/>
                <w:sz w:val="20"/>
                <w:szCs w:val="20"/>
              </w:rPr>
              <w:t>5861,1</w:t>
            </w:r>
          </w:p>
        </w:tc>
      </w:tr>
      <w:tr w:rsidR="006A350A" w:rsidRPr="002F0877" w:rsidTr="00B0420F">
        <w:trPr>
          <w:trHeight w:val="127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2F0877" w:rsidRDefault="006A350A" w:rsidP="00B0420F">
            <w:pPr>
              <w:rPr>
                <w:color w:val="000000"/>
                <w:sz w:val="20"/>
                <w:szCs w:val="20"/>
              </w:rPr>
            </w:pPr>
            <w:r w:rsidRPr="002F0877">
              <w:rPr>
                <w:color w:val="000000"/>
                <w:sz w:val="20"/>
                <w:szCs w:val="20"/>
              </w:rPr>
              <w:t>2 02 45303 05 0000 150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22272F"/>
                <w:sz w:val="20"/>
                <w:szCs w:val="20"/>
              </w:rPr>
            </w:pPr>
            <w:r w:rsidRPr="002F0877">
              <w:rPr>
                <w:color w:val="22272F"/>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5838,2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5861,1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5861,1</w:t>
            </w:r>
          </w:p>
        </w:tc>
      </w:tr>
      <w:tr w:rsidR="006A350A" w:rsidRPr="002F0877" w:rsidTr="00B0420F">
        <w:trPr>
          <w:trHeight w:val="2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color w:val="000000"/>
                <w:sz w:val="20"/>
                <w:szCs w:val="20"/>
              </w:rPr>
            </w:pPr>
            <w:r w:rsidRPr="002F0877">
              <w:rPr>
                <w:color w:val="000000"/>
                <w:sz w:val="20"/>
                <w:szCs w:val="20"/>
              </w:rPr>
              <w:t>2 02 49999 00 0000 150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Прочие межбюджетные трансферты, передаваемые бюджетам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1088,7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0</w:t>
            </w:r>
          </w:p>
        </w:tc>
      </w:tr>
      <w:tr w:rsidR="006A350A" w:rsidRPr="002F0877" w:rsidTr="00B0420F">
        <w:trPr>
          <w:trHeight w:val="255"/>
        </w:trPr>
        <w:tc>
          <w:tcPr>
            <w:tcW w:w="22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rPr>
                <w:color w:val="000000"/>
                <w:sz w:val="20"/>
                <w:szCs w:val="20"/>
              </w:rPr>
            </w:pPr>
            <w:r w:rsidRPr="002F0877">
              <w:rPr>
                <w:color w:val="000000"/>
                <w:sz w:val="20"/>
                <w:szCs w:val="20"/>
              </w:rPr>
              <w:t>2 02 49999 05 0000 150</w:t>
            </w:r>
          </w:p>
        </w:tc>
        <w:tc>
          <w:tcPr>
            <w:tcW w:w="4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2F0877" w:rsidRDefault="006A350A" w:rsidP="00B0420F">
            <w:pPr>
              <w:rPr>
                <w:color w:val="000000"/>
                <w:sz w:val="20"/>
                <w:szCs w:val="20"/>
              </w:rPr>
            </w:pPr>
            <w:r w:rsidRPr="002F0877">
              <w:rPr>
                <w:color w:val="000000"/>
                <w:sz w:val="20"/>
                <w:szCs w:val="20"/>
              </w:rPr>
              <w:t>Прочие межбюджетные трансферты, передаваемые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350A" w:rsidRPr="002F0877" w:rsidRDefault="006A350A" w:rsidP="00B0420F">
            <w:pPr>
              <w:jc w:val="right"/>
              <w:rPr>
                <w:sz w:val="20"/>
                <w:szCs w:val="20"/>
              </w:rPr>
            </w:pPr>
            <w:r w:rsidRPr="002F0877">
              <w:rPr>
                <w:sz w:val="20"/>
                <w:szCs w:val="20"/>
              </w:rPr>
              <w:t>1088,7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0</w:t>
            </w:r>
          </w:p>
        </w:tc>
      </w:tr>
      <w:tr w:rsidR="006A350A" w:rsidRPr="002F0877" w:rsidTr="00B0420F">
        <w:trPr>
          <w:trHeight w:val="255"/>
        </w:trPr>
        <w:tc>
          <w:tcPr>
            <w:tcW w:w="22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rPr>
                <w:color w:val="22272F"/>
                <w:sz w:val="20"/>
                <w:szCs w:val="20"/>
              </w:rPr>
            </w:pPr>
            <w:r w:rsidRPr="002F0877">
              <w:rPr>
                <w:color w:val="22272F"/>
                <w:sz w:val="20"/>
                <w:szCs w:val="20"/>
              </w:rPr>
              <w:t>2 07 05000 0 50000 100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b/>
                <w:bCs/>
                <w:color w:val="22272F"/>
                <w:sz w:val="20"/>
                <w:szCs w:val="20"/>
              </w:rPr>
            </w:pPr>
            <w:r w:rsidRPr="002F0877">
              <w:rPr>
                <w:b/>
                <w:bCs/>
                <w:color w:val="22272F"/>
                <w:sz w:val="20"/>
                <w:szCs w:val="20"/>
              </w:rPr>
              <w:t>Прочие безвозмездные поступления в бюджеты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1115,8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0</w:t>
            </w:r>
          </w:p>
        </w:tc>
      </w:tr>
      <w:tr w:rsidR="006A350A" w:rsidRPr="002F0877" w:rsidTr="00B0420F">
        <w:trPr>
          <w:trHeight w:val="765"/>
        </w:trPr>
        <w:tc>
          <w:tcPr>
            <w:tcW w:w="22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center"/>
              <w:rPr>
                <w:color w:val="22272F"/>
                <w:sz w:val="20"/>
                <w:szCs w:val="20"/>
              </w:rPr>
            </w:pPr>
            <w:r w:rsidRPr="002F0877">
              <w:rPr>
                <w:color w:val="22272F"/>
                <w:sz w:val="20"/>
                <w:szCs w:val="20"/>
              </w:rPr>
              <w:t>2 07 05010 05 0000 100</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2F0877" w:rsidRDefault="006A350A" w:rsidP="00B0420F">
            <w:pPr>
              <w:rPr>
                <w:color w:val="22272F"/>
                <w:sz w:val="20"/>
                <w:szCs w:val="20"/>
              </w:rPr>
            </w:pPr>
            <w:r w:rsidRPr="002F0877">
              <w:rPr>
                <w:color w:val="22272F"/>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1115,8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50A" w:rsidRPr="002F0877" w:rsidRDefault="006A350A" w:rsidP="00B0420F">
            <w:pPr>
              <w:jc w:val="right"/>
              <w:rPr>
                <w:sz w:val="20"/>
                <w:szCs w:val="20"/>
              </w:rPr>
            </w:pPr>
            <w:r w:rsidRPr="002F0877">
              <w:rPr>
                <w:sz w:val="20"/>
                <w:szCs w:val="20"/>
              </w:rPr>
              <w:t>0</w:t>
            </w:r>
          </w:p>
        </w:tc>
      </w:tr>
    </w:tbl>
    <w:p w:rsidR="006A350A" w:rsidRPr="002F0877" w:rsidRDefault="006A350A" w:rsidP="006A350A">
      <w:pPr>
        <w:rPr>
          <w:sz w:val="20"/>
          <w:szCs w:val="20"/>
          <w:lang w:val="en-US"/>
        </w:rPr>
      </w:pPr>
    </w:p>
    <w:p w:rsidR="006A350A" w:rsidRPr="002F2D3B" w:rsidRDefault="006A350A" w:rsidP="006A350A">
      <w:pPr>
        <w:rPr>
          <w:sz w:val="20"/>
          <w:szCs w:val="20"/>
        </w:rPr>
      </w:pPr>
    </w:p>
    <w:p w:rsidR="006A350A" w:rsidRPr="002F2D3B" w:rsidRDefault="006A350A" w:rsidP="006A350A">
      <w:pPr>
        <w:rPr>
          <w:sz w:val="20"/>
          <w:szCs w:val="20"/>
        </w:rPr>
      </w:pPr>
    </w:p>
    <w:p w:rsidR="006A350A" w:rsidRPr="002F2D3B" w:rsidRDefault="006A350A" w:rsidP="006A350A">
      <w:pPr>
        <w:rPr>
          <w:sz w:val="20"/>
          <w:szCs w:val="20"/>
        </w:rPr>
      </w:pPr>
    </w:p>
    <w:p w:rsidR="006A350A" w:rsidRPr="002F2D3B" w:rsidRDefault="006A350A" w:rsidP="006A350A">
      <w:pPr>
        <w:rPr>
          <w:sz w:val="20"/>
          <w:szCs w:val="20"/>
        </w:rPr>
      </w:pPr>
    </w:p>
    <w:p w:rsidR="006A350A" w:rsidRPr="002F2D3B" w:rsidRDefault="006A350A" w:rsidP="006A350A">
      <w:pPr>
        <w:rPr>
          <w:sz w:val="20"/>
          <w:szCs w:val="20"/>
        </w:rPr>
      </w:pPr>
    </w:p>
    <w:p w:rsidR="006A350A" w:rsidRPr="002F2D3B" w:rsidRDefault="006A350A" w:rsidP="006A350A">
      <w:pPr>
        <w:rPr>
          <w:sz w:val="20"/>
          <w:szCs w:val="20"/>
        </w:rPr>
      </w:pPr>
    </w:p>
    <w:p w:rsidR="006A350A" w:rsidRPr="002F2D3B" w:rsidRDefault="006A350A" w:rsidP="006A350A">
      <w:pPr>
        <w:rPr>
          <w:sz w:val="20"/>
          <w:szCs w:val="20"/>
        </w:rPr>
      </w:pPr>
    </w:p>
    <w:p w:rsidR="006A350A" w:rsidRPr="002F2D3B" w:rsidRDefault="006A350A" w:rsidP="006A350A">
      <w:pPr>
        <w:rPr>
          <w:sz w:val="20"/>
          <w:szCs w:val="20"/>
        </w:rPr>
      </w:pPr>
    </w:p>
    <w:p w:rsidR="006A350A" w:rsidRPr="002F2D3B" w:rsidRDefault="006A350A" w:rsidP="006A350A">
      <w:pPr>
        <w:rPr>
          <w:sz w:val="20"/>
          <w:szCs w:val="20"/>
        </w:rPr>
      </w:pPr>
    </w:p>
    <w:p w:rsidR="006A350A" w:rsidRPr="002F2D3B" w:rsidRDefault="006A350A" w:rsidP="006A350A">
      <w:pPr>
        <w:rPr>
          <w:sz w:val="20"/>
          <w:szCs w:val="20"/>
        </w:rPr>
      </w:pPr>
    </w:p>
    <w:tbl>
      <w:tblPr>
        <w:tblW w:w="10883" w:type="dxa"/>
        <w:tblInd w:w="-176" w:type="dxa"/>
        <w:tblLook w:val="04A0" w:firstRow="1" w:lastRow="0" w:firstColumn="1" w:lastColumn="0" w:noHBand="0" w:noVBand="1"/>
      </w:tblPr>
      <w:tblGrid>
        <w:gridCol w:w="437"/>
        <w:gridCol w:w="2503"/>
        <w:gridCol w:w="589"/>
        <w:gridCol w:w="416"/>
        <w:gridCol w:w="786"/>
        <w:gridCol w:w="438"/>
        <w:gridCol w:w="332"/>
        <w:gridCol w:w="1125"/>
        <w:gridCol w:w="799"/>
        <w:gridCol w:w="542"/>
        <w:gridCol w:w="972"/>
        <w:gridCol w:w="972"/>
        <w:gridCol w:w="972"/>
      </w:tblGrid>
      <w:tr w:rsidR="006A350A" w:rsidTr="00B0420F">
        <w:trPr>
          <w:trHeight w:val="317"/>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bookmarkStart w:id="14" w:name="RANGE!A1:M587"/>
            <w:r>
              <w:rPr>
                <w:rFonts w:ascii="Arial" w:hAnsi="Arial" w:cs="Arial"/>
                <w:color w:val="000000"/>
                <w:sz w:val="20"/>
                <w:szCs w:val="20"/>
              </w:rPr>
              <w:t> </w:t>
            </w:r>
            <w:bookmarkEnd w:id="14"/>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3214" w:type="dxa"/>
            <w:gridSpan w:val="5"/>
            <w:tcBorders>
              <w:top w:val="nil"/>
              <w:left w:val="nil"/>
              <w:bottom w:val="nil"/>
              <w:right w:val="nil"/>
            </w:tcBorders>
            <w:shd w:val="clear" w:color="000000" w:fill="FFFFFF"/>
            <w:noWrap/>
            <w:hideMark/>
          </w:tcPr>
          <w:p w:rsidR="006A350A" w:rsidRPr="00B92FCD" w:rsidRDefault="006A350A" w:rsidP="00B0420F">
            <w:pPr>
              <w:rPr>
                <w:color w:val="000000"/>
                <w:sz w:val="20"/>
                <w:szCs w:val="20"/>
              </w:rPr>
            </w:pPr>
            <w:r w:rsidRPr="00B92FCD">
              <w:rPr>
                <w:color w:val="000000"/>
                <w:sz w:val="20"/>
                <w:szCs w:val="20"/>
              </w:rPr>
              <w:t>Приложение 2</w:t>
            </w:r>
          </w:p>
        </w:tc>
        <w:tc>
          <w:tcPr>
            <w:tcW w:w="0" w:type="auto"/>
            <w:tcBorders>
              <w:top w:val="nil"/>
              <w:left w:val="nil"/>
              <w:bottom w:val="nil"/>
              <w:right w:val="nil"/>
            </w:tcBorders>
            <w:shd w:val="clear" w:color="000000" w:fill="FFFFFF"/>
            <w:noWrap/>
            <w:hideMark/>
          </w:tcPr>
          <w:p w:rsidR="006A350A" w:rsidRPr="00B92FCD" w:rsidRDefault="006A350A" w:rsidP="00B0420F">
            <w:pPr>
              <w:rPr>
                <w:color w:val="000000"/>
                <w:sz w:val="20"/>
                <w:szCs w:val="20"/>
              </w:rPr>
            </w:pPr>
            <w:r w:rsidRPr="00B92FCD">
              <w:rPr>
                <w:color w:val="000000"/>
                <w:sz w:val="20"/>
                <w:szCs w:val="20"/>
              </w:rPr>
              <w:t> </w:t>
            </w:r>
          </w:p>
        </w:tc>
        <w:tc>
          <w:tcPr>
            <w:tcW w:w="0" w:type="auto"/>
            <w:tcBorders>
              <w:top w:val="nil"/>
              <w:left w:val="nil"/>
              <w:bottom w:val="nil"/>
              <w:right w:val="nil"/>
            </w:tcBorders>
            <w:shd w:val="clear" w:color="000000" w:fill="FFFFFF"/>
            <w:hideMark/>
          </w:tcPr>
          <w:p w:rsidR="006A350A" w:rsidRDefault="006A350A" w:rsidP="00B0420F">
            <w:pPr>
              <w:rPr>
                <w:b/>
                <w:bCs/>
                <w:color w:val="000000"/>
                <w:sz w:val="20"/>
                <w:szCs w:val="20"/>
              </w:rPr>
            </w:pPr>
            <w:r>
              <w:rPr>
                <w:b/>
                <w:bCs/>
                <w:color w:val="000000"/>
                <w:sz w:val="20"/>
                <w:szCs w:val="20"/>
              </w:rPr>
              <w:t>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b/>
                <w:bCs/>
                <w:color w:val="000000"/>
                <w:sz w:val="20"/>
                <w:szCs w:val="20"/>
              </w:rPr>
            </w:pPr>
            <w:r>
              <w:rPr>
                <w:b/>
                <w:bCs/>
                <w:color w:val="000000"/>
                <w:sz w:val="20"/>
                <w:szCs w:val="20"/>
              </w:rPr>
              <w:t> </w:t>
            </w:r>
          </w:p>
        </w:tc>
      </w:tr>
      <w:tr w:rsidR="006A350A" w:rsidTr="00B0420F">
        <w:trPr>
          <w:trHeight w:val="317"/>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6152" w:type="dxa"/>
            <w:gridSpan w:val="8"/>
            <w:tcBorders>
              <w:top w:val="nil"/>
              <w:left w:val="nil"/>
              <w:bottom w:val="nil"/>
              <w:right w:val="nil"/>
            </w:tcBorders>
            <w:shd w:val="clear" w:color="000000" w:fill="FFFFFF"/>
            <w:noWrap/>
            <w:hideMark/>
          </w:tcPr>
          <w:p w:rsidR="006A350A" w:rsidRPr="00104A35" w:rsidRDefault="006A350A" w:rsidP="00B0420F">
            <w:pPr>
              <w:rPr>
                <w:color w:val="000000"/>
                <w:sz w:val="20"/>
                <w:szCs w:val="20"/>
              </w:rPr>
            </w:pPr>
            <w:r w:rsidRPr="00B92FCD">
              <w:rPr>
                <w:color w:val="000000"/>
                <w:sz w:val="20"/>
                <w:szCs w:val="20"/>
              </w:rPr>
              <w:t xml:space="preserve">к решению   Совета депутатов Инсарского  </w:t>
            </w:r>
            <w:r>
              <w:rPr>
                <w:b/>
                <w:bCs/>
                <w:color w:val="000000"/>
                <w:sz w:val="20"/>
                <w:szCs w:val="20"/>
              </w:rPr>
              <w:t> </w:t>
            </w:r>
          </w:p>
        </w:tc>
      </w:tr>
      <w:tr w:rsidR="006A350A" w:rsidTr="00B0420F">
        <w:trPr>
          <w:trHeight w:val="317"/>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5172" w:type="dxa"/>
            <w:gridSpan w:val="7"/>
            <w:tcBorders>
              <w:top w:val="nil"/>
              <w:left w:val="nil"/>
              <w:bottom w:val="nil"/>
              <w:right w:val="nil"/>
            </w:tcBorders>
            <w:shd w:val="clear" w:color="000000" w:fill="FFFFFF"/>
            <w:noWrap/>
            <w:hideMark/>
          </w:tcPr>
          <w:p w:rsidR="006A350A" w:rsidRPr="00B92FCD" w:rsidRDefault="006A350A" w:rsidP="00B0420F">
            <w:pPr>
              <w:rPr>
                <w:color w:val="000000"/>
                <w:sz w:val="20"/>
                <w:szCs w:val="20"/>
              </w:rPr>
            </w:pPr>
            <w:r w:rsidRPr="00B92FCD">
              <w:rPr>
                <w:color w:val="000000"/>
                <w:sz w:val="20"/>
                <w:szCs w:val="20"/>
              </w:rPr>
              <w:t>м</w:t>
            </w:r>
            <w:r>
              <w:rPr>
                <w:color w:val="000000"/>
                <w:sz w:val="20"/>
                <w:szCs w:val="20"/>
              </w:rPr>
              <w:t xml:space="preserve">униципального района Республики </w:t>
            </w:r>
            <w:r w:rsidRPr="00B92FCD">
              <w:rPr>
                <w:color w:val="000000"/>
                <w:sz w:val="20"/>
                <w:szCs w:val="20"/>
              </w:rPr>
              <w:t>Мордовия</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b/>
                <w:bCs/>
                <w:color w:val="000000"/>
                <w:sz w:val="20"/>
                <w:szCs w:val="20"/>
              </w:rPr>
            </w:pPr>
            <w:r>
              <w:rPr>
                <w:b/>
                <w:bCs/>
                <w:color w:val="000000"/>
                <w:sz w:val="20"/>
                <w:szCs w:val="20"/>
              </w:rPr>
              <w:t> </w:t>
            </w:r>
          </w:p>
        </w:tc>
      </w:tr>
      <w:tr w:rsidR="006A350A" w:rsidTr="00B0420F">
        <w:trPr>
          <w:trHeight w:val="317"/>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193" w:type="dxa"/>
            <w:gridSpan w:val="6"/>
            <w:tcBorders>
              <w:top w:val="nil"/>
              <w:left w:val="nil"/>
              <w:bottom w:val="nil"/>
              <w:right w:val="nil"/>
            </w:tcBorders>
            <w:shd w:val="clear" w:color="000000" w:fill="FFFFFF"/>
            <w:noWrap/>
            <w:hideMark/>
          </w:tcPr>
          <w:p w:rsidR="006A350A" w:rsidRPr="00B92FCD" w:rsidRDefault="006A350A" w:rsidP="00B0420F">
            <w:pPr>
              <w:rPr>
                <w:color w:val="000000"/>
                <w:sz w:val="20"/>
                <w:szCs w:val="20"/>
              </w:rPr>
            </w:pPr>
            <w:r w:rsidRPr="00B92FCD">
              <w:rPr>
                <w:color w:val="000000"/>
                <w:sz w:val="20"/>
                <w:szCs w:val="20"/>
              </w:rPr>
              <w:t>от</w:t>
            </w:r>
            <w:r>
              <w:rPr>
                <w:color w:val="000000"/>
                <w:sz w:val="20"/>
                <w:szCs w:val="20"/>
              </w:rPr>
              <w:t xml:space="preserve">  01 марта 2024 г. № 9</w:t>
            </w:r>
          </w:p>
        </w:tc>
        <w:tc>
          <w:tcPr>
            <w:tcW w:w="0" w:type="auto"/>
            <w:tcBorders>
              <w:top w:val="nil"/>
              <w:left w:val="nil"/>
              <w:bottom w:val="nil"/>
              <w:right w:val="nil"/>
            </w:tcBorders>
            <w:shd w:val="clear" w:color="000000" w:fill="FFFFFF"/>
            <w:hideMark/>
          </w:tcPr>
          <w:p w:rsidR="006A350A" w:rsidRDefault="006A350A" w:rsidP="00B0420F">
            <w:pPr>
              <w:rPr>
                <w:b/>
                <w:bCs/>
                <w:color w:val="000000"/>
                <w:sz w:val="20"/>
                <w:szCs w:val="20"/>
              </w:rPr>
            </w:pPr>
            <w:r>
              <w:rPr>
                <w:b/>
                <w:bCs/>
                <w:color w:val="000000"/>
                <w:sz w:val="20"/>
                <w:szCs w:val="20"/>
              </w:rPr>
              <w:t>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b/>
                <w:bCs/>
                <w:color w:val="000000"/>
                <w:sz w:val="20"/>
                <w:szCs w:val="20"/>
              </w:rPr>
            </w:pPr>
            <w:r>
              <w:rPr>
                <w:b/>
                <w:bCs/>
                <w:color w:val="000000"/>
                <w:sz w:val="20"/>
                <w:szCs w:val="20"/>
              </w:rPr>
              <w:t> </w:t>
            </w:r>
          </w:p>
        </w:tc>
      </w:tr>
      <w:tr w:rsidR="006A350A" w:rsidTr="00B0420F">
        <w:trPr>
          <w:trHeight w:val="317"/>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072"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b/>
                <w:bCs/>
                <w:color w:val="000000"/>
                <w:sz w:val="20"/>
                <w:szCs w:val="20"/>
              </w:rPr>
            </w:pPr>
            <w:r>
              <w:rPr>
                <w:b/>
                <w:bCs/>
                <w:color w:val="000000"/>
                <w:sz w:val="20"/>
                <w:szCs w:val="20"/>
              </w:rPr>
              <w:t> </w:t>
            </w:r>
          </w:p>
        </w:tc>
      </w:tr>
      <w:tr w:rsidR="006A350A" w:rsidTr="00B0420F">
        <w:trPr>
          <w:trHeight w:val="211"/>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193" w:type="dxa"/>
            <w:gridSpan w:val="6"/>
            <w:tcBorders>
              <w:top w:val="nil"/>
              <w:left w:val="nil"/>
              <w:bottom w:val="nil"/>
              <w:right w:val="nil"/>
            </w:tcBorders>
            <w:shd w:val="clear" w:color="000000" w:fill="FFFFFF"/>
            <w:noWrap/>
            <w:hideMark/>
          </w:tcPr>
          <w:p w:rsidR="006A350A" w:rsidRPr="00104A35" w:rsidRDefault="006A350A" w:rsidP="00B0420F">
            <w:pPr>
              <w:rPr>
                <w:color w:val="000000"/>
                <w:sz w:val="20"/>
                <w:szCs w:val="20"/>
              </w:rPr>
            </w:pPr>
            <w:r w:rsidRPr="00B92FCD">
              <w:rPr>
                <w:color w:val="000000"/>
                <w:sz w:val="20"/>
                <w:szCs w:val="20"/>
              </w:rPr>
              <w:t>Приложение 3</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b/>
                <w:bCs/>
                <w:color w:val="000000"/>
                <w:sz w:val="20"/>
                <w:szCs w:val="20"/>
              </w:rPr>
            </w:pPr>
            <w:r>
              <w:rPr>
                <w:b/>
                <w:bCs/>
                <w:color w:val="000000"/>
                <w:sz w:val="20"/>
                <w:szCs w:val="20"/>
              </w:rPr>
              <w:t> </w:t>
            </w:r>
          </w:p>
        </w:tc>
      </w:tr>
      <w:tr w:rsidR="006A350A" w:rsidTr="00B0420F">
        <w:trPr>
          <w:trHeight w:val="241"/>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6152" w:type="dxa"/>
            <w:gridSpan w:val="8"/>
            <w:tcBorders>
              <w:top w:val="nil"/>
              <w:left w:val="nil"/>
              <w:bottom w:val="nil"/>
              <w:right w:val="nil"/>
            </w:tcBorders>
            <w:shd w:val="clear" w:color="000000" w:fill="FFFFFF"/>
            <w:noWrap/>
            <w:hideMark/>
          </w:tcPr>
          <w:p w:rsidR="006A350A" w:rsidRDefault="006A350A" w:rsidP="00B0420F">
            <w:pPr>
              <w:rPr>
                <w:b/>
                <w:bCs/>
                <w:color w:val="000000"/>
                <w:sz w:val="20"/>
                <w:szCs w:val="20"/>
              </w:rPr>
            </w:pPr>
            <w:r w:rsidRPr="00B92FCD">
              <w:rPr>
                <w:color w:val="000000"/>
                <w:sz w:val="20"/>
                <w:szCs w:val="20"/>
              </w:rPr>
              <w:t>к решению Совета депутатов</w:t>
            </w:r>
            <w:r>
              <w:rPr>
                <w:b/>
                <w:bCs/>
                <w:color w:val="000000"/>
                <w:sz w:val="20"/>
                <w:szCs w:val="20"/>
              </w:rPr>
              <w:t> </w:t>
            </w:r>
          </w:p>
        </w:tc>
      </w:tr>
      <w:tr w:rsidR="006A350A" w:rsidTr="00B0420F">
        <w:trPr>
          <w:trHeight w:val="302"/>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193" w:type="dxa"/>
            <w:gridSpan w:val="6"/>
            <w:tcBorders>
              <w:top w:val="nil"/>
              <w:left w:val="nil"/>
              <w:bottom w:val="nil"/>
              <w:right w:val="nil"/>
            </w:tcBorders>
            <w:shd w:val="clear" w:color="000000" w:fill="FFFFFF"/>
            <w:noWrap/>
            <w:hideMark/>
          </w:tcPr>
          <w:p w:rsidR="006A350A" w:rsidRPr="00B92FCD" w:rsidRDefault="006A350A" w:rsidP="00B0420F">
            <w:pPr>
              <w:rPr>
                <w:color w:val="000000"/>
                <w:sz w:val="20"/>
                <w:szCs w:val="20"/>
              </w:rPr>
            </w:pPr>
            <w:r w:rsidRPr="00B92FCD">
              <w:rPr>
                <w:color w:val="000000"/>
                <w:sz w:val="20"/>
                <w:szCs w:val="20"/>
              </w:rPr>
              <w:t xml:space="preserve">Инсарского муниципального района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b/>
                <w:bCs/>
                <w:color w:val="000000"/>
                <w:sz w:val="20"/>
                <w:szCs w:val="20"/>
              </w:rPr>
            </w:pPr>
            <w:r>
              <w:rPr>
                <w:b/>
                <w:bCs/>
                <w:color w:val="000000"/>
                <w:sz w:val="20"/>
                <w:szCs w:val="20"/>
              </w:rPr>
              <w:t> </w:t>
            </w:r>
          </w:p>
        </w:tc>
      </w:tr>
      <w:tr w:rsidR="006A350A" w:rsidTr="00B0420F">
        <w:trPr>
          <w:trHeight w:val="287"/>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2663" w:type="dxa"/>
            <w:gridSpan w:val="4"/>
            <w:tcBorders>
              <w:top w:val="nil"/>
              <w:left w:val="nil"/>
              <w:bottom w:val="nil"/>
              <w:right w:val="nil"/>
            </w:tcBorders>
            <w:shd w:val="clear" w:color="000000" w:fill="FFFFFF"/>
            <w:noWrap/>
            <w:hideMark/>
          </w:tcPr>
          <w:p w:rsidR="006A350A" w:rsidRPr="00B92FCD" w:rsidRDefault="006A350A" w:rsidP="00B0420F">
            <w:pPr>
              <w:rPr>
                <w:color w:val="000000"/>
                <w:sz w:val="20"/>
                <w:szCs w:val="20"/>
              </w:rPr>
            </w:pPr>
            <w:r w:rsidRPr="00B92FCD">
              <w:rPr>
                <w:color w:val="000000"/>
                <w:sz w:val="20"/>
                <w:szCs w:val="20"/>
              </w:rPr>
              <w:t>Республики Мордовия</w:t>
            </w:r>
          </w:p>
        </w:tc>
        <w:tc>
          <w:tcPr>
            <w:tcW w:w="0" w:type="auto"/>
            <w:tcBorders>
              <w:top w:val="nil"/>
              <w:left w:val="nil"/>
              <w:bottom w:val="nil"/>
              <w:right w:val="nil"/>
            </w:tcBorders>
            <w:shd w:val="clear" w:color="000000" w:fill="FFFFFF"/>
            <w:noWrap/>
            <w:hideMark/>
          </w:tcPr>
          <w:p w:rsidR="006A350A" w:rsidRPr="00B92FCD" w:rsidRDefault="006A350A" w:rsidP="00B0420F">
            <w:pPr>
              <w:rPr>
                <w:color w:val="000000"/>
                <w:sz w:val="20"/>
                <w:szCs w:val="20"/>
              </w:rPr>
            </w:pPr>
            <w:r w:rsidRPr="00B92FCD">
              <w:rPr>
                <w:color w:val="000000"/>
                <w:sz w:val="20"/>
                <w:szCs w:val="20"/>
              </w:rPr>
              <w:t>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vMerge w:val="restart"/>
            <w:tcBorders>
              <w:top w:val="nil"/>
              <w:left w:val="nil"/>
              <w:bottom w:val="nil"/>
              <w:right w:val="nil"/>
            </w:tcBorders>
            <w:shd w:val="clear" w:color="000000" w:fill="FFFFFF"/>
            <w:noWrap/>
            <w:vAlign w:val="bottom"/>
            <w:hideMark/>
          </w:tcPr>
          <w:p w:rsidR="006A350A" w:rsidRDefault="006A350A" w:rsidP="00B0420F">
            <w:pPr>
              <w:jc w:val="center"/>
              <w:rPr>
                <w:b/>
                <w:bCs/>
                <w:color w:val="000000"/>
                <w:sz w:val="20"/>
                <w:szCs w:val="20"/>
              </w:rPr>
            </w:pPr>
            <w:r>
              <w:rPr>
                <w:b/>
                <w:bCs/>
                <w:color w:val="000000"/>
                <w:sz w:val="20"/>
                <w:szCs w:val="20"/>
              </w:rPr>
              <w:t> </w:t>
            </w:r>
          </w:p>
        </w:tc>
      </w:tr>
      <w:tr w:rsidR="006A350A" w:rsidTr="00B0420F">
        <w:trPr>
          <w:trHeight w:val="635"/>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193" w:type="dxa"/>
            <w:gridSpan w:val="6"/>
            <w:tcBorders>
              <w:top w:val="nil"/>
              <w:left w:val="nil"/>
              <w:bottom w:val="nil"/>
              <w:right w:val="nil"/>
            </w:tcBorders>
            <w:shd w:val="clear" w:color="000000" w:fill="FFFFFF"/>
            <w:hideMark/>
          </w:tcPr>
          <w:p w:rsidR="006A350A" w:rsidRPr="00B92FCD" w:rsidRDefault="006A350A" w:rsidP="00B0420F">
            <w:pPr>
              <w:spacing w:after="240"/>
              <w:rPr>
                <w:color w:val="000000"/>
                <w:sz w:val="20"/>
                <w:szCs w:val="20"/>
              </w:rPr>
            </w:pPr>
            <w:r>
              <w:rPr>
                <w:color w:val="000000"/>
                <w:sz w:val="20"/>
                <w:szCs w:val="20"/>
              </w:rPr>
              <w:t>«</w:t>
            </w:r>
            <w:r w:rsidRPr="00B92FCD">
              <w:rPr>
                <w:color w:val="000000"/>
                <w:sz w:val="20"/>
                <w:szCs w:val="20"/>
              </w:rPr>
              <w:t>О бюджете Инсарского муниципального района  Республики Мордовия на 2024 год  и на плановый период 2025 и 2026 годо</w:t>
            </w:r>
            <w:r>
              <w:rPr>
                <w:color w:val="000000"/>
                <w:sz w:val="20"/>
                <w:szCs w:val="20"/>
              </w:rPr>
              <w:t>в»</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vMerge/>
            <w:tcBorders>
              <w:top w:val="nil"/>
              <w:left w:val="nil"/>
              <w:bottom w:val="nil"/>
              <w:right w:val="nil"/>
            </w:tcBorders>
            <w:vAlign w:val="center"/>
            <w:hideMark/>
          </w:tcPr>
          <w:p w:rsidR="006A350A" w:rsidRDefault="006A350A" w:rsidP="00B0420F">
            <w:pPr>
              <w:rPr>
                <w:b/>
                <w:bCs/>
                <w:color w:val="000000"/>
                <w:sz w:val="20"/>
                <w:szCs w:val="20"/>
              </w:rPr>
            </w:pPr>
          </w:p>
        </w:tc>
      </w:tr>
      <w:tr w:rsidR="006A350A" w:rsidTr="00B0420F">
        <w:trPr>
          <w:trHeight w:val="272"/>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b/>
                <w:bCs/>
                <w:color w:val="000000"/>
                <w:sz w:val="20"/>
                <w:szCs w:val="20"/>
              </w:rPr>
            </w:pPr>
            <w:r>
              <w:rPr>
                <w:rFonts w:ascii="Arial" w:hAnsi="Arial" w:cs="Arial"/>
                <w:b/>
                <w:bCs/>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b/>
                <w:bCs/>
                <w:color w:val="000000"/>
                <w:sz w:val="20"/>
                <w:szCs w:val="20"/>
              </w:rPr>
            </w:pPr>
            <w:r>
              <w:rPr>
                <w:rFonts w:ascii="Arial" w:hAnsi="Arial" w:cs="Arial"/>
                <w:b/>
                <w:bCs/>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b/>
                <w:bCs/>
                <w:color w:val="000000"/>
                <w:sz w:val="20"/>
                <w:szCs w:val="20"/>
              </w:rPr>
            </w:pPr>
            <w:r>
              <w:rPr>
                <w:rFonts w:ascii="Arial" w:hAnsi="Arial" w:cs="Arial"/>
                <w:b/>
                <w:bCs/>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b/>
                <w:bCs/>
                <w:color w:val="000000"/>
                <w:sz w:val="20"/>
                <w:szCs w:val="20"/>
              </w:rPr>
            </w:pPr>
            <w:r>
              <w:rPr>
                <w:rFonts w:ascii="Arial" w:hAnsi="Arial" w:cs="Arial"/>
                <w:b/>
                <w:bCs/>
                <w:color w:val="000000"/>
                <w:sz w:val="20"/>
                <w:szCs w:val="20"/>
              </w:rPr>
              <w:t> </w:t>
            </w:r>
          </w:p>
        </w:tc>
        <w:tc>
          <w:tcPr>
            <w:tcW w:w="5172" w:type="dxa"/>
            <w:gridSpan w:val="7"/>
            <w:tcBorders>
              <w:top w:val="nil"/>
              <w:left w:val="nil"/>
              <w:bottom w:val="nil"/>
              <w:right w:val="nil"/>
            </w:tcBorders>
            <w:shd w:val="clear" w:color="000000" w:fill="FFFFFF"/>
            <w:noWrap/>
            <w:hideMark/>
          </w:tcPr>
          <w:p w:rsidR="006A350A" w:rsidRPr="00F310B7" w:rsidRDefault="006A350A" w:rsidP="00B0420F">
            <w:pPr>
              <w:rPr>
                <w:color w:val="000000"/>
                <w:sz w:val="20"/>
                <w:szCs w:val="20"/>
              </w:rPr>
            </w:pPr>
            <w:r w:rsidRPr="00B92FCD">
              <w:rPr>
                <w:color w:val="000000"/>
                <w:sz w:val="20"/>
                <w:szCs w:val="20"/>
              </w:rPr>
              <w:t>от 22.12.2023 г. № 57 </w:t>
            </w:r>
          </w:p>
        </w:tc>
        <w:tc>
          <w:tcPr>
            <w:tcW w:w="0" w:type="auto"/>
            <w:vMerge/>
            <w:tcBorders>
              <w:top w:val="nil"/>
              <w:left w:val="nil"/>
              <w:bottom w:val="nil"/>
              <w:right w:val="nil"/>
            </w:tcBorders>
            <w:vAlign w:val="center"/>
            <w:hideMark/>
          </w:tcPr>
          <w:p w:rsidR="006A350A" w:rsidRDefault="006A350A" w:rsidP="00B0420F">
            <w:pPr>
              <w:rPr>
                <w:b/>
                <w:bCs/>
                <w:color w:val="000000"/>
                <w:sz w:val="20"/>
                <w:szCs w:val="20"/>
              </w:rPr>
            </w:pPr>
          </w:p>
        </w:tc>
      </w:tr>
      <w:tr w:rsidR="006A350A" w:rsidTr="00B0420F">
        <w:trPr>
          <w:trHeight w:val="272"/>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nil"/>
              <w:right w:val="nil"/>
            </w:tcBorders>
            <w:shd w:val="clear" w:color="000000" w:fill="FFFFFF"/>
            <w:noWrap/>
            <w:hideMark/>
          </w:tcPr>
          <w:p w:rsidR="006A350A" w:rsidRDefault="006A350A" w:rsidP="00B0420F">
            <w:pPr>
              <w:rPr>
                <w:rFonts w:ascii="Arial" w:hAnsi="Arial" w:cs="Arial"/>
                <w:b/>
                <w:bCs/>
                <w:color w:val="000000"/>
                <w:sz w:val="20"/>
                <w:szCs w:val="20"/>
              </w:rPr>
            </w:pPr>
            <w:r>
              <w:rPr>
                <w:rFonts w:ascii="Arial" w:hAnsi="Arial" w:cs="Arial"/>
                <w:b/>
                <w:bCs/>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b/>
                <w:bCs/>
                <w:color w:val="000000"/>
                <w:sz w:val="20"/>
                <w:szCs w:val="20"/>
              </w:rPr>
            </w:pPr>
            <w:r>
              <w:rPr>
                <w:rFonts w:ascii="Arial" w:hAnsi="Arial" w:cs="Arial"/>
                <w:b/>
                <w:bCs/>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b/>
                <w:bCs/>
                <w:color w:val="000000"/>
                <w:sz w:val="20"/>
                <w:szCs w:val="20"/>
              </w:rPr>
            </w:pPr>
            <w:r>
              <w:rPr>
                <w:rFonts w:ascii="Arial" w:hAnsi="Arial" w:cs="Arial"/>
                <w:b/>
                <w:bCs/>
                <w:color w:val="000000"/>
                <w:sz w:val="20"/>
                <w:szCs w:val="20"/>
              </w:rPr>
              <w:t> </w:t>
            </w:r>
          </w:p>
        </w:tc>
        <w:tc>
          <w:tcPr>
            <w:tcW w:w="786" w:type="dxa"/>
            <w:tcBorders>
              <w:top w:val="nil"/>
              <w:left w:val="nil"/>
              <w:bottom w:val="nil"/>
              <w:right w:val="nil"/>
            </w:tcBorders>
            <w:shd w:val="clear" w:color="000000" w:fill="FFFFFF"/>
            <w:noWrap/>
            <w:hideMark/>
          </w:tcPr>
          <w:p w:rsidR="006A350A" w:rsidRDefault="006A350A" w:rsidP="00B0420F">
            <w:pPr>
              <w:rPr>
                <w:rFonts w:ascii="Arial" w:hAnsi="Arial" w:cs="Arial"/>
                <w:b/>
                <w:bCs/>
                <w:color w:val="000000"/>
                <w:sz w:val="20"/>
                <w:szCs w:val="20"/>
              </w:rPr>
            </w:pPr>
            <w:r>
              <w:rPr>
                <w:rFonts w:ascii="Arial" w:hAnsi="Arial" w:cs="Arial"/>
                <w:b/>
                <w:bCs/>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072"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000000" w:fill="FFFFFF"/>
            <w:noWrap/>
            <w:vAlign w:val="bottom"/>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vMerge/>
            <w:tcBorders>
              <w:top w:val="nil"/>
              <w:left w:val="nil"/>
              <w:bottom w:val="nil"/>
              <w:right w:val="nil"/>
            </w:tcBorders>
            <w:vAlign w:val="center"/>
            <w:hideMark/>
          </w:tcPr>
          <w:p w:rsidR="006A350A" w:rsidRDefault="006A350A" w:rsidP="00B0420F">
            <w:pPr>
              <w:rPr>
                <w:b/>
                <w:bCs/>
                <w:color w:val="000000"/>
                <w:sz w:val="20"/>
                <w:szCs w:val="20"/>
              </w:rPr>
            </w:pPr>
          </w:p>
        </w:tc>
      </w:tr>
      <w:tr w:rsidR="006A350A" w:rsidTr="00B0420F">
        <w:trPr>
          <w:trHeight w:val="1237"/>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b/>
                <w:bCs/>
                <w:color w:val="000000"/>
                <w:sz w:val="20"/>
                <w:szCs w:val="20"/>
              </w:rPr>
            </w:pPr>
            <w:r>
              <w:rPr>
                <w:rFonts w:ascii="Arial" w:hAnsi="Arial" w:cs="Arial"/>
                <w:b/>
                <w:bCs/>
                <w:color w:val="000000"/>
                <w:sz w:val="20"/>
                <w:szCs w:val="20"/>
              </w:rPr>
              <w:t xml:space="preserve">                                  </w:t>
            </w:r>
          </w:p>
        </w:tc>
        <w:tc>
          <w:tcPr>
            <w:tcW w:w="8519" w:type="dxa"/>
            <w:gridSpan w:val="11"/>
            <w:vMerge w:val="restart"/>
            <w:tcBorders>
              <w:top w:val="nil"/>
              <w:left w:val="nil"/>
              <w:right w:val="nil"/>
            </w:tcBorders>
            <w:shd w:val="clear" w:color="000000" w:fill="FFFFFF"/>
            <w:hideMark/>
          </w:tcPr>
          <w:p w:rsidR="006A350A" w:rsidRDefault="006A350A" w:rsidP="00B0420F">
            <w:pPr>
              <w:jc w:val="center"/>
              <w:rPr>
                <w:b/>
                <w:bCs/>
                <w:color w:val="000000"/>
              </w:rPr>
            </w:pPr>
            <w:r>
              <w:rPr>
                <w:b/>
                <w:bCs/>
                <w:color w:val="000000"/>
              </w:rPr>
              <w:t xml:space="preserve">ВЕДОМСТВЕННАЯ СТРУКТУРА </w:t>
            </w:r>
            <w:r>
              <w:rPr>
                <w:b/>
                <w:bCs/>
                <w:color w:val="000000"/>
              </w:rPr>
              <w:br/>
              <w:t>РАСХОДОВ БЮДЖЕТА ИНСАРСКОГО МУНИЦИПАЛЬНОГО РАЙОНА  РЕСПУБЛИКИ МОРДОВИЯ НА 2024 ГОД И НА ПЛАНОВЫЙ ПЕРИОД 2025</w:t>
            </w:r>
            <w:proofErr w:type="gramStart"/>
            <w:r>
              <w:rPr>
                <w:b/>
                <w:bCs/>
                <w:color w:val="000000"/>
              </w:rPr>
              <w:t xml:space="preserve"> И</w:t>
            </w:r>
            <w:proofErr w:type="gramEnd"/>
            <w:r>
              <w:rPr>
                <w:b/>
                <w:bCs/>
                <w:color w:val="000000"/>
              </w:rPr>
              <w:t xml:space="preserve"> 2026 ГОДОВ</w:t>
            </w:r>
          </w:p>
          <w:p w:rsidR="006A350A" w:rsidRPr="00F11A2F" w:rsidRDefault="006A350A" w:rsidP="00B0420F">
            <w:pPr>
              <w:jc w:val="center"/>
              <w:rPr>
                <w:b/>
                <w:bCs/>
                <w:color w:val="000000"/>
              </w:rPr>
            </w:pPr>
          </w:p>
        </w:tc>
        <w:tc>
          <w:tcPr>
            <w:tcW w:w="0" w:type="auto"/>
            <w:vMerge/>
            <w:tcBorders>
              <w:top w:val="nil"/>
              <w:left w:val="nil"/>
              <w:bottom w:val="nil"/>
              <w:right w:val="nil"/>
            </w:tcBorders>
            <w:vAlign w:val="center"/>
            <w:hideMark/>
          </w:tcPr>
          <w:p w:rsidR="006A350A" w:rsidRDefault="006A350A" w:rsidP="00B0420F">
            <w:pPr>
              <w:rPr>
                <w:b/>
                <w:bCs/>
                <w:color w:val="000000"/>
                <w:sz w:val="20"/>
                <w:szCs w:val="20"/>
              </w:rPr>
            </w:pPr>
          </w:p>
        </w:tc>
      </w:tr>
      <w:tr w:rsidR="006A350A" w:rsidTr="00B0420F">
        <w:trPr>
          <w:trHeight w:val="332"/>
        </w:trPr>
        <w:tc>
          <w:tcPr>
            <w:tcW w:w="0" w:type="auto"/>
            <w:tcBorders>
              <w:top w:val="nil"/>
              <w:left w:val="nil"/>
              <w:bottom w:val="nil"/>
              <w:right w:val="nil"/>
            </w:tcBorders>
            <w:shd w:val="clear" w:color="000000" w:fill="FFFFFF"/>
            <w:noWrap/>
            <w:hideMark/>
          </w:tcPr>
          <w:p w:rsidR="006A350A" w:rsidRDefault="006A350A" w:rsidP="00B0420F">
            <w:pPr>
              <w:rPr>
                <w:rFonts w:ascii="Arial" w:hAnsi="Arial" w:cs="Arial"/>
                <w:b/>
                <w:bCs/>
                <w:color w:val="000000"/>
                <w:sz w:val="20"/>
                <w:szCs w:val="20"/>
              </w:rPr>
            </w:pPr>
            <w:r>
              <w:rPr>
                <w:rFonts w:ascii="Arial" w:hAnsi="Arial" w:cs="Arial"/>
                <w:b/>
                <w:bCs/>
                <w:color w:val="000000"/>
                <w:sz w:val="20"/>
                <w:szCs w:val="20"/>
              </w:rPr>
              <w:t xml:space="preserve">                                                                               </w:t>
            </w:r>
          </w:p>
        </w:tc>
        <w:tc>
          <w:tcPr>
            <w:tcW w:w="8519" w:type="dxa"/>
            <w:gridSpan w:val="11"/>
            <w:vMerge/>
            <w:tcBorders>
              <w:left w:val="nil"/>
              <w:bottom w:val="nil"/>
              <w:right w:val="nil"/>
            </w:tcBorders>
            <w:shd w:val="clear" w:color="000000" w:fill="FFFFFF"/>
            <w:noWrap/>
            <w:hideMark/>
          </w:tcPr>
          <w:p w:rsidR="006A350A" w:rsidRDefault="006A350A" w:rsidP="00B0420F">
            <w:pPr>
              <w:jc w:val="center"/>
              <w:rPr>
                <w:rFonts w:ascii="Arial" w:hAnsi="Arial" w:cs="Arial"/>
                <w:color w:val="000000"/>
                <w:sz w:val="20"/>
                <w:szCs w:val="20"/>
              </w:rPr>
            </w:pPr>
          </w:p>
        </w:tc>
        <w:tc>
          <w:tcPr>
            <w:tcW w:w="0" w:type="auto"/>
            <w:vMerge/>
            <w:tcBorders>
              <w:top w:val="nil"/>
              <w:left w:val="nil"/>
              <w:bottom w:val="nil"/>
              <w:right w:val="nil"/>
            </w:tcBorders>
            <w:vAlign w:val="center"/>
            <w:hideMark/>
          </w:tcPr>
          <w:p w:rsidR="006A350A" w:rsidRDefault="006A350A" w:rsidP="00B0420F">
            <w:pPr>
              <w:rPr>
                <w:b/>
                <w:bCs/>
                <w:color w:val="000000"/>
                <w:sz w:val="20"/>
                <w:szCs w:val="20"/>
              </w:rPr>
            </w:pPr>
          </w:p>
        </w:tc>
      </w:tr>
      <w:tr w:rsidR="006A350A" w:rsidTr="00B0420F">
        <w:trPr>
          <w:trHeight w:val="256"/>
        </w:trPr>
        <w:tc>
          <w:tcPr>
            <w:tcW w:w="0" w:type="auto"/>
            <w:tcBorders>
              <w:top w:val="nil"/>
              <w:left w:val="nil"/>
              <w:bottom w:val="single" w:sz="4" w:space="0" w:color="auto"/>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556" w:type="dxa"/>
            <w:tcBorders>
              <w:top w:val="nil"/>
              <w:left w:val="nil"/>
              <w:bottom w:val="single" w:sz="4" w:space="0" w:color="auto"/>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4" w:space="0" w:color="auto"/>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4" w:space="0" w:color="auto"/>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786" w:type="dxa"/>
            <w:tcBorders>
              <w:top w:val="nil"/>
              <w:left w:val="nil"/>
              <w:bottom w:val="single" w:sz="4" w:space="0" w:color="auto"/>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4" w:space="0" w:color="auto"/>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4" w:space="0" w:color="auto"/>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072" w:type="dxa"/>
            <w:tcBorders>
              <w:top w:val="nil"/>
              <w:left w:val="nil"/>
              <w:bottom w:val="single" w:sz="4" w:space="0" w:color="auto"/>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4" w:space="0" w:color="auto"/>
              <w:right w:val="nil"/>
            </w:tcBorders>
            <w:shd w:val="clear" w:color="000000" w:fill="FFFFFF"/>
            <w:noWrap/>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4" w:space="0" w:color="auto"/>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0" w:type="auto"/>
            <w:gridSpan w:val="3"/>
            <w:tcBorders>
              <w:top w:val="nil"/>
              <w:left w:val="nil"/>
              <w:bottom w:val="single" w:sz="4" w:space="0" w:color="auto"/>
              <w:right w:val="nil"/>
            </w:tcBorders>
            <w:shd w:val="clear" w:color="000000" w:fill="FFFFFF"/>
            <w:noWrap/>
            <w:vAlign w:val="bottom"/>
            <w:hideMark/>
          </w:tcPr>
          <w:p w:rsidR="006A350A" w:rsidRPr="00F11A2F" w:rsidRDefault="006A350A" w:rsidP="00B0420F">
            <w:pPr>
              <w:rPr>
                <w:rFonts w:ascii="Arial" w:hAnsi="Arial" w:cs="Arial"/>
                <w:color w:val="000000"/>
                <w:sz w:val="20"/>
                <w:szCs w:val="20"/>
              </w:rPr>
            </w:pPr>
            <w:r>
              <w:rPr>
                <w:rFonts w:ascii="Arial" w:hAnsi="Arial" w:cs="Arial"/>
                <w:color w:val="000000"/>
                <w:sz w:val="20"/>
                <w:szCs w:val="20"/>
              </w:rPr>
              <w:t>(тыс</w:t>
            </w:r>
            <w:proofErr w:type="gramStart"/>
            <w:r>
              <w:rPr>
                <w:rFonts w:ascii="Arial" w:hAnsi="Arial" w:cs="Arial"/>
                <w:color w:val="000000"/>
                <w:sz w:val="20"/>
                <w:szCs w:val="20"/>
              </w:rPr>
              <w:t>.р</w:t>
            </w:r>
            <w:proofErr w:type="gramEnd"/>
            <w:r>
              <w:rPr>
                <w:rFonts w:ascii="Arial" w:hAnsi="Arial" w:cs="Arial"/>
                <w:color w:val="000000"/>
                <w:sz w:val="20"/>
                <w:szCs w:val="20"/>
              </w:rPr>
              <w:t>ублей)</w:t>
            </w:r>
            <w:r>
              <w:rPr>
                <w:b/>
                <w:bCs/>
                <w:color w:val="000000"/>
                <w:sz w:val="20"/>
                <w:szCs w:val="20"/>
              </w:rPr>
              <w:t> </w:t>
            </w:r>
          </w:p>
        </w:tc>
      </w:tr>
      <w:tr w:rsidR="006A350A" w:rsidRPr="00F11A2F" w:rsidTr="00B0420F">
        <w:trPr>
          <w:trHeight w:val="218"/>
        </w:trPr>
        <w:tc>
          <w:tcPr>
            <w:tcW w:w="294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6A350A" w:rsidRPr="00F11A2F" w:rsidRDefault="006A350A" w:rsidP="00B0420F">
            <w:pPr>
              <w:jc w:val="center"/>
              <w:rPr>
                <w:b/>
                <w:bCs/>
                <w:color w:val="000000"/>
                <w:sz w:val="20"/>
                <w:szCs w:val="20"/>
              </w:rPr>
            </w:pPr>
            <w:r w:rsidRPr="00F11A2F">
              <w:rPr>
                <w:b/>
                <w:bCs/>
                <w:color w:val="000000"/>
                <w:sz w:val="20"/>
                <w:szCs w:val="20"/>
              </w:rPr>
              <w:t>Наименование</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A350A" w:rsidRPr="00F11A2F" w:rsidRDefault="006A350A" w:rsidP="00B0420F">
            <w:pPr>
              <w:jc w:val="center"/>
              <w:rPr>
                <w:color w:val="000000"/>
                <w:sz w:val="20"/>
                <w:szCs w:val="20"/>
              </w:rPr>
            </w:pPr>
            <w:proofErr w:type="gramStart"/>
            <w:r w:rsidRPr="00F11A2F">
              <w:rPr>
                <w:color w:val="000000"/>
                <w:sz w:val="20"/>
                <w:szCs w:val="20"/>
              </w:rPr>
              <w:t>Адм</w:t>
            </w:r>
            <w:proofErr w:type="gramEnd"/>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A350A" w:rsidRPr="00F11A2F" w:rsidRDefault="006A350A" w:rsidP="00B0420F">
            <w:pPr>
              <w:jc w:val="center"/>
              <w:rPr>
                <w:color w:val="000000"/>
                <w:sz w:val="20"/>
                <w:szCs w:val="20"/>
              </w:rPr>
            </w:pPr>
            <w:r w:rsidRPr="00F11A2F">
              <w:rPr>
                <w:color w:val="000000"/>
                <w:sz w:val="20"/>
                <w:szCs w:val="20"/>
              </w:rPr>
              <w:t>Рз</w:t>
            </w:r>
          </w:p>
        </w:tc>
        <w:tc>
          <w:tcPr>
            <w:tcW w:w="7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350A" w:rsidRPr="00F11A2F" w:rsidRDefault="006A350A" w:rsidP="00B0420F">
            <w:pPr>
              <w:jc w:val="center"/>
              <w:rPr>
                <w:color w:val="000000"/>
                <w:sz w:val="20"/>
                <w:szCs w:val="20"/>
              </w:rPr>
            </w:pPr>
            <w:r w:rsidRPr="00F11A2F">
              <w:rPr>
                <w:color w:val="000000"/>
                <w:sz w:val="20"/>
                <w:szCs w:val="20"/>
              </w:rPr>
              <w:t>Прз</w:t>
            </w:r>
          </w:p>
        </w:tc>
        <w:tc>
          <w:tcPr>
            <w:tcW w:w="2663"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A350A" w:rsidRPr="00F11A2F" w:rsidRDefault="006A350A" w:rsidP="00B0420F">
            <w:pPr>
              <w:jc w:val="center"/>
              <w:rPr>
                <w:color w:val="000000"/>
                <w:sz w:val="20"/>
                <w:szCs w:val="20"/>
              </w:rPr>
            </w:pPr>
            <w:r w:rsidRPr="00F11A2F">
              <w:rPr>
                <w:color w:val="000000"/>
                <w:sz w:val="20"/>
                <w:szCs w:val="20"/>
              </w:rPr>
              <w:t>Цср</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A350A" w:rsidRPr="00F11A2F" w:rsidRDefault="006A350A" w:rsidP="00B0420F">
            <w:pPr>
              <w:jc w:val="center"/>
              <w:rPr>
                <w:color w:val="000000"/>
                <w:sz w:val="20"/>
                <w:szCs w:val="20"/>
              </w:rPr>
            </w:pPr>
            <w:r w:rsidRPr="00F11A2F">
              <w:rPr>
                <w:color w:val="000000"/>
                <w:sz w:val="20"/>
                <w:szCs w:val="20"/>
              </w:rPr>
              <w:t>Вр</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6A350A" w:rsidRPr="00F11A2F" w:rsidRDefault="006A350A" w:rsidP="00B0420F">
            <w:pPr>
              <w:rPr>
                <w:b/>
                <w:bCs/>
                <w:color w:val="000000"/>
                <w:sz w:val="20"/>
                <w:szCs w:val="20"/>
              </w:rPr>
            </w:pPr>
            <w:r w:rsidRPr="00F11A2F">
              <w:rPr>
                <w:color w:val="000000"/>
                <w:sz w:val="20"/>
                <w:szCs w:val="20"/>
              </w:rPr>
              <w:t xml:space="preserve">               СУММА</w:t>
            </w:r>
          </w:p>
        </w:tc>
      </w:tr>
      <w:tr w:rsidR="006A350A" w:rsidRPr="00F11A2F" w:rsidTr="00B0420F">
        <w:trPr>
          <w:trHeight w:val="362"/>
        </w:trPr>
        <w:tc>
          <w:tcPr>
            <w:tcW w:w="2940" w:type="dxa"/>
            <w:gridSpan w:val="2"/>
            <w:vMerge/>
            <w:tcBorders>
              <w:top w:val="single" w:sz="4" w:space="0" w:color="auto"/>
              <w:left w:val="single" w:sz="4" w:space="0" w:color="auto"/>
              <w:bottom w:val="single" w:sz="4" w:space="0" w:color="000000"/>
              <w:right w:val="single" w:sz="4" w:space="0" w:color="000000"/>
            </w:tcBorders>
            <w:vAlign w:val="center"/>
            <w:hideMark/>
          </w:tcPr>
          <w:p w:rsidR="006A350A" w:rsidRPr="00F11A2F" w:rsidRDefault="006A350A" w:rsidP="00B0420F">
            <w:pPr>
              <w:rPr>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50A" w:rsidRPr="00F11A2F" w:rsidRDefault="006A350A" w:rsidP="00B0420F">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50A" w:rsidRPr="00F11A2F" w:rsidRDefault="006A350A" w:rsidP="00B0420F">
            <w:pPr>
              <w:rPr>
                <w:color w:val="000000"/>
                <w:sz w:val="20"/>
                <w:szCs w:val="20"/>
              </w:rPr>
            </w:pPr>
          </w:p>
        </w:tc>
        <w:tc>
          <w:tcPr>
            <w:tcW w:w="786" w:type="dxa"/>
            <w:vMerge/>
            <w:tcBorders>
              <w:top w:val="nil"/>
              <w:left w:val="single" w:sz="4" w:space="0" w:color="auto"/>
              <w:bottom w:val="single" w:sz="4" w:space="0" w:color="000000"/>
              <w:right w:val="single" w:sz="4" w:space="0" w:color="auto"/>
            </w:tcBorders>
            <w:vAlign w:val="center"/>
            <w:hideMark/>
          </w:tcPr>
          <w:p w:rsidR="006A350A" w:rsidRPr="00F11A2F" w:rsidRDefault="006A350A" w:rsidP="00B0420F">
            <w:pPr>
              <w:rPr>
                <w:color w:val="000000"/>
                <w:sz w:val="20"/>
                <w:szCs w:val="20"/>
              </w:rPr>
            </w:pPr>
          </w:p>
        </w:tc>
        <w:tc>
          <w:tcPr>
            <w:tcW w:w="2663" w:type="dxa"/>
            <w:gridSpan w:val="4"/>
            <w:vMerge/>
            <w:tcBorders>
              <w:top w:val="single" w:sz="4" w:space="0" w:color="auto"/>
              <w:left w:val="single" w:sz="4" w:space="0" w:color="auto"/>
              <w:bottom w:val="single" w:sz="4" w:space="0" w:color="000000"/>
              <w:right w:val="single" w:sz="4" w:space="0" w:color="000000"/>
            </w:tcBorders>
            <w:vAlign w:val="center"/>
            <w:hideMark/>
          </w:tcPr>
          <w:p w:rsidR="006A350A" w:rsidRPr="00F11A2F" w:rsidRDefault="006A350A" w:rsidP="00B0420F">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50A" w:rsidRPr="00F11A2F" w:rsidRDefault="006A350A" w:rsidP="00B0420F">
            <w:pPr>
              <w:rPr>
                <w:color w:val="000000"/>
                <w:sz w:val="20"/>
                <w:szCs w:val="20"/>
              </w:rPr>
            </w:pP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2024 г</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2025 г</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2026 г</w:t>
            </w:r>
          </w:p>
        </w:tc>
      </w:tr>
      <w:tr w:rsidR="006A350A" w:rsidRPr="00F11A2F" w:rsidTr="00B0420F">
        <w:trPr>
          <w:trHeight w:val="238"/>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A350A" w:rsidRPr="00F11A2F" w:rsidRDefault="006A350A" w:rsidP="00B0420F">
            <w:pPr>
              <w:jc w:val="center"/>
              <w:rPr>
                <w:color w:val="000000"/>
                <w:sz w:val="20"/>
                <w:szCs w:val="20"/>
              </w:rPr>
            </w:pPr>
            <w:r w:rsidRPr="00F11A2F">
              <w:rPr>
                <w:color w:val="00000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A350A" w:rsidRPr="00F11A2F" w:rsidRDefault="006A350A" w:rsidP="00B0420F">
            <w:pPr>
              <w:jc w:val="center"/>
              <w:rPr>
                <w:color w:val="000000"/>
                <w:sz w:val="20"/>
                <w:szCs w:val="20"/>
              </w:rPr>
            </w:pPr>
            <w:r w:rsidRPr="00F11A2F">
              <w:rPr>
                <w:color w:val="000000"/>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6A350A" w:rsidRPr="00F11A2F" w:rsidRDefault="006A350A" w:rsidP="00B0420F">
            <w:pPr>
              <w:jc w:val="center"/>
              <w:rPr>
                <w:color w:val="000000"/>
                <w:sz w:val="20"/>
                <w:szCs w:val="20"/>
              </w:rPr>
            </w:pPr>
            <w:r w:rsidRPr="00F11A2F">
              <w:rPr>
                <w:color w:val="000000"/>
                <w:sz w:val="20"/>
                <w:szCs w:val="20"/>
              </w:rPr>
              <w:t>3</w:t>
            </w:r>
          </w:p>
        </w:tc>
        <w:tc>
          <w:tcPr>
            <w:tcW w:w="786" w:type="dxa"/>
            <w:tcBorders>
              <w:top w:val="nil"/>
              <w:left w:val="nil"/>
              <w:bottom w:val="single" w:sz="4" w:space="0" w:color="auto"/>
              <w:right w:val="single" w:sz="4" w:space="0" w:color="auto"/>
            </w:tcBorders>
            <w:shd w:val="clear" w:color="000000" w:fill="FFFFFF"/>
            <w:vAlign w:val="center"/>
            <w:hideMark/>
          </w:tcPr>
          <w:p w:rsidR="006A350A" w:rsidRPr="00F11A2F" w:rsidRDefault="006A350A" w:rsidP="00B0420F">
            <w:pPr>
              <w:jc w:val="center"/>
              <w:rPr>
                <w:color w:val="000000"/>
                <w:sz w:val="20"/>
                <w:szCs w:val="20"/>
              </w:rPr>
            </w:pPr>
            <w:r w:rsidRPr="00F11A2F">
              <w:rPr>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6A350A" w:rsidRPr="00F11A2F" w:rsidRDefault="006A350A" w:rsidP="00B0420F">
            <w:pPr>
              <w:jc w:val="center"/>
              <w:rPr>
                <w:color w:val="000000"/>
                <w:sz w:val="20"/>
                <w:szCs w:val="20"/>
              </w:rPr>
            </w:pPr>
            <w:r w:rsidRPr="00F11A2F">
              <w:rPr>
                <w:color w:val="00000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6A350A" w:rsidRPr="00F11A2F" w:rsidRDefault="006A350A" w:rsidP="00B0420F">
            <w:pPr>
              <w:jc w:val="center"/>
              <w:rPr>
                <w:color w:val="000000"/>
                <w:sz w:val="20"/>
                <w:szCs w:val="20"/>
              </w:rPr>
            </w:pPr>
            <w:r w:rsidRPr="00F11A2F">
              <w:rPr>
                <w:color w:val="000000"/>
                <w:sz w:val="20"/>
                <w:szCs w:val="20"/>
              </w:rPr>
              <w:t>6</w:t>
            </w:r>
          </w:p>
        </w:tc>
        <w:tc>
          <w:tcPr>
            <w:tcW w:w="1072" w:type="dxa"/>
            <w:tcBorders>
              <w:top w:val="nil"/>
              <w:left w:val="nil"/>
              <w:bottom w:val="single" w:sz="4" w:space="0" w:color="auto"/>
              <w:right w:val="single" w:sz="4" w:space="0" w:color="auto"/>
            </w:tcBorders>
            <w:shd w:val="clear" w:color="000000" w:fill="FFFFFF"/>
            <w:noWrap/>
            <w:vAlign w:val="center"/>
            <w:hideMark/>
          </w:tcPr>
          <w:p w:rsidR="006A350A" w:rsidRPr="00F11A2F" w:rsidRDefault="006A350A" w:rsidP="00B0420F">
            <w:pPr>
              <w:jc w:val="center"/>
              <w:rPr>
                <w:color w:val="000000"/>
                <w:sz w:val="20"/>
                <w:szCs w:val="20"/>
              </w:rPr>
            </w:pPr>
            <w:r w:rsidRPr="00F11A2F">
              <w:rPr>
                <w:color w:val="000000"/>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A350A" w:rsidRPr="00F11A2F" w:rsidRDefault="006A350A" w:rsidP="00B0420F">
            <w:pPr>
              <w:jc w:val="center"/>
              <w:rPr>
                <w:color w:val="000000"/>
                <w:sz w:val="20"/>
                <w:szCs w:val="20"/>
              </w:rPr>
            </w:pPr>
            <w:r w:rsidRPr="00F11A2F">
              <w:rPr>
                <w:color w:val="000000"/>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6A350A" w:rsidRPr="00F11A2F" w:rsidRDefault="006A350A" w:rsidP="00B0420F">
            <w:pPr>
              <w:jc w:val="center"/>
              <w:rPr>
                <w:color w:val="000000"/>
                <w:sz w:val="20"/>
                <w:szCs w:val="20"/>
              </w:rPr>
            </w:pPr>
            <w:r w:rsidRPr="00F11A2F">
              <w:rPr>
                <w:color w:val="000000"/>
                <w:sz w:val="20"/>
                <w:szCs w:val="20"/>
              </w:rPr>
              <w:t>9</w:t>
            </w:r>
          </w:p>
        </w:tc>
        <w:tc>
          <w:tcPr>
            <w:tcW w:w="0" w:type="auto"/>
            <w:tcBorders>
              <w:top w:val="nil"/>
              <w:left w:val="nil"/>
              <w:bottom w:val="single" w:sz="4" w:space="0" w:color="auto"/>
              <w:right w:val="single" w:sz="4" w:space="0" w:color="auto"/>
            </w:tcBorders>
            <w:shd w:val="clear" w:color="000000" w:fill="FFFFFF"/>
            <w:noWrap/>
            <w:vAlign w:val="center"/>
            <w:hideMark/>
          </w:tcPr>
          <w:p w:rsidR="006A350A" w:rsidRPr="00F11A2F" w:rsidRDefault="006A350A" w:rsidP="00B0420F">
            <w:pPr>
              <w:jc w:val="center"/>
              <w:rPr>
                <w:color w:val="000000"/>
                <w:sz w:val="20"/>
                <w:szCs w:val="20"/>
              </w:rPr>
            </w:pPr>
            <w:r w:rsidRPr="00F11A2F">
              <w:rPr>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6A350A" w:rsidRPr="00F11A2F" w:rsidRDefault="006A350A" w:rsidP="00B0420F">
            <w:pPr>
              <w:jc w:val="center"/>
              <w:rPr>
                <w:color w:val="000000"/>
                <w:sz w:val="20"/>
                <w:szCs w:val="20"/>
              </w:rPr>
            </w:pPr>
            <w:r w:rsidRPr="00F11A2F">
              <w:rPr>
                <w:color w:val="000000"/>
                <w:sz w:val="20"/>
                <w:szCs w:val="20"/>
              </w:rPr>
              <w:t>12</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b/>
                <w:bCs/>
                <w:color w:val="000000"/>
                <w:sz w:val="20"/>
                <w:szCs w:val="20"/>
              </w:rPr>
            </w:pPr>
            <w:r w:rsidRPr="00F11A2F">
              <w:rPr>
                <w:b/>
                <w:bCs/>
                <w:color w:val="000000"/>
                <w:sz w:val="20"/>
                <w:szCs w:val="20"/>
              </w:rPr>
              <w:t>1. АДМИНИСТРАЦИЯ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b/>
                <w:bCs/>
                <w:color w:val="000000"/>
                <w:sz w:val="20"/>
                <w:szCs w:val="20"/>
              </w:rPr>
            </w:pPr>
            <w:r w:rsidRPr="00F11A2F">
              <w:rPr>
                <w:b/>
                <w:bCs/>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108049,0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48199,3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51160,7</w:t>
            </w:r>
          </w:p>
        </w:tc>
      </w:tr>
      <w:tr w:rsidR="006A350A" w:rsidRPr="00F11A2F" w:rsidTr="00B0420F">
        <w:trPr>
          <w:trHeight w:val="33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40329,1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17758,5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18197,0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1840,5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1334,4</w:t>
            </w:r>
          </w:p>
        </w:tc>
      </w:tr>
      <w:tr w:rsidR="006A350A" w:rsidRPr="00F11A2F" w:rsidTr="00B0420F">
        <w:trPr>
          <w:trHeight w:val="92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2024-2026годы"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1840,5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1334,4</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"Финансовое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1840,5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1334,4</w:t>
            </w:r>
          </w:p>
        </w:tc>
      </w:tr>
      <w:tr w:rsidR="006A350A" w:rsidRPr="00F11A2F" w:rsidTr="00B0420F">
        <w:trPr>
          <w:trHeight w:val="55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Расходы на выплаты по оплате труда  высшего должностного лица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1840,5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1334,4</w:t>
            </w:r>
          </w:p>
        </w:tc>
      </w:tr>
      <w:tr w:rsidR="006A350A" w:rsidRPr="00F11A2F" w:rsidTr="00B0420F">
        <w:trPr>
          <w:trHeight w:val="2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11A2F">
              <w:rPr>
                <w:color w:val="000000"/>
                <w:sz w:val="20"/>
                <w:szCs w:val="20"/>
              </w:rPr>
              <w:lastRenderedPageBreak/>
              <w:t>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1840,5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1334,4</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1840,5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1334,4</w:t>
            </w:r>
          </w:p>
        </w:tc>
      </w:tr>
      <w:tr w:rsidR="006A350A" w:rsidRPr="00F11A2F" w:rsidTr="00B0420F">
        <w:trPr>
          <w:trHeight w:val="84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21393,6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12072,5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12885,8</w:t>
            </w:r>
          </w:p>
        </w:tc>
      </w:tr>
      <w:tr w:rsidR="006A350A" w:rsidRPr="00F11A2F" w:rsidTr="00B0420F">
        <w:trPr>
          <w:trHeight w:val="102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"Профилактика терроризма и экстримизма на территории Инсарского муниципального района на 2024-2026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w:t>
            </w:r>
          </w:p>
        </w:tc>
      </w:tr>
      <w:tr w:rsidR="006A350A" w:rsidRPr="00F11A2F" w:rsidTr="00B0420F">
        <w:trPr>
          <w:trHeight w:val="87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 Антитеррористический мониторинг,</w:t>
            </w:r>
            <w:r>
              <w:rPr>
                <w:color w:val="000000"/>
                <w:sz w:val="20"/>
                <w:szCs w:val="20"/>
              </w:rPr>
              <w:t xml:space="preserve"> </w:t>
            </w:r>
            <w:r w:rsidRPr="00F11A2F">
              <w:rPr>
                <w:color w:val="000000"/>
                <w:sz w:val="20"/>
                <w:szCs w:val="20"/>
              </w:rPr>
              <w:t>монитори</w:t>
            </w:r>
            <w:r>
              <w:rPr>
                <w:color w:val="000000"/>
                <w:sz w:val="20"/>
                <w:szCs w:val="20"/>
              </w:rPr>
              <w:t>н</w:t>
            </w:r>
            <w:r w:rsidRPr="00F11A2F">
              <w:rPr>
                <w:color w:val="000000"/>
                <w:sz w:val="20"/>
                <w:szCs w:val="20"/>
              </w:rPr>
              <w:t>г террористических угроз,</w:t>
            </w:r>
            <w:r>
              <w:rPr>
                <w:color w:val="000000"/>
                <w:sz w:val="20"/>
                <w:szCs w:val="20"/>
              </w:rPr>
              <w:t xml:space="preserve"> </w:t>
            </w:r>
            <w:r w:rsidRPr="00F11A2F">
              <w:rPr>
                <w:color w:val="000000"/>
                <w:sz w:val="20"/>
                <w:szCs w:val="20"/>
              </w:rPr>
              <w:t>антитеррористических и антиэкстремистских мер"</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r>
      <w:tr w:rsidR="006A350A" w:rsidRPr="00F11A2F" w:rsidTr="00B0420F">
        <w:trPr>
          <w:trHeight w:val="67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r>
      <w:tr w:rsidR="006A350A" w:rsidRPr="00F11A2F" w:rsidTr="00B0420F">
        <w:trPr>
          <w:trHeight w:val="67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r>
      <w:tr w:rsidR="006A350A" w:rsidRPr="00F11A2F" w:rsidTr="00B0420F">
        <w:trPr>
          <w:trHeight w:val="92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"Совершенствование организации по профилактике терроризма и экстремизма,</w:t>
            </w:r>
            <w:r>
              <w:rPr>
                <w:color w:val="000000"/>
                <w:sz w:val="20"/>
                <w:szCs w:val="20"/>
              </w:rPr>
              <w:t xml:space="preserve"> </w:t>
            </w:r>
            <w:r w:rsidRPr="00F11A2F">
              <w:rPr>
                <w:color w:val="000000"/>
                <w:sz w:val="20"/>
                <w:szCs w:val="20"/>
              </w:rPr>
              <w:t>упреждению террористических актов в Инсарском муниципальном районе"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1014,0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r>
      <w:tr w:rsidR="006A350A" w:rsidRPr="00F11A2F" w:rsidTr="00B0420F">
        <w:trPr>
          <w:trHeight w:val="67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1014,0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r>
      <w:tr w:rsidR="006A350A" w:rsidRPr="00F11A2F" w:rsidTr="00B0420F">
        <w:trPr>
          <w:trHeight w:val="67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1014,0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r>
      <w:tr w:rsidR="006A350A" w:rsidRPr="00F11A2F" w:rsidTr="00B0420F">
        <w:trPr>
          <w:trHeight w:val="67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1014,0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r>
      <w:tr w:rsidR="006A350A" w:rsidRPr="00F11A2F" w:rsidTr="00B0420F">
        <w:trPr>
          <w:trHeight w:val="84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"Инфомационно-пропагандистское обеспечение антитеррористической и антиэкстремистской политики"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r>
      <w:tr w:rsidR="006A350A" w:rsidRPr="00F11A2F" w:rsidTr="00B0420F">
        <w:trPr>
          <w:trHeight w:val="63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Закупка товаров, работ и услуг для обеспечения государственных </w:t>
            </w:r>
            <w:r w:rsidRPr="00F11A2F">
              <w:rPr>
                <w:color w:val="000000"/>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r>
      <w:tr w:rsidR="006A350A" w:rsidRPr="00F11A2F" w:rsidTr="00B0420F">
        <w:trPr>
          <w:trHeight w:val="87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2024-2026годы"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20265,2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11952,9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12747,3</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"Финансовое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18297,5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10649,7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11344,0</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Расходы на выплаты по оплате труда работников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16285,2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9807,2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10477,5</w:t>
            </w:r>
          </w:p>
        </w:tc>
      </w:tr>
      <w:tr w:rsidR="006A350A" w:rsidRPr="00F11A2F" w:rsidTr="00B0420F">
        <w:trPr>
          <w:trHeight w:val="11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16285,2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9807,2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10477,5</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16285,2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9807,2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10477,5</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234,4</w:t>
            </w:r>
          </w:p>
        </w:tc>
      </w:tr>
      <w:tr w:rsidR="006A350A" w:rsidRPr="00F11A2F" w:rsidTr="00B0420F">
        <w:trPr>
          <w:trHeight w:val="13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234,4</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234,4</w:t>
            </w:r>
          </w:p>
        </w:tc>
      </w:tr>
      <w:tr w:rsidR="006A350A" w:rsidRPr="00F11A2F" w:rsidTr="00B0420F">
        <w:trPr>
          <w:trHeight w:val="11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138,8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152,3</w:t>
            </w:r>
          </w:p>
        </w:tc>
      </w:tr>
      <w:tr w:rsidR="006A350A" w:rsidRPr="00F11A2F" w:rsidTr="00B0420F">
        <w:trPr>
          <w:trHeight w:val="107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11A2F">
              <w:rPr>
                <w:color w:val="000000"/>
                <w:sz w:val="20"/>
                <w:szCs w:val="20"/>
              </w:rPr>
              <w:lastRenderedPageBreak/>
              <w:t>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138,8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152,3</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138,8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152,3</w:t>
            </w:r>
          </w:p>
        </w:tc>
      </w:tr>
      <w:tr w:rsidR="006A350A" w:rsidRPr="00F11A2F" w:rsidTr="00B0420F">
        <w:trPr>
          <w:trHeight w:val="190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"Об организации деятельности комиссий по делам несовершеннолетних и защите их прав в Республике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194,2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201,9</w:t>
            </w:r>
          </w:p>
        </w:tc>
      </w:tr>
      <w:tr w:rsidR="006A350A" w:rsidRPr="00F11A2F" w:rsidTr="00B0420F">
        <w:trPr>
          <w:trHeight w:val="117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194,2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201,9</w:t>
            </w:r>
          </w:p>
        </w:tc>
      </w:tr>
      <w:tr w:rsidR="006A350A" w:rsidRPr="00F11A2F" w:rsidTr="00B0420F">
        <w:trPr>
          <w:trHeight w:val="69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194,2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201,9</w:t>
            </w:r>
          </w:p>
        </w:tc>
      </w:tr>
      <w:tr w:rsidR="006A350A" w:rsidRPr="00F11A2F" w:rsidTr="00B0420F">
        <w:trPr>
          <w:trHeight w:val="125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87,2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95,2</w:t>
            </w:r>
          </w:p>
        </w:tc>
      </w:tr>
      <w:tr w:rsidR="006A350A" w:rsidRPr="00F11A2F" w:rsidTr="00B0420F">
        <w:trPr>
          <w:trHeight w:val="12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87,2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95,2</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87,2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95,2</w:t>
            </w:r>
          </w:p>
        </w:tc>
      </w:tr>
      <w:tr w:rsidR="006A350A" w:rsidRPr="00F11A2F" w:rsidTr="00B0420F">
        <w:trPr>
          <w:trHeight w:val="69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государственных полномочий Республики Мордовия по ведению учета в качестве  нуждающ</w:t>
            </w:r>
            <w:r>
              <w:rPr>
                <w:color w:val="000000"/>
                <w:sz w:val="20"/>
                <w:szCs w:val="20"/>
              </w:rPr>
              <w:t xml:space="preserve">ихся в жилых </w:t>
            </w:r>
            <w:r>
              <w:rPr>
                <w:color w:val="000000"/>
                <w:sz w:val="20"/>
                <w:szCs w:val="20"/>
              </w:rPr>
              <w:lastRenderedPageBreak/>
              <w:t>помещениях граждан</w:t>
            </w:r>
            <w:r w:rsidRPr="00F11A2F">
              <w:rPr>
                <w:color w:val="000000"/>
                <w:sz w:val="20"/>
                <w:szCs w:val="20"/>
              </w:rPr>
              <w:t>,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166,6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175,7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182,7</w:t>
            </w:r>
          </w:p>
        </w:tc>
      </w:tr>
      <w:tr w:rsidR="006A350A" w:rsidRPr="00F11A2F" w:rsidTr="00B0420F">
        <w:trPr>
          <w:trHeight w:val="11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166,6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175,7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182,7</w:t>
            </w:r>
          </w:p>
        </w:tc>
      </w:tr>
      <w:tr w:rsidR="006A350A" w:rsidRPr="00F11A2F" w:rsidTr="00B0420F">
        <w:trPr>
          <w:trHeight w:val="78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166,6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175,7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182,7</w:t>
            </w:r>
          </w:p>
        </w:tc>
      </w:tr>
      <w:tr w:rsidR="006A350A" w:rsidRPr="00F11A2F" w:rsidTr="00B0420F">
        <w:trPr>
          <w:trHeight w:val="784"/>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Стимулирование применения специального налого</w:t>
            </w:r>
            <w:r>
              <w:rPr>
                <w:color w:val="000000"/>
                <w:sz w:val="20"/>
                <w:szCs w:val="20"/>
              </w:rPr>
              <w:t xml:space="preserve">вого режима </w:t>
            </w:r>
            <w:r w:rsidRPr="00F11A2F">
              <w:rPr>
                <w:color w:val="000000"/>
                <w:sz w:val="20"/>
                <w:szCs w:val="20"/>
              </w:rPr>
              <w:t>"Налог на профессиональный доход"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78050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1088,7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78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78050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1088,7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78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78050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1088,7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83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1967,7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1303,2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1403,3</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1963,9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1299,3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1399,3</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1613,1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978,5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1078,5</w:t>
            </w:r>
          </w:p>
        </w:tc>
      </w:tr>
      <w:tr w:rsidR="006A350A" w:rsidRPr="00F11A2F" w:rsidTr="00B0420F">
        <w:trPr>
          <w:trHeight w:val="55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w:t>
            </w:r>
            <w:r>
              <w:rPr>
                <w:color w:val="000000"/>
                <w:sz w:val="20"/>
                <w:szCs w:val="20"/>
              </w:rPr>
              <w:t xml:space="preserve"> </w:t>
            </w:r>
            <w:r w:rsidRPr="00F11A2F">
              <w:rPr>
                <w:color w:val="000000"/>
                <w:sz w:val="20"/>
                <w:szCs w:val="20"/>
              </w:rPr>
              <w:t>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1613,1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978,5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1078,5</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320,8</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320,8</w:t>
            </w:r>
          </w:p>
        </w:tc>
      </w:tr>
      <w:tr w:rsidR="006A350A" w:rsidRPr="00F11A2F" w:rsidTr="00B0420F">
        <w:trPr>
          <w:trHeight w:val="155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w:t>
            </w:r>
          </w:p>
        </w:tc>
      </w:tr>
      <w:tr w:rsidR="006A350A" w:rsidRPr="00F11A2F" w:rsidTr="00B0420F">
        <w:trPr>
          <w:trHeight w:val="67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w:t>
            </w:r>
          </w:p>
        </w:tc>
      </w:tr>
      <w:tr w:rsidR="006A350A" w:rsidRPr="00F11A2F" w:rsidTr="00B0420F">
        <w:trPr>
          <w:trHeight w:val="72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w:t>
            </w:r>
          </w:p>
        </w:tc>
      </w:tr>
      <w:tr w:rsidR="006A350A" w:rsidRPr="00F11A2F" w:rsidTr="00B0420F">
        <w:trPr>
          <w:trHeight w:val="4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w:t>
            </w:r>
            <w:r>
              <w:rPr>
                <w:color w:val="000000"/>
                <w:sz w:val="20"/>
                <w:szCs w:val="20"/>
              </w:rPr>
              <w:t xml:space="preserve"> </w:t>
            </w:r>
            <w:r w:rsidRPr="00F11A2F">
              <w:rPr>
                <w:color w:val="000000"/>
                <w:sz w:val="20"/>
                <w:szCs w:val="20"/>
              </w:rPr>
              <w:t>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r>
      <w:tr w:rsidR="006A350A" w:rsidRPr="00F11A2F" w:rsidTr="00B0420F">
        <w:trPr>
          <w:trHeight w:val="72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w:t>
            </w:r>
            <w:r>
              <w:rPr>
                <w:color w:val="000000"/>
                <w:sz w:val="20"/>
                <w:szCs w:val="20"/>
              </w:rPr>
              <w:t xml:space="preserve"> (</w:t>
            </w:r>
            <w:r w:rsidRPr="00F11A2F">
              <w:rPr>
                <w:color w:val="000000"/>
                <w:sz w:val="20"/>
                <w:szCs w:val="20"/>
              </w:rPr>
              <w:t>муниципальных)</w:t>
            </w:r>
            <w:r>
              <w:rPr>
                <w:color w:val="000000"/>
                <w:sz w:val="20"/>
                <w:szCs w:val="20"/>
              </w:rPr>
              <w:t xml:space="preserve"> </w:t>
            </w:r>
            <w:r w:rsidRPr="00F11A2F">
              <w:rPr>
                <w:color w:val="000000"/>
                <w:sz w:val="20"/>
                <w:szCs w:val="20"/>
              </w:rPr>
              <w:t>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r>
      <w:tr w:rsidR="006A350A" w:rsidRPr="00F11A2F" w:rsidTr="00B0420F">
        <w:trPr>
          <w:trHeight w:val="73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108,4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130,5</w:t>
            </w:r>
          </w:p>
        </w:tc>
      </w:tr>
      <w:tr w:rsidR="006A350A" w:rsidRPr="00F11A2F" w:rsidTr="00B0420F">
        <w:trPr>
          <w:trHeight w:val="99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108,4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130,5</w:t>
            </w:r>
          </w:p>
        </w:tc>
      </w:tr>
      <w:tr w:rsidR="006A350A" w:rsidRPr="00F11A2F" w:rsidTr="00B0420F">
        <w:trPr>
          <w:trHeight w:val="114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40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48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159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28,9</w:t>
            </w:r>
          </w:p>
        </w:tc>
      </w:tr>
      <w:tr w:rsidR="006A350A" w:rsidRPr="00F11A2F" w:rsidTr="00B0420F">
        <w:trPr>
          <w:trHeight w:val="111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27,0</w:t>
            </w:r>
          </w:p>
        </w:tc>
      </w:tr>
      <w:tr w:rsidR="006A350A" w:rsidRPr="00F11A2F" w:rsidTr="00B0420F">
        <w:trPr>
          <w:trHeight w:val="67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27,0</w:t>
            </w:r>
          </w:p>
        </w:tc>
      </w:tr>
      <w:tr w:rsidR="006A350A" w:rsidRPr="00F11A2F" w:rsidTr="00B0420F">
        <w:trPr>
          <w:trHeight w:val="84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w:t>
            </w:r>
          </w:p>
        </w:tc>
      </w:tr>
      <w:tr w:rsidR="006A350A" w:rsidRPr="00F11A2F" w:rsidTr="00B0420F">
        <w:trPr>
          <w:trHeight w:val="84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w:t>
            </w:r>
          </w:p>
        </w:tc>
      </w:tr>
      <w:tr w:rsidR="006A350A" w:rsidRPr="00F11A2F" w:rsidTr="00B0420F">
        <w:trPr>
          <w:trHeight w:val="141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Д0820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59,5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62,7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81,6</w:t>
            </w:r>
          </w:p>
        </w:tc>
      </w:tr>
      <w:tr w:rsidR="006A350A" w:rsidRPr="00F11A2F" w:rsidTr="00B0420F">
        <w:trPr>
          <w:trHeight w:val="89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Д0820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59,5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62,7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81,6</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Д0820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59,5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62,7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81,6</w:t>
            </w:r>
          </w:p>
        </w:tc>
      </w:tr>
      <w:tr w:rsidR="006A350A" w:rsidRPr="00F11A2F" w:rsidTr="00B0420F">
        <w:trPr>
          <w:trHeight w:val="45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Судебная система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w:t>
            </w:r>
          </w:p>
        </w:tc>
      </w:tr>
      <w:tr w:rsidR="006A350A" w:rsidRPr="00F11A2F" w:rsidTr="00B0420F">
        <w:trPr>
          <w:trHeight w:val="104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w:t>
            </w:r>
          </w:p>
        </w:tc>
      </w:tr>
      <w:tr w:rsidR="006A350A" w:rsidRPr="00F11A2F" w:rsidTr="00B0420F">
        <w:trPr>
          <w:trHeight w:val="111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w:t>
            </w:r>
          </w:p>
        </w:tc>
      </w:tr>
      <w:tr w:rsidR="006A350A" w:rsidRPr="00F11A2F" w:rsidTr="00B0420F">
        <w:trPr>
          <w:trHeight w:val="104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w:t>
            </w:r>
          </w:p>
        </w:tc>
      </w:tr>
      <w:tr w:rsidR="006A350A" w:rsidRPr="00F11A2F" w:rsidTr="00B0420F">
        <w:trPr>
          <w:trHeight w:val="33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Резервные фонды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76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83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27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sz w:val="20"/>
                <w:szCs w:val="20"/>
              </w:rPr>
            </w:pPr>
            <w:r w:rsidRPr="00F11A2F">
              <w:rPr>
                <w:sz w:val="20"/>
                <w:szCs w:val="20"/>
              </w:rPr>
              <w:t>Резервный фонд Администрации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F11A2F" w:rsidRDefault="006A350A" w:rsidP="00B0420F">
            <w:pPr>
              <w:rPr>
                <w:color w:val="000000"/>
                <w:sz w:val="20"/>
                <w:szCs w:val="20"/>
              </w:rPr>
            </w:pPr>
            <w:r w:rsidRPr="00F11A2F">
              <w:rP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Резервные средства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15095,0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4181,6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3868,8</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Муниципальная программа "Противодействие коррупции в Инсарском муниципальном районе "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w:t>
            </w:r>
            <w:r w:rsidRPr="00F11A2F">
              <w:rPr>
                <w:color w:val="000000"/>
                <w:sz w:val="20"/>
                <w:szCs w:val="20"/>
              </w:rPr>
              <w:lastRenderedPageBreak/>
              <w:t>и среднего бизнеса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Мероприятия по противодействию и профилактике коррупции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99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110,0</w:t>
            </w:r>
          </w:p>
        </w:tc>
      </w:tr>
      <w:tr w:rsidR="006A350A" w:rsidRPr="00F11A2F" w:rsidTr="00B0420F">
        <w:trPr>
          <w:trHeight w:val="61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«Управление муниципальным имуществом»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r>
      <w:tr w:rsidR="006A350A" w:rsidRPr="00F11A2F" w:rsidTr="00B0420F">
        <w:trPr>
          <w:trHeight w:val="76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Оценка недвижимости, признание прав и регулирование отношений по муниципальной собственности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r>
      <w:tr w:rsidR="006A350A" w:rsidRPr="00F11A2F" w:rsidTr="00B0420F">
        <w:trPr>
          <w:trHeight w:val="76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r>
      <w:tr w:rsidR="006A350A" w:rsidRPr="00F11A2F" w:rsidTr="00B0420F">
        <w:trPr>
          <w:trHeight w:val="69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«Управление земельными ресурсами»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r>
      <w:tr w:rsidR="006A350A" w:rsidRPr="00F11A2F" w:rsidTr="00B0420F">
        <w:trPr>
          <w:trHeight w:val="76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Оценка недвижимости, признание прав и регулирование отношений по муниципальной собственности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r>
      <w:tr w:rsidR="006A350A" w:rsidRPr="00F11A2F" w:rsidTr="00B0420F">
        <w:trPr>
          <w:trHeight w:val="76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r>
      <w:tr w:rsidR="006A350A" w:rsidRPr="00F11A2F" w:rsidTr="00B0420F">
        <w:trPr>
          <w:trHeight w:val="27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14775,0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4051,6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3738,8</w:t>
            </w:r>
          </w:p>
        </w:tc>
      </w:tr>
      <w:tr w:rsidR="006A350A" w:rsidRPr="00F11A2F" w:rsidTr="00B0420F">
        <w:trPr>
          <w:trHeight w:val="90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14775,0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4051,6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3738,8</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Мероприятия, связанные с муниципальным управлением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Учреждения по обеспечению хозяйственного обслуживания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14250,0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3611,7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3298,9</w:t>
            </w:r>
          </w:p>
        </w:tc>
      </w:tr>
      <w:tr w:rsidR="006A350A" w:rsidRPr="00F11A2F" w:rsidTr="00B0420F">
        <w:trPr>
          <w:trHeight w:val="108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3790,0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2537,4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2237,4</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3790,0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2537,4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2237,4</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10250,0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862,3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849,5</w:t>
            </w:r>
          </w:p>
        </w:tc>
      </w:tr>
      <w:tr w:rsidR="006A350A" w:rsidRPr="00F11A2F" w:rsidTr="00B0420F">
        <w:trPr>
          <w:trHeight w:val="78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10250,0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862,3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849,5</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212,0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Уплата  налогов, сборов и иных платежей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212,0</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Архивные учреждения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339,9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389,9</w:t>
            </w:r>
          </w:p>
        </w:tc>
      </w:tr>
      <w:tr w:rsidR="006A350A" w:rsidRPr="00F11A2F" w:rsidTr="00B0420F">
        <w:trPr>
          <w:trHeight w:val="78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398,3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376,5</w:t>
            </w:r>
          </w:p>
        </w:tc>
      </w:tr>
      <w:tr w:rsidR="006A350A" w:rsidRPr="00F11A2F" w:rsidTr="00B0420F">
        <w:trPr>
          <w:trHeight w:val="28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398,3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376,5</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13,4</w:t>
            </w:r>
          </w:p>
        </w:tc>
      </w:tr>
      <w:tr w:rsidR="006A350A" w:rsidRPr="00F11A2F" w:rsidTr="00B0420F">
        <w:trPr>
          <w:trHeight w:val="27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13,4</w:t>
            </w:r>
          </w:p>
        </w:tc>
      </w:tr>
      <w:tr w:rsidR="006A350A" w:rsidRPr="00F11A2F" w:rsidTr="00B0420F">
        <w:trPr>
          <w:trHeight w:val="46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2461,5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1758,6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1738,8</w:t>
            </w:r>
          </w:p>
        </w:tc>
      </w:tr>
      <w:tr w:rsidR="006A350A" w:rsidRPr="00F11A2F" w:rsidTr="00B0420F">
        <w:trPr>
          <w:trHeight w:val="33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Органы юстиции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464,4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286,2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296,4</w:t>
            </w:r>
          </w:p>
        </w:tc>
      </w:tr>
      <w:tr w:rsidR="006A350A" w:rsidRPr="00F11A2F" w:rsidTr="00B0420F">
        <w:trPr>
          <w:trHeight w:val="76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464,4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286,2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296,4</w:t>
            </w:r>
          </w:p>
        </w:tc>
      </w:tr>
      <w:tr w:rsidR="006A350A" w:rsidRPr="00F11A2F" w:rsidTr="00B0420F">
        <w:trPr>
          <w:trHeight w:val="96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464,4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286,2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296,4</w:t>
            </w:r>
          </w:p>
        </w:tc>
      </w:tr>
      <w:tr w:rsidR="006A350A" w:rsidRPr="00F11A2F" w:rsidTr="00B0420F">
        <w:trPr>
          <w:trHeight w:val="84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59300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273,4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286,2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296,4</w:t>
            </w:r>
          </w:p>
        </w:tc>
      </w:tr>
      <w:tr w:rsidR="006A350A" w:rsidRPr="00F11A2F" w:rsidTr="00B0420F">
        <w:trPr>
          <w:trHeight w:val="113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59300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194,4</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59300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194,4</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59300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102,0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59300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102,0</w:t>
            </w:r>
          </w:p>
        </w:tc>
      </w:tr>
      <w:tr w:rsidR="006A350A" w:rsidRPr="00F11A2F" w:rsidTr="00B0420F">
        <w:trPr>
          <w:trHeight w:val="83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Y9300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99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Y9300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101,6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9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Y9300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101,6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9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Y9300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27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Иные закупки товаров, работ и услуг для обеспечения </w:t>
            </w:r>
            <w:r w:rsidRPr="00F11A2F">
              <w:rPr>
                <w:color w:val="000000"/>
                <w:sz w:val="20"/>
                <w:szCs w:val="20"/>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Y9300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1877,1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1352,4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1322,4</w:t>
            </w:r>
          </w:p>
        </w:tc>
      </w:tr>
      <w:tr w:rsidR="006A350A" w:rsidRPr="00F11A2F" w:rsidTr="00B0420F">
        <w:trPr>
          <w:trHeight w:val="80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1877,1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1352,4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1322,4</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1877,1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1352,4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1322,4</w:t>
            </w:r>
          </w:p>
        </w:tc>
      </w:tr>
      <w:tr w:rsidR="006A350A" w:rsidRPr="00F11A2F" w:rsidTr="00B0420F">
        <w:trPr>
          <w:trHeight w:val="84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Учреждения по защите населения и территории от чрезвычайных ситуаций природного и техногенного характера, гражданской обороне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1877,1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1352,4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1322,4</w:t>
            </w:r>
          </w:p>
        </w:tc>
      </w:tr>
      <w:tr w:rsidR="006A350A" w:rsidRPr="00F11A2F" w:rsidTr="00B0420F">
        <w:trPr>
          <w:trHeight w:val="11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1800,8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1276,1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1246,1</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1800,8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1276,1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1246,1</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76,3</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76,3</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Другие вопросы в области национальной без</w:t>
            </w:r>
            <w:r>
              <w:rPr>
                <w:color w:val="000000"/>
                <w:sz w:val="20"/>
                <w:szCs w:val="20"/>
              </w:rPr>
              <w:t>о</w:t>
            </w:r>
            <w:r w:rsidRPr="00F11A2F">
              <w:rPr>
                <w:color w:val="000000"/>
                <w:sz w:val="20"/>
                <w:szCs w:val="20"/>
              </w:rPr>
              <w:t>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120,0</w:t>
            </w:r>
          </w:p>
        </w:tc>
      </w:tr>
      <w:tr w:rsidR="006A350A" w:rsidRPr="00F11A2F" w:rsidTr="00B0420F">
        <w:trPr>
          <w:trHeight w:val="80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"Охрана общественного  порядка и профилактика правонарушений в Инсарском муниципальном районе"  на 2024-2026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«Общие мероприятия по охране общественного порядка и профилактике правонарушений»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2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Мероприятия по укреплению общественного порядка и обеспечению общественной </w:t>
            </w:r>
            <w:r w:rsidRPr="00F11A2F">
              <w:rPr>
                <w:color w:val="000000"/>
                <w:sz w:val="20"/>
                <w:szCs w:val="20"/>
              </w:rPr>
              <w:lastRenderedPageBreak/>
              <w:t>безопасности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81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"Противодействие злоупотреблению наркотиками и их незаконному обороту в Инсарском муниципальном районе"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89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"Организационно-методическое и информационное обеспечение антинаркотической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Мероприятия в области противодействия злоупотреблению наркотиками и их незаконному обороту</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35597,0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10920,4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10861,3</w:t>
            </w:r>
          </w:p>
        </w:tc>
      </w:tr>
      <w:tr w:rsidR="006A350A" w:rsidRPr="00F11A2F" w:rsidTr="00B0420F">
        <w:trPr>
          <w:trHeight w:val="40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519,3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559,1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770,1</w:t>
            </w:r>
          </w:p>
        </w:tc>
      </w:tr>
      <w:tr w:rsidR="006A350A" w:rsidRPr="00F11A2F" w:rsidTr="00B0420F">
        <w:trPr>
          <w:trHeight w:val="110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2016-2026 годы по Инсарскому муниципальному району"</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355,80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395,60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606,60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Подпрограмма "Поддержка и развитие кадрового потенциала"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355,8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395,6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606,6</w:t>
            </w:r>
          </w:p>
        </w:tc>
      </w:tr>
      <w:tr w:rsidR="006A350A" w:rsidRPr="00F11A2F" w:rsidTr="00B0420F">
        <w:trPr>
          <w:trHeight w:val="73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"Стимулирование обучения и закрепления молодых специалистов в сельскохозяйственном производстве"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355,8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395,6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606,6</w:t>
            </w:r>
          </w:p>
        </w:tc>
      </w:tr>
      <w:tr w:rsidR="006A350A" w:rsidRPr="00F11A2F" w:rsidTr="00B0420F">
        <w:trPr>
          <w:trHeight w:val="170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w:t>
            </w:r>
            <w:r w:rsidRPr="00F11A2F">
              <w:rPr>
                <w:color w:val="000000"/>
                <w:sz w:val="20"/>
                <w:szCs w:val="20"/>
              </w:rPr>
              <w:lastRenderedPageBreak/>
              <w:t>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proofErr w:type="gramStart"/>
            <w:r w:rsidRPr="00F11A2F">
              <w:rPr>
                <w:color w:val="000000"/>
                <w:sz w:val="20"/>
                <w:szCs w:val="20"/>
              </w:rPr>
              <w:t>и</w:t>
            </w:r>
            <w:proofErr w:type="gramEnd"/>
            <w:r w:rsidRPr="00F11A2F">
              <w:rPr>
                <w:color w:val="000000"/>
                <w:sz w:val="20"/>
                <w:szCs w:val="20"/>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94,6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155,5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197,7</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94,6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155,5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197,7</w:t>
            </w:r>
          </w:p>
        </w:tc>
      </w:tr>
      <w:tr w:rsidR="006A350A" w:rsidRPr="00F11A2F" w:rsidTr="00B0420F">
        <w:trPr>
          <w:trHeight w:val="30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94,6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155,5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197,7</w:t>
            </w:r>
          </w:p>
        </w:tc>
      </w:tr>
      <w:tr w:rsidR="006A350A" w:rsidRPr="00F11A2F" w:rsidTr="00B0420F">
        <w:trPr>
          <w:trHeight w:val="310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proofErr w:type="gramStart"/>
            <w:r w:rsidRPr="00F11A2F">
              <w:rPr>
                <w:color w:val="000000"/>
                <w:sz w:val="20"/>
                <w:szCs w:val="20"/>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F11A2F">
              <w:rPr>
                <w:color w:val="000000"/>
                <w:sz w:val="20"/>
                <w:szCs w:val="20"/>
              </w:rPr>
              <w:t xml:space="preserve"> 2015года № 91-УГ "О дополнительных мерах по подготовке и закреплению молодых специалистов в сельскохозяйственном производстве"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408,9</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408,9</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408,9</w:t>
            </w:r>
          </w:p>
        </w:tc>
      </w:tr>
      <w:tr w:rsidR="006A350A" w:rsidRPr="00F11A2F" w:rsidTr="00B0420F">
        <w:trPr>
          <w:trHeight w:val="2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r>
      <w:tr w:rsidR="006A350A" w:rsidRPr="00F11A2F" w:rsidTr="00B0420F">
        <w:trPr>
          <w:trHeight w:val="81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r>
      <w:tr w:rsidR="006A350A" w:rsidRPr="00F11A2F" w:rsidTr="00B0420F">
        <w:trPr>
          <w:trHeight w:val="56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Осуществление государственных полномочий Республики Мордовия </w:t>
            </w:r>
            <w:proofErr w:type="gramStart"/>
            <w:r w:rsidRPr="00F11A2F">
              <w:rPr>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77220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r>
      <w:tr w:rsidR="006A350A" w:rsidRPr="00F11A2F" w:rsidTr="00B0420F">
        <w:trPr>
          <w:trHeight w:val="55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77220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r>
      <w:tr w:rsidR="006A350A" w:rsidRPr="00F11A2F" w:rsidTr="00B0420F">
        <w:trPr>
          <w:trHeight w:val="72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77220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w:t>
            </w:r>
          </w:p>
        </w:tc>
      </w:tr>
      <w:tr w:rsidR="006A350A" w:rsidRPr="00F11A2F" w:rsidTr="00B0420F">
        <w:trPr>
          <w:trHeight w:val="20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Транспорт</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3807,6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98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"Развитие дорожного хоз</w:t>
            </w:r>
            <w:r>
              <w:rPr>
                <w:color w:val="000000"/>
                <w:sz w:val="20"/>
                <w:szCs w:val="20"/>
              </w:rPr>
              <w:t xml:space="preserve">яйства, автомобильных дорог и </w:t>
            </w:r>
            <w:r w:rsidRPr="00F11A2F">
              <w:rPr>
                <w:color w:val="000000"/>
                <w:sz w:val="20"/>
                <w:szCs w:val="20"/>
              </w:rPr>
              <w:t>транспортного обслуживания в Инсарском муниципальном районе на 2016-2026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3807,6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66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"Развитие пассажирских перевозок в Инсарском муниципальном районе"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3807,6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61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Организация транспортного обслуживания населения по муниципальным маршрутам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42620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76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w:t>
            </w:r>
            <w:r>
              <w:rPr>
                <w:color w:val="000000"/>
                <w:sz w:val="20"/>
                <w:szCs w:val="20"/>
              </w:rPr>
              <w:t xml:space="preserve"> </w:t>
            </w:r>
            <w:r w:rsidRPr="00F11A2F">
              <w:rPr>
                <w:color w:val="000000"/>
                <w:sz w:val="20"/>
                <w:szCs w:val="20"/>
              </w:rPr>
              <w:t>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42620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73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w:t>
            </w:r>
            <w:r>
              <w:rPr>
                <w:color w:val="000000"/>
                <w:sz w:val="20"/>
                <w:szCs w:val="20"/>
              </w:rPr>
              <w:t xml:space="preserve">альных) </w:t>
            </w:r>
            <w:r w:rsidRPr="00F11A2F">
              <w:rPr>
                <w:color w:val="000000"/>
                <w:sz w:val="20"/>
                <w:szCs w:val="20"/>
              </w:rPr>
              <w:t>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42620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86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Организация транспортного обслуживания населения по муниципальным маршрутам на территории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S6340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1807,6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72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w:t>
            </w:r>
            <w:r>
              <w:rPr>
                <w:color w:val="000000"/>
                <w:sz w:val="20"/>
                <w:szCs w:val="20"/>
              </w:rPr>
              <w:t xml:space="preserve"> </w:t>
            </w:r>
            <w:r w:rsidRPr="00F11A2F">
              <w:rPr>
                <w:color w:val="000000"/>
                <w:sz w:val="20"/>
                <w:szCs w:val="20"/>
              </w:rPr>
              <w:t>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S6340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1807,6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72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w:t>
            </w:r>
            <w:r>
              <w:rPr>
                <w:color w:val="000000"/>
                <w:sz w:val="20"/>
                <w:szCs w:val="20"/>
              </w:rPr>
              <w:t xml:space="preserve">осударственных (муниципальных) </w:t>
            </w:r>
            <w:r w:rsidRPr="00F11A2F">
              <w:rPr>
                <w:color w:val="000000"/>
                <w:sz w:val="20"/>
                <w:szCs w:val="20"/>
              </w:rPr>
              <w:t>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S6340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1807,6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6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29889,0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9301,3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9581,2</w:t>
            </w:r>
          </w:p>
        </w:tc>
      </w:tr>
      <w:tr w:rsidR="006A350A" w:rsidRPr="00F11A2F" w:rsidTr="00B0420F">
        <w:trPr>
          <w:trHeight w:val="108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Муниципальная программа "Развитие дорожного хозя</w:t>
            </w:r>
            <w:r>
              <w:rPr>
                <w:color w:val="000000"/>
                <w:sz w:val="20"/>
                <w:szCs w:val="20"/>
              </w:rPr>
              <w:t xml:space="preserve">йства, автомобильных дорог и  </w:t>
            </w:r>
            <w:r w:rsidRPr="00F11A2F">
              <w:rPr>
                <w:color w:val="000000"/>
                <w:sz w:val="20"/>
                <w:szCs w:val="20"/>
              </w:rPr>
              <w:t>транспортного обслуживания в Инсарском муниципальном районе на 2016-2026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12431,3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9301,3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9581,2</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"Оформление дорог местного значения"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43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Оформление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66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w:t>
            </w:r>
            <w:r>
              <w:rPr>
                <w:color w:val="000000"/>
                <w:sz w:val="20"/>
                <w:szCs w:val="20"/>
              </w:rPr>
              <w:t xml:space="preserve"> </w:t>
            </w:r>
            <w:r w:rsidRPr="00F11A2F">
              <w:rPr>
                <w:color w:val="000000"/>
                <w:sz w:val="20"/>
                <w:szCs w:val="20"/>
              </w:rPr>
              <w:t>"Содержание автомобильных дорог и их развитие"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11431,3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8301,3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8581,2</w:t>
            </w:r>
          </w:p>
        </w:tc>
      </w:tr>
      <w:tr w:rsidR="006A350A" w:rsidRPr="00F11A2F" w:rsidTr="00B0420F">
        <w:trPr>
          <w:trHeight w:val="92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Капитальный ремонт автомобильных дорог общего пользования местного значения и искусственных сооружений на них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1220,8</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7364,4</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7644,3</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1220,8</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7364,4</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7644,3</w:t>
            </w:r>
          </w:p>
        </w:tc>
      </w:tr>
      <w:tr w:rsidR="006A350A" w:rsidRPr="00F11A2F" w:rsidTr="00B0420F">
        <w:trPr>
          <w:trHeight w:val="54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1220,8</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7364,4</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7644,3</w:t>
            </w:r>
          </w:p>
        </w:tc>
      </w:tr>
      <w:tr w:rsidR="006A350A" w:rsidRPr="00F11A2F" w:rsidTr="00B0420F">
        <w:trPr>
          <w:trHeight w:val="135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 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10210,5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936,9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936,9</w:t>
            </w:r>
          </w:p>
        </w:tc>
      </w:tr>
      <w:tr w:rsidR="006A350A" w:rsidRPr="00F11A2F" w:rsidTr="00B0420F">
        <w:trPr>
          <w:trHeight w:val="2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10210,5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936,9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936,9</w:t>
            </w:r>
          </w:p>
        </w:tc>
      </w:tr>
      <w:tr w:rsidR="006A350A" w:rsidRPr="00F11A2F" w:rsidTr="00B0420F">
        <w:trPr>
          <w:trHeight w:val="26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10210,5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936,9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936,9</w:t>
            </w:r>
          </w:p>
        </w:tc>
      </w:tr>
      <w:tr w:rsidR="006A350A" w:rsidRPr="00F11A2F" w:rsidTr="00B0420F">
        <w:trPr>
          <w:trHeight w:val="70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"Проектирование и строительство автомобильных дорог"</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107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Проектирование и строительство (реконструкция) автомобильных дорог местного значения и искусственных сооружений на них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2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310B7" w:rsidRDefault="006A350A" w:rsidP="00B0420F">
            <w:pPr>
              <w:rPr>
                <w:color w:val="000000"/>
                <w:sz w:val="20"/>
                <w:szCs w:val="20"/>
              </w:rPr>
            </w:pPr>
            <w:r w:rsidRPr="00F11A2F">
              <w:rPr>
                <w:color w:val="000000"/>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r>
      <w:tr w:rsidR="006A350A" w:rsidRPr="00F11A2F" w:rsidTr="00B0420F">
        <w:trPr>
          <w:trHeight w:val="860"/>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310B7" w:rsidRDefault="006A350A" w:rsidP="00B0420F">
            <w:pPr>
              <w:rPr>
                <w:color w:val="000000"/>
                <w:sz w:val="20"/>
                <w:szCs w:val="20"/>
              </w:rPr>
            </w:pPr>
            <w:r w:rsidRPr="00F11A2F">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2020 - 2026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17457,7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310B7" w:rsidRDefault="006A350A" w:rsidP="00B0420F">
            <w:pPr>
              <w:rPr>
                <w:color w:val="000000"/>
                <w:sz w:val="20"/>
                <w:szCs w:val="20"/>
              </w:rPr>
            </w:pPr>
            <w:r w:rsidRPr="00F11A2F">
              <w:rPr>
                <w:color w:val="000000"/>
                <w:sz w:val="20"/>
                <w:szCs w:val="20"/>
              </w:rPr>
              <w:t>Подпрограмма "Создание и развитие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17457,7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"Развитие транспортной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17457,7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310B7" w:rsidRDefault="006A350A" w:rsidP="00B0420F">
            <w:pPr>
              <w:rPr>
                <w:color w:val="000000"/>
                <w:sz w:val="20"/>
                <w:szCs w:val="20"/>
              </w:rPr>
            </w:pPr>
            <w:r w:rsidRPr="00F11A2F">
              <w:rPr>
                <w:color w:val="000000"/>
                <w:sz w:val="20"/>
                <w:szCs w:val="20"/>
              </w:rPr>
              <w:t>Развитие транспортной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L3720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17457,7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Pr>
                <w:color w:val="000000"/>
                <w:sz w:val="20"/>
                <w:szCs w:val="20"/>
              </w:rPr>
              <w:t>Капитальные вложения в объ</w:t>
            </w:r>
            <w:r w:rsidRPr="00F11A2F">
              <w:rPr>
                <w:color w:val="000000"/>
                <w:sz w:val="20"/>
                <w:szCs w:val="20"/>
              </w:rPr>
              <w:t>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L3720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17457,7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285"/>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Бюджетные инвестиции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L3720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17457,7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0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310B7" w:rsidRDefault="006A350A" w:rsidP="00B0420F">
            <w:pPr>
              <w:rPr>
                <w:color w:val="000000"/>
                <w:sz w:val="20"/>
                <w:szCs w:val="20"/>
              </w:rPr>
            </w:pPr>
            <w:r w:rsidRPr="00F11A2F">
              <w:rPr>
                <w:color w:val="000000"/>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1381,1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27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310B7" w:rsidRDefault="006A350A" w:rsidP="00B0420F">
            <w:pPr>
              <w:rPr>
                <w:color w:val="000000"/>
                <w:sz w:val="20"/>
                <w:szCs w:val="20"/>
              </w:rPr>
            </w:pPr>
            <w:r w:rsidRPr="00F11A2F">
              <w:rPr>
                <w:color w:val="000000"/>
                <w:sz w:val="20"/>
                <w:szCs w:val="20"/>
              </w:rPr>
              <w:t>Муниципальная программа "Развитие и поддержка малого и среднего предпринимательства и самозанятых граждан в  Инсарском муниципальном районе на 2018-2026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99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94297E" w:rsidRDefault="006A350A" w:rsidP="00B0420F">
            <w:pPr>
              <w:rPr>
                <w:color w:val="000000"/>
                <w:sz w:val="20"/>
                <w:szCs w:val="20"/>
                <w:lang w:val="en-US"/>
              </w:rPr>
            </w:pPr>
            <w:r w:rsidRPr="00F11A2F">
              <w:rPr>
                <w:color w:val="000000"/>
                <w:sz w:val="20"/>
                <w:szCs w:val="20"/>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69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310B7" w:rsidRDefault="006A350A" w:rsidP="00B0420F">
            <w:pPr>
              <w:rPr>
                <w:color w:val="000000"/>
                <w:sz w:val="20"/>
                <w:szCs w:val="20"/>
              </w:rPr>
            </w:pPr>
            <w:r w:rsidRPr="00F11A2F">
              <w:rPr>
                <w:color w:val="000000"/>
                <w:sz w:val="20"/>
                <w:szCs w:val="20"/>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91310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28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91310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90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91310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99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1371,1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37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Основное мероприятие «Управление земельными ресурсами»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1371,1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0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Мероприятия по землеустройству и землепользованию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75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81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Организация проведения комплексных кадастровых работ</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Д5110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1331,1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81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Д5110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1331,1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81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Д5110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1331,1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11102,5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343,4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343,4</w:t>
            </w:r>
          </w:p>
        </w:tc>
      </w:tr>
      <w:tr w:rsidR="006A350A" w:rsidRPr="00F11A2F" w:rsidTr="00B0420F">
        <w:trPr>
          <w:trHeight w:val="19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Жилищное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r>
      <w:tr w:rsidR="006A350A" w:rsidRPr="00F11A2F" w:rsidTr="00B0420F">
        <w:trPr>
          <w:trHeight w:val="845"/>
        </w:trPr>
        <w:tc>
          <w:tcPr>
            <w:tcW w:w="29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F11A2F" w:rsidRDefault="006A350A" w:rsidP="00B0420F">
            <w:pPr>
              <w:rPr>
                <w:color w:val="000000"/>
                <w:sz w:val="20"/>
                <w:szCs w:val="20"/>
              </w:rPr>
            </w:pPr>
            <w:r w:rsidRPr="00F11A2F">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2020 - 2026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34"/>
        </w:trPr>
        <w:tc>
          <w:tcPr>
            <w:tcW w:w="29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F11A2F" w:rsidRDefault="006A350A" w:rsidP="00B0420F">
            <w:pPr>
              <w:rPr>
                <w:color w:val="000000"/>
                <w:sz w:val="20"/>
                <w:szCs w:val="20"/>
              </w:rPr>
            </w:pPr>
            <w:r w:rsidRPr="00F11A2F">
              <w:rPr>
                <w:color w:val="000000"/>
                <w:sz w:val="20"/>
                <w:szCs w:val="20"/>
              </w:rPr>
              <w:t>Подпрограмма "Создание условий для обеспечения доступным и комфортным жильем сельского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19"/>
        </w:trPr>
        <w:tc>
          <w:tcPr>
            <w:tcW w:w="29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F11A2F" w:rsidRDefault="006A350A" w:rsidP="00B0420F">
            <w:pPr>
              <w:rPr>
                <w:color w:val="000000"/>
                <w:sz w:val="20"/>
                <w:szCs w:val="20"/>
              </w:rPr>
            </w:pPr>
            <w:r w:rsidRPr="00F11A2F">
              <w:rPr>
                <w:color w:val="000000"/>
                <w:sz w:val="20"/>
                <w:szCs w:val="20"/>
              </w:rPr>
              <w:t>Основное мероприятие "Строительство жилья, предоставляемого по договору найма жилого помещения"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Реализация мероприятий по комплексному развитию сельских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6A350A" w:rsidRPr="00E6285C" w:rsidRDefault="006A350A" w:rsidP="00B0420F">
            <w:pPr>
              <w:jc w:val="center"/>
              <w:rPr>
                <w:color w:val="000000"/>
                <w:sz w:val="20"/>
                <w:szCs w:val="20"/>
                <w:lang w:val="en-US"/>
              </w:rPr>
            </w:pPr>
            <w:r w:rsidRPr="00F11A2F">
              <w:rPr>
                <w:color w:val="000000"/>
                <w:sz w:val="20"/>
                <w:szCs w:val="20"/>
              </w:rPr>
              <w:t>L576</w:t>
            </w:r>
            <w:r>
              <w:rPr>
                <w:color w:val="000000"/>
                <w:sz w:val="20"/>
                <w:szCs w:val="20"/>
                <w:lang w:val="en-US"/>
              </w:rPr>
              <w:t>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273"/>
        </w:trPr>
        <w:tc>
          <w:tcPr>
            <w:tcW w:w="29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F11A2F" w:rsidRDefault="006A350A" w:rsidP="00B0420F">
            <w:pPr>
              <w:rPr>
                <w:color w:val="000000"/>
                <w:sz w:val="20"/>
                <w:szCs w:val="20"/>
              </w:rPr>
            </w:pPr>
            <w:r>
              <w:rPr>
                <w:color w:val="000000"/>
                <w:sz w:val="20"/>
                <w:szCs w:val="20"/>
              </w:rPr>
              <w:t>Капитальные вложения в объ</w:t>
            </w:r>
            <w:r w:rsidRPr="00F11A2F">
              <w:rPr>
                <w:color w:val="000000"/>
                <w:sz w:val="20"/>
                <w:szCs w:val="20"/>
              </w:rPr>
              <w:t>екты государственной (муниципальной)</w:t>
            </w:r>
            <w:r>
              <w:rPr>
                <w:color w:val="000000"/>
                <w:sz w:val="20"/>
                <w:szCs w:val="20"/>
              </w:rPr>
              <w:t xml:space="preserve"> </w:t>
            </w:r>
            <w:r w:rsidRPr="00F11A2F">
              <w:rPr>
                <w:color w:val="000000"/>
                <w:sz w:val="20"/>
                <w:szCs w:val="20"/>
              </w:rPr>
              <w:t>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6A350A" w:rsidRDefault="006A350A" w:rsidP="00B0420F">
            <w:r w:rsidRPr="00371BE3">
              <w:rPr>
                <w:color w:val="000000"/>
                <w:sz w:val="20"/>
                <w:szCs w:val="20"/>
              </w:rPr>
              <w:t>L576</w:t>
            </w:r>
            <w:r w:rsidRPr="00371BE3">
              <w:rPr>
                <w:color w:val="000000"/>
                <w:sz w:val="20"/>
                <w:szCs w:val="20"/>
                <w:lang w:val="en-US"/>
              </w:rPr>
              <w:t>0</w:t>
            </w:r>
          </w:p>
        </w:tc>
        <w:tc>
          <w:tcPr>
            <w:tcW w:w="0" w:type="auto"/>
            <w:tcBorders>
              <w:top w:val="nil"/>
              <w:left w:val="nil"/>
              <w:bottom w:val="single" w:sz="4" w:space="0" w:color="auto"/>
              <w:right w:val="single" w:sz="4" w:space="0" w:color="auto"/>
            </w:tcBorders>
            <w:shd w:val="clear" w:color="auto" w:fill="auto"/>
            <w:vAlign w:val="bottom"/>
            <w:hideMark/>
          </w:tcPr>
          <w:p w:rsidR="006A350A" w:rsidRPr="00F11A2F" w:rsidRDefault="006A350A" w:rsidP="00B0420F">
            <w:pPr>
              <w:jc w:val="center"/>
              <w:rPr>
                <w:sz w:val="20"/>
                <w:szCs w:val="20"/>
              </w:rPr>
            </w:pPr>
            <w:r w:rsidRPr="00F11A2F">
              <w:rPr>
                <w:sz w:val="20"/>
                <w:szCs w:val="20"/>
              </w:rPr>
              <w:t>400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276"/>
        </w:trPr>
        <w:tc>
          <w:tcPr>
            <w:tcW w:w="29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F11A2F" w:rsidRDefault="006A350A" w:rsidP="00B0420F">
            <w:pPr>
              <w:rPr>
                <w:color w:val="000000"/>
                <w:sz w:val="20"/>
                <w:szCs w:val="20"/>
              </w:rPr>
            </w:pPr>
            <w:r w:rsidRPr="00F11A2F">
              <w:rPr>
                <w:color w:val="000000"/>
                <w:sz w:val="20"/>
                <w:szCs w:val="20"/>
              </w:rPr>
              <w:t xml:space="preserve">Бюджетные инвестиции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6A350A" w:rsidRDefault="006A350A" w:rsidP="00B0420F">
            <w:r w:rsidRPr="00371BE3">
              <w:rPr>
                <w:color w:val="000000"/>
                <w:sz w:val="20"/>
                <w:szCs w:val="20"/>
              </w:rPr>
              <w:t>L576</w:t>
            </w:r>
            <w:r w:rsidRPr="00371BE3">
              <w:rPr>
                <w:color w:val="000000"/>
                <w:sz w:val="20"/>
                <w:szCs w:val="20"/>
                <w:lang w:val="en-US"/>
              </w:rPr>
              <w:t>0</w:t>
            </w:r>
          </w:p>
        </w:tc>
        <w:tc>
          <w:tcPr>
            <w:tcW w:w="0" w:type="auto"/>
            <w:tcBorders>
              <w:top w:val="nil"/>
              <w:left w:val="nil"/>
              <w:bottom w:val="single" w:sz="4" w:space="0" w:color="auto"/>
              <w:right w:val="single" w:sz="4" w:space="0" w:color="auto"/>
            </w:tcBorders>
            <w:shd w:val="clear" w:color="auto" w:fill="auto"/>
            <w:vAlign w:val="bottom"/>
            <w:hideMark/>
          </w:tcPr>
          <w:p w:rsidR="006A350A" w:rsidRPr="00F11A2F" w:rsidRDefault="006A350A" w:rsidP="00B0420F">
            <w:pPr>
              <w:jc w:val="center"/>
              <w:rPr>
                <w:sz w:val="20"/>
                <w:szCs w:val="20"/>
              </w:rPr>
            </w:pPr>
            <w:r w:rsidRPr="00F11A2F">
              <w:rPr>
                <w:sz w:val="20"/>
                <w:szCs w:val="20"/>
              </w:rPr>
              <w:t>410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81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r>
      <w:tr w:rsidR="006A350A" w:rsidRPr="00F11A2F" w:rsidTr="00B0420F">
        <w:trPr>
          <w:trHeight w:val="84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Взнос на капитальный ремонт общего имущества в многоквартирном доме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42360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21,3</w:t>
            </w:r>
          </w:p>
        </w:tc>
      </w:tr>
      <w:tr w:rsidR="006A350A" w:rsidRPr="00F11A2F" w:rsidTr="00B0420F">
        <w:trPr>
          <w:trHeight w:val="25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Коммунальное хозяйство</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6760,4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r>
      <w:tr w:rsidR="006A350A" w:rsidRPr="00F11A2F" w:rsidTr="00B0420F">
        <w:trPr>
          <w:trHeight w:val="95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"Энергосбережение и повышение энергетической эффективности на территории Инсарского муниципального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6760,4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r>
      <w:tr w:rsidR="006A350A" w:rsidRPr="00F11A2F" w:rsidTr="00B0420F">
        <w:trPr>
          <w:trHeight w:val="70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6760,4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r>
      <w:tr w:rsidR="006A350A" w:rsidRPr="00F11A2F" w:rsidTr="00B0420F">
        <w:trPr>
          <w:trHeight w:val="28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Проектно-изыскательские работы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200,0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r>
      <w:tr w:rsidR="006A350A" w:rsidRPr="00F11A2F" w:rsidTr="00B0420F">
        <w:trPr>
          <w:trHeight w:val="67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200,0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200,0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r>
      <w:tr w:rsidR="006A350A" w:rsidRPr="00F11A2F" w:rsidTr="00B0420F">
        <w:trPr>
          <w:trHeight w:val="273"/>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6000,0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6000,0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6000,0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r>
      <w:tr w:rsidR="006A350A" w:rsidRPr="00F11A2F" w:rsidTr="00B0420F">
        <w:trPr>
          <w:trHeight w:val="90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Тек</w:t>
            </w:r>
            <w:r>
              <w:rPr>
                <w:color w:val="000000"/>
                <w:sz w:val="20"/>
                <w:szCs w:val="20"/>
              </w:rPr>
              <w:t>у</w:t>
            </w:r>
            <w:r w:rsidRPr="00F11A2F">
              <w:rPr>
                <w:color w:val="000000"/>
                <w:sz w:val="20"/>
                <w:szCs w:val="20"/>
              </w:rPr>
              <w:t>щий и капитальный ремонт объектов теплоснабжения, водоснабжения и водоотведения, находящихся в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S6230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560,4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S6230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560,4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S6230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560,4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754"/>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Подпрограмма "Создание и развитие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"Современный облик сельских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226"/>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Проектно-изыскательские работы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1463"/>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межбюджетные трансферты на осуществление полномочий по организации в границах поселения электро-, тепл</w:t>
            </w:r>
            <w:proofErr w:type="gramStart"/>
            <w:r w:rsidRPr="00F11A2F">
              <w:rPr>
                <w:color w:val="000000"/>
                <w:sz w:val="20"/>
                <w:szCs w:val="20"/>
              </w:rPr>
              <w:t>о-</w:t>
            </w:r>
            <w:proofErr w:type="gramEnd"/>
            <w:r w:rsidRPr="00F11A2F">
              <w:rPr>
                <w:color w:val="000000"/>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E6285C" w:rsidRDefault="006A350A" w:rsidP="00B0420F">
            <w:pPr>
              <w:jc w:val="center"/>
              <w:rPr>
                <w:color w:val="000000"/>
                <w:sz w:val="20"/>
                <w:szCs w:val="20"/>
                <w:lang w:val="en-US"/>
              </w:rPr>
            </w:pPr>
            <w:r>
              <w:rPr>
                <w:color w:val="000000"/>
                <w:sz w:val="20"/>
                <w:szCs w:val="20"/>
                <w:lang w:val="en-US"/>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322,1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322,1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322,1</w:t>
            </w:r>
          </w:p>
        </w:tc>
      </w:tr>
      <w:tr w:rsidR="006A350A" w:rsidRPr="00F11A2F" w:rsidTr="00B0420F">
        <w:trPr>
          <w:trHeight w:val="235"/>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322,1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322,1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322,1</w:t>
            </w:r>
          </w:p>
        </w:tc>
      </w:tr>
      <w:tr w:rsidR="006A350A" w:rsidRPr="00F11A2F" w:rsidTr="00B0420F">
        <w:trPr>
          <w:trHeight w:val="299"/>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322,1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322,1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sz w:val="20"/>
                <w:szCs w:val="20"/>
              </w:rPr>
            </w:pPr>
            <w:r w:rsidRPr="00F11A2F">
              <w:rPr>
                <w:sz w:val="20"/>
                <w:szCs w:val="20"/>
              </w:rPr>
              <w:t>322,1</w:t>
            </w:r>
          </w:p>
        </w:tc>
      </w:tr>
      <w:tr w:rsidR="006A350A" w:rsidRPr="00F11A2F" w:rsidTr="00B0420F">
        <w:trPr>
          <w:trHeight w:val="276"/>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1433,2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773,0</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Охрана объектов растительного и животного мира и среды их обитания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r>
      <w:tr w:rsidR="006A350A" w:rsidRPr="00F11A2F" w:rsidTr="00B0420F">
        <w:trPr>
          <w:trHeight w:val="273"/>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Иные межбюджетные трансферты на осуществление полномочий по участию в организации деятельности по накоплению (в том числе раздельному накоплению) и </w:t>
            </w:r>
            <w:r w:rsidRPr="00F11A2F">
              <w:rPr>
                <w:color w:val="000000"/>
                <w:sz w:val="20"/>
                <w:szCs w:val="20"/>
              </w:rPr>
              <w:lastRenderedPageBreak/>
              <w:t>транспортированию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r>
      <w:tr w:rsidR="006A350A" w:rsidRPr="00F11A2F" w:rsidTr="00B0420F">
        <w:trPr>
          <w:trHeight w:val="289"/>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r>
      <w:tr w:rsidR="006A350A" w:rsidRPr="00F11A2F" w:rsidTr="00B0420F">
        <w:trPr>
          <w:trHeight w:val="280"/>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323,0</w:t>
            </w:r>
          </w:p>
        </w:tc>
      </w:tr>
      <w:tr w:rsidR="006A350A" w:rsidRPr="00F11A2F" w:rsidTr="00B0420F">
        <w:trPr>
          <w:trHeight w:val="63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r>
      <w:tr w:rsidR="006A350A" w:rsidRPr="00F11A2F" w:rsidTr="00B0420F">
        <w:trPr>
          <w:trHeight w:val="84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r>
      <w:tr w:rsidR="006A350A" w:rsidRPr="00F11A2F" w:rsidTr="00B0420F">
        <w:trPr>
          <w:trHeight w:val="90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r>
      <w:tr w:rsidR="006A350A" w:rsidRPr="00F11A2F" w:rsidTr="00B0420F">
        <w:trPr>
          <w:trHeight w:val="48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Мероприятия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450,0</w:t>
            </w:r>
          </w:p>
        </w:tc>
      </w:tr>
      <w:tr w:rsidR="006A350A" w:rsidRPr="00F11A2F" w:rsidTr="00B0420F">
        <w:trPr>
          <w:trHeight w:val="28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"Развитие муниципальной службы в Инсарском муниципальном районе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w:t>
            </w:r>
            <w:r>
              <w:rPr>
                <w:color w:val="000000"/>
                <w:sz w:val="20"/>
                <w:szCs w:val="20"/>
              </w:rPr>
              <w:t xml:space="preserve"> </w:t>
            </w:r>
            <w:r w:rsidRPr="00F11A2F">
              <w:rPr>
                <w:color w:val="000000"/>
                <w:sz w:val="20"/>
                <w:szCs w:val="20"/>
              </w:rPr>
              <w:t>"Участие в обеспечении иных мероприятий по профессиональному развитию муниципальных служащих (обучающие семинары,</w:t>
            </w:r>
            <w:r>
              <w:rPr>
                <w:color w:val="000000"/>
                <w:sz w:val="20"/>
                <w:szCs w:val="20"/>
              </w:rPr>
              <w:t xml:space="preserve"> </w:t>
            </w:r>
            <w:r w:rsidRPr="00F11A2F">
              <w:rPr>
                <w:color w:val="000000"/>
                <w:sz w:val="20"/>
                <w:szCs w:val="20"/>
              </w:rPr>
              <w:t>тренинги,</w:t>
            </w:r>
            <w:r>
              <w:rPr>
                <w:color w:val="000000"/>
                <w:sz w:val="20"/>
                <w:szCs w:val="20"/>
              </w:rPr>
              <w:t xml:space="preserve"> </w:t>
            </w:r>
            <w:r w:rsidRPr="00F11A2F">
              <w:rPr>
                <w:color w:val="000000"/>
                <w:sz w:val="20"/>
                <w:szCs w:val="20"/>
              </w:rPr>
              <w:t>конференции)"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Подготовка, переподготовка и повышение квалификации кадров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2585,0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Культура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Муниципальная программа  "Комплексное развитие сельских  территорий Инсарского муниципального района Республики Мордовия  на 2020-2026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Подпрограмма "Создание и развитие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"Современный облик сельских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Проектно-изыскательские работы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72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34"/>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76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27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2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33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46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44104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2485,0</w:t>
            </w:r>
          </w:p>
        </w:tc>
      </w:tr>
      <w:tr w:rsidR="006A350A" w:rsidRPr="00F11A2F" w:rsidTr="00B0420F">
        <w:trPr>
          <w:trHeight w:val="86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2485,0</w:t>
            </w:r>
          </w:p>
        </w:tc>
      </w:tr>
      <w:tr w:rsidR="006A350A" w:rsidRPr="00F11A2F" w:rsidTr="00B0420F">
        <w:trPr>
          <w:trHeight w:val="75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2485,0</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Учреждения по обеспечению хозяйственного обслуживания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2485,0</w:t>
            </w:r>
          </w:p>
        </w:tc>
      </w:tr>
      <w:tr w:rsidR="006A350A" w:rsidRPr="00F11A2F" w:rsidTr="00B0420F">
        <w:trPr>
          <w:trHeight w:val="11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2485,0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2485,0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12515,7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12650,4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15152,2</w:t>
            </w:r>
          </w:p>
        </w:tc>
      </w:tr>
      <w:tr w:rsidR="006A350A" w:rsidRPr="00F11A2F" w:rsidTr="00B0420F">
        <w:trPr>
          <w:trHeight w:val="45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2726,5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2890,1</w:t>
            </w:r>
          </w:p>
        </w:tc>
      </w:tr>
      <w:tr w:rsidR="006A350A" w:rsidRPr="00F11A2F" w:rsidTr="00B0420F">
        <w:trPr>
          <w:trHeight w:val="84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2024-2026годы"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2726,5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2890,1</w:t>
            </w:r>
          </w:p>
        </w:tc>
      </w:tr>
      <w:tr w:rsidR="006A350A" w:rsidRPr="00F11A2F" w:rsidTr="00B0420F">
        <w:trPr>
          <w:trHeight w:val="75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"Финансовое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2726,5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2890,1</w:t>
            </w:r>
          </w:p>
        </w:tc>
      </w:tr>
      <w:tr w:rsidR="006A350A" w:rsidRPr="00F11A2F" w:rsidTr="00B0420F">
        <w:trPr>
          <w:trHeight w:val="48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Доплаты к пенсиям муниципальных служащих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2726,5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2890,1</w:t>
            </w:r>
          </w:p>
        </w:tc>
      </w:tr>
      <w:tr w:rsidR="006A350A" w:rsidRPr="00F11A2F" w:rsidTr="00B0420F">
        <w:trPr>
          <w:trHeight w:val="43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2726,5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2890,1</w:t>
            </w:r>
          </w:p>
        </w:tc>
      </w:tr>
      <w:tr w:rsidR="006A350A" w:rsidRPr="00F11A2F" w:rsidTr="00B0420F">
        <w:trPr>
          <w:trHeight w:val="46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2726,5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2890,1</w:t>
            </w:r>
          </w:p>
        </w:tc>
      </w:tr>
      <w:tr w:rsidR="006A350A" w:rsidRPr="00F11A2F" w:rsidTr="00B0420F">
        <w:trPr>
          <w:trHeight w:val="30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557,8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566,0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564,8</w:t>
            </w:r>
          </w:p>
        </w:tc>
      </w:tr>
      <w:tr w:rsidR="006A350A" w:rsidRPr="00F11A2F" w:rsidTr="00B0420F">
        <w:trPr>
          <w:trHeight w:val="67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"Обеспечение жильем молодых семей в Инсарском муниципальном районе на 2016-2026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"Финансовое обеспечение реализации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67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молодым семьям социальных выплат на строительство или приобретение жилья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L4970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L4970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L4970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99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Муниципальная программа "Развитие сельского хозяйства и регулирования рынков сельскохозяйственной продукции, сырья и продовольствия на 2016-2026 годы по Инсарскому муниципальному району"</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317,80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344,80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Подпрограмма "Поддержка и развитие кадрового потенциала"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317,8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344,8</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"Стимулирование обучения и закрепления молодых специалистов в сельскохозяйственном производстве"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317,8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344,8</w:t>
            </w:r>
          </w:p>
        </w:tc>
      </w:tr>
      <w:tr w:rsidR="006A350A" w:rsidRPr="00F11A2F" w:rsidTr="00B0420F">
        <w:trPr>
          <w:trHeight w:val="27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proofErr w:type="gramStart"/>
            <w:r w:rsidRPr="00F11A2F">
              <w:rPr>
                <w:color w:val="000000"/>
                <w:sz w:val="20"/>
                <w:szCs w:val="20"/>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F11A2F">
              <w:rPr>
                <w:color w:val="000000"/>
                <w:sz w:val="20"/>
                <w:szCs w:val="20"/>
              </w:rPr>
              <w:t xml:space="preserve"> года № 91-УГ "О дополнительных мерах по подготовке и закреплению молодых специалистов в сельскохозяйственном производстве"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317,8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344,8</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317,8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344,8</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317,8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344,8</w:t>
            </w:r>
          </w:p>
        </w:tc>
      </w:tr>
      <w:tr w:rsidR="006A350A" w:rsidRPr="00F11A2F" w:rsidTr="00B0420F">
        <w:trPr>
          <w:trHeight w:val="80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Подпрограмма "Создание условий для обеспечения доступным и комфортным жильем сельского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Основное мероприятие "Улучшение жилищных условий граждан </w:t>
            </w:r>
            <w:r w:rsidRPr="00F11A2F">
              <w:rPr>
                <w:color w:val="000000"/>
                <w:sz w:val="20"/>
                <w:szCs w:val="20"/>
              </w:rPr>
              <w:lastRenderedPageBreak/>
              <w:t>проживающих на сельских территориях"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Улучшение жилищных условий граждан, проживающих на сельских территориях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86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80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Оказание других видов социальной помощи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01170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01170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01170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25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Охрана семьи и детства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9357,9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9357,9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11697,3</w:t>
            </w:r>
          </w:p>
        </w:tc>
      </w:tr>
      <w:tr w:rsidR="006A350A" w:rsidRPr="00F11A2F" w:rsidTr="00B0420F">
        <w:trPr>
          <w:trHeight w:val="93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9357,9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11697,3</w:t>
            </w:r>
          </w:p>
        </w:tc>
      </w:tr>
      <w:tr w:rsidR="006A350A" w:rsidRPr="00F11A2F" w:rsidTr="00B0420F">
        <w:trPr>
          <w:trHeight w:val="75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9357,9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11697,3</w:t>
            </w:r>
          </w:p>
        </w:tc>
      </w:tr>
      <w:tr w:rsidR="006A350A" w:rsidRPr="00F11A2F" w:rsidTr="00B0420F">
        <w:trPr>
          <w:trHeight w:val="1312"/>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r>
              <w:rPr>
                <w:color w:val="000000"/>
                <w:sz w:val="20"/>
                <w:szCs w:val="20"/>
              </w:rPr>
              <w:t xml:space="preserve"> </w:t>
            </w:r>
            <w:r w:rsidRPr="00F11A2F">
              <w:rPr>
                <w:color w:val="000000"/>
                <w:sz w:val="20"/>
                <w:szCs w:val="20"/>
              </w:rPr>
              <w:t>оставшихся без попечения родителей, жилыми помещениями специализированного жилищного фонда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R0820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9357,9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11697,3</w:t>
            </w:r>
          </w:p>
        </w:tc>
      </w:tr>
      <w:tr w:rsidR="006A350A" w:rsidRPr="00F11A2F" w:rsidTr="00B0420F">
        <w:trPr>
          <w:trHeight w:val="754"/>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R0820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9357,9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11697,3</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 xml:space="preserve">Бюджетные инвестиции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R0820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9357,9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11697,3</w:t>
            </w:r>
          </w:p>
        </w:tc>
      </w:tr>
      <w:tr w:rsidR="006A350A" w:rsidRPr="00F11A2F" w:rsidTr="00B0420F">
        <w:trPr>
          <w:trHeight w:val="135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r>
              <w:rPr>
                <w:color w:val="000000"/>
                <w:sz w:val="20"/>
                <w:szCs w:val="20"/>
              </w:rPr>
              <w:t xml:space="preserve"> </w:t>
            </w:r>
            <w:r w:rsidRPr="00F11A2F">
              <w:rPr>
                <w:color w:val="000000"/>
                <w:sz w:val="20"/>
                <w:szCs w:val="20"/>
              </w:rPr>
              <w:t>оставшихся без попечения родителей, жилыми помещениями специализированного жилищного фонда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Д0820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9357,9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Д0820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9357,9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Бюджетные инвестиции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Д0820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9357,9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Средства массовой информации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Периодическая печать и издательства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r>
      <w:tr w:rsidR="006A350A" w:rsidRPr="00F11A2F" w:rsidTr="00B0420F">
        <w:trPr>
          <w:trHeight w:val="78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r>
      <w:tr w:rsidR="006A350A" w:rsidRPr="00F11A2F" w:rsidTr="00B0420F">
        <w:trPr>
          <w:trHeight w:val="95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r>
      <w:tr w:rsidR="006A350A" w:rsidRPr="00F11A2F" w:rsidTr="00B0420F">
        <w:trPr>
          <w:trHeight w:val="78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F11A2F" w:rsidRDefault="006A350A" w:rsidP="00B0420F">
            <w:pPr>
              <w:rPr>
                <w:color w:val="000000"/>
                <w:sz w:val="20"/>
                <w:szCs w:val="20"/>
              </w:rPr>
            </w:pPr>
            <w:r w:rsidRPr="00F11A2F">
              <w:rPr>
                <w:color w:val="000000"/>
                <w:sz w:val="20"/>
                <w:szCs w:val="20"/>
              </w:rPr>
              <w:t>Субсидии на поддержку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r>
      <w:tr w:rsidR="006A350A" w:rsidRPr="00F11A2F" w:rsidTr="00B0420F">
        <w:trPr>
          <w:trHeight w:val="55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1500,0</w:t>
            </w:r>
          </w:p>
        </w:tc>
      </w:tr>
      <w:tr w:rsidR="006A350A" w:rsidRPr="00F11A2F" w:rsidTr="00B0420F">
        <w:trPr>
          <w:trHeight w:val="92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jc w:val="center"/>
              <w:rPr>
                <w:b/>
                <w:bCs/>
                <w:color w:val="000000"/>
                <w:sz w:val="20"/>
                <w:szCs w:val="20"/>
              </w:rPr>
            </w:pPr>
            <w:r w:rsidRPr="00F11A2F">
              <w:rPr>
                <w:b/>
                <w:bCs/>
                <w:color w:val="000000"/>
                <w:sz w:val="20"/>
                <w:szCs w:val="20"/>
              </w:rPr>
              <w:t>2. ФИНАНСОВОЕ УПРАВЛЕНИЕ АДМИНИСТРАЦИИ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b/>
                <w:bCs/>
                <w:color w:val="000000"/>
                <w:sz w:val="20"/>
                <w:szCs w:val="20"/>
              </w:rPr>
            </w:pPr>
            <w:r w:rsidRPr="00F11A2F">
              <w:rPr>
                <w:b/>
                <w:bCs/>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9802,00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7687,90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10664,10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6145,40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5103,60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5224,10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Обеспечение деятельности финансовых, налоговых и таможенных органов и органов финансового</w:t>
            </w:r>
            <w:r>
              <w:rPr>
                <w:color w:val="000000"/>
                <w:sz w:val="20"/>
                <w:szCs w:val="20"/>
              </w:rPr>
              <w:t xml:space="preserve"> </w:t>
            </w:r>
            <w:r w:rsidRPr="00F11A2F">
              <w:rPr>
                <w:color w:val="000000"/>
                <w:sz w:val="20"/>
                <w:szCs w:val="20"/>
              </w:rPr>
              <w:t>(финансово-</w:t>
            </w:r>
            <w:r w:rsidRPr="00F11A2F">
              <w:rPr>
                <w:color w:val="000000"/>
                <w:sz w:val="20"/>
                <w:szCs w:val="20"/>
              </w:rPr>
              <w:lastRenderedPageBreak/>
              <w:t>бюджетного) надзора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6145,40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5103,60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5224,10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6145,4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5103,6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5224,1</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Подпрограмма</w:t>
            </w:r>
            <w:r>
              <w:rPr>
                <w:color w:val="000000"/>
                <w:sz w:val="20"/>
                <w:szCs w:val="20"/>
              </w:rPr>
              <w:t xml:space="preserve"> </w:t>
            </w:r>
            <w:r w:rsidRPr="00F11A2F">
              <w:rPr>
                <w:color w:val="000000"/>
                <w:sz w:val="20"/>
                <w:szCs w:val="20"/>
              </w:rPr>
              <w:t>"Эффективное использование бюджетного потенциала"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6145,4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5103,6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5224,1</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sz w:val="20"/>
                <w:szCs w:val="20"/>
              </w:rPr>
            </w:pPr>
            <w:r w:rsidRPr="00F11A2F">
              <w:rPr>
                <w:sz w:val="20"/>
                <w:szCs w:val="20"/>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6145,4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5103,6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5224,1</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по оплате труда работников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5514,9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4727,8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4849,5</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5514,9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4727,8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4849,5</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5514,9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4727,8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4849,5</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Расходы на обеспечение функций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485,3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229,4</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475,0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219,5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219,5</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475,0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219,5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219,5</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 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Уплата налогов, сборов и иных платежей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Осуществление полномочий  по составлению и </w:t>
            </w:r>
            <w:r w:rsidRPr="00F11A2F">
              <w:rPr>
                <w:color w:val="000000"/>
                <w:sz w:val="20"/>
                <w:szCs w:val="20"/>
              </w:rPr>
              <w:lastRenderedPageBreak/>
              <w:t xml:space="preserve">рассмотрению проекта бюджета поселения, утверждению и исполнению бюджета поселения, осуществлению </w:t>
            </w:r>
            <w:proofErr w:type="gramStart"/>
            <w:r w:rsidRPr="00F11A2F">
              <w:rPr>
                <w:color w:val="000000"/>
                <w:sz w:val="20"/>
                <w:szCs w:val="20"/>
              </w:rPr>
              <w:t>контроля за</w:t>
            </w:r>
            <w:proofErr w:type="gramEnd"/>
            <w:r w:rsidRPr="00F11A2F">
              <w:rPr>
                <w:color w:val="000000"/>
                <w:sz w:val="20"/>
                <w:szCs w:val="20"/>
              </w:rPr>
              <w:t xml:space="preserve"> его исполнением, составлению и утверждению отчета об исполнении бюджета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44501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145,2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145,2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145,2</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44501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145,2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145,2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145,2</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44501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145,2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145,2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145,2</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Подпрограмма</w:t>
            </w:r>
            <w:r>
              <w:rPr>
                <w:color w:val="000000"/>
                <w:sz w:val="20"/>
                <w:szCs w:val="20"/>
              </w:rPr>
              <w:t xml:space="preserve"> </w:t>
            </w:r>
            <w:r w:rsidRPr="00F11A2F">
              <w:rPr>
                <w:color w:val="000000"/>
                <w:sz w:val="20"/>
                <w:szCs w:val="20"/>
              </w:rPr>
              <w:t>"Эффективное использование бюджетного потенциала"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Pr>
                <w:color w:val="000000"/>
                <w:sz w:val="20"/>
                <w:szCs w:val="20"/>
              </w:rPr>
              <w:t>Основное ме</w:t>
            </w:r>
            <w:r w:rsidRPr="00F11A2F">
              <w:rPr>
                <w:color w:val="000000"/>
                <w:sz w:val="20"/>
                <w:szCs w:val="20"/>
              </w:rPr>
              <w:t>роприятие "Наращивание доходного потенциала, оптимизация бюджетных расходов"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Подготовка, переподготовка и повышение квалификации кадров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3651,6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Муниципальная программа повышения эффективности управления муниципальными финансами в Инсарском </w:t>
            </w:r>
            <w:r w:rsidRPr="00F11A2F">
              <w:rPr>
                <w:color w:val="000000"/>
                <w:sz w:val="20"/>
                <w:szCs w:val="20"/>
              </w:rPr>
              <w:lastRenderedPageBreak/>
              <w:t xml:space="preserve">муниципальном районе Республики Мордовия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Подпрограмма "Повышение эффективности межбюджетных отношений"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"Выравнивание бюджетной обеспеченности сельских поселений Инсарского муниципального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Дотации на выравнивание бюджетной обеспеченности поселений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F11A2F" w:rsidRDefault="006A350A" w:rsidP="00B0420F">
            <w:pPr>
              <w:rPr>
                <w:color w:val="000000"/>
                <w:sz w:val="20"/>
                <w:szCs w:val="20"/>
              </w:rPr>
            </w:pPr>
            <w:r w:rsidRPr="00F11A2F">
              <w:rPr>
                <w:color w:val="000000"/>
                <w:sz w:val="20"/>
                <w:szCs w:val="20"/>
              </w:rPr>
              <w:t xml:space="preserve"> 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Дотации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51,6</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F11A2F" w:rsidRDefault="006A350A" w:rsidP="00B0420F">
            <w:pPr>
              <w:rPr>
                <w:color w:val="000000"/>
                <w:sz w:val="20"/>
                <w:szCs w:val="20"/>
              </w:rPr>
            </w:pPr>
            <w:r w:rsidRPr="00F11A2F">
              <w:rPr>
                <w:color w:val="000000"/>
                <w:sz w:val="20"/>
                <w:szCs w:val="20"/>
              </w:rPr>
              <w:t xml:space="preserve">Прочие межбюджетные трансферты общего характера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A350A" w:rsidRPr="00F11A2F" w:rsidRDefault="006A350A" w:rsidP="00B0420F">
            <w:pP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3600,0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F11A2F" w:rsidRDefault="006A350A" w:rsidP="00B0420F">
            <w:pPr>
              <w:rPr>
                <w:color w:val="000000"/>
                <w:sz w:val="20"/>
                <w:szCs w:val="20"/>
              </w:rPr>
            </w:pPr>
            <w:r w:rsidRPr="00F11A2F">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A350A" w:rsidRPr="00F11A2F" w:rsidRDefault="006A350A" w:rsidP="00B0420F">
            <w:pP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3600,0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F11A2F" w:rsidRDefault="006A350A" w:rsidP="00B0420F">
            <w:pPr>
              <w:rPr>
                <w:color w:val="000000"/>
                <w:sz w:val="20"/>
                <w:szCs w:val="20"/>
              </w:rPr>
            </w:pPr>
            <w:r w:rsidRPr="00F11A2F">
              <w:rPr>
                <w:color w:val="000000"/>
                <w:sz w:val="20"/>
                <w:szCs w:val="20"/>
              </w:rPr>
              <w:t>Подпрограмма "Повышение эффективности межбюджетных отношений"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A350A" w:rsidRPr="00F11A2F" w:rsidRDefault="006A350A" w:rsidP="00B0420F">
            <w:pP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3600,0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F11A2F" w:rsidRDefault="006A350A" w:rsidP="00B0420F">
            <w:pPr>
              <w:rPr>
                <w:color w:val="000000"/>
                <w:sz w:val="20"/>
                <w:szCs w:val="20"/>
              </w:rPr>
            </w:pPr>
            <w:r w:rsidRPr="00F11A2F">
              <w:rPr>
                <w:color w:val="000000"/>
                <w:sz w:val="20"/>
                <w:szCs w:val="20"/>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6A350A" w:rsidRPr="00F11A2F" w:rsidRDefault="006A350A" w:rsidP="00B0420F">
            <w:pP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3600,0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F11A2F" w:rsidRDefault="006A350A" w:rsidP="00B0420F">
            <w:pPr>
              <w:rPr>
                <w:color w:val="000000"/>
                <w:sz w:val="20"/>
                <w:szCs w:val="20"/>
              </w:rPr>
            </w:pPr>
            <w:r w:rsidRPr="00F11A2F">
              <w:rPr>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44205</w:t>
            </w:r>
          </w:p>
        </w:tc>
        <w:tc>
          <w:tcPr>
            <w:tcW w:w="0" w:type="auto"/>
            <w:tcBorders>
              <w:top w:val="nil"/>
              <w:left w:val="nil"/>
              <w:bottom w:val="single" w:sz="4" w:space="0" w:color="auto"/>
              <w:right w:val="single" w:sz="4" w:space="0" w:color="auto"/>
            </w:tcBorders>
            <w:shd w:val="clear" w:color="000000" w:fill="FFFFFF"/>
            <w:noWrap/>
            <w:hideMark/>
          </w:tcPr>
          <w:p w:rsidR="006A350A" w:rsidRPr="00F11A2F" w:rsidRDefault="006A350A" w:rsidP="00B0420F">
            <w:pP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3600,0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F11A2F" w:rsidRDefault="006A350A" w:rsidP="00B0420F">
            <w:pPr>
              <w:rPr>
                <w:color w:val="000000"/>
                <w:sz w:val="20"/>
                <w:szCs w:val="20"/>
              </w:rPr>
            </w:pPr>
            <w:r w:rsidRPr="00F11A2F">
              <w:rPr>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44205</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3600,0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217"/>
        </w:trPr>
        <w:tc>
          <w:tcPr>
            <w:tcW w:w="2940" w:type="dxa"/>
            <w:gridSpan w:val="2"/>
            <w:tcBorders>
              <w:top w:val="nil"/>
              <w:left w:val="single" w:sz="4" w:space="0" w:color="auto"/>
              <w:bottom w:val="single" w:sz="4" w:space="0" w:color="auto"/>
              <w:right w:val="single" w:sz="4" w:space="0" w:color="auto"/>
            </w:tcBorders>
            <w:shd w:val="clear" w:color="000000" w:fill="FFFFFF"/>
            <w:vAlign w:val="center"/>
            <w:hideMark/>
          </w:tcPr>
          <w:p w:rsidR="006A350A" w:rsidRPr="00F11A2F" w:rsidRDefault="006A350A" w:rsidP="00B0420F">
            <w:pPr>
              <w:rPr>
                <w:color w:val="000000"/>
                <w:sz w:val="20"/>
                <w:szCs w:val="20"/>
              </w:rPr>
            </w:pPr>
            <w:r>
              <w:rPr>
                <w:color w:val="000000"/>
                <w:sz w:val="20"/>
                <w:szCs w:val="20"/>
              </w:rPr>
              <w:t>С</w:t>
            </w:r>
            <w:r w:rsidRPr="00F11A2F">
              <w:rPr>
                <w:color w:val="000000"/>
                <w:sz w:val="20"/>
                <w:szCs w:val="20"/>
              </w:rPr>
              <w:t>убсидии</w:t>
            </w:r>
          </w:p>
          <w:p w:rsidR="006A350A" w:rsidRPr="00F11A2F" w:rsidRDefault="006A350A" w:rsidP="00B0420F">
            <w:pP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14</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44205</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520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3600,0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2527,7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5383,4</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2527,7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5383,4</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2527,7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5383,4</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2527,7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5383,4</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Условно утвержденные </w:t>
            </w:r>
            <w:r w:rsidRPr="00F11A2F">
              <w:rPr>
                <w:color w:val="000000"/>
                <w:sz w:val="20"/>
                <w:szCs w:val="20"/>
              </w:rPr>
              <w:lastRenderedPageBreak/>
              <w:t>расходы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41990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2527,7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5383,4</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F11A2F" w:rsidRDefault="006A350A" w:rsidP="00B0420F">
            <w:pPr>
              <w:rPr>
                <w:color w:val="000000"/>
                <w:sz w:val="20"/>
                <w:szCs w:val="20"/>
              </w:rPr>
            </w:pPr>
            <w:r w:rsidRPr="00F11A2F">
              <w:rPr>
                <w:color w:val="000000"/>
                <w:sz w:val="20"/>
                <w:szCs w:val="20"/>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41990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2527,7</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5383,4</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Резервные средства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41990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2527,7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5383,4</w:t>
            </w:r>
          </w:p>
        </w:tc>
      </w:tr>
      <w:tr w:rsidR="006A350A" w:rsidRPr="00F11A2F" w:rsidTr="00B0420F">
        <w:trPr>
          <w:trHeight w:val="81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b/>
                <w:bCs/>
                <w:color w:val="000000"/>
                <w:sz w:val="20"/>
                <w:szCs w:val="20"/>
              </w:rPr>
            </w:pPr>
            <w:r w:rsidRPr="00F11A2F">
              <w:rPr>
                <w:b/>
                <w:bCs/>
                <w:color w:val="000000"/>
                <w:sz w:val="20"/>
                <w:szCs w:val="20"/>
              </w:rPr>
              <w:t>3.  УПРАВЛЕНИЕ ПО СОЦИАЛЬНОЙ РАБОТЕ АДМИНИСТРАЦИИ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b/>
                <w:bCs/>
                <w:color w:val="000000"/>
                <w:sz w:val="20"/>
                <w:szCs w:val="20"/>
              </w:rPr>
            </w:pPr>
            <w:r w:rsidRPr="00F11A2F">
              <w:rPr>
                <w:b/>
                <w:bCs/>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b/>
                <w:bCs/>
                <w:color w:val="000000"/>
                <w:sz w:val="20"/>
                <w:szCs w:val="20"/>
              </w:rPr>
            </w:pPr>
            <w:r w:rsidRPr="00F11A2F">
              <w:rPr>
                <w:b/>
                <w:bCs/>
                <w:color w:val="000000"/>
                <w:sz w:val="20"/>
                <w:szCs w:val="20"/>
              </w:rPr>
              <w:t>273277,7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b/>
                <w:bCs/>
                <w:color w:val="000000"/>
                <w:sz w:val="20"/>
                <w:szCs w:val="20"/>
              </w:rPr>
            </w:pPr>
            <w:r w:rsidRPr="00F11A2F">
              <w:rPr>
                <w:b/>
                <w:bCs/>
                <w:color w:val="000000"/>
                <w:sz w:val="20"/>
                <w:szCs w:val="20"/>
              </w:rPr>
              <w:t>203049,0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b/>
                <w:bCs/>
                <w:color w:val="000000"/>
                <w:sz w:val="20"/>
                <w:szCs w:val="20"/>
              </w:rPr>
            </w:pPr>
            <w:r w:rsidRPr="00F11A2F">
              <w:rPr>
                <w:b/>
                <w:bCs/>
                <w:color w:val="000000"/>
                <w:sz w:val="20"/>
                <w:szCs w:val="20"/>
              </w:rPr>
              <w:t>219890,5</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b/>
                <w:bCs/>
                <w:color w:val="000000"/>
                <w:sz w:val="20"/>
                <w:szCs w:val="20"/>
              </w:rPr>
            </w:pPr>
            <w:r w:rsidRPr="00F11A2F">
              <w:rPr>
                <w:b/>
                <w:b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9195,1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5863,6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6315,7</w:t>
            </w:r>
          </w:p>
        </w:tc>
      </w:tr>
      <w:tr w:rsidR="006A350A" w:rsidRPr="00F11A2F" w:rsidTr="00B0420F">
        <w:trPr>
          <w:trHeight w:val="83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4295,1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2319,4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2674,6</w:t>
            </w:r>
          </w:p>
        </w:tc>
      </w:tr>
      <w:tr w:rsidR="006A350A" w:rsidRPr="00F11A2F" w:rsidTr="00B0420F">
        <w:trPr>
          <w:trHeight w:val="83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136,1</w:t>
            </w:r>
          </w:p>
        </w:tc>
      </w:tr>
      <w:tr w:rsidR="006A350A" w:rsidRPr="00F11A2F" w:rsidTr="00B0420F">
        <w:trPr>
          <w:trHeight w:val="114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136,1</w:t>
            </w:r>
          </w:p>
        </w:tc>
      </w:tr>
      <w:tr w:rsidR="006A350A" w:rsidRPr="00F11A2F" w:rsidTr="00B0420F">
        <w:trPr>
          <w:trHeight w:val="111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136,1</w:t>
            </w:r>
          </w:p>
        </w:tc>
      </w:tr>
      <w:tr w:rsidR="006A350A" w:rsidRPr="00F11A2F" w:rsidTr="00B0420F">
        <w:trPr>
          <w:trHeight w:val="102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136,1</w:t>
            </w:r>
          </w:p>
        </w:tc>
      </w:tr>
      <w:tr w:rsidR="006A350A" w:rsidRPr="00F11A2F" w:rsidTr="00B0420F">
        <w:trPr>
          <w:trHeight w:val="48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77550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136,1</w:t>
            </w:r>
          </w:p>
        </w:tc>
      </w:tr>
      <w:tr w:rsidR="006A350A" w:rsidRPr="00F11A2F" w:rsidTr="00B0420F">
        <w:trPr>
          <w:trHeight w:val="86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2024-2026годы"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4171,0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2188,5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2538,5</w:t>
            </w:r>
          </w:p>
        </w:tc>
      </w:tr>
      <w:tr w:rsidR="006A350A" w:rsidRPr="00F11A2F" w:rsidTr="00B0420F">
        <w:trPr>
          <w:trHeight w:val="27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Основное мероприятие "Финансовое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3953,2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2102,2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2452,2</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по оплате труда работников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3951,2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2100,1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2450,1</w:t>
            </w:r>
          </w:p>
        </w:tc>
      </w:tr>
      <w:tr w:rsidR="006A350A" w:rsidRPr="00F11A2F" w:rsidTr="00B0420F">
        <w:trPr>
          <w:trHeight w:val="107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3951,2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2100,1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2450,1</w:t>
            </w:r>
          </w:p>
        </w:tc>
      </w:tr>
      <w:tr w:rsidR="006A350A" w:rsidRPr="00F11A2F" w:rsidTr="00B0420F">
        <w:trPr>
          <w:trHeight w:val="66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3951,2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2100,1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2450,1</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w:t>
            </w:r>
          </w:p>
        </w:tc>
      </w:tr>
      <w:tr w:rsidR="006A350A" w:rsidRPr="00F11A2F" w:rsidTr="00B0420F">
        <w:trPr>
          <w:trHeight w:val="104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w:t>
            </w:r>
          </w:p>
        </w:tc>
      </w:tr>
      <w:tr w:rsidR="006A350A" w:rsidRPr="00F11A2F" w:rsidTr="00B0420F">
        <w:trPr>
          <w:trHeight w:val="54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w:t>
            </w:r>
          </w:p>
        </w:tc>
      </w:tr>
      <w:tr w:rsidR="006A350A" w:rsidRPr="00F11A2F" w:rsidTr="00B0420F">
        <w:trPr>
          <w:trHeight w:val="83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86,3</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86,3</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86,3</w:t>
            </w:r>
          </w:p>
        </w:tc>
      </w:tr>
      <w:tr w:rsidR="006A350A" w:rsidRPr="00F11A2F" w:rsidTr="00B0420F">
        <w:trPr>
          <w:trHeight w:val="69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86,3</w:t>
            </w:r>
          </w:p>
        </w:tc>
      </w:tr>
      <w:tr w:rsidR="006A350A" w:rsidRPr="00F11A2F" w:rsidTr="00B0420F">
        <w:trPr>
          <w:trHeight w:val="45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3544,2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3641,1</w:t>
            </w:r>
          </w:p>
        </w:tc>
      </w:tr>
      <w:tr w:rsidR="006A350A" w:rsidRPr="00F11A2F" w:rsidTr="00B0420F">
        <w:trPr>
          <w:trHeight w:val="80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3544,2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3641,1</w:t>
            </w:r>
          </w:p>
        </w:tc>
      </w:tr>
      <w:tr w:rsidR="006A350A" w:rsidRPr="00F11A2F" w:rsidTr="00B0420F">
        <w:trPr>
          <w:trHeight w:val="86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w:t>
            </w:r>
            <w:r w:rsidRPr="00F11A2F">
              <w:rPr>
                <w:color w:val="000000"/>
                <w:sz w:val="20"/>
                <w:szCs w:val="20"/>
              </w:rPr>
              <w:lastRenderedPageBreak/>
              <w:t>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3544,2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3641,1</w:t>
            </w:r>
          </w:p>
        </w:tc>
      </w:tr>
      <w:tr w:rsidR="006A350A" w:rsidRPr="00F11A2F" w:rsidTr="00B0420F">
        <w:trPr>
          <w:trHeight w:val="45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Централизованные бухгалтерии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3544,2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3641,1</w:t>
            </w:r>
          </w:p>
        </w:tc>
      </w:tr>
      <w:tr w:rsidR="006A350A" w:rsidRPr="00F11A2F" w:rsidTr="00B0420F">
        <w:trPr>
          <w:trHeight w:val="102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4522,3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3374,6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3516,7</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4522,3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3374,6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3516,7</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377,7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169,6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124,4</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61230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377,7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169,6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124,4</w:t>
            </w:r>
          </w:p>
        </w:tc>
      </w:tr>
      <w:tr w:rsidR="006A350A" w:rsidRPr="00F11A2F" w:rsidTr="00B0420F">
        <w:trPr>
          <w:trHeight w:val="34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220728,7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172106,4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187689,3</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Дошкольное 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49581,0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38972,2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41645,8</w:t>
            </w:r>
          </w:p>
        </w:tc>
      </w:tr>
      <w:tr w:rsidR="006A350A" w:rsidRPr="00F11A2F" w:rsidTr="00B0420F">
        <w:trPr>
          <w:trHeight w:val="107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right"/>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right"/>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right"/>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49581,0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38972,2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41645,8</w:t>
            </w:r>
          </w:p>
        </w:tc>
      </w:tr>
      <w:tr w:rsidR="006A350A" w:rsidRPr="00F11A2F" w:rsidTr="00B0420F">
        <w:trPr>
          <w:trHeight w:val="46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«Развитие дошкольного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47581,0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38472,2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40645,8</w:t>
            </w:r>
          </w:p>
        </w:tc>
      </w:tr>
      <w:tr w:rsidR="006A350A" w:rsidRPr="00F11A2F" w:rsidTr="00B0420F">
        <w:trPr>
          <w:trHeight w:val="5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Ежегодная премия для поощрения лучших педагогических работников дошкольных 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25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46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02020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89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42660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55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42660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6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42660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6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Дошкольные образовательные организации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7800,0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5100,0</w:t>
            </w:r>
          </w:p>
        </w:tc>
      </w:tr>
      <w:tr w:rsidR="006A350A" w:rsidRPr="00F11A2F" w:rsidTr="00B0420F">
        <w:trPr>
          <w:trHeight w:val="66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7800,0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5100,0</w:t>
            </w:r>
          </w:p>
        </w:tc>
      </w:tr>
      <w:tr w:rsidR="006A350A" w:rsidRPr="00F11A2F" w:rsidTr="00B0420F">
        <w:trPr>
          <w:trHeight w:val="46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7800,0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5100,0</w:t>
            </w:r>
          </w:p>
        </w:tc>
      </w:tr>
      <w:tr w:rsidR="006A350A" w:rsidRPr="00F11A2F" w:rsidTr="00B0420F">
        <w:trPr>
          <w:trHeight w:val="235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proofErr w:type="gramStart"/>
            <w:r w:rsidRPr="00F11A2F">
              <w:rPr>
                <w:color w:val="000000"/>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39526,0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33567,2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35540,8</w:t>
            </w:r>
          </w:p>
        </w:tc>
      </w:tr>
      <w:tr w:rsidR="006A350A" w:rsidRPr="00F11A2F" w:rsidTr="00B0420F">
        <w:trPr>
          <w:trHeight w:val="55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39526,0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33567,2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35540,8</w:t>
            </w:r>
          </w:p>
        </w:tc>
      </w:tr>
      <w:tr w:rsidR="006A350A" w:rsidRPr="00F11A2F" w:rsidTr="00B0420F">
        <w:trPr>
          <w:trHeight w:val="43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39526,0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33567,2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35540,8</w:t>
            </w:r>
          </w:p>
        </w:tc>
      </w:tr>
      <w:tr w:rsidR="006A350A" w:rsidRPr="00F11A2F" w:rsidTr="00B0420F">
        <w:trPr>
          <w:trHeight w:val="155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"Мероприятия по проектно-изыскательским работам,</w:t>
            </w:r>
            <w:r>
              <w:rPr>
                <w:color w:val="000000"/>
                <w:sz w:val="20"/>
                <w:szCs w:val="20"/>
              </w:rPr>
              <w:t xml:space="preserve"> </w:t>
            </w:r>
            <w:r w:rsidRPr="00F11A2F">
              <w:rPr>
                <w:color w:val="000000"/>
                <w:sz w:val="20"/>
                <w:szCs w:val="20"/>
              </w:rPr>
              <w:t>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1000,0</w:t>
            </w:r>
          </w:p>
        </w:tc>
      </w:tr>
      <w:tr w:rsidR="006A350A" w:rsidRPr="00F11A2F" w:rsidTr="00B0420F">
        <w:trPr>
          <w:trHeight w:val="43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Дошкольные образовательные организации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1000,0</w:t>
            </w:r>
          </w:p>
        </w:tc>
      </w:tr>
      <w:tr w:rsidR="006A350A" w:rsidRPr="00F11A2F" w:rsidTr="00B0420F">
        <w:trPr>
          <w:trHeight w:val="61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1000,0</w:t>
            </w:r>
          </w:p>
        </w:tc>
      </w:tr>
      <w:tr w:rsidR="006A350A" w:rsidRPr="00F11A2F" w:rsidTr="00B0420F">
        <w:trPr>
          <w:trHeight w:val="43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1000,0</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b/>
                <w:bCs/>
                <w:color w:val="000000"/>
                <w:sz w:val="20"/>
                <w:szCs w:val="20"/>
              </w:rPr>
            </w:pPr>
            <w:r w:rsidRPr="00F11A2F">
              <w:rPr>
                <w:b/>
                <w:bCs/>
                <w:color w:val="000000"/>
                <w:sz w:val="20"/>
                <w:szCs w:val="20"/>
              </w:rPr>
              <w:t>Общее образование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135113,2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112225,4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124486,1</w:t>
            </w:r>
          </w:p>
        </w:tc>
      </w:tr>
      <w:tr w:rsidR="006A350A" w:rsidRPr="00F11A2F" w:rsidTr="00B0420F">
        <w:trPr>
          <w:trHeight w:val="107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135113,2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112225,4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124486,1</w:t>
            </w:r>
          </w:p>
        </w:tc>
      </w:tr>
      <w:tr w:rsidR="006A350A" w:rsidRPr="00F11A2F" w:rsidTr="00B0420F">
        <w:trPr>
          <w:trHeight w:val="33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"Развитие общего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128372,1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110349,9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121660,5</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Поощрение лучших учителей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r>
      <w:tr w:rsidR="006A350A" w:rsidRPr="00F11A2F" w:rsidTr="00B0420F">
        <w:trPr>
          <w:trHeight w:val="33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Премии и гранты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02010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w:t>
            </w:r>
          </w:p>
        </w:tc>
      </w:tr>
      <w:tr w:rsidR="006A350A" w:rsidRPr="00F11A2F" w:rsidTr="00B0420F">
        <w:trPr>
          <w:trHeight w:val="131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proofErr w:type="gramStart"/>
            <w:r w:rsidRPr="00F11A2F">
              <w:rPr>
                <w:color w:val="000000"/>
                <w:sz w:val="20"/>
                <w:szCs w:val="20"/>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42470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650,0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42470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650,0</w:t>
            </w:r>
          </w:p>
        </w:tc>
      </w:tr>
      <w:tr w:rsidR="006A350A" w:rsidRPr="00F11A2F" w:rsidTr="00B0420F">
        <w:trPr>
          <w:trHeight w:val="33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42470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650,0</w:t>
            </w:r>
          </w:p>
        </w:tc>
      </w:tr>
      <w:tr w:rsidR="006A350A" w:rsidRPr="00F11A2F" w:rsidTr="00B0420F">
        <w:trPr>
          <w:trHeight w:val="125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42650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70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42650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42650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380,0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920"/>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53030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5838,2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5861,1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5861,1</w:t>
            </w:r>
          </w:p>
        </w:tc>
      </w:tr>
      <w:tr w:rsidR="006A350A" w:rsidRPr="00F11A2F" w:rsidTr="00B0420F">
        <w:trPr>
          <w:trHeight w:val="2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53030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5838,2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5861,1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5861,1</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right"/>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53030</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5838,2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5861,1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5861,1</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Школы-детские сады, школы начальные, неполные средние и средние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11004,4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11046,0</w:t>
            </w:r>
          </w:p>
        </w:tc>
      </w:tr>
      <w:tr w:rsidR="006A350A" w:rsidRPr="00F11A2F" w:rsidTr="00B0420F">
        <w:trPr>
          <w:trHeight w:val="63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11004,4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11046,0</w:t>
            </w:r>
          </w:p>
        </w:tc>
      </w:tr>
      <w:tr w:rsidR="006A350A" w:rsidRPr="00F11A2F" w:rsidTr="00B0420F">
        <w:trPr>
          <w:trHeight w:val="33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11004,4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11046,0</w:t>
            </w:r>
          </w:p>
        </w:tc>
      </w:tr>
      <w:tr w:rsidR="006A350A" w:rsidRPr="00F11A2F" w:rsidTr="00B0420F">
        <w:trPr>
          <w:trHeight w:val="264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proofErr w:type="gramStart"/>
            <w:r w:rsidRPr="00F11A2F">
              <w:rPr>
                <w:color w:val="000000"/>
                <w:sz w:val="20"/>
                <w:szCs w:val="20"/>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101420,1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89158,6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100427,6</w:t>
            </w:r>
          </w:p>
        </w:tc>
      </w:tr>
      <w:tr w:rsidR="006A350A" w:rsidRPr="00F11A2F" w:rsidTr="00B0420F">
        <w:trPr>
          <w:trHeight w:val="54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101420,1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89158,6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100427,6</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101420,1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89158,6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100427,6</w:t>
            </w:r>
          </w:p>
        </w:tc>
      </w:tr>
      <w:tr w:rsidR="006A350A" w:rsidRPr="00F11A2F" w:rsidTr="00B0420F">
        <w:trPr>
          <w:trHeight w:val="78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proofErr w:type="gramStart"/>
            <w:r w:rsidRPr="00F11A2F">
              <w:rPr>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L3040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3683,8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3625,8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3625,8</w:t>
            </w:r>
          </w:p>
        </w:tc>
      </w:tr>
      <w:tr w:rsidR="006A350A" w:rsidRPr="00F11A2F" w:rsidTr="00B0420F">
        <w:trPr>
          <w:trHeight w:val="75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L3040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3683,8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3625,8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3625,8</w:t>
            </w:r>
          </w:p>
        </w:tc>
      </w:tr>
      <w:tr w:rsidR="006A350A" w:rsidRPr="00F11A2F" w:rsidTr="00B0420F">
        <w:trPr>
          <w:trHeight w:val="43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L3040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3683,8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3625,8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3625,8</w:t>
            </w:r>
          </w:p>
        </w:tc>
      </w:tr>
      <w:tr w:rsidR="006A350A" w:rsidRPr="00F11A2F" w:rsidTr="00B0420F">
        <w:trPr>
          <w:trHeight w:val="63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"Выявление и поддержка одаренных детей и молодежи"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r>
      <w:tr w:rsidR="006A350A" w:rsidRPr="00F11A2F" w:rsidTr="00B0420F">
        <w:trPr>
          <w:trHeight w:val="72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Мероприятия, направленные на выявление и поддержку одаренных детей и молодежи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75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70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70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Премия для поддержки талантливой и одаренной  молодежи образовательных организаций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43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20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Премии и гранты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42560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r>
      <w:tr w:rsidR="006A350A" w:rsidRPr="00F11A2F" w:rsidTr="00B0420F">
        <w:trPr>
          <w:trHeight w:val="135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5371,2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717,0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1477,0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Школы-детские сады, школы начальные, неполные средние и средние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5371,2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717,0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1477,0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5371,2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717,0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1477,0</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5371,2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717,0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1477,0</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Региональный проект</w:t>
            </w:r>
            <w:r>
              <w:rPr>
                <w:color w:val="000000"/>
                <w:sz w:val="20"/>
                <w:szCs w:val="20"/>
              </w:rPr>
              <w:t xml:space="preserve"> </w:t>
            </w:r>
            <w:r w:rsidRPr="00F11A2F">
              <w:rPr>
                <w:color w:val="000000"/>
                <w:sz w:val="20"/>
                <w:szCs w:val="20"/>
              </w:rPr>
              <w:t>"Успех каждого ребенка"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E2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1056"/>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E2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50980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709"/>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E2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50980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E2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50980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216,4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49"/>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Региональный проект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EB</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1138,5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1138,5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1328,6</w:t>
            </w:r>
          </w:p>
        </w:tc>
      </w:tr>
      <w:tr w:rsidR="006A350A" w:rsidRPr="00F11A2F" w:rsidTr="00B0420F">
        <w:trPr>
          <w:trHeight w:val="860"/>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EB</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51790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1138,5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1138,5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1328,6</w:t>
            </w:r>
          </w:p>
        </w:tc>
      </w:tr>
      <w:tr w:rsidR="006A350A" w:rsidRPr="00F11A2F" w:rsidTr="00B0420F">
        <w:trPr>
          <w:trHeight w:val="754"/>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EB</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51790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1138,5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1138,5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1328,6</w:t>
            </w:r>
          </w:p>
        </w:tc>
      </w:tr>
      <w:tr w:rsidR="006A350A" w:rsidRPr="00F11A2F" w:rsidTr="00B0420F">
        <w:trPr>
          <w:trHeight w:val="392"/>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EB</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51790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1138,5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1138,5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1328,6</w:t>
            </w:r>
          </w:p>
        </w:tc>
      </w:tr>
      <w:tr w:rsidR="006A350A" w:rsidRPr="00F11A2F" w:rsidTr="00B0420F">
        <w:trPr>
          <w:trHeight w:val="34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28853,3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14667,1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15359,6</w:t>
            </w:r>
          </w:p>
        </w:tc>
      </w:tr>
      <w:tr w:rsidR="006A350A" w:rsidRPr="00F11A2F" w:rsidTr="00B0420F">
        <w:trPr>
          <w:trHeight w:val="99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17467,0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10667,1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10459,6</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w:t>
            </w:r>
            <w:r>
              <w:rPr>
                <w:color w:val="000000"/>
                <w:sz w:val="20"/>
                <w:szCs w:val="20"/>
              </w:rPr>
              <w:t xml:space="preserve"> </w:t>
            </w:r>
            <w:r w:rsidRPr="00F11A2F">
              <w:rPr>
                <w:color w:val="000000"/>
                <w:sz w:val="20"/>
                <w:szCs w:val="20"/>
              </w:rPr>
              <w:t>"Развитие дополнительного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17467,0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10667,1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10459,6</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Учреждения по внешкольной работе с детьми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17467,0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10667,1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10459,6</w:t>
            </w:r>
          </w:p>
        </w:tc>
      </w:tr>
      <w:tr w:rsidR="006A350A" w:rsidRPr="00F11A2F" w:rsidTr="00B0420F">
        <w:trPr>
          <w:trHeight w:val="63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17467,0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10667,1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10459,6</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17467,0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10667,1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10459,6</w:t>
            </w:r>
          </w:p>
        </w:tc>
      </w:tr>
      <w:tr w:rsidR="006A350A" w:rsidRPr="00F11A2F" w:rsidTr="00B0420F">
        <w:trPr>
          <w:trHeight w:val="875"/>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 Муниципальная программа "Организация отдыха детей в каникулярное время в Инсарском муниципальном районе на 2016-2026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1101"/>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"Капитальный и текущий ремонт, укрепление инфраструктуры и метериально-технической базы детского оздоровительного лагеря им. В.Я. Антропова  МБУДО "Инсарская районная спортивная школа"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Учреждения по внешкольной работе с детьми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1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"Развитие культуры и туризма Инсарского муниципального района на 2016-2026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10886,3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"Развитие дополнительного образования в сфере культуры"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6400,0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r>
      <w:tr w:rsidR="006A350A" w:rsidRPr="00F11A2F" w:rsidTr="00B0420F">
        <w:trPr>
          <w:trHeight w:val="40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Учреждения по внешкольной работе с детьми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6400,0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6400,0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6400,0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4900,0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Региональный проект "Культурная среда"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А</w:t>
            </w:r>
            <w:proofErr w:type="gramStart"/>
            <w:r w:rsidRPr="00F11A2F">
              <w:rPr>
                <w:color w:val="000000"/>
                <w:sz w:val="20"/>
                <w:szCs w:val="20"/>
              </w:rPr>
              <w:t>1</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4486,3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2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Поддержка отрасли культуры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А</w:t>
            </w:r>
            <w:proofErr w:type="gramStart"/>
            <w:r w:rsidRPr="00F11A2F">
              <w:rPr>
                <w:color w:val="000000"/>
                <w:sz w:val="20"/>
                <w:szCs w:val="20"/>
              </w:rPr>
              <w:t>1</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55190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4486,3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63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А</w:t>
            </w:r>
            <w:proofErr w:type="gramStart"/>
            <w:r w:rsidRPr="00F11A2F">
              <w:rPr>
                <w:color w:val="000000"/>
                <w:sz w:val="20"/>
                <w:szCs w:val="20"/>
              </w:rPr>
              <w:t>1</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55190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4486,3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А</w:t>
            </w:r>
            <w:proofErr w:type="gramStart"/>
            <w:r w:rsidRPr="00F11A2F">
              <w:rPr>
                <w:color w:val="000000"/>
                <w:sz w:val="20"/>
                <w:szCs w:val="20"/>
              </w:rPr>
              <w:t>1</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55190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4486,3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Молодежная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56,0</w:t>
            </w:r>
          </w:p>
        </w:tc>
      </w:tr>
      <w:tr w:rsidR="006A350A" w:rsidRPr="00F11A2F" w:rsidTr="00B0420F">
        <w:trPr>
          <w:trHeight w:val="56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w:t>
            </w:r>
            <w:proofErr w:type="gramStart"/>
            <w:r w:rsidRPr="00F11A2F">
              <w:rPr>
                <w:color w:val="000000"/>
                <w:sz w:val="20"/>
                <w:szCs w:val="20"/>
              </w:rPr>
              <w:t>"Р</w:t>
            </w:r>
            <w:proofErr w:type="gramEnd"/>
            <w:r w:rsidRPr="00F11A2F">
              <w:rPr>
                <w:color w:val="000000"/>
                <w:sz w:val="20"/>
                <w:szCs w:val="20"/>
              </w:rPr>
              <w:t>азвитие физической культуры, спорта и молодежной политики в  Инсарском муниципальном районе  на 2016-2026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56,0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"Молодежная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56,0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Мероприятия в области молодежной политики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56,0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56,0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51,8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53,9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56,0</w:t>
            </w:r>
          </w:p>
        </w:tc>
      </w:tr>
      <w:tr w:rsidR="006A350A" w:rsidRPr="00F11A2F" w:rsidTr="00B0420F">
        <w:trPr>
          <w:trHeight w:val="34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7129,4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6187,8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6141,8</w:t>
            </w:r>
          </w:p>
        </w:tc>
      </w:tr>
      <w:tr w:rsidR="006A350A" w:rsidRPr="00F11A2F" w:rsidTr="00B0420F">
        <w:trPr>
          <w:trHeight w:val="95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1745,4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1699,4</w:t>
            </w:r>
          </w:p>
        </w:tc>
      </w:tr>
      <w:tr w:rsidR="006A350A" w:rsidRPr="00F11A2F" w:rsidTr="00B0420F">
        <w:trPr>
          <w:trHeight w:val="111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1745,4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1699,4</w:t>
            </w:r>
          </w:p>
        </w:tc>
      </w:tr>
      <w:tr w:rsidR="006A350A" w:rsidRPr="00F11A2F" w:rsidTr="00B0420F">
        <w:trPr>
          <w:trHeight w:val="37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Мероприятия в области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r>
      <w:tr w:rsidR="006A350A" w:rsidRPr="00F11A2F" w:rsidTr="00B0420F">
        <w:trPr>
          <w:trHeight w:val="49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35,0</w:t>
            </w:r>
          </w:p>
        </w:tc>
      </w:tr>
      <w:tr w:rsidR="006A350A" w:rsidRPr="00F11A2F" w:rsidTr="00B0420F">
        <w:trPr>
          <w:trHeight w:val="76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2600,0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1710,4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1664,4</w:t>
            </w:r>
          </w:p>
        </w:tc>
      </w:tr>
      <w:tr w:rsidR="006A350A" w:rsidRPr="00F11A2F" w:rsidTr="00B0420F">
        <w:trPr>
          <w:trHeight w:val="55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11A2F">
              <w:rPr>
                <w:color w:val="000000"/>
                <w:sz w:val="20"/>
                <w:szCs w:val="20"/>
              </w:rPr>
              <w:lastRenderedPageBreak/>
              <w:t>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1968,0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1167,0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1117,0</w:t>
            </w:r>
          </w:p>
        </w:tc>
      </w:tr>
      <w:tr w:rsidR="006A350A" w:rsidRPr="00F11A2F" w:rsidTr="00B0420F">
        <w:trPr>
          <w:trHeight w:val="27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1968,0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1167,0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1117,0</w:t>
            </w:r>
          </w:p>
        </w:tc>
      </w:tr>
      <w:tr w:rsidR="006A350A" w:rsidRPr="00F11A2F" w:rsidTr="00B0420F">
        <w:trPr>
          <w:trHeight w:val="61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493,6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497,8</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582,4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493,6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497,8</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49,6</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 Уплата  налогов, сборов и иных платежей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49,6</w:t>
            </w:r>
          </w:p>
        </w:tc>
      </w:tr>
      <w:tr w:rsidR="006A350A" w:rsidRPr="00F11A2F" w:rsidTr="00B0420F">
        <w:trPr>
          <w:trHeight w:val="84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"Гармонизация межнациональных и межконфессиональных отношений в Инсарском муниципальном районе" на 2019-2026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r>
      <w:tr w:rsidR="006A350A" w:rsidRPr="00F11A2F" w:rsidTr="00B0420F">
        <w:trPr>
          <w:trHeight w:val="114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"Совершенствование муниципального управления в сфере государственной национальной политики,</w:t>
            </w:r>
            <w:r>
              <w:rPr>
                <w:color w:val="000000"/>
                <w:sz w:val="20"/>
                <w:szCs w:val="20"/>
              </w:rPr>
              <w:t xml:space="preserve"> </w:t>
            </w:r>
            <w:r w:rsidRPr="00F11A2F">
              <w:rPr>
                <w:color w:val="000000"/>
                <w:sz w:val="20"/>
                <w:szCs w:val="20"/>
              </w:rPr>
              <w:t>профилактика этнополитического и религиозн</w:t>
            </w:r>
            <w:proofErr w:type="gramStart"/>
            <w:r w:rsidRPr="00F11A2F">
              <w:rPr>
                <w:color w:val="000000"/>
                <w:sz w:val="20"/>
                <w:szCs w:val="20"/>
              </w:rPr>
              <w:t>о-</w:t>
            </w:r>
            <w:proofErr w:type="gramEnd"/>
            <w:r w:rsidRPr="00F11A2F">
              <w:rPr>
                <w:color w:val="000000"/>
                <w:sz w:val="20"/>
                <w:szCs w:val="20"/>
              </w:rPr>
              <w:t xml:space="preserve"> политического экстремизма,</w:t>
            </w:r>
            <w:r>
              <w:rPr>
                <w:color w:val="000000"/>
                <w:sz w:val="20"/>
                <w:szCs w:val="20"/>
              </w:rPr>
              <w:t xml:space="preserve"> </w:t>
            </w:r>
            <w:r w:rsidRPr="00F11A2F">
              <w:rPr>
                <w:color w:val="000000"/>
                <w:sz w:val="20"/>
                <w:szCs w:val="20"/>
              </w:rPr>
              <w:t>ксенофобии и нетерпимости"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Мероприятия в области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r>
      <w:tr w:rsidR="006A350A" w:rsidRPr="00F11A2F" w:rsidTr="00B0420F">
        <w:trPr>
          <w:trHeight w:val="54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r>
      <w:tr w:rsidR="006A350A" w:rsidRPr="00F11A2F" w:rsidTr="00B0420F">
        <w:trPr>
          <w:trHeight w:val="51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r>
      <w:tr w:rsidR="006A350A" w:rsidRPr="00F11A2F" w:rsidTr="00B0420F">
        <w:trPr>
          <w:trHeight w:val="104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 Муниципальная программа "Организация отдыха детей в каникулярное время в Инсарском муниципальном районе" на 2016-2026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4436,4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4436,4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4436,4</w:t>
            </w:r>
          </w:p>
        </w:tc>
      </w:tr>
      <w:tr w:rsidR="006A350A" w:rsidRPr="00F11A2F" w:rsidTr="00B0420F">
        <w:trPr>
          <w:trHeight w:val="113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"Организация отдыха и оздоровления детей в летний период на базе детского оздоровительного лагеря им. В.Я. Антропова МБУДО "Инсарская районная спортивная школа"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r>
      <w:tr w:rsidR="006A350A" w:rsidRPr="00F11A2F" w:rsidTr="00B0420F">
        <w:trPr>
          <w:trHeight w:val="27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Осуществление государственных полномочий Республики Мордовия по финансовому обеспечению отдыха и оздоровления детей в Республике Мордовия в </w:t>
            </w:r>
            <w:r w:rsidRPr="00F11A2F">
              <w:rPr>
                <w:color w:val="000000"/>
                <w:sz w:val="20"/>
                <w:szCs w:val="20"/>
              </w:rPr>
              <w:lastRenderedPageBreak/>
              <w:t>каникулярное время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77210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r>
      <w:tr w:rsidR="006A350A" w:rsidRPr="00F11A2F" w:rsidTr="00B0420F">
        <w:trPr>
          <w:trHeight w:val="52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77210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77210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2786,4</w:t>
            </w:r>
          </w:p>
        </w:tc>
      </w:tr>
      <w:tr w:rsidR="006A350A" w:rsidRPr="00F11A2F" w:rsidTr="00B0420F">
        <w:trPr>
          <w:trHeight w:val="73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r>
      <w:tr w:rsidR="006A350A" w:rsidRPr="00F11A2F" w:rsidTr="00B0420F">
        <w:trPr>
          <w:trHeight w:val="108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77210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r>
      <w:tr w:rsidR="006A350A" w:rsidRPr="00F11A2F" w:rsidTr="00B0420F">
        <w:trPr>
          <w:trHeight w:val="61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77210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0" w:type="auto"/>
            <w:tcBorders>
              <w:top w:val="nil"/>
              <w:left w:val="nil"/>
              <w:bottom w:val="single" w:sz="4" w:space="0" w:color="auto"/>
              <w:right w:val="single" w:sz="4" w:space="0" w:color="auto"/>
            </w:tcBorders>
            <w:shd w:val="clear" w:color="000000" w:fill="FFFFFF"/>
            <w:noWrap/>
            <w:vAlign w:val="bottom"/>
            <w:hideMark/>
          </w:tcPr>
          <w:p w:rsidR="006A350A" w:rsidRPr="00F11A2F" w:rsidRDefault="006A350A" w:rsidP="00B0420F">
            <w:pPr>
              <w:jc w:val="center"/>
              <w:rPr>
                <w:color w:val="000000"/>
                <w:sz w:val="20"/>
                <w:szCs w:val="20"/>
              </w:rPr>
            </w:pPr>
            <w:r w:rsidRPr="00F11A2F">
              <w:rPr>
                <w:color w:val="000000"/>
                <w:sz w:val="20"/>
                <w:szCs w:val="20"/>
              </w:rPr>
              <w:t>77210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1650,0</w:t>
            </w:r>
          </w:p>
        </w:tc>
      </w:tr>
      <w:tr w:rsidR="006A350A" w:rsidRPr="00F11A2F" w:rsidTr="00B0420F">
        <w:trPr>
          <w:trHeight w:val="66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"Повышение безопасности дорожного движения в Инсарском муниципальном районе"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r>
      <w:tr w:rsidR="006A350A" w:rsidRPr="00F11A2F" w:rsidTr="00B0420F">
        <w:trPr>
          <w:trHeight w:val="12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Мероприятия в области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r>
      <w:tr w:rsidR="006A350A" w:rsidRPr="00F11A2F" w:rsidTr="00B0420F">
        <w:trPr>
          <w:trHeight w:val="60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r>
      <w:tr w:rsidR="006A350A" w:rsidRPr="00F11A2F" w:rsidTr="00B0420F">
        <w:trPr>
          <w:trHeight w:val="58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07</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16459,4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17094,6</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Культура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34900,0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16459,4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17094,6</w:t>
            </w:r>
          </w:p>
        </w:tc>
      </w:tr>
      <w:tr w:rsidR="006A350A" w:rsidRPr="00F11A2F" w:rsidTr="00B0420F">
        <w:trPr>
          <w:trHeight w:val="69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"Развитие культуры и туризма в Инсарском муниципальном районе на 2016-2026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34400,0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16359,4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16994,6</w:t>
            </w:r>
          </w:p>
        </w:tc>
      </w:tr>
      <w:tr w:rsidR="006A350A" w:rsidRPr="00F11A2F" w:rsidTr="00B0420F">
        <w:trPr>
          <w:trHeight w:val="41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Основное мероприятие «Сохранение традиционного народного  творчества, национальных культур и </w:t>
            </w:r>
            <w:r w:rsidRPr="00F11A2F">
              <w:rPr>
                <w:color w:val="000000"/>
                <w:sz w:val="20"/>
                <w:szCs w:val="20"/>
              </w:rPr>
              <w:lastRenderedPageBreak/>
              <w:t>развитие культурно-досуговой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23300,0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10074,4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10324,9</w:t>
            </w:r>
          </w:p>
        </w:tc>
      </w:tr>
      <w:tr w:rsidR="006A350A" w:rsidRPr="00F11A2F" w:rsidTr="00B0420F">
        <w:trPr>
          <w:trHeight w:val="63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Дворцы и дома культуры, другие учреждения культуры и средств массовой информации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23300,0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10074,4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10324,9</w:t>
            </w:r>
          </w:p>
        </w:tc>
      </w:tr>
      <w:tr w:rsidR="006A350A" w:rsidRPr="00F11A2F" w:rsidTr="00B0420F">
        <w:trPr>
          <w:trHeight w:val="72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23300,0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10074,4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10324,9</w:t>
            </w:r>
          </w:p>
        </w:tc>
      </w:tr>
      <w:tr w:rsidR="006A350A" w:rsidRPr="00F11A2F" w:rsidTr="00B0420F">
        <w:trPr>
          <w:trHeight w:val="48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23300,0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10074,4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10324,9</w:t>
            </w:r>
          </w:p>
        </w:tc>
      </w:tr>
      <w:tr w:rsidR="006A350A" w:rsidRPr="00F11A2F" w:rsidTr="00B0420F">
        <w:trPr>
          <w:trHeight w:val="63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"Совершенствование и развитие библиотечно-информационной деятельности"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6285,0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6669,7</w:t>
            </w:r>
          </w:p>
        </w:tc>
      </w:tr>
      <w:tr w:rsidR="006A350A" w:rsidRPr="00F11A2F" w:rsidTr="00B0420F">
        <w:trPr>
          <w:trHeight w:val="22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Библиотеки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6285,0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6669,7</w:t>
            </w:r>
          </w:p>
        </w:tc>
      </w:tr>
      <w:tr w:rsidR="006A350A" w:rsidRPr="00F11A2F" w:rsidTr="00B0420F">
        <w:trPr>
          <w:trHeight w:val="63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6285,0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6669,7</w:t>
            </w:r>
          </w:p>
        </w:tc>
      </w:tr>
      <w:tr w:rsidR="006A350A" w:rsidRPr="00F11A2F" w:rsidTr="00B0420F">
        <w:trPr>
          <w:trHeight w:val="54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05</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61160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6285,0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6669,7</w:t>
            </w:r>
          </w:p>
        </w:tc>
      </w:tr>
      <w:tr w:rsidR="006A350A" w:rsidRPr="00F11A2F" w:rsidTr="00B0420F">
        <w:trPr>
          <w:trHeight w:val="86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90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Непрограммные расходы в рамках </w:t>
            </w:r>
            <w:proofErr w:type="gramStart"/>
            <w:r w:rsidRPr="00F11A2F">
              <w:rPr>
                <w:color w:val="000000"/>
                <w:sz w:val="20"/>
                <w:szCs w:val="20"/>
              </w:rPr>
              <w:t>обеспечения деятельности главных распорядителей  средств бюджета</w:t>
            </w:r>
            <w:proofErr w:type="gramEnd"/>
            <w:r w:rsidRPr="00F11A2F">
              <w:rPr>
                <w:color w:val="000000"/>
                <w:sz w:val="20"/>
                <w:szCs w:val="20"/>
              </w:rPr>
              <w:t xml:space="preserve"> Инсарского муниципального района Республики Мордовия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Мероприятия в области культуры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664"/>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08</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42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Социальная политика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8348,9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8514,6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8685,9</w:t>
            </w:r>
          </w:p>
        </w:tc>
      </w:tr>
      <w:tr w:rsidR="006A350A" w:rsidRPr="00F11A2F" w:rsidTr="00B0420F">
        <w:trPr>
          <w:trHeight w:val="40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4123,2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4288,0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4458,8</w:t>
            </w:r>
          </w:p>
        </w:tc>
      </w:tr>
      <w:tr w:rsidR="006A350A" w:rsidRPr="00F11A2F" w:rsidTr="00B0420F">
        <w:trPr>
          <w:trHeight w:val="117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4123,2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4288,0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4458,8</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"Развитие общего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4123,2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4288,0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4458,8</w:t>
            </w:r>
          </w:p>
        </w:tc>
      </w:tr>
      <w:tr w:rsidR="006A350A" w:rsidRPr="00F11A2F" w:rsidTr="00B0420F">
        <w:trPr>
          <w:trHeight w:val="98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proofErr w:type="gramStart"/>
            <w:r w:rsidRPr="00F11A2F">
              <w:rPr>
                <w:color w:val="000000"/>
                <w:sz w:val="20"/>
                <w:szCs w:val="20"/>
              </w:rPr>
              <w:t xml:space="preserve">Осуществление государственных полномочий  Республики Мордовия по организации предоставления обучающимся в муниципальных общеобразовательных </w:t>
            </w:r>
            <w:r w:rsidRPr="00F11A2F">
              <w:rPr>
                <w:color w:val="000000"/>
                <w:sz w:val="20"/>
                <w:szCs w:val="20"/>
              </w:rPr>
              <w:lastRenderedPageBreak/>
              <w:t>организациях Республики Мордовия из малоимущих семей питания с освобождением от оплаты его стоимости</w:t>
            </w:r>
            <w:proofErr w:type="gramEnd"/>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lastRenderedPageBreak/>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4123,2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4288,0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4458,8</w:t>
            </w:r>
          </w:p>
        </w:tc>
      </w:tr>
      <w:tr w:rsidR="006A350A" w:rsidRPr="00F11A2F" w:rsidTr="00B0420F">
        <w:trPr>
          <w:trHeight w:val="55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4123,2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4288,0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4458,8</w:t>
            </w:r>
          </w:p>
        </w:tc>
      </w:tr>
      <w:tr w:rsidR="006A350A" w:rsidRPr="00F11A2F" w:rsidTr="00B0420F">
        <w:trPr>
          <w:trHeight w:val="34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77070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610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4123,2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4288,0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4458,8</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Охрана семьи и детства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4225,7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4226,6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4227,1</w:t>
            </w:r>
          </w:p>
        </w:tc>
      </w:tr>
      <w:tr w:rsidR="006A350A" w:rsidRPr="00F11A2F" w:rsidTr="00B0420F">
        <w:trPr>
          <w:trHeight w:val="126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4225,7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4226,6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4227,1</w:t>
            </w:r>
          </w:p>
        </w:tc>
      </w:tr>
      <w:tr w:rsidR="006A350A" w:rsidRPr="00F11A2F" w:rsidTr="00B0420F">
        <w:trPr>
          <w:trHeight w:val="1056"/>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4225,7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4226,6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4227,1</w:t>
            </w:r>
          </w:p>
        </w:tc>
      </w:tr>
      <w:tr w:rsidR="006A350A" w:rsidRPr="00F11A2F" w:rsidTr="00B0420F">
        <w:trPr>
          <w:trHeight w:val="365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proofErr w:type="gramStart"/>
            <w:r w:rsidRPr="00F11A2F">
              <w:rPr>
                <w:color w:val="000000"/>
                <w:sz w:val="20"/>
                <w:szCs w:val="20"/>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w:t>
            </w:r>
            <w:proofErr w:type="gramEnd"/>
            <w:r w:rsidRPr="00F11A2F">
              <w:rPr>
                <w:color w:val="000000"/>
                <w:sz w:val="20"/>
                <w:szCs w:val="20"/>
              </w:rPr>
              <w:t xml:space="preserve"> без попечения родителей, </w:t>
            </w:r>
            <w:proofErr w:type="gramStart"/>
            <w:r w:rsidRPr="00F11A2F">
              <w:rPr>
                <w:color w:val="000000"/>
                <w:sz w:val="20"/>
                <w:szCs w:val="20"/>
              </w:rPr>
              <w:t>обучающимся</w:t>
            </w:r>
            <w:proofErr w:type="gramEnd"/>
            <w:r w:rsidRPr="00F11A2F">
              <w:rPr>
                <w:color w:val="000000"/>
                <w:sz w:val="20"/>
                <w:szCs w:val="20"/>
              </w:rPr>
              <w:t xml:space="preserve">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4225,7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4226,6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4227,1</w:t>
            </w:r>
          </w:p>
        </w:tc>
      </w:tr>
      <w:tr w:rsidR="006A350A" w:rsidRPr="00F11A2F" w:rsidTr="00B0420F">
        <w:trPr>
          <w:trHeight w:val="43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4225,7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4226,6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4227,1</w:t>
            </w:r>
          </w:p>
        </w:tc>
      </w:tr>
      <w:tr w:rsidR="006A350A" w:rsidRPr="00F11A2F" w:rsidTr="00B0420F">
        <w:trPr>
          <w:trHeight w:val="43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310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2958,6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2929,2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2932,7</w:t>
            </w:r>
          </w:p>
        </w:tc>
      </w:tr>
      <w:tr w:rsidR="006A350A" w:rsidRPr="00F11A2F" w:rsidTr="00B0420F">
        <w:trPr>
          <w:trHeight w:val="543"/>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09</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77180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320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1267,1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1297,4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1294,4</w:t>
            </w:r>
          </w:p>
        </w:tc>
      </w:tr>
      <w:tr w:rsidR="006A350A" w:rsidRPr="00F11A2F" w:rsidTr="00B0420F">
        <w:trPr>
          <w:trHeight w:val="37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105,0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Физическая культура</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105,0</w:t>
            </w:r>
          </w:p>
        </w:tc>
      </w:tr>
      <w:tr w:rsidR="006A350A" w:rsidRPr="00F11A2F" w:rsidTr="00B0420F">
        <w:trPr>
          <w:trHeight w:val="890"/>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w:t>
            </w:r>
            <w:r>
              <w:rPr>
                <w:color w:val="000000"/>
                <w:sz w:val="20"/>
                <w:szCs w:val="20"/>
              </w:rPr>
              <w:t xml:space="preserve"> </w:t>
            </w:r>
            <w:r w:rsidRPr="00F11A2F">
              <w:rPr>
                <w:color w:val="000000"/>
                <w:sz w:val="20"/>
                <w:szCs w:val="20"/>
              </w:rPr>
              <w:t>"Развитие физической культуры, спорта и молодежной политики в  Инсарском муниципальном районе  на 2016-2026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558"/>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"Внутрирайонные спортивные соревнования и физкультурно-массовые мероприятия"</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362"/>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Мероприятия в области спорта и физической культуры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27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61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06</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100,0</w:t>
            </w:r>
          </w:p>
        </w:tc>
      </w:tr>
      <w:tr w:rsidR="006A350A" w:rsidRPr="00F11A2F" w:rsidTr="00B0420F">
        <w:trPr>
          <w:trHeight w:val="935"/>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Муниципальная программа "Гармонизация межнациональных и межконфессиональных отношений в Инсарском муниципальном районе" на 2019-2026 годы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1071"/>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Основное мероприятие "Совершенствование муниципального управления в сфере государственной национальной политики,</w:t>
            </w:r>
            <w:r>
              <w:rPr>
                <w:color w:val="000000"/>
                <w:sz w:val="20"/>
                <w:szCs w:val="20"/>
              </w:rPr>
              <w:t xml:space="preserve"> </w:t>
            </w:r>
            <w:r w:rsidRPr="00F11A2F">
              <w:rPr>
                <w:color w:val="000000"/>
                <w:sz w:val="20"/>
                <w:szCs w:val="20"/>
              </w:rPr>
              <w:t>профилактика этнополитического и религиозн</w:t>
            </w:r>
            <w:proofErr w:type="gramStart"/>
            <w:r w:rsidRPr="00F11A2F">
              <w:rPr>
                <w:color w:val="000000"/>
                <w:sz w:val="20"/>
                <w:szCs w:val="20"/>
              </w:rPr>
              <w:t>о-</w:t>
            </w:r>
            <w:proofErr w:type="gramEnd"/>
            <w:r w:rsidRPr="00F11A2F">
              <w:rPr>
                <w:color w:val="000000"/>
                <w:sz w:val="20"/>
                <w:szCs w:val="20"/>
              </w:rPr>
              <w:t xml:space="preserve"> политического экстремизма,</w:t>
            </w:r>
            <w:r>
              <w:rPr>
                <w:color w:val="000000"/>
                <w:sz w:val="20"/>
                <w:szCs w:val="20"/>
              </w:rPr>
              <w:t xml:space="preserve"> </w:t>
            </w:r>
            <w:r w:rsidRPr="00F11A2F">
              <w:rPr>
                <w:color w:val="000000"/>
                <w:sz w:val="20"/>
                <w:szCs w:val="20"/>
              </w:rPr>
              <w:t>ксенофобии и нетерпимости"</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61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Мероприятия в области спорта и физической культуры</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619"/>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200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902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11</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01</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03</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42040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240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5,0</w:t>
            </w:r>
          </w:p>
        </w:tc>
      </w:tr>
      <w:tr w:rsidR="006A350A" w:rsidRPr="00F11A2F" w:rsidTr="00B0420F">
        <w:trPr>
          <w:trHeight w:val="317"/>
        </w:trPr>
        <w:tc>
          <w:tcPr>
            <w:tcW w:w="29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F11A2F" w:rsidRDefault="006A350A" w:rsidP="00B0420F">
            <w:pPr>
              <w:rPr>
                <w:color w:val="000000"/>
                <w:sz w:val="20"/>
                <w:szCs w:val="20"/>
              </w:rPr>
            </w:pPr>
            <w:r w:rsidRPr="00F11A2F">
              <w:rPr>
                <w:color w:val="000000"/>
                <w:sz w:val="20"/>
                <w:szCs w:val="20"/>
              </w:rPr>
              <w:t>Всего расходов</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786"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1072" w:type="dxa"/>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391128,7</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258936,2</w:t>
            </w:r>
          </w:p>
        </w:tc>
        <w:tc>
          <w:tcPr>
            <w:tcW w:w="0" w:type="auto"/>
            <w:tcBorders>
              <w:top w:val="nil"/>
              <w:left w:val="nil"/>
              <w:bottom w:val="single" w:sz="4" w:space="0" w:color="auto"/>
              <w:right w:val="single" w:sz="4" w:space="0" w:color="auto"/>
            </w:tcBorders>
            <w:shd w:val="clear" w:color="000000" w:fill="FFFFFF"/>
            <w:vAlign w:val="bottom"/>
            <w:hideMark/>
          </w:tcPr>
          <w:p w:rsidR="006A350A" w:rsidRPr="00F11A2F" w:rsidRDefault="006A350A" w:rsidP="00B0420F">
            <w:pPr>
              <w:jc w:val="center"/>
              <w:rPr>
                <w:color w:val="000000"/>
                <w:sz w:val="20"/>
                <w:szCs w:val="20"/>
              </w:rPr>
            </w:pPr>
            <w:r w:rsidRPr="00F11A2F">
              <w:rPr>
                <w:color w:val="000000"/>
                <w:sz w:val="20"/>
                <w:szCs w:val="20"/>
              </w:rPr>
              <w:t>281715,3</w:t>
            </w:r>
          </w:p>
        </w:tc>
      </w:tr>
    </w:tbl>
    <w:p w:rsidR="006A350A" w:rsidRPr="00F11A2F" w:rsidRDefault="006A350A" w:rsidP="006A350A">
      <w:pPr>
        <w:rPr>
          <w:sz w:val="20"/>
          <w:szCs w:val="20"/>
        </w:rPr>
      </w:pPr>
    </w:p>
    <w:tbl>
      <w:tblPr>
        <w:tblW w:w="10348" w:type="dxa"/>
        <w:tblInd w:w="108" w:type="dxa"/>
        <w:tblLayout w:type="fixed"/>
        <w:tblLook w:val="04A0" w:firstRow="1" w:lastRow="0" w:firstColumn="1" w:lastColumn="0" w:noHBand="0" w:noVBand="1"/>
      </w:tblPr>
      <w:tblGrid>
        <w:gridCol w:w="3686"/>
        <w:gridCol w:w="548"/>
        <w:gridCol w:w="425"/>
        <w:gridCol w:w="425"/>
        <w:gridCol w:w="277"/>
        <w:gridCol w:w="593"/>
        <w:gridCol w:w="851"/>
        <w:gridCol w:w="567"/>
        <w:gridCol w:w="992"/>
        <w:gridCol w:w="992"/>
        <w:gridCol w:w="992"/>
      </w:tblGrid>
      <w:tr w:rsidR="006A350A" w:rsidTr="00B0420F">
        <w:trPr>
          <w:trHeight w:val="315"/>
        </w:trPr>
        <w:tc>
          <w:tcPr>
            <w:tcW w:w="3686" w:type="dxa"/>
            <w:tcBorders>
              <w:top w:val="nil"/>
              <w:left w:val="nil"/>
              <w:bottom w:val="nil"/>
              <w:right w:val="nil"/>
            </w:tcBorders>
            <w:shd w:val="clear" w:color="000000" w:fill="FFFFFF"/>
            <w:hideMark/>
          </w:tcPr>
          <w:p w:rsidR="006A350A" w:rsidRDefault="006A350A" w:rsidP="00B0420F">
            <w:pPr>
              <w:rPr>
                <w:color w:val="000000"/>
                <w:sz w:val="20"/>
                <w:szCs w:val="20"/>
              </w:rPr>
            </w:pPr>
          </w:p>
        </w:tc>
        <w:tc>
          <w:tcPr>
            <w:tcW w:w="548"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5122" w:type="dxa"/>
            <w:gridSpan w:val="8"/>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Приложение  3</w:t>
            </w:r>
          </w:p>
        </w:tc>
        <w:tc>
          <w:tcPr>
            <w:tcW w:w="992"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r>
      <w:tr w:rsidR="006A350A" w:rsidTr="00B0420F">
        <w:trPr>
          <w:trHeight w:val="315"/>
        </w:trPr>
        <w:tc>
          <w:tcPr>
            <w:tcW w:w="3686" w:type="dxa"/>
            <w:tcBorders>
              <w:top w:val="nil"/>
              <w:left w:val="nil"/>
              <w:bottom w:val="nil"/>
              <w:right w:val="nil"/>
            </w:tcBorders>
            <w:shd w:val="clear" w:color="000000" w:fill="FFFFFF"/>
            <w:hideMark/>
          </w:tcPr>
          <w:p w:rsidR="006A350A" w:rsidRDefault="006A350A" w:rsidP="00B0420F">
            <w:pPr>
              <w:rPr>
                <w:color w:val="000000"/>
                <w:sz w:val="20"/>
                <w:szCs w:val="20"/>
              </w:rPr>
            </w:pPr>
            <w:r>
              <w:rPr>
                <w:color w:val="000000"/>
                <w:sz w:val="20"/>
                <w:szCs w:val="20"/>
              </w:rPr>
              <w:t> </w:t>
            </w:r>
          </w:p>
        </w:tc>
        <w:tc>
          <w:tcPr>
            <w:tcW w:w="548"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5122" w:type="dxa"/>
            <w:gridSpan w:val="8"/>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xml:space="preserve">         к решению Совета депутатов Инсарского</w:t>
            </w:r>
          </w:p>
        </w:tc>
        <w:tc>
          <w:tcPr>
            <w:tcW w:w="992"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r>
      <w:tr w:rsidR="006A350A" w:rsidTr="00B0420F">
        <w:trPr>
          <w:trHeight w:val="270"/>
        </w:trPr>
        <w:tc>
          <w:tcPr>
            <w:tcW w:w="3686" w:type="dxa"/>
            <w:tcBorders>
              <w:top w:val="nil"/>
              <w:left w:val="nil"/>
              <w:bottom w:val="nil"/>
              <w:right w:val="nil"/>
            </w:tcBorders>
            <w:shd w:val="clear" w:color="000000" w:fill="FFFFFF"/>
            <w:hideMark/>
          </w:tcPr>
          <w:p w:rsidR="006A350A" w:rsidRDefault="006A350A" w:rsidP="00B0420F">
            <w:pPr>
              <w:rPr>
                <w:color w:val="000000"/>
                <w:sz w:val="20"/>
                <w:szCs w:val="20"/>
              </w:rPr>
            </w:pPr>
            <w:r>
              <w:rPr>
                <w:color w:val="000000"/>
                <w:sz w:val="20"/>
                <w:szCs w:val="20"/>
              </w:rPr>
              <w:t> </w:t>
            </w:r>
          </w:p>
        </w:tc>
        <w:tc>
          <w:tcPr>
            <w:tcW w:w="548"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6114" w:type="dxa"/>
            <w:gridSpan w:val="9"/>
            <w:tcBorders>
              <w:top w:val="nil"/>
              <w:left w:val="nil"/>
              <w:bottom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xml:space="preserve"> муниципального района Республики Мордовия</w:t>
            </w:r>
          </w:p>
        </w:tc>
      </w:tr>
      <w:tr w:rsidR="006A350A" w:rsidTr="00B0420F">
        <w:trPr>
          <w:trHeight w:val="315"/>
        </w:trPr>
        <w:tc>
          <w:tcPr>
            <w:tcW w:w="3686" w:type="dxa"/>
            <w:tcBorders>
              <w:top w:val="nil"/>
              <w:left w:val="nil"/>
              <w:bottom w:val="nil"/>
              <w:right w:val="nil"/>
            </w:tcBorders>
            <w:shd w:val="clear" w:color="000000" w:fill="FFFFFF"/>
            <w:hideMark/>
          </w:tcPr>
          <w:p w:rsidR="006A350A" w:rsidRDefault="006A350A" w:rsidP="00B0420F">
            <w:pPr>
              <w:rPr>
                <w:color w:val="000000"/>
                <w:sz w:val="20"/>
                <w:szCs w:val="20"/>
              </w:rPr>
            </w:pPr>
            <w:r>
              <w:rPr>
                <w:color w:val="000000"/>
                <w:sz w:val="20"/>
                <w:szCs w:val="20"/>
              </w:rPr>
              <w:t> </w:t>
            </w:r>
          </w:p>
        </w:tc>
        <w:tc>
          <w:tcPr>
            <w:tcW w:w="548"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6114" w:type="dxa"/>
            <w:gridSpan w:val="9"/>
            <w:tcBorders>
              <w:top w:val="nil"/>
              <w:left w:val="nil"/>
              <w:bottom w:val="nil"/>
            </w:tcBorders>
            <w:shd w:val="clear" w:color="000000" w:fill="FFFFFF"/>
            <w:noWrap/>
            <w:vAlign w:val="bottom"/>
            <w:hideMark/>
          </w:tcPr>
          <w:p w:rsidR="006A350A" w:rsidRDefault="006A350A" w:rsidP="00B0420F">
            <w:pPr>
              <w:rPr>
                <w:color w:val="000000"/>
                <w:sz w:val="20"/>
                <w:szCs w:val="20"/>
              </w:rPr>
            </w:pPr>
            <w:r>
              <w:rPr>
                <w:color w:val="000000"/>
                <w:sz w:val="20"/>
                <w:szCs w:val="20"/>
              </w:rPr>
              <w:t xml:space="preserve">               от  01 марта 2024 г. № 9</w:t>
            </w:r>
          </w:p>
        </w:tc>
      </w:tr>
      <w:tr w:rsidR="006A350A" w:rsidTr="00B0420F">
        <w:trPr>
          <w:trHeight w:val="315"/>
        </w:trPr>
        <w:tc>
          <w:tcPr>
            <w:tcW w:w="3686" w:type="dxa"/>
            <w:tcBorders>
              <w:top w:val="nil"/>
              <w:left w:val="nil"/>
              <w:bottom w:val="nil"/>
              <w:right w:val="nil"/>
            </w:tcBorders>
            <w:shd w:val="clear" w:color="000000" w:fill="FFFFFF"/>
            <w:hideMark/>
          </w:tcPr>
          <w:p w:rsidR="006A350A" w:rsidRDefault="006A350A" w:rsidP="00B0420F">
            <w:pPr>
              <w:rPr>
                <w:color w:val="000000"/>
                <w:sz w:val="20"/>
                <w:szCs w:val="20"/>
              </w:rPr>
            </w:pPr>
            <w:r>
              <w:rPr>
                <w:color w:val="000000"/>
                <w:sz w:val="20"/>
                <w:szCs w:val="20"/>
              </w:rPr>
              <w:t> </w:t>
            </w:r>
          </w:p>
        </w:tc>
        <w:tc>
          <w:tcPr>
            <w:tcW w:w="548"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425"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425"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277"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593"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851"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567"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992"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992"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c>
          <w:tcPr>
            <w:tcW w:w="992" w:type="dxa"/>
            <w:tcBorders>
              <w:top w:val="nil"/>
              <w:left w:val="nil"/>
              <w:bottom w:val="nil"/>
              <w:right w:val="nil"/>
            </w:tcBorders>
            <w:shd w:val="clear" w:color="000000" w:fill="FFFFFF"/>
            <w:noWrap/>
            <w:vAlign w:val="bottom"/>
            <w:hideMark/>
          </w:tcPr>
          <w:p w:rsidR="006A350A" w:rsidRDefault="006A350A" w:rsidP="00B0420F">
            <w:pPr>
              <w:jc w:val="center"/>
              <w:rPr>
                <w:color w:val="000000"/>
                <w:sz w:val="20"/>
                <w:szCs w:val="20"/>
              </w:rPr>
            </w:pPr>
            <w:r>
              <w:rPr>
                <w:color w:val="000000"/>
                <w:sz w:val="20"/>
                <w:szCs w:val="20"/>
              </w:rPr>
              <w:t> </w:t>
            </w:r>
          </w:p>
        </w:tc>
      </w:tr>
      <w:tr w:rsidR="006A350A" w:rsidTr="00B0420F">
        <w:trPr>
          <w:trHeight w:val="285"/>
        </w:trPr>
        <w:tc>
          <w:tcPr>
            <w:tcW w:w="3686" w:type="dxa"/>
            <w:tcBorders>
              <w:top w:val="nil"/>
              <w:left w:val="nil"/>
              <w:bottom w:val="nil"/>
              <w:right w:val="nil"/>
            </w:tcBorders>
            <w:shd w:val="clear" w:color="auto" w:fill="auto"/>
            <w:hideMark/>
          </w:tcPr>
          <w:p w:rsidR="006A350A" w:rsidRDefault="006A350A" w:rsidP="00B0420F">
            <w:pPr>
              <w:rPr>
                <w:color w:val="000000"/>
                <w:sz w:val="20"/>
                <w:szCs w:val="20"/>
              </w:rPr>
            </w:pPr>
            <w:bookmarkStart w:id="15" w:name="RANGE!B6:Q557"/>
            <w:bookmarkEnd w:id="15"/>
          </w:p>
        </w:tc>
        <w:tc>
          <w:tcPr>
            <w:tcW w:w="548" w:type="dxa"/>
            <w:tcBorders>
              <w:top w:val="nil"/>
              <w:left w:val="nil"/>
              <w:bottom w:val="nil"/>
              <w:right w:val="nil"/>
            </w:tcBorders>
            <w:shd w:val="clear" w:color="auto" w:fill="auto"/>
            <w:noWrap/>
            <w:vAlign w:val="bottom"/>
            <w:hideMark/>
          </w:tcPr>
          <w:p w:rsidR="006A350A" w:rsidRDefault="006A350A" w:rsidP="00B0420F">
            <w:pPr>
              <w:jc w:val="center"/>
              <w:rPr>
                <w:color w:val="000000"/>
                <w:sz w:val="20"/>
                <w:szCs w:val="20"/>
              </w:rPr>
            </w:pPr>
          </w:p>
        </w:tc>
        <w:tc>
          <w:tcPr>
            <w:tcW w:w="6114" w:type="dxa"/>
            <w:gridSpan w:val="9"/>
            <w:tcBorders>
              <w:top w:val="nil"/>
              <w:left w:val="nil"/>
              <w:bottom w:val="nil"/>
              <w:right w:val="nil"/>
            </w:tcBorders>
            <w:shd w:val="clear" w:color="auto" w:fill="auto"/>
            <w:noWrap/>
            <w:vAlign w:val="bottom"/>
            <w:hideMark/>
          </w:tcPr>
          <w:p w:rsidR="006A350A" w:rsidRDefault="006A350A" w:rsidP="00B0420F">
            <w:pPr>
              <w:jc w:val="center"/>
              <w:rPr>
                <w:color w:val="000000"/>
                <w:sz w:val="20"/>
                <w:szCs w:val="20"/>
              </w:rPr>
            </w:pPr>
            <w:r>
              <w:rPr>
                <w:color w:val="000000"/>
                <w:sz w:val="20"/>
                <w:szCs w:val="20"/>
              </w:rPr>
              <w:t>Приложение  4</w:t>
            </w:r>
          </w:p>
        </w:tc>
      </w:tr>
      <w:tr w:rsidR="006A350A" w:rsidTr="00B0420F">
        <w:trPr>
          <w:trHeight w:val="300"/>
        </w:trPr>
        <w:tc>
          <w:tcPr>
            <w:tcW w:w="3686" w:type="dxa"/>
            <w:tcBorders>
              <w:top w:val="nil"/>
              <w:left w:val="nil"/>
              <w:bottom w:val="nil"/>
              <w:right w:val="nil"/>
            </w:tcBorders>
            <w:shd w:val="clear" w:color="auto" w:fill="auto"/>
            <w:hideMark/>
          </w:tcPr>
          <w:p w:rsidR="006A350A" w:rsidRDefault="006A350A" w:rsidP="00B0420F">
            <w:pPr>
              <w:rPr>
                <w:color w:val="000000"/>
                <w:sz w:val="20"/>
                <w:szCs w:val="20"/>
              </w:rPr>
            </w:pPr>
          </w:p>
        </w:tc>
        <w:tc>
          <w:tcPr>
            <w:tcW w:w="548" w:type="dxa"/>
            <w:tcBorders>
              <w:top w:val="nil"/>
              <w:left w:val="nil"/>
              <w:bottom w:val="nil"/>
              <w:right w:val="nil"/>
            </w:tcBorders>
            <w:shd w:val="clear" w:color="auto" w:fill="auto"/>
            <w:noWrap/>
            <w:vAlign w:val="bottom"/>
            <w:hideMark/>
          </w:tcPr>
          <w:p w:rsidR="006A350A" w:rsidRDefault="006A350A" w:rsidP="00B0420F">
            <w:pPr>
              <w:jc w:val="center"/>
              <w:rPr>
                <w:color w:val="000000"/>
                <w:sz w:val="20"/>
                <w:szCs w:val="20"/>
              </w:rPr>
            </w:pPr>
          </w:p>
        </w:tc>
        <w:tc>
          <w:tcPr>
            <w:tcW w:w="6114" w:type="dxa"/>
            <w:gridSpan w:val="9"/>
            <w:tcBorders>
              <w:top w:val="nil"/>
              <w:left w:val="nil"/>
              <w:bottom w:val="nil"/>
            </w:tcBorders>
            <w:shd w:val="clear" w:color="auto" w:fill="auto"/>
            <w:noWrap/>
            <w:vAlign w:val="bottom"/>
            <w:hideMark/>
          </w:tcPr>
          <w:p w:rsidR="006A350A" w:rsidRDefault="006A350A" w:rsidP="00B0420F">
            <w:pPr>
              <w:jc w:val="center"/>
              <w:rPr>
                <w:color w:val="000000"/>
                <w:sz w:val="20"/>
                <w:szCs w:val="20"/>
              </w:rPr>
            </w:pPr>
            <w:r>
              <w:rPr>
                <w:color w:val="000000"/>
                <w:sz w:val="20"/>
                <w:szCs w:val="20"/>
              </w:rPr>
              <w:t>к решению Совета депутатов Инсарского</w:t>
            </w:r>
          </w:p>
        </w:tc>
      </w:tr>
      <w:tr w:rsidR="006A350A" w:rsidTr="00B0420F">
        <w:trPr>
          <w:trHeight w:val="300"/>
        </w:trPr>
        <w:tc>
          <w:tcPr>
            <w:tcW w:w="3686" w:type="dxa"/>
            <w:tcBorders>
              <w:top w:val="nil"/>
              <w:left w:val="nil"/>
              <w:bottom w:val="nil"/>
              <w:right w:val="nil"/>
            </w:tcBorders>
            <w:shd w:val="clear" w:color="auto" w:fill="auto"/>
            <w:hideMark/>
          </w:tcPr>
          <w:p w:rsidR="006A350A" w:rsidRDefault="006A350A" w:rsidP="00B0420F">
            <w:pPr>
              <w:rPr>
                <w:color w:val="000000"/>
                <w:sz w:val="20"/>
                <w:szCs w:val="20"/>
              </w:rPr>
            </w:pPr>
          </w:p>
        </w:tc>
        <w:tc>
          <w:tcPr>
            <w:tcW w:w="548" w:type="dxa"/>
            <w:tcBorders>
              <w:top w:val="nil"/>
              <w:left w:val="nil"/>
              <w:bottom w:val="nil"/>
              <w:right w:val="nil"/>
            </w:tcBorders>
            <w:shd w:val="clear" w:color="auto" w:fill="auto"/>
            <w:noWrap/>
            <w:vAlign w:val="bottom"/>
            <w:hideMark/>
          </w:tcPr>
          <w:p w:rsidR="006A350A" w:rsidRDefault="006A350A" w:rsidP="00B0420F">
            <w:pPr>
              <w:jc w:val="center"/>
              <w:rPr>
                <w:color w:val="000000"/>
                <w:sz w:val="20"/>
                <w:szCs w:val="20"/>
              </w:rPr>
            </w:pPr>
          </w:p>
        </w:tc>
        <w:tc>
          <w:tcPr>
            <w:tcW w:w="6114" w:type="dxa"/>
            <w:gridSpan w:val="9"/>
            <w:tcBorders>
              <w:top w:val="nil"/>
              <w:left w:val="nil"/>
              <w:bottom w:val="nil"/>
            </w:tcBorders>
            <w:shd w:val="clear" w:color="auto" w:fill="auto"/>
            <w:noWrap/>
            <w:vAlign w:val="bottom"/>
            <w:hideMark/>
          </w:tcPr>
          <w:p w:rsidR="006A350A" w:rsidRDefault="006A350A" w:rsidP="00B0420F">
            <w:pPr>
              <w:jc w:val="center"/>
              <w:rPr>
                <w:color w:val="000000"/>
                <w:sz w:val="20"/>
                <w:szCs w:val="20"/>
              </w:rPr>
            </w:pPr>
            <w:r>
              <w:rPr>
                <w:color w:val="000000"/>
                <w:sz w:val="20"/>
                <w:szCs w:val="20"/>
              </w:rPr>
              <w:t xml:space="preserve"> муниципального района Республики Мордовия</w:t>
            </w:r>
          </w:p>
        </w:tc>
      </w:tr>
      <w:tr w:rsidR="006A350A" w:rsidTr="00B0420F">
        <w:trPr>
          <w:trHeight w:val="300"/>
        </w:trPr>
        <w:tc>
          <w:tcPr>
            <w:tcW w:w="3686" w:type="dxa"/>
            <w:tcBorders>
              <w:top w:val="nil"/>
              <w:left w:val="nil"/>
              <w:bottom w:val="nil"/>
              <w:right w:val="nil"/>
            </w:tcBorders>
            <w:shd w:val="clear" w:color="auto" w:fill="auto"/>
            <w:hideMark/>
          </w:tcPr>
          <w:p w:rsidR="006A350A" w:rsidRDefault="006A350A" w:rsidP="00B0420F">
            <w:pPr>
              <w:rPr>
                <w:color w:val="000000"/>
                <w:sz w:val="20"/>
                <w:szCs w:val="20"/>
              </w:rPr>
            </w:pPr>
          </w:p>
        </w:tc>
        <w:tc>
          <w:tcPr>
            <w:tcW w:w="548" w:type="dxa"/>
            <w:tcBorders>
              <w:top w:val="nil"/>
              <w:left w:val="nil"/>
              <w:bottom w:val="nil"/>
              <w:right w:val="nil"/>
            </w:tcBorders>
            <w:shd w:val="clear" w:color="auto" w:fill="auto"/>
            <w:noWrap/>
            <w:vAlign w:val="bottom"/>
            <w:hideMark/>
          </w:tcPr>
          <w:p w:rsidR="006A350A" w:rsidRDefault="006A350A" w:rsidP="00B0420F">
            <w:pPr>
              <w:jc w:val="center"/>
              <w:rPr>
                <w:color w:val="000000"/>
                <w:sz w:val="20"/>
                <w:szCs w:val="20"/>
              </w:rPr>
            </w:pPr>
          </w:p>
        </w:tc>
        <w:tc>
          <w:tcPr>
            <w:tcW w:w="6114" w:type="dxa"/>
            <w:gridSpan w:val="9"/>
            <w:tcBorders>
              <w:top w:val="nil"/>
              <w:left w:val="nil"/>
              <w:bottom w:val="nil"/>
            </w:tcBorders>
            <w:shd w:val="clear" w:color="auto" w:fill="auto"/>
            <w:noWrap/>
            <w:vAlign w:val="bottom"/>
            <w:hideMark/>
          </w:tcPr>
          <w:p w:rsidR="006A350A" w:rsidRDefault="006A350A" w:rsidP="00B0420F">
            <w:pPr>
              <w:jc w:val="center"/>
              <w:rPr>
                <w:color w:val="000000"/>
                <w:sz w:val="20"/>
                <w:szCs w:val="20"/>
              </w:rPr>
            </w:pPr>
            <w:r>
              <w:rPr>
                <w:color w:val="000000"/>
                <w:sz w:val="20"/>
                <w:szCs w:val="20"/>
              </w:rPr>
              <w:t xml:space="preserve">" О бюджете Инсарского муниципального района </w:t>
            </w:r>
          </w:p>
        </w:tc>
      </w:tr>
      <w:tr w:rsidR="006A350A" w:rsidTr="00B0420F">
        <w:trPr>
          <w:trHeight w:val="300"/>
        </w:trPr>
        <w:tc>
          <w:tcPr>
            <w:tcW w:w="3686" w:type="dxa"/>
            <w:tcBorders>
              <w:top w:val="nil"/>
              <w:left w:val="nil"/>
              <w:bottom w:val="nil"/>
              <w:right w:val="nil"/>
            </w:tcBorders>
            <w:shd w:val="clear" w:color="auto" w:fill="auto"/>
            <w:hideMark/>
          </w:tcPr>
          <w:p w:rsidR="006A350A" w:rsidRDefault="006A350A" w:rsidP="00B0420F">
            <w:pPr>
              <w:rPr>
                <w:color w:val="000000"/>
                <w:sz w:val="20"/>
                <w:szCs w:val="20"/>
              </w:rPr>
            </w:pPr>
          </w:p>
        </w:tc>
        <w:tc>
          <w:tcPr>
            <w:tcW w:w="6662" w:type="dxa"/>
            <w:gridSpan w:val="10"/>
            <w:vMerge w:val="restart"/>
            <w:tcBorders>
              <w:top w:val="nil"/>
              <w:left w:val="nil"/>
            </w:tcBorders>
            <w:shd w:val="clear" w:color="auto" w:fill="auto"/>
            <w:vAlign w:val="bottom"/>
            <w:hideMark/>
          </w:tcPr>
          <w:p w:rsidR="006A350A" w:rsidRDefault="006A350A" w:rsidP="00B0420F">
            <w:pPr>
              <w:rPr>
                <w:color w:val="000000"/>
                <w:sz w:val="20"/>
                <w:szCs w:val="20"/>
              </w:rPr>
            </w:pPr>
            <w:r>
              <w:rPr>
                <w:color w:val="000000"/>
                <w:sz w:val="20"/>
                <w:szCs w:val="20"/>
              </w:rPr>
              <w:t xml:space="preserve">                           Республики Мордовия на 2024 год и </w:t>
            </w:r>
            <w:proofErr w:type="gramStart"/>
            <w:r>
              <w:rPr>
                <w:color w:val="000000"/>
                <w:sz w:val="20"/>
                <w:szCs w:val="20"/>
              </w:rPr>
              <w:t>на</w:t>
            </w:r>
            <w:proofErr w:type="gramEnd"/>
            <w:r>
              <w:rPr>
                <w:color w:val="000000"/>
                <w:sz w:val="20"/>
                <w:szCs w:val="20"/>
              </w:rPr>
              <w:t xml:space="preserve"> </w:t>
            </w:r>
          </w:p>
          <w:p w:rsidR="006A350A" w:rsidRDefault="006A350A" w:rsidP="00B0420F">
            <w:pPr>
              <w:rPr>
                <w:color w:val="000000"/>
                <w:sz w:val="20"/>
                <w:szCs w:val="20"/>
              </w:rPr>
            </w:pPr>
            <w:r>
              <w:rPr>
                <w:color w:val="000000"/>
                <w:sz w:val="20"/>
                <w:szCs w:val="20"/>
              </w:rPr>
              <w:t xml:space="preserve">                           плановый период 2025 и 2026 годов"</w:t>
            </w:r>
          </w:p>
        </w:tc>
      </w:tr>
      <w:tr w:rsidR="006A350A" w:rsidTr="00B0420F">
        <w:trPr>
          <w:trHeight w:val="300"/>
        </w:trPr>
        <w:tc>
          <w:tcPr>
            <w:tcW w:w="3686" w:type="dxa"/>
            <w:tcBorders>
              <w:top w:val="nil"/>
              <w:left w:val="nil"/>
              <w:bottom w:val="nil"/>
              <w:right w:val="nil"/>
            </w:tcBorders>
            <w:shd w:val="clear" w:color="auto" w:fill="auto"/>
            <w:hideMark/>
          </w:tcPr>
          <w:p w:rsidR="006A350A" w:rsidRDefault="006A350A" w:rsidP="00B0420F">
            <w:pPr>
              <w:rPr>
                <w:color w:val="000000"/>
                <w:sz w:val="20"/>
                <w:szCs w:val="20"/>
              </w:rPr>
            </w:pPr>
          </w:p>
        </w:tc>
        <w:tc>
          <w:tcPr>
            <w:tcW w:w="6662" w:type="dxa"/>
            <w:gridSpan w:val="10"/>
            <w:vMerge/>
            <w:tcBorders>
              <w:left w:val="nil"/>
              <w:bottom w:val="nil"/>
            </w:tcBorders>
            <w:shd w:val="clear" w:color="auto" w:fill="auto"/>
            <w:noWrap/>
            <w:vAlign w:val="bottom"/>
            <w:hideMark/>
          </w:tcPr>
          <w:p w:rsidR="006A350A" w:rsidRDefault="006A350A" w:rsidP="00B0420F">
            <w:pPr>
              <w:jc w:val="center"/>
              <w:rPr>
                <w:color w:val="000000"/>
                <w:sz w:val="20"/>
                <w:szCs w:val="20"/>
              </w:rPr>
            </w:pPr>
          </w:p>
        </w:tc>
      </w:tr>
      <w:tr w:rsidR="006A350A" w:rsidTr="00B0420F">
        <w:trPr>
          <w:trHeight w:val="255"/>
        </w:trPr>
        <w:tc>
          <w:tcPr>
            <w:tcW w:w="3686" w:type="dxa"/>
            <w:tcBorders>
              <w:top w:val="nil"/>
              <w:left w:val="nil"/>
              <w:bottom w:val="nil"/>
              <w:right w:val="nil"/>
            </w:tcBorders>
            <w:shd w:val="clear" w:color="auto" w:fill="auto"/>
            <w:hideMark/>
          </w:tcPr>
          <w:p w:rsidR="006A350A" w:rsidRDefault="006A350A" w:rsidP="00B0420F">
            <w:pPr>
              <w:rPr>
                <w:color w:val="000000"/>
                <w:sz w:val="20"/>
                <w:szCs w:val="20"/>
              </w:rPr>
            </w:pPr>
          </w:p>
        </w:tc>
        <w:tc>
          <w:tcPr>
            <w:tcW w:w="548" w:type="dxa"/>
            <w:tcBorders>
              <w:top w:val="nil"/>
              <w:left w:val="nil"/>
              <w:bottom w:val="nil"/>
              <w:right w:val="nil"/>
            </w:tcBorders>
            <w:shd w:val="clear" w:color="auto" w:fill="auto"/>
            <w:noWrap/>
            <w:vAlign w:val="bottom"/>
            <w:hideMark/>
          </w:tcPr>
          <w:p w:rsidR="006A350A" w:rsidRDefault="006A350A" w:rsidP="00B0420F">
            <w:pPr>
              <w:jc w:val="center"/>
              <w:rPr>
                <w:color w:val="000000"/>
                <w:sz w:val="20"/>
                <w:szCs w:val="20"/>
              </w:rPr>
            </w:pPr>
          </w:p>
        </w:tc>
        <w:tc>
          <w:tcPr>
            <w:tcW w:w="3138" w:type="dxa"/>
            <w:gridSpan w:val="6"/>
            <w:tcBorders>
              <w:top w:val="nil"/>
              <w:left w:val="nil"/>
              <w:bottom w:val="nil"/>
              <w:right w:val="nil"/>
            </w:tcBorders>
            <w:shd w:val="clear" w:color="auto" w:fill="auto"/>
            <w:noWrap/>
            <w:vAlign w:val="bottom"/>
            <w:hideMark/>
          </w:tcPr>
          <w:p w:rsidR="006A350A" w:rsidRDefault="006A350A" w:rsidP="00B0420F">
            <w:pPr>
              <w:rPr>
                <w:color w:val="000000"/>
                <w:sz w:val="20"/>
                <w:szCs w:val="20"/>
              </w:rPr>
            </w:pPr>
            <w:r>
              <w:rPr>
                <w:color w:val="000000"/>
                <w:sz w:val="20"/>
                <w:szCs w:val="20"/>
              </w:rPr>
              <w:t xml:space="preserve">                 от 22.12.2023 г.  № 57</w:t>
            </w:r>
          </w:p>
          <w:p w:rsidR="006A350A" w:rsidRDefault="006A350A" w:rsidP="00B0420F">
            <w:pPr>
              <w:rPr>
                <w:color w:val="000000"/>
                <w:sz w:val="20"/>
                <w:szCs w:val="20"/>
              </w:rPr>
            </w:pPr>
          </w:p>
        </w:tc>
        <w:tc>
          <w:tcPr>
            <w:tcW w:w="992" w:type="dxa"/>
            <w:tcBorders>
              <w:top w:val="nil"/>
              <w:left w:val="nil"/>
              <w:bottom w:val="nil"/>
              <w:right w:val="nil"/>
            </w:tcBorders>
            <w:shd w:val="clear" w:color="auto" w:fill="auto"/>
            <w:noWrap/>
            <w:vAlign w:val="bottom"/>
            <w:hideMark/>
          </w:tcPr>
          <w:p w:rsidR="006A350A" w:rsidRDefault="006A350A" w:rsidP="00B0420F">
            <w:pPr>
              <w:jc w:val="center"/>
              <w:rPr>
                <w:color w:val="000000"/>
                <w:sz w:val="20"/>
                <w:szCs w:val="20"/>
              </w:rPr>
            </w:pPr>
          </w:p>
        </w:tc>
        <w:tc>
          <w:tcPr>
            <w:tcW w:w="992" w:type="dxa"/>
            <w:tcBorders>
              <w:top w:val="nil"/>
              <w:left w:val="nil"/>
              <w:bottom w:val="nil"/>
              <w:right w:val="nil"/>
            </w:tcBorders>
            <w:shd w:val="clear" w:color="auto" w:fill="auto"/>
            <w:noWrap/>
            <w:vAlign w:val="bottom"/>
            <w:hideMark/>
          </w:tcPr>
          <w:p w:rsidR="006A350A" w:rsidRDefault="006A350A" w:rsidP="00B0420F">
            <w:pPr>
              <w:jc w:val="center"/>
              <w:rPr>
                <w:color w:val="000000"/>
                <w:sz w:val="20"/>
                <w:szCs w:val="20"/>
              </w:rPr>
            </w:pPr>
          </w:p>
        </w:tc>
        <w:tc>
          <w:tcPr>
            <w:tcW w:w="992" w:type="dxa"/>
            <w:tcBorders>
              <w:top w:val="nil"/>
              <w:left w:val="nil"/>
              <w:bottom w:val="nil"/>
              <w:right w:val="nil"/>
            </w:tcBorders>
            <w:shd w:val="clear" w:color="auto" w:fill="auto"/>
            <w:noWrap/>
            <w:vAlign w:val="bottom"/>
            <w:hideMark/>
          </w:tcPr>
          <w:p w:rsidR="006A350A" w:rsidRDefault="006A350A" w:rsidP="00B0420F">
            <w:pPr>
              <w:jc w:val="center"/>
              <w:rPr>
                <w:color w:val="000000"/>
                <w:sz w:val="20"/>
                <w:szCs w:val="20"/>
              </w:rPr>
            </w:pPr>
          </w:p>
        </w:tc>
      </w:tr>
      <w:tr w:rsidR="006A350A" w:rsidTr="00B0420F">
        <w:trPr>
          <w:trHeight w:val="1215"/>
        </w:trPr>
        <w:tc>
          <w:tcPr>
            <w:tcW w:w="10348" w:type="dxa"/>
            <w:gridSpan w:val="11"/>
            <w:tcBorders>
              <w:top w:val="nil"/>
              <w:left w:val="nil"/>
              <w:bottom w:val="nil"/>
              <w:right w:val="nil"/>
            </w:tcBorders>
            <w:shd w:val="clear" w:color="auto" w:fill="auto"/>
            <w:vAlign w:val="center"/>
            <w:hideMark/>
          </w:tcPr>
          <w:p w:rsidR="006A350A" w:rsidRDefault="006A350A" w:rsidP="00B0420F">
            <w:pPr>
              <w:jc w:val="center"/>
              <w:rPr>
                <w:b/>
                <w:bCs/>
                <w:color w:val="000000"/>
                <w:sz w:val="20"/>
                <w:szCs w:val="20"/>
              </w:rPr>
            </w:pPr>
            <w:r>
              <w:rPr>
                <w:b/>
                <w:bCs/>
                <w:color w:val="000000"/>
                <w:sz w:val="20"/>
                <w:szCs w:val="20"/>
              </w:rPr>
              <w:t xml:space="preserve">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b/>
                <w:bCs/>
                <w:color w:val="000000"/>
                <w:sz w:val="20"/>
                <w:szCs w:val="20"/>
              </w:rPr>
              <w:t>видов расходов классификации расходов бюджетов</w:t>
            </w:r>
            <w:proofErr w:type="gramEnd"/>
            <w:r>
              <w:rPr>
                <w:b/>
                <w:bCs/>
                <w:color w:val="000000"/>
                <w:sz w:val="20"/>
                <w:szCs w:val="20"/>
              </w:rPr>
              <w:t xml:space="preserve"> на 2024 год и на плановый период 2025 и 2026 годов </w:t>
            </w:r>
          </w:p>
        </w:tc>
      </w:tr>
      <w:tr w:rsidR="006A350A" w:rsidTr="00B0420F">
        <w:trPr>
          <w:trHeight w:val="315"/>
        </w:trPr>
        <w:tc>
          <w:tcPr>
            <w:tcW w:w="3686" w:type="dxa"/>
            <w:tcBorders>
              <w:top w:val="nil"/>
              <w:left w:val="nil"/>
              <w:bottom w:val="single" w:sz="4" w:space="0" w:color="auto"/>
              <w:right w:val="nil"/>
            </w:tcBorders>
            <w:shd w:val="clear" w:color="auto" w:fill="auto"/>
            <w:hideMark/>
          </w:tcPr>
          <w:p w:rsidR="006A350A" w:rsidRDefault="006A350A" w:rsidP="00B0420F">
            <w:pPr>
              <w:rPr>
                <w:color w:val="000000"/>
                <w:sz w:val="20"/>
                <w:szCs w:val="20"/>
              </w:rPr>
            </w:pPr>
          </w:p>
        </w:tc>
        <w:tc>
          <w:tcPr>
            <w:tcW w:w="548" w:type="dxa"/>
            <w:tcBorders>
              <w:top w:val="nil"/>
              <w:left w:val="nil"/>
              <w:bottom w:val="single" w:sz="4" w:space="0" w:color="auto"/>
              <w:right w:val="nil"/>
            </w:tcBorders>
            <w:shd w:val="clear" w:color="auto" w:fill="auto"/>
            <w:noWrap/>
            <w:vAlign w:val="bottom"/>
            <w:hideMark/>
          </w:tcPr>
          <w:p w:rsidR="006A350A" w:rsidRDefault="006A350A" w:rsidP="00B0420F">
            <w:pPr>
              <w:jc w:val="center"/>
              <w:rPr>
                <w:color w:val="000000"/>
                <w:sz w:val="20"/>
                <w:szCs w:val="20"/>
              </w:rPr>
            </w:pPr>
          </w:p>
        </w:tc>
        <w:tc>
          <w:tcPr>
            <w:tcW w:w="425" w:type="dxa"/>
            <w:tcBorders>
              <w:top w:val="nil"/>
              <w:left w:val="nil"/>
              <w:bottom w:val="single" w:sz="4" w:space="0" w:color="auto"/>
              <w:right w:val="nil"/>
            </w:tcBorders>
            <w:shd w:val="clear" w:color="auto" w:fill="auto"/>
            <w:noWrap/>
            <w:vAlign w:val="bottom"/>
            <w:hideMark/>
          </w:tcPr>
          <w:p w:rsidR="006A350A" w:rsidRDefault="006A350A" w:rsidP="00B0420F">
            <w:pPr>
              <w:jc w:val="center"/>
              <w:rPr>
                <w:color w:val="000000"/>
                <w:sz w:val="20"/>
                <w:szCs w:val="20"/>
              </w:rPr>
            </w:pPr>
          </w:p>
        </w:tc>
        <w:tc>
          <w:tcPr>
            <w:tcW w:w="425" w:type="dxa"/>
            <w:tcBorders>
              <w:top w:val="nil"/>
              <w:left w:val="nil"/>
              <w:bottom w:val="single" w:sz="4" w:space="0" w:color="auto"/>
              <w:right w:val="nil"/>
            </w:tcBorders>
            <w:shd w:val="clear" w:color="auto" w:fill="auto"/>
            <w:noWrap/>
            <w:vAlign w:val="bottom"/>
            <w:hideMark/>
          </w:tcPr>
          <w:p w:rsidR="006A350A" w:rsidRDefault="006A350A" w:rsidP="00B0420F">
            <w:pPr>
              <w:jc w:val="center"/>
              <w:rPr>
                <w:color w:val="000000"/>
                <w:sz w:val="20"/>
                <w:szCs w:val="20"/>
              </w:rPr>
            </w:pPr>
          </w:p>
        </w:tc>
        <w:tc>
          <w:tcPr>
            <w:tcW w:w="277" w:type="dxa"/>
            <w:tcBorders>
              <w:top w:val="nil"/>
              <w:left w:val="nil"/>
              <w:bottom w:val="single" w:sz="4" w:space="0" w:color="auto"/>
              <w:right w:val="nil"/>
            </w:tcBorders>
            <w:shd w:val="clear" w:color="auto" w:fill="auto"/>
            <w:noWrap/>
            <w:vAlign w:val="bottom"/>
            <w:hideMark/>
          </w:tcPr>
          <w:p w:rsidR="006A350A" w:rsidRDefault="006A350A" w:rsidP="00B0420F">
            <w:pPr>
              <w:jc w:val="center"/>
              <w:rPr>
                <w:color w:val="000000"/>
                <w:sz w:val="20"/>
                <w:szCs w:val="20"/>
              </w:rPr>
            </w:pPr>
          </w:p>
        </w:tc>
        <w:tc>
          <w:tcPr>
            <w:tcW w:w="593" w:type="dxa"/>
            <w:tcBorders>
              <w:top w:val="nil"/>
              <w:left w:val="nil"/>
              <w:bottom w:val="single" w:sz="4" w:space="0" w:color="auto"/>
              <w:right w:val="nil"/>
            </w:tcBorders>
            <w:shd w:val="clear" w:color="auto" w:fill="auto"/>
            <w:noWrap/>
            <w:vAlign w:val="bottom"/>
            <w:hideMark/>
          </w:tcPr>
          <w:p w:rsidR="006A350A" w:rsidRDefault="006A350A" w:rsidP="00B0420F">
            <w:pPr>
              <w:jc w:val="center"/>
              <w:rPr>
                <w:color w:val="000000"/>
                <w:sz w:val="20"/>
                <w:szCs w:val="20"/>
              </w:rPr>
            </w:pPr>
          </w:p>
        </w:tc>
        <w:tc>
          <w:tcPr>
            <w:tcW w:w="851" w:type="dxa"/>
            <w:tcBorders>
              <w:top w:val="nil"/>
              <w:left w:val="nil"/>
              <w:bottom w:val="single" w:sz="4" w:space="0" w:color="auto"/>
              <w:right w:val="nil"/>
            </w:tcBorders>
            <w:shd w:val="clear" w:color="auto" w:fill="auto"/>
            <w:noWrap/>
            <w:vAlign w:val="bottom"/>
            <w:hideMark/>
          </w:tcPr>
          <w:p w:rsidR="006A350A" w:rsidRDefault="006A350A" w:rsidP="00B0420F">
            <w:pPr>
              <w:jc w:val="center"/>
              <w:rPr>
                <w:color w:val="000000"/>
                <w:sz w:val="20"/>
                <w:szCs w:val="20"/>
              </w:rPr>
            </w:pPr>
          </w:p>
        </w:tc>
        <w:tc>
          <w:tcPr>
            <w:tcW w:w="567" w:type="dxa"/>
            <w:tcBorders>
              <w:top w:val="nil"/>
              <w:left w:val="nil"/>
              <w:bottom w:val="single" w:sz="4" w:space="0" w:color="auto"/>
              <w:right w:val="nil"/>
            </w:tcBorders>
            <w:shd w:val="clear" w:color="auto" w:fill="auto"/>
            <w:noWrap/>
            <w:vAlign w:val="bottom"/>
            <w:hideMark/>
          </w:tcPr>
          <w:p w:rsidR="006A350A" w:rsidRDefault="006A350A" w:rsidP="00B0420F">
            <w:pPr>
              <w:jc w:val="center"/>
              <w:rPr>
                <w:color w:val="000000"/>
                <w:sz w:val="20"/>
                <w:szCs w:val="20"/>
              </w:rPr>
            </w:pPr>
          </w:p>
        </w:tc>
        <w:tc>
          <w:tcPr>
            <w:tcW w:w="992" w:type="dxa"/>
            <w:tcBorders>
              <w:top w:val="nil"/>
              <w:left w:val="nil"/>
              <w:bottom w:val="single" w:sz="4" w:space="0" w:color="auto"/>
              <w:right w:val="nil"/>
            </w:tcBorders>
            <w:shd w:val="clear" w:color="auto" w:fill="auto"/>
            <w:noWrap/>
            <w:vAlign w:val="bottom"/>
            <w:hideMark/>
          </w:tcPr>
          <w:p w:rsidR="006A350A" w:rsidRDefault="006A350A" w:rsidP="00B0420F">
            <w:pPr>
              <w:jc w:val="center"/>
              <w:rPr>
                <w:color w:val="000000"/>
                <w:sz w:val="20"/>
                <w:szCs w:val="20"/>
              </w:rPr>
            </w:pPr>
          </w:p>
        </w:tc>
        <w:tc>
          <w:tcPr>
            <w:tcW w:w="1984" w:type="dxa"/>
            <w:gridSpan w:val="2"/>
            <w:tcBorders>
              <w:top w:val="nil"/>
              <w:left w:val="nil"/>
              <w:bottom w:val="single" w:sz="4" w:space="0" w:color="auto"/>
            </w:tcBorders>
            <w:shd w:val="clear" w:color="auto" w:fill="auto"/>
            <w:noWrap/>
            <w:vAlign w:val="bottom"/>
            <w:hideMark/>
          </w:tcPr>
          <w:p w:rsidR="006A350A" w:rsidRDefault="006A350A" w:rsidP="00B0420F">
            <w:pPr>
              <w:jc w:val="center"/>
              <w:rPr>
                <w:color w:val="000000"/>
                <w:sz w:val="20"/>
                <w:szCs w:val="20"/>
              </w:rPr>
            </w:pPr>
            <w:r>
              <w:rPr>
                <w:color w:val="000000"/>
                <w:sz w:val="20"/>
                <w:szCs w:val="20"/>
              </w:rPr>
              <w:t>(тыс</w:t>
            </w:r>
            <w:proofErr w:type="gramStart"/>
            <w:r>
              <w:rPr>
                <w:color w:val="000000"/>
                <w:sz w:val="20"/>
                <w:szCs w:val="20"/>
              </w:rPr>
              <w:t>.р</w:t>
            </w:r>
            <w:proofErr w:type="gramEnd"/>
            <w:r>
              <w:rPr>
                <w:color w:val="000000"/>
                <w:sz w:val="20"/>
                <w:szCs w:val="20"/>
              </w:rPr>
              <w:t>ублей)</w:t>
            </w:r>
          </w:p>
        </w:tc>
      </w:tr>
      <w:tr w:rsidR="006A350A" w:rsidRPr="00E13A85" w:rsidTr="00B0420F">
        <w:trPr>
          <w:trHeight w:val="255"/>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350A" w:rsidRPr="00E13A85" w:rsidRDefault="006A350A" w:rsidP="00B0420F">
            <w:pPr>
              <w:jc w:val="center"/>
              <w:rPr>
                <w:color w:val="000000"/>
                <w:sz w:val="20"/>
                <w:szCs w:val="20"/>
              </w:rPr>
            </w:pPr>
            <w:r w:rsidRPr="00E13A85">
              <w:rPr>
                <w:color w:val="000000"/>
                <w:sz w:val="20"/>
                <w:szCs w:val="20"/>
              </w:rPr>
              <w:t>Наименование</w:t>
            </w:r>
          </w:p>
        </w:tc>
        <w:tc>
          <w:tcPr>
            <w:tcW w:w="54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ПРз</w:t>
            </w:r>
          </w:p>
        </w:tc>
        <w:tc>
          <w:tcPr>
            <w:tcW w:w="214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ВР</w:t>
            </w:r>
          </w:p>
        </w:tc>
        <w:tc>
          <w:tcPr>
            <w:tcW w:w="2976" w:type="dxa"/>
            <w:gridSpan w:val="3"/>
            <w:tcBorders>
              <w:top w:val="single" w:sz="4" w:space="0" w:color="auto"/>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xml:space="preserve"> СУММА</w:t>
            </w:r>
          </w:p>
        </w:tc>
      </w:tr>
      <w:tr w:rsidR="006A350A" w:rsidRPr="00E13A85" w:rsidTr="00B0420F">
        <w:trPr>
          <w:trHeight w:val="255"/>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6A350A" w:rsidRPr="00E13A85" w:rsidRDefault="006A350A" w:rsidP="00B0420F">
            <w:pPr>
              <w:rPr>
                <w:color w:val="000000"/>
                <w:sz w:val="20"/>
                <w:szCs w:val="20"/>
              </w:rPr>
            </w:pPr>
          </w:p>
        </w:tc>
        <w:tc>
          <w:tcPr>
            <w:tcW w:w="548" w:type="dxa"/>
            <w:vMerge/>
            <w:tcBorders>
              <w:top w:val="single" w:sz="4" w:space="0" w:color="auto"/>
              <w:left w:val="single" w:sz="4" w:space="0" w:color="auto"/>
              <w:bottom w:val="single" w:sz="4" w:space="0" w:color="000000"/>
              <w:right w:val="single" w:sz="4" w:space="0" w:color="auto"/>
            </w:tcBorders>
            <w:vAlign w:val="center"/>
            <w:hideMark/>
          </w:tcPr>
          <w:p w:rsidR="006A350A" w:rsidRPr="00E13A85" w:rsidRDefault="006A350A" w:rsidP="00B0420F">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A350A" w:rsidRPr="00E13A85" w:rsidRDefault="006A350A" w:rsidP="00B0420F">
            <w:pPr>
              <w:rPr>
                <w:color w:val="000000"/>
                <w:sz w:val="20"/>
                <w:szCs w:val="20"/>
              </w:rPr>
            </w:pPr>
          </w:p>
        </w:tc>
        <w:tc>
          <w:tcPr>
            <w:tcW w:w="2146" w:type="dxa"/>
            <w:gridSpan w:val="4"/>
            <w:vMerge/>
            <w:tcBorders>
              <w:top w:val="single" w:sz="4" w:space="0" w:color="auto"/>
              <w:left w:val="single" w:sz="4" w:space="0" w:color="auto"/>
              <w:bottom w:val="single" w:sz="4" w:space="0" w:color="000000"/>
              <w:right w:val="single" w:sz="4" w:space="0" w:color="000000"/>
            </w:tcBorders>
            <w:vAlign w:val="center"/>
            <w:hideMark/>
          </w:tcPr>
          <w:p w:rsidR="006A350A" w:rsidRPr="00E13A85" w:rsidRDefault="006A350A" w:rsidP="00B0420F">
            <w:pPr>
              <w:rPr>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A350A" w:rsidRPr="00E13A85" w:rsidRDefault="006A350A" w:rsidP="00B0420F">
            <w:pPr>
              <w:rPr>
                <w:color w:val="000000"/>
                <w:sz w:val="20"/>
                <w:szCs w:val="20"/>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2024 год</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2025 год</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2026 год</w:t>
            </w:r>
          </w:p>
        </w:tc>
      </w:tr>
      <w:tr w:rsidR="006A350A" w:rsidRPr="00E13A85" w:rsidTr="00B0420F">
        <w:trPr>
          <w:trHeight w:val="230"/>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6A350A" w:rsidRPr="00E13A85" w:rsidRDefault="006A350A" w:rsidP="00B0420F">
            <w:pPr>
              <w:rPr>
                <w:color w:val="000000"/>
                <w:sz w:val="20"/>
                <w:szCs w:val="20"/>
              </w:rPr>
            </w:pPr>
          </w:p>
        </w:tc>
        <w:tc>
          <w:tcPr>
            <w:tcW w:w="548" w:type="dxa"/>
            <w:vMerge/>
            <w:tcBorders>
              <w:top w:val="single" w:sz="4" w:space="0" w:color="auto"/>
              <w:left w:val="single" w:sz="4" w:space="0" w:color="auto"/>
              <w:bottom w:val="single" w:sz="4" w:space="0" w:color="000000"/>
              <w:right w:val="single" w:sz="4" w:space="0" w:color="auto"/>
            </w:tcBorders>
            <w:vAlign w:val="center"/>
            <w:hideMark/>
          </w:tcPr>
          <w:p w:rsidR="006A350A" w:rsidRPr="00E13A85" w:rsidRDefault="006A350A" w:rsidP="00B0420F">
            <w:pPr>
              <w:rPr>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A350A" w:rsidRPr="00E13A85" w:rsidRDefault="006A350A" w:rsidP="00B0420F">
            <w:pPr>
              <w:rPr>
                <w:color w:val="000000"/>
                <w:sz w:val="20"/>
                <w:szCs w:val="20"/>
              </w:rPr>
            </w:pPr>
          </w:p>
        </w:tc>
        <w:tc>
          <w:tcPr>
            <w:tcW w:w="2146" w:type="dxa"/>
            <w:gridSpan w:val="4"/>
            <w:vMerge/>
            <w:tcBorders>
              <w:top w:val="single" w:sz="4" w:space="0" w:color="auto"/>
              <w:left w:val="single" w:sz="4" w:space="0" w:color="auto"/>
              <w:bottom w:val="single" w:sz="4" w:space="0" w:color="000000"/>
              <w:right w:val="single" w:sz="4" w:space="0" w:color="000000"/>
            </w:tcBorders>
            <w:vAlign w:val="center"/>
            <w:hideMark/>
          </w:tcPr>
          <w:p w:rsidR="006A350A" w:rsidRPr="00E13A85" w:rsidRDefault="006A350A" w:rsidP="00B0420F">
            <w:pPr>
              <w:rPr>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A350A" w:rsidRPr="00E13A85" w:rsidRDefault="006A350A" w:rsidP="00B0420F">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350A" w:rsidRPr="00E13A85" w:rsidRDefault="006A350A" w:rsidP="00B0420F">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350A" w:rsidRPr="00E13A85" w:rsidRDefault="006A350A" w:rsidP="00B0420F">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A350A" w:rsidRPr="00E13A85" w:rsidRDefault="006A350A" w:rsidP="00B0420F">
            <w:pPr>
              <w:rPr>
                <w:color w:val="000000"/>
                <w:sz w:val="20"/>
                <w:szCs w:val="20"/>
              </w:rPr>
            </w:pP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jc w:val="center"/>
              <w:rPr>
                <w:color w:val="000000"/>
                <w:sz w:val="20"/>
                <w:szCs w:val="20"/>
              </w:rPr>
            </w:pPr>
            <w:r w:rsidRPr="00E13A85">
              <w:rPr>
                <w:color w:val="000000"/>
                <w:sz w:val="20"/>
                <w:szCs w:val="20"/>
              </w:rPr>
              <w:t>1</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b/>
                <w:bCs/>
                <w:color w:val="000000"/>
                <w:sz w:val="20"/>
                <w:szCs w:val="20"/>
              </w:rPr>
            </w:pPr>
            <w:r w:rsidRPr="00E13A85">
              <w:rPr>
                <w:b/>
                <w:bCs/>
                <w:color w:val="000000"/>
                <w:sz w:val="20"/>
                <w:szCs w:val="20"/>
              </w:rPr>
              <w:t xml:space="preserve">                             Всего расходов:</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b/>
                <w:bCs/>
                <w:color w:val="000000"/>
                <w:sz w:val="20"/>
                <w:szCs w:val="20"/>
              </w:rPr>
            </w:pPr>
            <w:r w:rsidRPr="00E13A85">
              <w:rPr>
                <w:b/>
                <w:bCs/>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b/>
                <w:bCs/>
                <w:color w:val="000000"/>
                <w:sz w:val="20"/>
                <w:szCs w:val="20"/>
              </w:rPr>
            </w:pPr>
            <w:r w:rsidRPr="00E13A85">
              <w:rPr>
                <w:b/>
                <w:bCs/>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b/>
                <w:bCs/>
                <w:color w:val="000000"/>
                <w:sz w:val="20"/>
                <w:szCs w:val="20"/>
              </w:rPr>
            </w:pPr>
            <w:r w:rsidRPr="00E13A85">
              <w:rPr>
                <w:b/>
                <w:bCs/>
                <w:color w:val="000000"/>
                <w:sz w:val="20"/>
                <w:szCs w:val="20"/>
              </w:rPr>
              <w:t> </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b/>
                <w:bCs/>
                <w:color w:val="000000"/>
                <w:sz w:val="20"/>
                <w:szCs w:val="20"/>
              </w:rPr>
            </w:pPr>
            <w:r w:rsidRPr="00E13A85">
              <w:rPr>
                <w:b/>
                <w:bCs/>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b/>
                <w:bCs/>
                <w:color w:val="000000"/>
                <w:sz w:val="20"/>
                <w:szCs w:val="20"/>
              </w:rPr>
            </w:pPr>
            <w:r w:rsidRPr="00E13A85">
              <w:rPr>
                <w:b/>
                <w:bCs/>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b/>
                <w:bCs/>
                <w:color w:val="000000"/>
                <w:sz w:val="20"/>
                <w:szCs w:val="20"/>
              </w:rPr>
            </w:pPr>
            <w:r w:rsidRPr="00E13A85">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b/>
                <w:bCs/>
                <w:color w:val="000000"/>
                <w:sz w:val="20"/>
                <w:szCs w:val="20"/>
              </w:rPr>
            </w:pPr>
            <w:r w:rsidRPr="00E13A85">
              <w:rPr>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b/>
                <w:bCs/>
                <w:color w:val="000000"/>
                <w:sz w:val="20"/>
                <w:szCs w:val="20"/>
              </w:rPr>
            </w:pPr>
            <w:r w:rsidRPr="00E13A85">
              <w:rPr>
                <w:b/>
                <w:bCs/>
                <w:color w:val="000000"/>
                <w:sz w:val="20"/>
                <w:szCs w:val="20"/>
              </w:rPr>
              <w:t>391128,7</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b/>
                <w:bCs/>
                <w:color w:val="000000"/>
                <w:sz w:val="20"/>
                <w:szCs w:val="20"/>
              </w:rPr>
            </w:pPr>
            <w:r w:rsidRPr="00E13A85">
              <w:rPr>
                <w:b/>
                <w:bCs/>
                <w:color w:val="000000"/>
                <w:sz w:val="20"/>
                <w:szCs w:val="20"/>
              </w:rPr>
              <w:t>258936,2</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b/>
                <w:bCs/>
                <w:color w:val="000000"/>
                <w:sz w:val="20"/>
                <w:szCs w:val="20"/>
              </w:rPr>
            </w:pPr>
            <w:r w:rsidRPr="00E13A85">
              <w:rPr>
                <w:b/>
                <w:bCs/>
                <w:color w:val="000000"/>
                <w:sz w:val="20"/>
                <w:szCs w:val="20"/>
              </w:rPr>
              <w:t>281715,3</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Общегосударственные вопросы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55669,6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28725,7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29736,8</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Функционирование  высшего должностного лица субъектов Российской Федерации и муниципального образования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1840,5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1334,4</w:t>
            </w:r>
          </w:p>
        </w:tc>
      </w:tr>
      <w:tr w:rsidR="006A350A" w:rsidRPr="00E13A85" w:rsidTr="00B0420F">
        <w:trPr>
          <w:trHeight w:val="57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2024-2026годы"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1840,5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1334,4</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"Финансовое обеспечение деятельности органов местного самоуправления"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1840,5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1334,4</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Расходы на выплаты по оплате труда высшего должностного лица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1840,5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1334,4</w:t>
            </w:r>
          </w:p>
        </w:tc>
      </w:tr>
      <w:tr w:rsidR="006A350A" w:rsidRPr="00E13A85" w:rsidTr="00B0420F">
        <w:trPr>
          <w:trHeight w:val="82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1840,5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1334,4</w:t>
            </w:r>
          </w:p>
        </w:tc>
      </w:tr>
      <w:tr w:rsidR="006A350A" w:rsidRPr="00E13A85" w:rsidTr="00B0420F">
        <w:trPr>
          <w:trHeight w:val="315"/>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22272F"/>
                <w:sz w:val="20"/>
                <w:szCs w:val="20"/>
              </w:rPr>
            </w:pPr>
            <w:r w:rsidRPr="00E13A85">
              <w:rPr>
                <w:color w:val="22272F"/>
                <w:sz w:val="20"/>
                <w:szCs w:val="20"/>
              </w:rPr>
              <w:t>Расходы на выплаты персоналу государственных (муниципальных) органов</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1840,5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1334,4</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25688,7</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14391,9</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15560,4</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Инсарского муниципального района Республики Мордовия "Развитие образования в </w:t>
            </w:r>
            <w:r w:rsidRPr="00E13A85">
              <w:rPr>
                <w:color w:val="000000"/>
                <w:sz w:val="20"/>
                <w:szCs w:val="20"/>
              </w:rPr>
              <w:lastRenderedPageBreak/>
              <w:t xml:space="preserve">Инсарском муниципальном районе Республики Мордовия"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136,1</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Основное мероприятие "Мероприятие по обеспечению  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136,1</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136,1</w:t>
            </w:r>
          </w:p>
        </w:tc>
      </w:tr>
      <w:tr w:rsidR="006A350A" w:rsidRPr="00E13A85" w:rsidTr="00B0420F">
        <w:trPr>
          <w:trHeight w:val="8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136,1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136,1</w:t>
            </w:r>
          </w:p>
        </w:tc>
      </w:tr>
      <w:tr w:rsidR="006A350A" w:rsidRPr="00E13A85" w:rsidTr="00B0420F">
        <w:trPr>
          <w:trHeight w:val="67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"Профилактика терроризма и экстримизма на территории Инсарского муниципального района на 2024-2026годы"</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8,0</w:t>
            </w:r>
          </w:p>
        </w:tc>
      </w:tr>
      <w:tr w:rsidR="006A350A" w:rsidRPr="00E13A85" w:rsidTr="00B0420F">
        <w:trPr>
          <w:trHeight w:val="67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 Антитеррористический мониторинг,</w:t>
            </w:r>
            <w:r>
              <w:rPr>
                <w:color w:val="000000"/>
                <w:sz w:val="20"/>
                <w:szCs w:val="20"/>
              </w:rPr>
              <w:t xml:space="preserve"> </w:t>
            </w:r>
            <w:r w:rsidRPr="00E13A85">
              <w:rPr>
                <w:color w:val="000000"/>
                <w:sz w:val="20"/>
                <w:szCs w:val="20"/>
              </w:rPr>
              <w:t>мониторинг террористических угроз,</w:t>
            </w:r>
            <w:r>
              <w:rPr>
                <w:color w:val="000000"/>
                <w:sz w:val="20"/>
                <w:szCs w:val="20"/>
              </w:rPr>
              <w:t xml:space="preserve"> </w:t>
            </w:r>
            <w:r w:rsidRPr="00E13A85">
              <w:rPr>
                <w:color w:val="000000"/>
                <w:sz w:val="20"/>
                <w:szCs w:val="20"/>
              </w:rPr>
              <w:t>антитеррористических и антиэкстремистских мер"</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r>
      <w:tr w:rsidR="006A350A" w:rsidRPr="00E13A85" w:rsidTr="00B0420F">
        <w:trPr>
          <w:trHeight w:val="46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sz w:val="20"/>
                <w:szCs w:val="20"/>
              </w:rPr>
            </w:pPr>
            <w:r w:rsidRPr="00E13A85">
              <w:rPr>
                <w:sz w:val="20"/>
                <w:szCs w:val="20"/>
              </w:rPr>
              <w:t xml:space="preserve">Расходы на обеспечение функций органов местного самоуправления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r>
      <w:tr w:rsidR="006A350A" w:rsidRPr="00E13A85" w:rsidTr="00B0420F">
        <w:trPr>
          <w:trHeight w:val="675"/>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r>
      <w:tr w:rsidR="006A350A" w:rsidRPr="00E13A85" w:rsidTr="00B0420F">
        <w:trPr>
          <w:trHeight w:val="67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Pr>
                <w:color w:val="000000"/>
                <w:sz w:val="20"/>
                <w:szCs w:val="20"/>
              </w:rPr>
              <w:t xml:space="preserve"> Иные закупки товаров, ра</w:t>
            </w:r>
            <w:r w:rsidRPr="00E13A85">
              <w:rPr>
                <w:color w:val="000000"/>
                <w:sz w:val="20"/>
                <w:szCs w:val="20"/>
              </w:rPr>
              <w:t>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r>
      <w:tr w:rsidR="006A350A" w:rsidRPr="00E13A85" w:rsidTr="00B0420F">
        <w:trPr>
          <w:trHeight w:val="82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"Совершенствование организации по профилактике терроризма и экстремизма,</w:t>
            </w:r>
            <w:r>
              <w:rPr>
                <w:color w:val="000000"/>
                <w:sz w:val="20"/>
                <w:szCs w:val="20"/>
              </w:rPr>
              <w:t xml:space="preserve"> </w:t>
            </w:r>
            <w:r w:rsidRPr="00E13A85">
              <w:rPr>
                <w:color w:val="000000"/>
                <w:sz w:val="20"/>
                <w:szCs w:val="20"/>
              </w:rPr>
              <w:t>упреждению террористических актов в Инсарском муниципальном районе"</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sz w:val="20"/>
                <w:szCs w:val="20"/>
              </w:rPr>
            </w:pPr>
            <w:r w:rsidRPr="00E13A85">
              <w:rPr>
                <w:sz w:val="20"/>
                <w:szCs w:val="20"/>
              </w:rPr>
              <w:t xml:space="preserve">Расходы на обеспечение функций органов местного самоуправления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1014,0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r>
      <w:tr w:rsidR="006A350A" w:rsidRPr="00E13A85" w:rsidTr="00B0420F">
        <w:trPr>
          <w:trHeight w:val="675"/>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1014,0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r>
      <w:tr w:rsidR="006A350A" w:rsidRPr="00E13A85" w:rsidTr="00B0420F">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1014,0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r>
      <w:tr w:rsidR="006A350A" w:rsidRPr="00E13A85" w:rsidTr="00B0420F">
        <w:trPr>
          <w:trHeight w:val="273"/>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Основное мероприятие "Информационно-пропагандистское обеспечение антитеррористической и </w:t>
            </w:r>
            <w:r w:rsidRPr="00E13A85">
              <w:rPr>
                <w:color w:val="000000"/>
                <w:sz w:val="20"/>
                <w:szCs w:val="20"/>
              </w:rPr>
              <w:lastRenderedPageBreak/>
              <w:t>антиэкстремистской политики"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sz w:val="20"/>
                <w:szCs w:val="20"/>
              </w:rPr>
            </w:pPr>
            <w:r w:rsidRPr="00E13A85">
              <w:rPr>
                <w:sz w:val="20"/>
                <w:szCs w:val="20"/>
              </w:rPr>
              <w:lastRenderedPageBreak/>
              <w:t xml:space="preserve">Расходы на обеспечение функций органов местного самоуправления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2024-2026годы"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24436,2</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14141,4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15285,8</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"Финансовое обеспечение деятельности органов местного самоуправления"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22250,7</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12751,9</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13796,2</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по оплате труда работников органов местного самоуправления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41110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20236,4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11907,3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12927,6</w:t>
            </w:r>
          </w:p>
        </w:tc>
      </w:tr>
      <w:tr w:rsidR="006A350A" w:rsidRPr="00E13A85" w:rsidTr="00B0420F">
        <w:trPr>
          <w:trHeight w:val="10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41110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20236,4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11907,3</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12927,6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41110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20236,4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11907,3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12927,6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обеспечение функций органов местного самоуправления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349,0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236,5</w:t>
            </w:r>
          </w:p>
        </w:tc>
      </w:tr>
      <w:tr w:rsidR="006A350A" w:rsidRPr="00E13A85" w:rsidTr="00B0420F">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349,0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236,5</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349,0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236,5</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138,8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146,4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152,3</w:t>
            </w:r>
          </w:p>
        </w:tc>
      </w:tr>
      <w:tr w:rsidR="006A350A" w:rsidRPr="00E13A85" w:rsidTr="00B0420F">
        <w:trPr>
          <w:trHeight w:val="11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138,8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146,4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152,3</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138,8</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146,4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152,3</w:t>
            </w:r>
          </w:p>
        </w:tc>
      </w:tr>
      <w:tr w:rsidR="006A350A" w:rsidRPr="00E13A85" w:rsidTr="00B0420F">
        <w:trPr>
          <w:trHeight w:val="120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194,2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201,9</w:t>
            </w:r>
          </w:p>
        </w:tc>
      </w:tr>
      <w:tr w:rsidR="006A350A" w:rsidRPr="00E13A85" w:rsidTr="00B0420F">
        <w:trPr>
          <w:trHeight w:val="8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194,2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201,9</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194,2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201,9</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87,2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91,8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95,2</w:t>
            </w:r>
          </w:p>
        </w:tc>
      </w:tr>
      <w:tr w:rsidR="006A350A" w:rsidRPr="00E13A85" w:rsidTr="00B0420F">
        <w:trPr>
          <w:trHeight w:val="8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87,2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91,8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95,2</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87,2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91,8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95,2</w:t>
            </w:r>
          </w:p>
        </w:tc>
      </w:tr>
      <w:tr w:rsidR="006A350A" w:rsidRPr="00E13A85" w:rsidTr="00B0420F">
        <w:trPr>
          <w:trHeight w:val="97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77540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166,6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175,7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182,7</w:t>
            </w:r>
          </w:p>
        </w:tc>
      </w:tr>
      <w:tr w:rsidR="006A350A" w:rsidRPr="00E13A85" w:rsidTr="00B0420F">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77540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166,6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175,7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182,7</w:t>
            </w:r>
          </w:p>
        </w:tc>
      </w:tr>
      <w:tr w:rsidR="006A350A" w:rsidRPr="00E13A85" w:rsidTr="00B0420F">
        <w:trPr>
          <w:trHeight w:val="37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77540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166,6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175,7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182,7</w:t>
            </w:r>
          </w:p>
        </w:tc>
      </w:tr>
      <w:tr w:rsidR="006A350A" w:rsidRPr="00E13A85" w:rsidTr="00B0420F">
        <w:trPr>
          <w:trHeight w:val="37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proofErr w:type="gramStart"/>
            <w:r w:rsidRPr="00E13A85">
              <w:rPr>
                <w:color w:val="000000"/>
                <w:sz w:val="20"/>
                <w:szCs w:val="20"/>
              </w:rPr>
              <w:t>C</w:t>
            </w:r>
            <w:proofErr w:type="gramEnd"/>
            <w:r w:rsidRPr="00E13A85">
              <w:rPr>
                <w:color w:val="000000"/>
                <w:sz w:val="20"/>
                <w:szCs w:val="20"/>
              </w:rPr>
              <w:t>тимулирование применения специального налогового режима "Налог на профессиональный доход"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78050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1088,7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 xml:space="preserve">Расходы на выплаты персоналу в целях обеспечения выполнения функций </w:t>
            </w:r>
            <w:r w:rsidRPr="00E13A85">
              <w:rPr>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78050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1088,7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37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78050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1088,7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2185,5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1389,5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1489,6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обеспечение функций органов местного самоуправления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2181,7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1385,6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1485,6</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1830,9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1064,8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1164,8</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1830,9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1064,8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1164,8</w:t>
            </w:r>
          </w:p>
        </w:tc>
      </w:tr>
      <w:tr w:rsidR="006A350A" w:rsidRPr="00E13A85" w:rsidTr="00B0420F">
        <w:trPr>
          <w:trHeight w:val="36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бюджетные ассигнования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320,8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320,8</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Уплата налогов, сборов и иных платежей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320,8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320,8</w:t>
            </w:r>
          </w:p>
        </w:tc>
      </w:tr>
      <w:tr w:rsidR="006A350A" w:rsidRPr="00E13A85" w:rsidTr="00B0420F">
        <w:trPr>
          <w:trHeight w:val="12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№38-З "Об административной ответственности на территории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77150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77150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77150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Pr>
                <w:color w:val="000000"/>
                <w:sz w:val="20"/>
                <w:szCs w:val="20"/>
              </w:rPr>
              <w:t xml:space="preserve"> Иные закупки товаров, ра</w:t>
            </w:r>
            <w:r w:rsidRPr="00E13A85">
              <w:rPr>
                <w:color w:val="000000"/>
                <w:sz w:val="20"/>
                <w:szCs w:val="20"/>
              </w:rPr>
              <w:t>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108,4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111,6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130,5</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108,4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111,6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130,5</w:t>
            </w:r>
          </w:p>
        </w:tc>
      </w:tr>
      <w:tr w:rsidR="006A350A" w:rsidRPr="00E13A85" w:rsidTr="00B0420F">
        <w:trPr>
          <w:trHeight w:val="72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44108</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31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Межбюджетные трансферты</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44108</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31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межбюджетные трансферты</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44108</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106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28,9</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28,9</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28,9</w:t>
            </w:r>
          </w:p>
        </w:tc>
      </w:tr>
      <w:tr w:rsidR="006A350A" w:rsidRPr="00E13A85" w:rsidTr="00B0420F">
        <w:trPr>
          <w:trHeight w:val="10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77580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77580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1,9</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1,9</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1,9</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77580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w:t>
            </w:r>
          </w:p>
        </w:tc>
      </w:tr>
      <w:tr w:rsidR="006A350A" w:rsidRPr="00E13A85" w:rsidTr="00B0420F">
        <w:trPr>
          <w:trHeight w:val="102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Д0820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59,5</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62,7</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81,6</w:t>
            </w:r>
          </w:p>
        </w:tc>
      </w:tr>
      <w:tr w:rsidR="006A350A" w:rsidRPr="00E13A85" w:rsidTr="00B0420F">
        <w:trPr>
          <w:trHeight w:val="9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Д0820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59,5</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62,7</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81,6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Д0820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59,5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62,7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81,6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Судебная система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w:t>
            </w:r>
            <w:r w:rsidRPr="00E13A85">
              <w:rPr>
                <w:color w:val="000000"/>
                <w:sz w:val="20"/>
                <w:szCs w:val="20"/>
              </w:rPr>
              <w:lastRenderedPageBreak/>
              <w:t>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8,0</w:t>
            </w:r>
          </w:p>
        </w:tc>
      </w:tr>
      <w:tr w:rsidR="006A350A" w:rsidRPr="00E13A85" w:rsidTr="00B0420F">
        <w:trPr>
          <w:trHeight w:val="81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51200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51200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51200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Обеспечение деятельности финансовых, налоговых и таможенных органов и органов финансовог</w:t>
            </w:r>
            <w:proofErr w:type="gramStart"/>
            <w:r w:rsidRPr="00E13A85">
              <w:rPr>
                <w:color w:val="000000"/>
                <w:sz w:val="20"/>
                <w:szCs w:val="20"/>
              </w:rPr>
              <w:t>о(</w:t>
            </w:r>
            <w:proofErr w:type="gramEnd"/>
            <w:r w:rsidRPr="00E13A85">
              <w:rPr>
                <w:color w:val="000000"/>
                <w:sz w:val="20"/>
                <w:szCs w:val="20"/>
              </w:rPr>
              <w:t>финансово-бюджетного) надзора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6145,4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5103,6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5224,1</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6145,4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5103,6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5224,1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Под</w:t>
            </w:r>
            <w:r>
              <w:rPr>
                <w:color w:val="000000"/>
                <w:sz w:val="20"/>
                <w:szCs w:val="20"/>
              </w:rPr>
              <w:t>п</w:t>
            </w:r>
            <w:r w:rsidRPr="00E13A85">
              <w:rPr>
                <w:color w:val="000000"/>
                <w:sz w:val="20"/>
                <w:szCs w:val="20"/>
              </w:rPr>
              <w:t>рограмма "Эффективное использование бюджетного потенциала"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6145,4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5103,6</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5224,1</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6145,4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5103,6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5224,1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по оплате труда работников органов местного самоуправления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5514,9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4727,8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4849,5</w:t>
            </w:r>
          </w:p>
        </w:tc>
      </w:tr>
      <w:tr w:rsidR="006A350A" w:rsidRPr="00E13A85" w:rsidTr="00B0420F">
        <w:trPr>
          <w:trHeight w:val="8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5514,9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4727,8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4849,5</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5514,9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4727,8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4849,5</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обеспечение функций органов местного самоуправления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485,3</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230,6</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229,4</w:t>
            </w:r>
          </w:p>
        </w:tc>
      </w:tr>
      <w:tr w:rsidR="006A350A" w:rsidRPr="00E13A85" w:rsidTr="00B0420F">
        <w:trPr>
          <w:trHeight w:val="10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w:t>
            </w:r>
            <w:proofErr w:type="gramStart"/>
            <w:r w:rsidRPr="00E13A85">
              <w:rPr>
                <w:color w:val="000000"/>
                <w:sz w:val="20"/>
                <w:szCs w:val="20"/>
              </w:rPr>
              <w:t>)о</w:t>
            </w:r>
            <w:proofErr w:type="gramEnd"/>
            <w:r w:rsidRPr="00E13A85">
              <w:rPr>
                <w:color w:val="000000"/>
                <w:sz w:val="20"/>
                <w:szCs w:val="20"/>
              </w:rPr>
              <w:t>рганов</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475,0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219,5</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219,5</w:t>
            </w:r>
          </w:p>
        </w:tc>
      </w:tr>
      <w:tr w:rsidR="006A350A" w:rsidRPr="00E13A85" w:rsidTr="00B0420F">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w:t>
            </w:r>
            <w:r w:rsidRPr="00E13A85">
              <w:rPr>
                <w:color w:val="000000"/>
                <w:sz w:val="20"/>
                <w:szCs w:val="20"/>
              </w:rPr>
              <w:lastRenderedPageBreak/>
              <w:t>(муниципальных)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475,0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219,5</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219,5</w:t>
            </w:r>
          </w:p>
        </w:tc>
      </w:tr>
      <w:tr w:rsidR="006A350A" w:rsidRPr="00E13A85" w:rsidTr="00B0420F">
        <w:trPr>
          <w:trHeight w:val="276"/>
        </w:trPr>
        <w:tc>
          <w:tcPr>
            <w:tcW w:w="3686" w:type="dxa"/>
            <w:tcBorders>
              <w:top w:val="nil"/>
              <w:left w:val="single" w:sz="4" w:space="0" w:color="auto"/>
              <w:bottom w:val="nil"/>
              <w:right w:val="nil"/>
            </w:tcBorders>
            <w:shd w:val="clear" w:color="auto" w:fill="auto"/>
            <w:vAlign w:val="bottom"/>
            <w:hideMark/>
          </w:tcPr>
          <w:p w:rsidR="006A350A" w:rsidRPr="00E13A85" w:rsidRDefault="006A350A" w:rsidP="00B0420F">
            <w:pPr>
              <w:rPr>
                <w:sz w:val="20"/>
                <w:szCs w:val="20"/>
              </w:rPr>
            </w:pPr>
            <w:r w:rsidRPr="00E13A85">
              <w:rPr>
                <w:sz w:val="20"/>
                <w:szCs w:val="20"/>
              </w:rPr>
              <w:lastRenderedPageBreak/>
              <w:t>Иные бюджетные ассигнования</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800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5,8</w:t>
            </w:r>
          </w:p>
        </w:tc>
      </w:tr>
      <w:tr w:rsidR="006A350A" w:rsidRPr="00E13A85" w:rsidTr="00B0420F">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Уплата  налогов, сборов  и иных платежей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850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5,8</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E13A85">
              <w:rPr>
                <w:color w:val="000000"/>
                <w:sz w:val="20"/>
                <w:szCs w:val="20"/>
              </w:rPr>
              <w:t>контроля за</w:t>
            </w:r>
            <w:proofErr w:type="gramEnd"/>
            <w:r w:rsidRPr="00E13A85">
              <w:rPr>
                <w:color w:val="000000"/>
                <w:sz w:val="20"/>
                <w:szCs w:val="20"/>
              </w:rPr>
              <w:t xml:space="preserve"> его исполнением, составлению и утверждению отчета об исполнении бюджета поселения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44501</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145,2</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145,2</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145,2</w:t>
            </w:r>
          </w:p>
        </w:tc>
      </w:tr>
      <w:tr w:rsidR="006A350A" w:rsidRPr="00E13A85" w:rsidTr="00B0420F">
        <w:trPr>
          <w:trHeight w:val="8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44501</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145,2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145,2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145,2</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44501</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145,2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145,2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145,2</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Резервные фонды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73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Резервный фонд Администрации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бюджетные ассигнования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Резервные средства</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41180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870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Другие общегосударственные вопросы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19995,0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7725,8</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7509,9</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"Противодействие коррупции в Инсарском муниципальном районе "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по противодействию и профилактики коррупции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42380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42380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w:t>
            </w:r>
            <w:r>
              <w:rPr>
                <w:color w:val="000000"/>
                <w:sz w:val="20"/>
                <w:szCs w:val="20"/>
              </w:rPr>
              <w:t>аров, ра</w:t>
            </w:r>
            <w:r w:rsidRPr="00E13A85">
              <w:rPr>
                <w:color w:val="000000"/>
                <w:sz w:val="20"/>
                <w:szCs w:val="20"/>
              </w:rPr>
              <w:t>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42380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273"/>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«Управление муниципальным имуществом и земельными ресурсами» в Инсарском муниципальном районе Республики Мордовия на 2016-2026 </w:t>
            </w:r>
            <w:r w:rsidRPr="00E13A85">
              <w:rPr>
                <w:color w:val="000000"/>
                <w:sz w:val="20"/>
                <w:szCs w:val="20"/>
              </w:rPr>
              <w:lastRenderedPageBreak/>
              <w:t>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Основное мероприятие «Управление муниципальным имуществом»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Оценка недвижимости, признание прав и регулирование отношений по муниципальной собственности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«Управление земельными ресурсами»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Оценка недвижимости, признание прав и регулирование отношений по муниципальной собственности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r>
      <w:tr w:rsidR="006A350A" w:rsidRPr="00E13A85" w:rsidTr="00B0420F">
        <w:trPr>
          <w:trHeight w:val="70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19675,0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7595,8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7379,9</w:t>
            </w:r>
          </w:p>
        </w:tc>
      </w:tr>
      <w:tr w:rsidR="006A350A" w:rsidRPr="00E13A85" w:rsidTr="00B0420F">
        <w:trPr>
          <w:trHeight w:val="64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19675,0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7595,8</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7379,9</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связанные с муниципальным  управлением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41210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41210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41210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b/>
                <w:bCs/>
                <w:color w:val="000000"/>
                <w:sz w:val="20"/>
                <w:szCs w:val="20"/>
              </w:rPr>
            </w:pPr>
            <w:r w:rsidRPr="00E13A85">
              <w:rPr>
                <w:b/>
                <w:bCs/>
                <w:color w:val="000000"/>
                <w:sz w:val="20"/>
                <w:szCs w:val="20"/>
              </w:rPr>
              <w:t>Учреждения по обеспечению хозяйственного обслуживания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14250,0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3611,7</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3298,9</w:t>
            </w:r>
          </w:p>
        </w:tc>
      </w:tr>
      <w:tr w:rsidR="006A350A" w:rsidRPr="00E13A85" w:rsidTr="00B0420F">
        <w:trPr>
          <w:trHeight w:val="8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3790,0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2537,4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2237,4</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3790,0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2537,4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2237,4</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10250,0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862,3</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849,5</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10250,0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862,3</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849,5</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бюджетные ассигнования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800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210,0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212,0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212,0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Уплата  налогов, сборов  и иных платежей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850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210,0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212,0</w:t>
            </w:r>
          </w:p>
        </w:tc>
        <w:tc>
          <w:tcPr>
            <w:tcW w:w="992"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212,0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Архивные учреждения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339,9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389,9</w:t>
            </w:r>
          </w:p>
        </w:tc>
      </w:tr>
      <w:tr w:rsidR="006A350A" w:rsidRPr="00E13A85" w:rsidTr="00B0420F">
        <w:trPr>
          <w:trHeight w:val="8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398,3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376,5</w:t>
            </w:r>
          </w:p>
        </w:tc>
      </w:tr>
      <w:tr w:rsidR="006A350A" w:rsidRPr="00E13A85" w:rsidTr="00B0420F">
        <w:trPr>
          <w:trHeight w:val="33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rPr>
                <w:sz w:val="20"/>
                <w:szCs w:val="20"/>
              </w:rPr>
            </w:pPr>
            <w:r w:rsidRPr="00E13A85">
              <w:rPr>
                <w:sz w:val="20"/>
                <w:szCs w:val="20"/>
              </w:rPr>
              <w:t>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398,3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376,5</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13,4</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13,4</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b/>
                <w:bCs/>
                <w:color w:val="000000"/>
                <w:sz w:val="20"/>
                <w:szCs w:val="20"/>
              </w:rPr>
            </w:pPr>
            <w:r w:rsidRPr="00E13A85">
              <w:rPr>
                <w:b/>
                <w:bCs/>
                <w:color w:val="000000"/>
                <w:sz w:val="20"/>
                <w:szCs w:val="20"/>
              </w:rPr>
              <w:t>Централизованные бухгалтерии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61230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3544,2</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3641,1</w:t>
            </w:r>
          </w:p>
        </w:tc>
      </w:tr>
      <w:tr w:rsidR="006A350A" w:rsidRPr="00E13A85" w:rsidTr="00B0420F">
        <w:trPr>
          <w:trHeight w:val="8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61230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4522,3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3374,6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3516,7</w:t>
            </w:r>
          </w:p>
        </w:tc>
      </w:tr>
      <w:tr w:rsidR="006A350A" w:rsidRPr="00E13A85" w:rsidTr="00B0420F">
        <w:trPr>
          <w:trHeight w:val="34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rPr>
                <w:sz w:val="20"/>
                <w:szCs w:val="20"/>
              </w:rPr>
            </w:pPr>
            <w:r w:rsidRPr="00E13A85">
              <w:rPr>
                <w:sz w:val="20"/>
                <w:szCs w:val="20"/>
              </w:rPr>
              <w:t>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61230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4522,3</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3374,6</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3516,7</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61230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377,7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169,6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124,4</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61230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377,7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169,6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124,4</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Национальная безопасность и правоохранительная деятельность</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xml:space="preserve">         2 461,5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xml:space="preserve">           1 758,6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xml:space="preserve">          1 738,8   </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Органы юстиции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464,4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286,2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296,4</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375,0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286,2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296,4</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375,0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286,2</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296,4</w:t>
            </w:r>
          </w:p>
        </w:tc>
      </w:tr>
      <w:tr w:rsidR="006A350A" w:rsidRPr="00E13A85" w:rsidTr="00B0420F">
        <w:trPr>
          <w:trHeight w:val="57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59300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273,4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286,2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296,4</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59300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right"/>
              <w:rPr>
                <w:color w:val="000000"/>
                <w:sz w:val="20"/>
                <w:szCs w:val="20"/>
              </w:rPr>
            </w:pPr>
            <w:r w:rsidRPr="00E13A85">
              <w:rPr>
                <w:color w:val="000000"/>
                <w:sz w:val="20"/>
                <w:szCs w:val="20"/>
              </w:rPr>
              <w:t>194,4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right"/>
              <w:rPr>
                <w:color w:val="000000"/>
                <w:sz w:val="20"/>
                <w:szCs w:val="20"/>
              </w:rPr>
            </w:pPr>
            <w:r w:rsidRPr="00E13A85">
              <w:rPr>
                <w:color w:val="000000"/>
                <w:sz w:val="20"/>
                <w:szCs w:val="20"/>
              </w:rPr>
              <w:t>194,4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right"/>
              <w:rPr>
                <w:color w:val="000000"/>
                <w:sz w:val="20"/>
                <w:szCs w:val="20"/>
              </w:rPr>
            </w:pPr>
            <w:r w:rsidRPr="00E13A85">
              <w:rPr>
                <w:color w:val="000000"/>
                <w:sz w:val="20"/>
                <w:szCs w:val="20"/>
              </w:rPr>
              <w:t>194,4</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59300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194,4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194,4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194,4</w:t>
            </w:r>
          </w:p>
        </w:tc>
      </w:tr>
      <w:tr w:rsidR="006A350A" w:rsidRPr="00E13A85" w:rsidTr="00B0420F">
        <w:trPr>
          <w:trHeight w:val="480"/>
        </w:trPr>
        <w:tc>
          <w:tcPr>
            <w:tcW w:w="3686" w:type="dxa"/>
            <w:tcBorders>
              <w:top w:val="single" w:sz="4" w:space="0" w:color="auto"/>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59300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79,0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91,8</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102,0</w:t>
            </w:r>
          </w:p>
        </w:tc>
      </w:tr>
      <w:tr w:rsidR="006A350A" w:rsidRPr="00E13A85" w:rsidTr="00B0420F">
        <w:trPr>
          <w:trHeight w:val="480"/>
        </w:trPr>
        <w:tc>
          <w:tcPr>
            <w:tcW w:w="3686" w:type="dxa"/>
            <w:tcBorders>
              <w:top w:val="single" w:sz="4" w:space="0" w:color="auto"/>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Иные закупки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59300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79,0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91,8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102,0</w:t>
            </w:r>
          </w:p>
        </w:tc>
      </w:tr>
      <w:tr w:rsidR="006A350A" w:rsidRPr="00E13A85" w:rsidTr="00B0420F">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Осуществление  переданных полномочий Российской Федерации на государственную регистрацию актов гражданского состояния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Y9300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101,6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82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Y9300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101,6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государственных (муниципальных) органов</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Y9300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101,6</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single" w:sz="4" w:space="0" w:color="auto"/>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Y9300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single" w:sz="4" w:space="0" w:color="auto"/>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закупки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Y9300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495"/>
        </w:trPr>
        <w:tc>
          <w:tcPr>
            <w:tcW w:w="3686" w:type="dxa"/>
            <w:tcBorders>
              <w:top w:val="single" w:sz="4" w:space="0" w:color="auto"/>
              <w:left w:val="single" w:sz="4" w:space="0" w:color="auto"/>
              <w:bottom w:val="nil"/>
              <w:right w:val="nil"/>
            </w:tcBorders>
            <w:shd w:val="clear" w:color="auto" w:fill="auto"/>
            <w:vAlign w:val="bottom"/>
            <w:hideMark/>
          </w:tcPr>
          <w:p w:rsidR="006A350A" w:rsidRPr="00E13A85" w:rsidRDefault="006A350A" w:rsidP="00B0420F">
            <w:pPr>
              <w:rPr>
                <w:color w:val="000000"/>
                <w:sz w:val="20"/>
                <w:szCs w:val="20"/>
              </w:rPr>
            </w:pPr>
            <w:r w:rsidRPr="00E13A85">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1877,1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1352,4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1322,4</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1877,1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1352,4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1322,4</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1877,1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1352,4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1322,4</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b/>
                <w:bCs/>
                <w:color w:val="000000"/>
                <w:sz w:val="20"/>
                <w:szCs w:val="20"/>
              </w:rPr>
            </w:pPr>
            <w:r w:rsidRPr="00E13A85">
              <w:rPr>
                <w:b/>
                <w:bCs/>
                <w:color w:val="000000"/>
                <w:sz w:val="20"/>
                <w:szCs w:val="20"/>
              </w:rPr>
              <w:t>Учреждения по защите населения и территории от чрезвычайных ситуаций природного и техногенного характера, гражданской обороне</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1877,1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1352,4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1322,4</w:t>
            </w:r>
          </w:p>
        </w:tc>
      </w:tr>
      <w:tr w:rsidR="006A350A" w:rsidRPr="00E13A85" w:rsidTr="00B0420F">
        <w:trPr>
          <w:trHeight w:val="8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1800,8</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1276,1</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1246,1</w:t>
            </w:r>
          </w:p>
        </w:tc>
      </w:tr>
      <w:tr w:rsidR="006A350A" w:rsidRPr="00E13A85" w:rsidTr="00B0420F">
        <w:trPr>
          <w:trHeight w:val="31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казенных учреждений</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1800,8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1276,1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1246,1</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76,3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76,3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76,3</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76,3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76,30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76,30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Другие вопросы в области национальной безопасности и правоохранительной деятельности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120,0</w:t>
            </w:r>
          </w:p>
        </w:tc>
      </w:tr>
      <w:tr w:rsidR="006A350A" w:rsidRPr="00E13A85" w:rsidTr="00B0420F">
        <w:trPr>
          <w:trHeight w:val="55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"Охрана общественного порядка и профилактике правонарушений в Инсарском муниципальном районе" на 2024-2026 </w:t>
            </w:r>
            <w:r w:rsidRPr="00E13A85">
              <w:rPr>
                <w:color w:val="000000"/>
                <w:sz w:val="20"/>
                <w:szCs w:val="20"/>
              </w:rPr>
              <w:lastRenderedPageBreak/>
              <w:t>годы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Основное мероприятие «Общие мероприятия по охране общественного порядка и профилактике правонарушений»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по укреплению общественного порядка и обеспечению общественной безопасности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42300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"Противодействие злоупотреблению наркотиками и их незаконному обороту в Инсарском муниципальном районе"</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55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"Организационно-методическое и информационное обеспечение антинаркотической деятельности"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в области противодействия злоупотреблению наркотиками и их незаконному обороту</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42100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42100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42100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Национальная экономика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35597,0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10920,4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10861,3</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Сельское хозяйство и рыболовство</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519,3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559,1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770,1</w:t>
            </w:r>
          </w:p>
        </w:tc>
      </w:tr>
      <w:tr w:rsidR="006A350A" w:rsidRPr="00E13A85" w:rsidTr="00B0420F">
        <w:trPr>
          <w:trHeight w:val="81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2016-2026 годы по Инсарскому муниципальному району"</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355,8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395,6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606,6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Подпрограмма "Поддержка и развитие кадрового потенциала "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355,8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395,6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606,6</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w:t>
            </w:r>
            <w:r>
              <w:rPr>
                <w:color w:val="000000"/>
                <w:sz w:val="20"/>
                <w:szCs w:val="20"/>
              </w:rPr>
              <w:t xml:space="preserve"> </w:t>
            </w:r>
            <w:r w:rsidRPr="00E13A85">
              <w:rPr>
                <w:color w:val="000000"/>
                <w:sz w:val="20"/>
                <w:szCs w:val="20"/>
              </w:rPr>
              <w:t>"Стимулирование обучения и закрепления молодых специалистов в сельскохозяйственном производстве"</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355,8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395,6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606,6</w:t>
            </w:r>
          </w:p>
        </w:tc>
      </w:tr>
      <w:tr w:rsidR="006A350A" w:rsidRPr="00E13A85" w:rsidTr="00B0420F">
        <w:trPr>
          <w:trHeight w:val="240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proofErr w:type="gramStart"/>
            <w:r w:rsidRPr="00E13A85">
              <w:rPr>
                <w:color w:val="000000"/>
                <w:sz w:val="20"/>
                <w:szCs w:val="20"/>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w:t>
            </w:r>
            <w:r w:rsidRPr="00E13A85">
              <w:rPr>
                <w:color w:val="000000"/>
                <w:sz w:val="20"/>
                <w:szCs w:val="20"/>
              </w:rPr>
              <w:lastRenderedPageBreak/>
              <w:t>завершения военной службы по призыву и отработать</w:t>
            </w:r>
            <w:proofErr w:type="gramEnd"/>
            <w:r w:rsidRPr="00E13A85">
              <w:rPr>
                <w:color w:val="000000"/>
                <w:sz w:val="20"/>
                <w:szCs w:val="20"/>
              </w:rPr>
              <w:t xml:space="preserve">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77160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94,6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155,5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197,7</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Социальное обеспечение и иные выплаты населению</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77160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94,6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155,5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197,7</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выплаты населению</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77160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360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94,6</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155,5</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197,7</w:t>
            </w:r>
          </w:p>
        </w:tc>
      </w:tr>
      <w:tr w:rsidR="006A350A" w:rsidRPr="00E13A85" w:rsidTr="00B0420F">
        <w:trPr>
          <w:trHeight w:val="216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proofErr w:type="gramStart"/>
            <w:r w:rsidRPr="00E13A85">
              <w:rPr>
                <w:color w:val="000000"/>
                <w:sz w:val="20"/>
                <w:szCs w:val="20"/>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E13A85">
              <w:rPr>
                <w:color w:val="000000"/>
                <w:sz w:val="20"/>
                <w:szCs w:val="20"/>
              </w:rPr>
              <w:t xml:space="preserve"> 2015 года № 91-УГ "О дополнительных мерах по подготовке и закреплению молодых специалистов в сельскохозяйственном производстве"</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261,2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408,9</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Социальное обеспечение и иные выплаты населению</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261,2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408,9</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выплаты населению</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77200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360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261,2</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240,1</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408,9</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Осуществление государственных полномочий Республики Мордовия </w:t>
            </w:r>
            <w:proofErr w:type="gramStart"/>
            <w:r w:rsidRPr="00E13A85">
              <w:rPr>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77220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77220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77220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Транспорт</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3807,6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"Развитие дорожного хозяйства, автомобильных дорог и  транспортного обслуживания в </w:t>
            </w:r>
            <w:r w:rsidRPr="00E13A85">
              <w:rPr>
                <w:color w:val="000000"/>
                <w:sz w:val="20"/>
                <w:szCs w:val="20"/>
              </w:rPr>
              <w:lastRenderedPageBreak/>
              <w:t>Инсарском муниципальном районе на 2016-2026 годы"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Основное мероприятие "Развитие пассажирских перевозок в Инсарском муниципальном районе"</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sz w:val="20"/>
                <w:szCs w:val="20"/>
              </w:rPr>
            </w:pPr>
            <w:r w:rsidRPr="00E13A85">
              <w:rPr>
                <w:sz w:val="20"/>
                <w:szCs w:val="20"/>
              </w:rPr>
              <w:t>Организация транспортного обслуживания  населения по муниципальным  маршрутам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42620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sz w:val="20"/>
                <w:szCs w:val="20"/>
              </w:rPr>
            </w:pPr>
            <w:r w:rsidRPr="00E13A85">
              <w:rPr>
                <w:sz w:val="20"/>
                <w:szCs w:val="20"/>
              </w:rPr>
              <w:t>2000,0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sz w:val="20"/>
                <w:szCs w:val="20"/>
              </w:rPr>
            </w:pPr>
            <w:r w:rsidRPr="00E13A85">
              <w:rPr>
                <w:sz w:val="20"/>
                <w:szCs w:val="20"/>
              </w:rPr>
              <w:t>1000,0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500,0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sz w:val="20"/>
                <w:szCs w:val="20"/>
              </w:rPr>
            </w:pPr>
            <w:r w:rsidRPr="00E13A85">
              <w:rPr>
                <w:sz w:val="20"/>
                <w:szCs w:val="20"/>
              </w:rPr>
              <w:t>Закупка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42620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sz w:val="20"/>
                <w:szCs w:val="20"/>
              </w:rPr>
            </w:pPr>
            <w:r w:rsidRPr="00E13A85">
              <w:rPr>
                <w:sz w:val="20"/>
                <w:szCs w:val="20"/>
              </w:rPr>
              <w:t>2000,0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sz w:val="20"/>
                <w:szCs w:val="20"/>
              </w:rPr>
            </w:pPr>
            <w:r w:rsidRPr="00E13A85">
              <w:rPr>
                <w:sz w:val="20"/>
                <w:szCs w:val="20"/>
              </w:rPr>
              <w:t>1000,0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500,0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sz w:val="20"/>
                <w:szCs w:val="20"/>
              </w:rPr>
            </w:pPr>
            <w:r w:rsidRPr="00E13A85">
              <w:rPr>
                <w:sz w:val="20"/>
                <w:szCs w:val="20"/>
              </w:rPr>
              <w:t>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42620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sz w:val="20"/>
                <w:szCs w:val="20"/>
              </w:rPr>
            </w:pPr>
            <w:r w:rsidRPr="00E13A85">
              <w:rPr>
                <w:sz w:val="20"/>
                <w:szCs w:val="20"/>
              </w:rPr>
              <w:t>2000,0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sz w:val="20"/>
                <w:szCs w:val="20"/>
              </w:rPr>
            </w:pPr>
            <w:r w:rsidRPr="00E13A85">
              <w:rPr>
                <w:sz w:val="20"/>
                <w:szCs w:val="20"/>
              </w:rPr>
              <w:t>1000,0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500,0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Организация транспортного обслуживания населения по муниципальным маршрутам на территории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S6340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1807,6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sz w:val="20"/>
                <w:szCs w:val="20"/>
              </w:rPr>
            </w:pPr>
            <w:r w:rsidRPr="00E13A85">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S6340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1807,6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sz w:val="20"/>
                <w:szCs w:val="20"/>
              </w:rPr>
            </w:pPr>
            <w:r w:rsidRPr="00E13A85">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S6340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1807,6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sz w:val="20"/>
                <w:szCs w:val="20"/>
              </w:rPr>
            </w:pPr>
            <w:r w:rsidRPr="00E13A85">
              <w:rPr>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sz w:val="20"/>
                <w:szCs w:val="20"/>
              </w:rPr>
            </w:pPr>
            <w:r w:rsidRPr="00E13A85">
              <w:rPr>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Дорожное хозяйство (Дорожные фонды)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29889,0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9301,3</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9581,2</w:t>
            </w:r>
          </w:p>
        </w:tc>
      </w:tr>
      <w:tr w:rsidR="006A350A" w:rsidRPr="00E13A85" w:rsidTr="00B0420F">
        <w:trPr>
          <w:trHeight w:val="75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"Развитие дорожного хозяйства, автомобильных дорог и  транспортного обслуживания в Инсарском муниципальном районе на 2016-2026 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12431,3</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9301,3</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9581,2</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Оформление дорог местного значения"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Оформление дорог общего пользования местного значения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42180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42180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42180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"Содержание автомобильных дорог и их развитие"</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11431,3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8301,3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8581,2</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Капитальный ремонт автомобильных дорог общего пользования местного значения и искусственных сооружений на них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1220,8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7364,4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7644,3</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1220,8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7364,4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7644,3</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1220,8</w:t>
            </w:r>
          </w:p>
        </w:tc>
        <w:tc>
          <w:tcPr>
            <w:tcW w:w="992" w:type="dxa"/>
            <w:tcBorders>
              <w:top w:val="nil"/>
              <w:left w:val="nil"/>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7364,4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7644,3</w:t>
            </w:r>
          </w:p>
        </w:tc>
      </w:tr>
      <w:tr w:rsidR="006A350A" w:rsidRPr="00E13A85" w:rsidTr="00B0420F">
        <w:trPr>
          <w:trHeight w:val="4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44102</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10210,5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936,9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936,9</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Межбюджетные трансферты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44102</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10210,5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936,9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936,9</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Иные межбюджетные трансферты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44102</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540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10210,5</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936,9</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936,9</w:t>
            </w:r>
          </w:p>
        </w:tc>
      </w:tr>
      <w:tr w:rsidR="006A350A" w:rsidRPr="00E13A85" w:rsidTr="00B0420F">
        <w:trPr>
          <w:trHeight w:val="31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"Проектирование и строительство автомобильных дорог"</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500,0</w:t>
            </w:r>
          </w:p>
        </w:tc>
      </w:tr>
      <w:tr w:rsidR="006A350A" w:rsidRPr="00E13A85" w:rsidTr="00B0420F">
        <w:trPr>
          <w:trHeight w:val="57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Проектирование и строительство (реконструкция) автомобильных дорог местного значения и искусственных сооружений на них</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42330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500,0</w:t>
            </w:r>
          </w:p>
        </w:tc>
      </w:tr>
      <w:tr w:rsidR="006A350A" w:rsidRPr="00E13A85" w:rsidTr="00B0420F">
        <w:trPr>
          <w:trHeight w:val="42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42330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500,0</w:t>
            </w:r>
          </w:p>
        </w:tc>
      </w:tr>
      <w:tr w:rsidR="006A350A" w:rsidRPr="00E13A85" w:rsidTr="00B0420F">
        <w:trPr>
          <w:trHeight w:val="57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закупки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42330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r>
      <w:tr w:rsidR="006A350A" w:rsidRPr="00E13A85" w:rsidTr="00B0420F">
        <w:trPr>
          <w:trHeight w:val="57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2020 - 2026 годы»</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17457,7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57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Подпрограмма "Создание и развитие инфраструктуры на сельских территориях"</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17457,7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57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"Развитие транспортной инфраструктуры на сельских территориях"</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17457,7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57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Развитие транспортной инфраструктуры на сельских территориях</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L3720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17457,7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57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Капитальные вложения в об</w:t>
            </w:r>
            <w:r>
              <w:rPr>
                <w:color w:val="000000"/>
                <w:sz w:val="20"/>
                <w:szCs w:val="20"/>
              </w:rPr>
              <w:t>ъ</w:t>
            </w:r>
            <w:r w:rsidRPr="00E13A85">
              <w:rPr>
                <w:color w:val="000000"/>
                <w:sz w:val="20"/>
                <w:szCs w:val="20"/>
              </w:rPr>
              <w:t>екты</w:t>
            </w:r>
            <w:r>
              <w:rPr>
                <w:color w:val="000000"/>
                <w:sz w:val="20"/>
                <w:szCs w:val="20"/>
              </w:rPr>
              <w:t xml:space="preserve"> государственной (муниципальной</w:t>
            </w:r>
            <w:r w:rsidRPr="00E13A85">
              <w:rPr>
                <w:color w:val="000000"/>
                <w:sz w:val="20"/>
                <w:szCs w:val="20"/>
              </w:rPr>
              <w:t>)</w:t>
            </w:r>
            <w:r>
              <w:rPr>
                <w:color w:val="000000"/>
                <w:sz w:val="20"/>
                <w:szCs w:val="20"/>
              </w:rPr>
              <w:t xml:space="preserve"> </w:t>
            </w:r>
            <w:r w:rsidRPr="00E13A85">
              <w:rPr>
                <w:color w:val="000000"/>
                <w:sz w:val="20"/>
                <w:szCs w:val="20"/>
              </w:rPr>
              <w:t>собственности</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L3720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17457,7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24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Бюджетные инвестиции </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L3720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410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17457,7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Другие вопросы в области национальной экономики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1381,1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w:t>
            </w:r>
            <w:r>
              <w:rPr>
                <w:color w:val="000000"/>
                <w:sz w:val="20"/>
                <w:szCs w:val="20"/>
              </w:rPr>
              <w:t xml:space="preserve"> </w:t>
            </w:r>
            <w:r w:rsidRPr="00E13A85">
              <w:rPr>
                <w:color w:val="000000"/>
                <w:sz w:val="20"/>
                <w:szCs w:val="20"/>
              </w:rPr>
              <w:t>"Развитие и поддержка малого и среднего предпринимательства  и самозанятых граждан в Инсарском муниципальном районе на 2018--2026годы"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Основное мероприятие "Развитие инфраструктуры поддержки малого и среднего предпринимательства.</w:t>
            </w:r>
            <w:r>
              <w:rPr>
                <w:color w:val="000000"/>
                <w:sz w:val="20"/>
                <w:szCs w:val="20"/>
              </w:rPr>
              <w:t xml:space="preserve"> </w:t>
            </w:r>
            <w:r w:rsidRPr="00E13A85">
              <w:rPr>
                <w:color w:val="000000"/>
                <w:sz w:val="20"/>
                <w:szCs w:val="20"/>
              </w:rPr>
              <w:t>Информационная и консультационная поддержка субъектов малого и среднего предпринимательства".</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91310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бюджетные ассигнования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91310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91310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2016-2026 годы»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1371,1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Основное мероприятие «Управление земельными ресурсами»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1371,1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по землеустройству и землепользованию</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42370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42370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66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42370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40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Организация проведения комплексных кадастровых работ</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E13A85" w:rsidRDefault="006A350A" w:rsidP="00B0420F">
            <w:pPr>
              <w:jc w:val="center"/>
              <w:rPr>
                <w:color w:val="000000"/>
                <w:sz w:val="20"/>
                <w:szCs w:val="20"/>
              </w:rPr>
            </w:pPr>
            <w:r w:rsidRPr="00E13A85">
              <w:rPr>
                <w:color w:val="000000"/>
                <w:sz w:val="20"/>
                <w:szCs w:val="20"/>
              </w:rPr>
              <w:t>Д5110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1331,1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66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E13A85" w:rsidRDefault="006A350A" w:rsidP="00B0420F">
            <w:pPr>
              <w:jc w:val="center"/>
              <w:rPr>
                <w:color w:val="000000"/>
                <w:sz w:val="20"/>
                <w:szCs w:val="20"/>
              </w:rPr>
            </w:pPr>
            <w:r w:rsidRPr="00E13A85">
              <w:rPr>
                <w:color w:val="000000"/>
                <w:sz w:val="20"/>
                <w:szCs w:val="20"/>
              </w:rPr>
              <w:t>Д5110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1331,1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66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E13A85" w:rsidRDefault="006A350A" w:rsidP="00B0420F">
            <w:pPr>
              <w:jc w:val="center"/>
              <w:rPr>
                <w:color w:val="000000"/>
                <w:sz w:val="20"/>
                <w:szCs w:val="20"/>
              </w:rPr>
            </w:pPr>
            <w:r w:rsidRPr="00E13A85">
              <w:rPr>
                <w:color w:val="000000"/>
                <w:sz w:val="20"/>
                <w:szCs w:val="20"/>
              </w:rPr>
              <w:t>Д5110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1331,1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Жилищно-коммунальное хозяйство</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11102,5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343,4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343,4</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Жилищное хозяйство</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3920,0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r>
      <w:tr w:rsidR="006A350A" w:rsidRPr="00E13A85" w:rsidTr="00B0420F">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2020 - 2026 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Подпрограмма "Создание условий для обеспечения доступным и комфортным жильем сельского населения"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"Строительство жилья, предоставляемого по договору найма жилого помещения"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BA0AE0">
              <w:rPr>
                <w:color w:val="000000"/>
                <w:sz w:val="20"/>
                <w:szCs w:val="20"/>
              </w:rPr>
              <w:t>Реализация мероприятий по комплексному развитию сельских территорий</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BA0AE0" w:rsidRDefault="006A350A" w:rsidP="00B0420F">
            <w:pPr>
              <w:jc w:val="center"/>
              <w:rPr>
                <w:color w:val="000000"/>
                <w:sz w:val="20"/>
                <w:szCs w:val="20"/>
                <w:lang w:val="en-US"/>
              </w:rPr>
            </w:pPr>
            <w:r w:rsidRPr="00E13A85">
              <w:rPr>
                <w:color w:val="000000"/>
                <w:sz w:val="20"/>
                <w:szCs w:val="20"/>
              </w:rPr>
              <w:t>L576</w:t>
            </w:r>
            <w:r>
              <w:rPr>
                <w:color w:val="000000"/>
                <w:sz w:val="20"/>
                <w:szCs w:val="20"/>
                <w:lang w:val="en-US"/>
              </w:rPr>
              <w:t>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Капитальные вложения в объекты государственной (муниципальной) собственности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BA0AE0" w:rsidRDefault="006A350A" w:rsidP="00B0420F">
            <w:pPr>
              <w:jc w:val="center"/>
              <w:rPr>
                <w:color w:val="000000"/>
                <w:sz w:val="20"/>
                <w:szCs w:val="20"/>
                <w:lang w:val="en-US"/>
              </w:rPr>
            </w:pPr>
            <w:r w:rsidRPr="00E13A85">
              <w:rPr>
                <w:color w:val="000000"/>
                <w:sz w:val="20"/>
                <w:szCs w:val="20"/>
              </w:rPr>
              <w:t>L576</w:t>
            </w:r>
            <w:r>
              <w:rPr>
                <w:color w:val="000000"/>
                <w:sz w:val="20"/>
                <w:szCs w:val="20"/>
                <w:lang w:val="en-US"/>
              </w:rPr>
              <w:t>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Бюджетные инвестиции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BA0AE0" w:rsidRDefault="006A350A" w:rsidP="00B0420F">
            <w:pPr>
              <w:jc w:val="center"/>
              <w:rPr>
                <w:color w:val="000000"/>
                <w:sz w:val="20"/>
                <w:szCs w:val="20"/>
                <w:lang w:val="en-US"/>
              </w:rPr>
            </w:pPr>
            <w:r w:rsidRPr="00E13A85">
              <w:rPr>
                <w:color w:val="000000"/>
                <w:sz w:val="20"/>
                <w:szCs w:val="20"/>
              </w:rPr>
              <w:t>L576</w:t>
            </w:r>
            <w:r>
              <w:rPr>
                <w:color w:val="000000"/>
                <w:sz w:val="20"/>
                <w:szCs w:val="20"/>
                <w:lang w:val="en-US"/>
              </w:rPr>
              <w:t>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Взнос на капитальный ремонт общего имущества в многоквартирном доме</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42360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r>
      <w:tr w:rsidR="006A350A" w:rsidRPr="00E13A85" w:rsidTr="00B0420F">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42360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r>
      <w:tr w:rsidR="006A350A" w:rsidRPr="00E13A85" w:rsidTr="00B0420F">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закупки товаров,</w:t>
            </w:r>
            <w:r>
              <w:rPr>
                <w:color w:val="000000"/>
                <w:sz w:val="20"/>
                <w:szCs w:val="20"/>
              </w:rPr>
              <w:t xml:space="preserve"> </w:t>
            </w:r>
            <w:r w:rsidRPr="00E13A85">
              <w:rPr>
                <w:color w:val="000000"/>
                <w:sz w:val="20"/>
                <w:szCs w:val="20"/>
              </w:rPr>
              <w:t>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42360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21,3</w:t>
            </w:r>
          </w:p>
        </w:tc>
      </w:tr>
      <w:tr w:rsidR="006A350A" w:rsidRPr="00E13A85" w:rsidTr="00B0420F">
        <w:trPr>
          <w:trHeight w:val="283"/>
        </w:trPr>
        <w:tc>
          <w:tcPr>
            <w:tcW w:w="3686" w:type="dxa"/>
            <w:tcBorders>
              <w:top w:val="nil"/>
              <w:left w:val="single" w:sz="4" w:space="0" w:color="auto"/>
              <w:bottom w:val="single" w:sz="4" w:space="0" w:color="auto"/>
              <w:right w:val="nil"/>
            </w:tcBorders>
            <w:shd w:val="clear" w:color="auto" w:fill="auto"/>
            <w:noWrap/>
            <w:hideMark/>
          </w:tcPr>
          <w:p w:rsidR="006A350A" w:rsidRPr="00E13A85" w:rsidRDefault="006A350A" w:rsidP="00B0420F">
            <w:pPr>
              <w:rPr>
                <w:color w:val="000000"/>
                <w:sz w:val="20"/>
                <w:szCs w:val="20"/>
              </w:rPr>
            </w:pPr>
            <w:r w:rsidRPr="00E13A85">
              <w:rPr>
                <w:color w:val="000000"/>
                <w:sz w:val="20"/>
                <w:szCs w:val="20"/>
              </w:rPr>
              <w:t>Коммунальное хозяйство</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7182,5</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322,1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322,1</w:t>
            </w:r>
          </w:p>
        </w:tc>
      </w:tr>
      <w:tr w:rsidR="006A350A" w:rsidRPr="00E13A85" w:rsidTr="00B0420F">
        <w:trPr>
          <w:trHeight w:val="63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"Энергосбережение и повышение энергетической эффективности на территории Инсарского муниципального района"</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6760,4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112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6760,4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9"/>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Проектно-изыскательские работы</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42570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60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42570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закупки товаров,</w:t>
            </w:r>
            <w:r>
              <w:rPr>
                <w:color w:val="000000"/>
                <w:sz w:val="20"/>
                <w:szCs w:val="20"/>
              </w:rPr>
              <w:t xml:space="preserve"> </w:t>
            </w:r>
            <w:r w:rsidRPr="00E13A85">
              <w:rPr>
                <w:color w:val="000000"/>
                <w:sz w:val="20"/>
                <w:szCs w:val="20"/>
              </w:rPr>
              <w:t>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42570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63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Капитальный ремонт коммуникационных сетей</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42190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63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42190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закупки товаров,</w:t>
            </w:r>
            <w:r>
              <w:rPr>
                <w:color w:val="000000"/>
                <w:sz w:val="20"/>
                <w:szCs w:val="20"/>
              </w:rPr>
              <w:t xml:space="preserve"> </w:t>
            </w:r>
            <w:r w:rsidRPr="00E13A85">
              <w:rPr>
                <w:color w:val="000000"/>
                <w:sz w:val="20"/>
                <w:szCs w:val="20"/>
              </w:rPr>
              <w:t>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42190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63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Текущий и капитальный ремонт объектов теплоснабжения, водоснабжения и водоотведения, находящихся в муниципальной собственности</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S6230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sz w:val="20"/>
                <w:szCs w:val="20"/>
              </w:rPr>
            </w:pPr>
            <w:r w:rsidRPr="00E13A85">
              <w:rPr>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560,4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63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S6230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560,4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63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закупки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S6230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560,4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63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2020-2025 годы"</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63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Подпрограмма "Создание и развитие инфраструктуры на сельских территориях"</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63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"Современный облик сельских территорий"</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292"/>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Проектно-изыскательские работы</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42570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63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42570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63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закупки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42570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105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межбюджетные трансферты на осуществление полномочий по организации в границах поселения электро-, тепл</w:t>
            </w:r>
            <w:proofErr w:type="gramStart"/>
            <w:r w:rsidRPr="00E13A85">
              <w:rPr>
                <w:color w:val="000000"/>
                <w:sz w:val="20"/>
                <w:szCs w:val="20"/>
              </w:rPr>
              <w:t>о-</w:t>
            </w:r>
            <w:proofErr w:type="gramEnd"/>
            <w:r w:rsidRPr="00E13A85">
              <w:rPr>
                <w:color w:val="000000"/>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44101</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322,1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322,1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322,1</w:t>
            </w:r>
          </w:p>
        </w:tc>
      </w:tr>
      <w:tr w:rsidR="006A350A" w:rsidRPr="00E13A85" w:rsidTr="00B0420F">
        <w:trPr>
          <w:trHeight w:val="208"/>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Межбюджетные трансферты</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44101</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322,1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322,1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322,1</w:t>
            </w:r>
          </w:p>
        </w:tc>
      </w:tr>
      <w:tr w:rsidR="006A350A" w:rsidRPr="00E13A85" w:rsidTr="00B0420F">
        <w:trPr>
          <w:trHeight w:val="274"/>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межбюджетные трансферты</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44101</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322,1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322,1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322,1</w:t>
            </w:r>
          </w:p>
        </w:tc>
      </w:tr>
      <w:tr w:rsidR="006A350A" w:rsidRPr="00E13A85" w:rsidTr="00B0420F">
        <w:trPr>
          <w:trHeight w:val="277"/>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Охрана окружающей среды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1433,2</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773,0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773,0</w:t>
            </w:r>
          </w:p>
        </w:tc>
      </w:tr>
      <w:tr w:rsidR="006A350A" w:rsidRPr="00E13A85" w:rsidTr="00B0420F">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Охрана объектов растительного и животного мира и среды их обитания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r>
      <w:tr w:rsidR="006A350A" w:rsidRPr="00E13A85" w:rsidTr="00B0420F">
        <w:trPr>
          <w:trHeight w:val="73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r>
      <w:tr w:rsidR="006A350A" w:rsidRPr="00E13A85" w:rsidTr="00B0420F">
        <w:trPr>
          <w:trHeight w:val="63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r>
      <w:tr w:rsidR="006A350A" w:rsidRPr="00E13A85" w:rsidTr="00B0420F">
        <w:trPr>
          <w:trHeight w:val="88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44106</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r>
      <w:tr w:rsidR="006A350A" w:rsidRPr="00E13A85" w:rsidTr="00B0420F">
        <w:trPr>
          <w:trHeight w:val="22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Межбюджетные трансферты</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44106</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r>
      <w:tr w:rsidR="006A350A" w:rsidRPr="00E13A85" w:rsidTr="00B0420F">
        <w:trPr>
          <w:trHeight w:val="26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межбюджетные трансферты</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44106</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540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323,0</w:t>
            </w:r>
          </w:p>
        </w:tc>
      </w:tr>
      <w:tr w:rsidR="006A350A" w:rsidRPr="00E13A85" w:rsidTr="00B0420F">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Другие вопросы в области охраны окружающей среды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1110,2</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450,0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450,0</w:t>
            </w:r>
          </w:p>
        </w:tc>
      </w:tr>
      <w:tr w:rsidR="006A350A" w:rsidRPr="00E13A85" w:rsidTr="00B0420F">
        <w:trPr>
          <w:trHeight w:val="60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1110,2</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450,0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450,0</w:t>
            </w:r>
          </w:p>
        </w:tc>
      </w:tr>
      <w:tr w:rsidR="006A350A" w:rsidRPr="00E13A85" w:rsidTr="00B0420F">
        <w:trPr>
          <w:trHeight w:val="66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1110,2</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450,0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450,0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в области охраны окружающей среды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42050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1110,2</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450,0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450,0</w:t>
            </w:r>
          </w:p>
        </w:tc>
      </w:tr>
      <w:tr w:rsidR="006A350A" w:rsidRPr="00E13A85" w:rsidTr="00B0420F">
        <w:trPr>
          <w:trHeight w:val="49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42050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1110,2</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450,0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450,0</w:t>
            </w:r>
          </w:p>
        </w:tc>
      </w:tr>
      <w:tr w:rsidR="006A350A" w:rsidRPr="00E13A85" w:rsidTr="00B0420F">
        <w:trPr>
          <w:trHeight w:val="54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закупки товаров,</w:t>
            </w:r>
            <w:r>
              <w:rPr>
                <w:color w:val="000000"/>
                <w:sz w:val="20"/>
                <w:szCs w:val="20"/>
              </w:rPr>
              <w:t xml:space="preserve"> </w:t>
            </w:r>
            <w:r w:rsidRPr="00E13A85">
              <w:rPr>
                <w:color w:val="000000"/>
                <w:sz w:val="20"/>
                <w:szCs w:val="20"/>
              </w:rPr>
              <w:t>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42050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1110,2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450,0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Образование</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220743,7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172121,4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187704,3</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Дошкольное образование</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49581,0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38972,2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41645,8</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49581,0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38972,2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41645,8</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«Развитие дошкольного образования»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47581,0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38472,2</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40645,8</w:t>
            </w:r>
          </w:p>
        </w:tc>
      </w:tr>
      <w:tr w:rsidR="006A350A" w:rsidRPr="00E13A85" w:rsidTr="00B0420F">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Ежегодная премия для поощрения лучших педагогических работников дошкольных образовательных организаций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Социальное обеспечение и иные выплаты населению</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Премии и гранты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350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42660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250,0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42660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250,0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42660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250,0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Дошкольные образовательные организации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61100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7800,0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5100,0</w:t>
            </w:r>
          </w:p>
        </w:tc>
      </w:tr>
      <w:tr w:rsidR="006A350A" w:rsidRPr="00E13A85" w:rsidTr="00B0420F">
        <w:trPr>
          <w:trHeight w:val="58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61100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7800,0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61100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7800,0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4900,00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5100,00</w:t>
            </w:r>
          </w:p>
        </w:tc>
      </w:tr>
      <w:tr w:rsidR="006A350A" w:rsidRPr="00E13A85" w:rsidTr="00B0420F">
        <w:trPr>
          <w:trHeight w:val="16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proofErr w:type="gramStart"/>
            <w:r w:rsidRPr="00E13A85">
              <w:rPr>
                <w:color w:val="000000"/>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77090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39526,0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33567,2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35540,8</w:t>
            </w:r>
          </w:p>
        </w:tc>
      </w:tr>
      <w:tr w:rsidR="006A350A" w:rsidRPr="00E13A85" w:rsidTr="00B0420F">
        <w:trPr>
          <w:trHeight w:val="6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77090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39526,0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33567,2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35540,8</w:t>
            </w:r>
          </w:p>
        </w:tc>
      </w:tr>
      <w:tr w:rsidR="006A350A" w:rsidRPr="00E13A85" w:rsidTr="00B0420F">
        <w:trPr>
          <w:trHeight w:val="338"/>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77090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39526,0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33567,2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35540,8</w:t>
            </w:r>
          </w:p>
        </w:tc>
      </w:tr>
      <w:tr w:rsidR="006A350A" w:rsidRPr="00E13A85" w:rsidTr="00B0420F">
        <w:trPr>
          <w:trHeight w:val="698"/>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Основное мероприятие</w:t>
            </w:r>
            <w:r>
              <w:rPr>
                <w:color w:val="000000"/>
                <w:sz w:val="20"/>
                <w:szCs w:val="20"/>
              </w:rPr>
              <w:t xml:space="preserve"> </w:t>
            </w:r>
            <w:r w:rsidRPr="00E13A85">
              <w:rPr>
                <w:color w:val="000000"/>
                <w:sz w:val="20"/>
                <w:szCs w:val="20"/>
              </w:rPr>
              <w:t>"Мероприятия по проектно-изыскательским работам,</w:t>
            </w:r>
            <w:r>
              <w:rPr>
                <w:color w:val="000000"/>
                <w:sz w:val="20"/>
                <w:szCs w:val="20"/>
              </w:rPr>
              <w:t xml:space="preserve"> </w:t>
            </w:r>
            <w:r w:rsidRPr="00E13A85">
              <w:rPr>
                <w:color w:val="000000"/>
                <w:sz w:val="20"/>
                <w:szCs w:val="20"/>
              </w:rPr>
              <w:t>строительству,</w:t>
            </w:r>
            <w:r>
              <w:rPr>
                <w:color w:val="000000"/>
                <w:sz w:val="20"/>
                <w:szCs w:val="20"/>
              </w:rPr>
              <w:t xml:space="preserve"> </w:t>
            </w:r>
            <w:r w:rsidRPr="00E13A85">
              <w:rPr>
                <w:color w:val="000000"/>
                <w:sz w:val="20"/>
                <w:szCs w:val="20"/>
              </w:rPr>
              <w:t>реконструкции,</w:t>
            </w:r>
            <w:r>
              <w:rPr>
                <w:color w:val="000000"/>
                <w:sz w:val="20"/>
                <w:szCs w:val="20"/>
              </w:rPr>
              <w:t xml:space="preserve"> </w:t>
            </w:r>
            <w:r w:rsidRPr="00E13A85">
              <w:rPr>
                <w:color w:val="000000"/>
                <w:sz w:val="20"/>
                <w:szCs w:val="20"/>
              </w:rPr>
              <w:t xml:space="preserve">капитальному и текущему ремонту образовательных </w:t>
            </w:r>
            <w:proofErr w:type="gramStart"/>
            <w:r w:rsidRPr="00E13A85">
              <w:rPr>
                <w:color w:val="000000"/>
                <w:sz w:val="20"/>
                <w:szCs w:val="20"/>
              </w:rPr>
              <w:t>учреждений</w:t>
            </w:r>
            <w:proofErr w:type="gramEnd"/>
            <w:r w:rsidRPr="00E13A85">
              <w:rPr>
                <w:color w:val="000000"/>
                <w:sz w:val="20"/>
                <w:szCs w:val="20"/>
              </w:rPr>
              <w:t xml:space="preserve"> а также по приведению объектов образования в соответствие с предъявляемыми требованиями</w:t>
            </w:r>
            <w:r>
              <w:rPr>
                <w:color w:val="000000"/>
                <w:sz w:val="20"/>
                <w:szCs w:val="20"/>
              </w:rPr>
              <w:t xml:space="preserve"> </w:t>
            </w:r>
            <w:r w:rsidRPr="00E13A85">
              <w:rPr>
                <w:color w:val="000000"/>
                <w:sz w:val="20"/>
                <w:szCs w:val="20"/>
              </w:rPr>
              <w:t>(противопожарными,</w:t>
            </w:r>
            <w:r>
              <w:rPr>
                <w:color w:val="000000"/>
                <w:sz w:val="20"/>
                <w:szCs w:val="20"/>
              </w:rPr>
              <w:t xml:space="preserve"> </w:t>
            </w:r>
            <w:r w:rsidRPr="00E13A85">
              <w:rPr>
                <w:color w:val="000000"/>
                <w:sz w:val="20"/>
                <w:szCs w:val="20"/>
              </w:rPr>
              <w:t>санитарными и другими)"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Дошкольные образовательные организации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61100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1000,0</w:t>
            </w:r>
          </w:p>
        </w:tc>
      </w:tr>
      <w:tr w:rsidR="006A350A" w:rsidRPr="00E13A85" w:rsidTr="00B0420F">
        <w:trPr>
          <w:trHeight w:val="58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61100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61100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Общее образование</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135113,2</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112225,4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124486,1</w:t>
            </w:r>
          </w:p>
        </w:tc>
      </w:tr>
      <w:tr w:rsidR="006A350A" w:rsidRPr="00E13A85" w:rsidTr="00B0420F">
        <w:trPr>
          <w:trHeight w:val="60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135113,2</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112225,4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124486,1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«Развитие общего образования»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128372,1</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110349,9</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121660,5</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Поощрение лучших учителей</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02010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Социальное обеспечение и иные выплаты населению</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02010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Премии и гранты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02010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w:t>
            </w:r>
          </w:p>
        </w:tc>
      </w:tr>
      <w:tr w:rsidR="006A350A" w:rsidRPr="00E13A85" w:rsidTr="00B0420F">
        <w:trPr>
          <w:trHeight w:val="84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proofErr w:type="gramStart"/>
            <w:r w:rsidRPr="00E13A85">
              <w:rPr>
                <w:color w:val="000000"/>
                <w:sz w:val="20"/>
                <w:szCs w:val="20"/>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42470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650,0</w:t>
            </w:r>
          </w:p>
        </w:tc>
      </w:tr>
      <w:tr w:rsidR="006A350A" w:rsidRPr="00E13A85" w:rsidTr="00B0420F">
        <w:trPr>
          <w:trHeight w:val="64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42470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42470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650,0</w:t>
            </w:r>
          </w:p>
        </w:tc>
      </w:tr>
      <w:tr w:rsidR="006A350A" w:rsidRPr="00E13A85" w:rsidTr="00B0420F">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42650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42650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42650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380,0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60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53030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5838,2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5861,1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5861,1</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53030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5838,2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5861,1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5861,1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53030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5838,2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5861,1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5861,1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Школы-детские сады, школы начальные, неполные средние и средние</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61090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11004,4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11046,0</w:t>
            </w:r>
          </w:p>
        </w:tc>
      </w:tr>
      <w:tr w:rsidR="006A350A" w:rsidRPr="00E13A85" w:rsidTr="00B0420F">
        <w:trPr>
          <w:trHeight w:val="49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61090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11004,4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11046,0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61090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11004,4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11046,0</w:t>
            </w:r>
          </w:p>
        </w:tc>
      </w:tr>
      <w:tr w:rsidR="006A350A" w:rsidRPr="00E13A85" w:rsidTr="00B0420F">
        <w:trPr>
          <w:trHeight w:val="16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proofErr w:type="gramStart"/>
            <w:r w:rsidRPr="00E13A85">
              <w:rPr>
                <w:color w:val="000000"/>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101420,1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89158,6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100427,6</w:t>
            </w:r>
          </w:p>
        </w:tc>
      </w:tr>
      <w:tr w:rsidR="006A350A" w:rsidRPr="00E13A85" w:rsidTr="00B0420F">
        <w:trPr>
          <w:trHeight w:val="58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101420,1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89158,6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100427,6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101420,1</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89158,6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100427,6</w:t>
            </w:r>
          </w:p>
        </w:tc>
      </w:tr>
      <w:tr w:rsidR="006A350A" w:rsidRPr="00E13A85" w:rsidTr="00B0420F">
        <w:trPr>
          <w:trHeight w:val="79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22272F"/>
                <w:sz w:val="20"/>
                <w:szCs w:val="20"/>
              </w:rPr>
            </w:pPr>
            <w:proofErr w:type="gramStart"/>
            <w:r w:rsidRPr="00E13A85">
              <w:rPr>
                <w:color w:val="22272F"/>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L3040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3683,8</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3625,8</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3625,8</w:t>
            </w:r>
          </w:p>
        </w:tc>
      </w:tr>
      <w:tr w:rsidR="006A350A" w:rsidRPr="00E13A85" w:rsidTr="00B0420F">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L3040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3683,8</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3625,8</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3625,8</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L3040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3683,8</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3625,8</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3625,8</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"Выявление и поддержка одаренных детей и молодежи"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направленные на выявление и поддержку одаренных детей и молодежи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42220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42220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Pr>
                <w:color w:val="000000"/>
                <w:sz w:val="20"/>
                <w:szCs w:val="20"/>
              </w:rPr>
              <w:t xml:space="preserve"> Иные закупки товаров, ра</w:t>
            </w:r>
            <w:r w:rsidRPr="00E13A85">
              <w:rPr>
                <w:color w:val="000000"/>
                <w:sz w:val="20"/>
                <w:szCs w:val="20"/>
              </w:rPr>
              <w:t>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42220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Премия для поддержки талантливой и одаренной  молодежи образовательных организаций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42560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Социальное обеспечение и иные выплаты населению</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42560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Премии и гранты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42560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273"/>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w:t>
            </w:r>
            <w:r>
              <w:rPr>
                <w:color w:val="000000"/>
                <w:sz w:val="20"/>
                <w:szCs w:val="20"/>
              </w:rPr>
              <w:t>,</w:t>
            </w:r>
            <w:r w:rsidRPr="00E13A85">
              <w:rPr>
                <w:color w:val="000000"/>
                <w:sz w:val="20"/>
                <w:szCs w:val="20"/>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5371,2</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717,0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1477,0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Школы-детские сады, школы начальные, неполные средние и средние</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5371,2</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717,0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1477,0</w:t>
            </w:r>
          </w:p>
        </w:tc>
      </w:tr>
      <w:tr w:rsidR="006A350A" w:rsidRPr="00E13A85" w:rsidTr="00B0420F">
        <w:trPr>
          <w:trHeight w:val="51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5371,2</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717,0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1477,0</w:t>
            </w:r>
          </w:p>
        </w:tc>
      </w:tr>
      <w:tr w:rsidR="006A350A" w:rsidRPr="00E13A85" w:rsidTr="00B0420F">
        <w:trPr>
          <w:trHeight w:val="31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Субсидии бюджетным учреждениям</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5371,2</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717,0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1477,0</w:t>
            </w:r>
          </w:p>
        </w:tc>
      </w:tr>
      <w:tr w:rsidR="006A350A" w:rsidRPr="00E13A85" w:rsidTr="00B0420F">
        <w:trPr>
          <w:trHeight w:val="31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Региональный проект</w:t>
            </w:r>
            <w:r>
              <w:rPr>
                <w:color w:val="000000"/>
                <w:sz w:val="20"/>
                <w:szCs w:val="20"/>
              </w:rPr>
              <w:t xml:space="preserve"> </w:t>
            </w:r>
            <w:r w:rsidRPr="00E13A85">
              <w:rPr>
                <w:color w:val="000000"/>
                <w:sz w:val="20"/>
                <w:szCs w:val="20"/>
              </w:rPr>
              <w:t>"Успех каждого ребенка"</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Е</w:t>
            </w:r>
            <w:proofErr w:type="gramStart"/>
            <w:r w:rsidRPr="00E13A85">
              <w:rPr>
                <w:color w:val="000000"/>
                <w:sz w:val="20"/>
                <w:szCs w:val="20"/>
              </w:rPr>
              <w:t>2</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216,4</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72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Е</w:t>
            </w:r>
            <w:proofErr w:type="gramStart"/>
            <w:r w:rsidRPr="00E13A85">
              <w:rPr>
                <w:color w:val="000000"/>
                <w:sz w:val="20"/>
                <w:szCs w:val="20"/>
              </w:rPr>
              <w:t>2</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50980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216,4</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480"/>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Е</w:t>
            </w:r>
            <w:proofErr w:type="gramStart"/>
            <w:r w:rsidRPr="00E13A85">
              <w:rPr>
                <w:color w:val="000000"/>
                <w:sz w:val="20"/>
                <w:szCs w:val="20"/>
              </w:rPr>
              <w:t>2</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50980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216,4</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Субсидии бюджетным учреждениям</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Е</w:t>
            </w:r>
            <w:proofErr w:type="gramStart"/>
            <w:r w:rsidRPr="00E13A85">
              <w:rPr>
                <w:color w:val="000000"/>
                <w:sz w:val="20"/>
                <w:szCs w:val="20"/>
              </w:rPr>
              <w:t>2</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50980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216,4</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Региональный проект "Патриотическое воспитание граждан Российской Федерации"</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proofErr w:type="gramStart"/>
            <w:r w:rsidRPr="00E13A85">
              <w:rPr>
                <w:color w:val="000000"/>
                <w:sz w:val="20"/>
                <w:szCs w:val="20"/>
              </w:rPr>
              <w:t>E</w:t>
            </w:r>
            <w:proofErr w:type="gramEnd"/>
            <w:r w:rsidRPr="00E13A85">
              <w:rPr>
                <w:color w:val="000000"/>
                <w:sz w:val="20"/>
                <w:szCs w:val="20"/>
              </w:rPr>
              <w:t>В</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1138,5</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1138,5</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1328,6</w:t>
            </w:r>
          </w:p>
        </w:tc>
      </w:tr>
      <w:tr w:rsidR="006A350A" w:rsidRPr="00E13A85" w:rsidTr="00B0420F">
        <w:trPr>
          <w:trHeight w:val="85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proofErr w:type="gramStart"/>
            <w:r w:rsidRPr="00E13A85">
              <w:rPr>
                <w:color w:val="000000"/>
                <w:sz w:val="20"/>
                <w:szCs w:val="20"/>
              </w:rPr>
              <w:t>E</w:t>
            </w:r>
            <w:proofErr w:type="gramEnd"/>
            <w:r w:rsidRPr="00E13A85">
              <w:rPr>
                <w:color w:val="000000"/>
                <w:sz w:val="20"/>
                <w:szCs w:val="20"/>
              </w:rPr>
              <w:t>В</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51790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1138,5</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1138,5</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1328,6</w:t>
            </w:r>
          </w:p>
        </w:tc>
      </w:tr>
      <w:tr w:rsidR="006A350A" w:rsidRPr="00E13A85" w:rsidTr="00B0420F">
        <w:trPr>
          <w:trHeight w:val="64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proofErr w:type="gramStart"/>
            <w:r w:rsidRPr="00E13A85">
              <w:rPr>
                <w:color w:val="000000"/>
                <w:sz w:val="20"/>
                <w:szCs w:val="20"/>
              </w:rPr>
              <w:t>E</w:t>
            </w:r>
            <w:proofErr w:type="gramEnd"/>
            <w:r w:rsidRPr="00E13A85">
              <w:rPr>
                <w:color w:val="000000"/>
                <w:sz w:val="20"/>
                <w:szCs w:val="20"/>
              </w:rPr>
              <w:t>В</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51790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1138,5</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1138,5</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1328,6</w:t>
            </w:r>
          </w:p>
        </w:tc>
      </w:tr>
      <w:tr w:rsidR="006A350A" w:rsidRPr="00E13A85" w:rsidTr="00B0420F">
        <w:trPr>
          <w:trHeight w:val="31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Субсидии бюджетным учреждениям</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proofErr w:type="gramStart"/>
            <w:r w:rsidRPr="00E13A85">
              <w:rPr>
                <w:color w:val="000000"/>
                <w:sz w:val="20"/>
                <w:szCs w:val="20"/>
              </w:rPr>
              <w:t>E</w:t>
            </w:r>
            <w:proofErr w:type="gramEnd"/>
            <w:r w:rsidRPr="00E13A85">
              <w:rPr>
                <w:color w:val="000000"/>
                <w:sz w:val="20"/>
                <w:szCs w:val="20"/>
              </w:rPr>
              <w:t>В</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51790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1138,5</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1138,5</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1328,6</w:t>
            </w:r>
          </w:p>
        </w:tc>
      </w:tr>
      <w:tr w:rsidR="006A350A" w:rsidRPr="00E13A85" w:rsidTr="00B0420F">
        <w:trPr>
          <w:trHeight w:val="315"/>
        </w:trPr>
        <w:tc>
          <w:tcPr>
            <w:tcW w:w="3686" w:type="dxa"/>
            <w:tcBorders>
              <w:top w:val="nil"/>
              <w:left w:val="single" w:sz="4" w:space="0" w:color="auto"/>
              <w:bottom w:val="single" w:sz="4" w:space="0" w:color="auto"/>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Дополнительное образование детей</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28853,3</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14667,1</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15359,6</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17467,0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10667,1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10459,6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w:t>
            </w:r>
            <w:r>
              <w:rPr>
                <w:color w:val="000000"/>
                <w:sz w:val="20"/>
                <w:szCs w:val="20"/>
              </w:rPr>
              <w:t xml:space="preserve"> </w:t>
            </w:r>
            <w:r w:rsidRPr="00E13A85">
              <w:rPr>
                <w:color w:val="000000"/>
                <w:sz w:val="20"/>
                <w:szCs w:val="20"/>
              </w:rPr>
              <w:t>"Развитие дополнительного образования"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17467,0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10667,1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10459,6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Учреждения по внешкольной работе с детьми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17467,0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10667,1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10459,6</w:t>
            </w:r>
          </w:p>
        </w:tc>
      </w:tr>
      <w:tr w:rsidR="006A350A" w:rsidRPr="00E13A85" w:rsidTr="00B0420F">
        <w:trPr>
          <w:trHeight w:val="54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17467,0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10667,1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10459,6</w:t>
            </w:r>
          </w:p>
        </w:tc>
      </w:tr>
      <w:tr w:rsidR="006A350A" w:rsidRPr="00E13A85" w:rsidTr="00B0420F">
        <w:trPr>
          <w:trHeight w:val="33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17467,0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10667,1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10459,6</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"Развитие культуры и туризма   в Инсарском муниципальном районе на 2016-2026годы"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10886,3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w:t>
            </w:r>
            <w:r>
              <w:rPr>
                <w:color w:val="000000"/>
                <w:sz w:val="20"/>
                <w:szCs w:val="20"/>
              </w:rPr>
              <w:t xml:space="preserve"> </w:t>
            </w:r>
            <w:r w:rsidRPr="00E13A85">
              <w:rPr>
                <w:color w:val="000000"/>
                <w:sz w:val="20"/>
                <w:szCs w:val="20"/>
              </w:rPr>
              <w:t>"Развитие дополнительного образования в сфере культуры"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6400,0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Учреждения по внешкольной работе с детьми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6400,0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4900,0</w:t>
            </w:r>
          </w:p>
        </w:tc>
      </w:tr>
      <w:tr w:rsidR="006A350A" w:rsidRPr="00E13A85" w:rsidTr="00B0420F">
        <w:trPr>
          <w:trHeight w:val="73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6400,0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6400,0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Региональный проект "Культурная среда"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А</w:t>
            </w:r>
            <w:proofErr w:type="gramStart"/>
            <w:r w:rsidRPr="00E13A85">
              <w:rPr>
                <w:color w:val="000000"/>
                <w:sz w:val="20"/>
                <w:szCs w:val="20"/>
              </w:rPr>
              <w:t>1</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4486,3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4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Поддержка отрасли культуры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А</w:t>
            </w:r>
            <w:proofErr w:type="gramStart"/>
            <w:r w:rsidRPr="00E13A85">
              <w:rPr>
                <w:color w:val="000000"/>
                <w:sz w:val="20"/>
                <w:szCs w:val="20"/>
              </w:rPr>
              <w:t>1</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55190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4486,3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А</w:t>
            </w:r>
            <w:proofErr w:type="gramStart"/>
            <w:r w:rsidRPr="00E13A85">
              <w:rPr>
                <w:color w:val="000000"/>
                <w:sz w:val="20"/>
                <w:szCs w:val="20"/>
              </w:rPr>
              <w:t>1</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55190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4486,3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А</w:t>
            </w:r>
            <w:proofErr w:type="gramStart"/>
            <w:r w:rsidRPr="00E13A85">
              <w:rPr>
                <w:color w:val="000000"/>
                <w:sz w:val="20"/>
                <w:szCs w:val="20"/>
              </w:rPr>
              <w:t>1</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55190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4486,3</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Муниципальная программа "Организация отдыха детей в каникулярное время в Инсарском муниципальном районе на 2016-2026 годы"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"Капитальный и текущий ремонт, укрепление инфраструктуры и м</w:t>
            </w:r>
            <w:r>
              <w:rPr>
                <w:color w:val="000000"/>
                <w:sz w:val="20"/>
                <w:szCs w:val="20"/>
              </w:rPr>
              <w:t>а</w:t>
            </w:r>
            <w:r w:rsidRPr="00E13A85">
              <w:rPr>
                <w:color w:val="000000"/>
                <w:sz w:val="20"/>
                <w:szCs w:val="20"/>
              </w:rPr>
              <w:t>териально-технической базы детского оздоровительного лагеря им. В.Я. Антропова  МБУДО "Инсарская районная спортивная школа"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9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Учреждения по внешкольной работе с детьми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Предоставление субсидий бюджетным, автономным учреждениями иным некоммерческим организациям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Субсидии бюджетным учреждениям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45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spacing w:after="240"/>
              <w:rPr>
                <w:color w:val="000000"/>
                <w:sz w:val="20"/>
                <w:szCs w:val="20"/>
              </w:rPr>
            </w:pPr>
            <w:r w:rsidRPr="00E13A85">
              <w:rPr>
                <w:color w:val="000000"/>
                <w:sz w:val="20"/>
                <w:szCs w:val="20"/>
              </w:rPr>
              <w:t>Профессиональная подготовка, переподготовка и повышение квалификации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w:t>
            </w:r>
          </w:p>
        </w:tc>
      </w:tr>
      <w:tr w:rsidR="006A350A" w:rsidRPr="00E13A85" w:rsidTr="00B0420F">
        <w:trPr>
          <w:trHeight w:val="57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"Развитие  муниципальной службы в Инсарском муниципальном районе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69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w:t>
            </w:r>
            <w:r>
              <w:rPr>
                <w:color w:val="000000"/>
                <w:sz w:val="20"/>
                <w:szCs w:val="20"/>
              </w:rPr>
              <w:t xml:space="preserve"> </w:t>
            </w:r>
            <w:r w:rsidRPr="00E13A85">
              <w:rPr>
                <w:color w:val="000000"/>
                <w:sz w:val="20"/>
                <w:szCs w:val="20"/>
              </w:rPr>
              <w:t>"Участие в обеспечении иных мероприятий по профессиональному развитию муниципальных служащих (обучающие семинары,</w:t>
            </w:r>
            <w:r>
              <w:rPr>
                <w:color w:val="000000"/>
                <w:sz w:val="20"/>
                <w:szCs w:val="20"/>
              </w:rPr>
              <w:t xml:space="preserve"> </w:t>
            </w:r>
            <w:r w:rsidRPr="00E13A85">
              <w:rPr>
                <w:color w:val="000000"/>
                <w:sz w:val="20"/>
                <w:szCs w:val="20"/>
              </w:rPr>
              <w:t>тренинги,</w:t>
            </w:r>
            <w:r>
              <w:rPr>
                <w:color w:val="000000"/>
                <w:sz w:val="20"/>
                <w:szCs w:val="20"/>
              </w:rPr>
              <w:t xml:space="preserve"> </w:t>
            </w:r>
            <w:r w:rsidRPr="00E13A85">
              <w:rPr>
                <w:color w:val="000000"/>
                <w:sz w:val="20"/>
                <w:szCs w:val="20"/>
              </w:rPr>
              <w:t>конференции)"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Подготовка, переподготовка и повышение квалификации кадров</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41250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63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41250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Pr>
                <w:color w:val="000000"/>
                <w:sz w:val="20"/>
                <w:szCs w:val="20"/>
              </w:rPr>
              <w:t xml:space="preserve"> Иные закупки товаров, ра</w:t>
            </w:r>
            <w:r w:rsidRPr="00E13A85">
              <w:rPr>
                <w:color w:val="000000"/>
                <w:sz w:val="20"/>
                <w:szCs w:val="20"/>
              </w:rPr>
              <w:t>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41250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w:t>
            </w:r>
          </w:p>
        </w:tc>
      </w:tr>
      <w:tr w:rsidR="006A350A" w:rsidRPr="00E13A85" w:rsidTr="00B0420F">
        <w:trPr>
          <w:trHeight w:val="55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Подпрограмма "Эффективное использование бюджетного потенциала"</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"Наращивание доходного потенциала,</w:t>
            </w:r>
            <w:r>
              <w:rPr>
                <w:color w:val="000000"/>
                <w:sz w:val="20"/>
                <w:szCs w:val="20"/>
              </w:rPr>
              <w:t xml:space="preserve"> </w:t>
            </w:r>
            <w:r w:rsidRPr="00E13A85">
              <w:rPr>
                <w:color w:val="000000"/>
                <w:sz w:val="20"/>
                <w:szCs w:val="20"/>
              </w:rPr>
              <w:t>оптимизация бюджетных расходов"</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Подготовка, переподготовка и повышение квалификации кадров</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41250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41250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41250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Молодежная политика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51,8</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53,9</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56,0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w:t>
            </w:r>
            <w:r>
              <w:rPr>
                <w:color w:val="000000"/>
                <w:sz w:val="20"/>
                <w:szCs w:val="20"/>
              </w:rPr>
              <w:t>а "Развитие физической культуры</w:t>
            </w:r>
            <w:r w:rsidRPr="00E13A85">
              <w:rPr>
                <w:color w:val="000000"/>
                <w:sz w:val="20"/>
                <w:szCs w:val="20"/>
              </w:rPr>
              <w:t>,</w:t>
            </w:r>
            <w:r>
              <w:rPr>
                <w:color w:val="000000"/>
                <w:sz w:val="20"/>
                <w:szCs w:val="20"/>
              </w:rPr>
              <w:t xml:space="preserve"> </w:t>
            </w:r>
            <w:r w:rsidRPr="00E13A85">
              <w:rPr>
                <w:color w:val="000000"/>
                <w:sz w:val="20"/>
                <w:szCs w:val="20"/>
              </w:rPr>
              <w:t>спорта и молодежной политики в  Инсарском муниципальном районе  на 2016-2026 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56,0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w:t>
            </w:r>
            <w:r>
              <w:rPr>
                <w:color w:val="000000"/>
                <w:sz w:val="20"/>
                <w:szCs w:val="20"/>
              </w:rPr>
              <w:t xml:space="preserve"> </w:t>
            </w:r>
            <w:r w:rsidRPr="00E13A85">
              <w:rPr>
                <w:color w:val="000000"/>
                <w:sz w:val="20"/>
                <w:szCs w:val="20"/>
              </w:rPr>
              <w:t>"Молодежная политика"</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56,0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в области молодежной политики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42110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56,0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42110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56,0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42110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56,0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Другие вопросы в области образования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7129,4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6187,8</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6141,8</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1745,4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1699,4</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1745,4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1699,4</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в области образования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r>
      <w:tr w:rsidR="006A350A" w:rsidRPr="00E13A85" w:rsidTr="00B0420F">
        <w:trPr>
          <w:trHeight w:val="525"/>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1710,4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1664,4</w:t>
            </w:r>
          </w:p>
        </w:tc>
      </w:tr>
      <w:tr w:rsidR="006A350A" w:rsidRPr="00E13A85" w:rsidTr="00B0420F">
        <w:trPr>
          <w:trHeight w:val="10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1968,0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1167,0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1117,0</w:t>
            </w:r>
          </w:p>
        </w:tc>
      </w:tr>
      <w:tr w:rsidR="006A350A" w:rsidRPr="00E13A85" w:rsidTr="00B0420F">
        <w:trPr>
          <w:trHeight w:val="42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rPr>
                <w:sz w:val="20"/>
                <w:szCs w:val="20"/>
              </w:rPr>
            </w:pPr>
            <w:r w:rsidRPr="00E13A85">
              <w:rPr>
                <w:sz w:val="20"/>
                <w:szCs w:val="20"/>
              </w:rPr>
              <w:t>Расходы на выплаты персоналу казенных учреждений</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1968,0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1167,0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1117,0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582,4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493,6</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497,8</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582,4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493,6</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497,8</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бюджетные ассигнования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49,6</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49,8</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49,6</w:t>
            </w:r>
          </w:p>
        </w:tc>
      </w:tr>
      <w:tr w:rsidR="006A350A" w:rsidRPr="00E13A85" w:rsidTr="00B0420F">
        <w:trPr>
          <w:trHeight w:val="315"/>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Уплата налогов, сборов  и иных платежей</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49,60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49,80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49,60</w:t>
            </w:r>
          </w:p>
        </w:tc>
      </w:tr>
      <w:tr w:rsidR="006A350A" w:rsidRPr="00E13A85" w:rsidTr="00B0420F">
        <w:trPr>
          <w:trHeight w:val="88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"Гармонизация межнациональных и межконфессиональных отношений в Инсарском муниципальном районе" на 2019-2026 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r>
      <w:tr w:rsidR="006A350A" w:rsidRPr="00E13A85" w:rsidTr="00B0420F">
        <w:trPr>
          <w:trHeight w:val="84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"Совершенствование муниципального управления в сфере государственной национальной политики,</w:t>
            </w:r>
            <w:r>
              <w:rPr>
                <w:color w:val="000000"/>
                <w:sz w:val="20"/>
                <w:szCs w:val="20"/>
              </w:rPr>
              <w:t xml:space="preserve"> </w:t>
            </w:r>
            <w:r w:rsidRPr="00E13A85">
              <w:rPr>
                <w:color w:val="000000"/>
                <w:sz w:val="20"/>
                <w:szCs w:val="20"/>
              </w:rPr>
              <w:t>профилактика этнополитического и религиозн</w:t>
            </w:r>
            <w:proofErr w:type="gramStart"/>
            <w:r w:rsidRPr="00E13A85">
              <w:rPr>
                <w:color w:val="000000"/>
                <w:sz w:val="20"/>
                <w:szCs w:val="20"/>
              </w:rPr>
              <w:t>о-</w:t>
            </w:r>
            <w:proofErr w:type="gramEnd"/>
            <w:r w:rsidRPr="00E13A85">
              <w:rPr>
                <w:color w:val="000000"/>
                <w:sz w:val="20"/>
                <w:szCs w:val="20"/>
              </w:rPr>
              <w:t xml:space="preserve"> политического экстремизма,</w:t>
            </w:r>
            <w:r>
              <w:rPr>
                <w:color w:val="000000"/>
                <w:sz w:val="20"/>
                <w:szCs w:val="20"/>
              </w:rPr>
              <w:t xml:space="preserve"> </w:t>
            </w:r>
            <w:r w:rsidRPr="00E13A85">
              <w:rPr>
                <w:color w:val="000000"/>
                <w:sz w:val="20"/>
                <w:szCs w:val="20"/>
              </w:rPr>
              <w:t>ксенофобии и нетерпимости"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в области образования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Муниципальная программа "Организация отдыха детей в каникулярное время в Инсарском муниципальном районе" на 2016-2026 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4436,4</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4436,4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4436,4</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"Организация отдыха и оздоровления детей в летний период на базе детского оздоровительного лагеря им. В.Я. Антропова МБУДО "Инсарская районная спортивная школа"</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2789,6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2786,4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2786,4</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77210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2789,6</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2786,4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2786,4</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77210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2789,6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2786,4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2786,4</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77210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2789,6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2786,4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2786,4</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 Организация работы лагерей на базе образовательных учреждений Инсарского муниципального района в каникулярный период"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1646,8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1650,0</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77210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1646,8</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1650,0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1650,0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77210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1646,8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1650,0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40</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77210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1646,8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1650,0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1650,0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"Повышение безопасности дорожного движения в Инсарском муниципальном районе"</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в области образования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07</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Культура, кинематография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37900,0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18944,4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19679,6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Культура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35100,0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16559,4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17194,6</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"Развитие культуры и туризма в Инсарском муниципальном районе на 2016-2026годы"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34400,0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16359,4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16994,6</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Основное мероприятие «Сохранение традиционного народного  творчества, национальных культур и развитие </w:t>
            </w:r>
            <w:r w:rsidRPr="00E13A85">
              <w:rPr>
                <w:color w:val="000000"/>
                <w:sz w:val="20"/>
                <w:szCs w:val="20"/>
              </w:rPr>
              <w:lastRenderedPageBreak/>
              <w:t>культурно-досуговой деятельности"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23300,0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10074,4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10324,9</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Дворцы и дома культуры, другие учреждения культуры и средств массовой информации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23300,0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10074,4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10324,9</w:t>
            </w:r>
          </w:p>
        </w:tc>
      </w:tr>
      <w:tr w:rsidR="006A350A" w:rsidRPr="00E13A85" w:rsidTr="00B0420F">
        <w:trPr>
          <w:trHeight w:val="52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23300,0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10074,4</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10324,9</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23300,0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10074,4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10324,9</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«Совершенствование  и развитие библиотечн</w:t>
            </w:r>
            <w:proofErr w:type="gramStart"/>
            <w:r w:rsidRPr="00E13A85">
              <w:rPr>
                <w:color w:val="000000"/>
                <w:sz w:val="20"/>
                <w:szCs w:val="20"/>
              </w:rPr>
              <w:t>о-</w:t>
            </w:r>
            <w:proofErr w:type="gramEnd"/>
            <w:r w:rsidRPr="00E13A85">
              <w:rPr>
                <w:color w:val="000000"/>
                <w:sz w:val="20"/>
                <w:szCs w:val="20"/>
              </w:rPr>
              <w:t xml:space="preserve"> информационной деятельности»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11100,0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6285,0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6669,7</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Библиотеки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6285,0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6669,7</w:t>
            </w:r>
          </w:p>
        </w:tc>
      </w:tr>
      <w:tr w:rsidR="006A350A" w:rsidRPr="00E13A85" w:rsidTr="00B0420F">
        <w:trPr>
          <w:trHeight w:val="6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6285,0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6669,7</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61160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6285,0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6669,7</w:t>
            </w:r>
          </w:p>
        </w:tc>
      </w:tr>
      <w:tr w:rsidR="006A350A" w:rsidRPr="00E13A85" w:rsidTr="00B0420F">
        <w:trPr>
          <w:trHeight w:val="63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2020-2026 годы"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46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Подпрограмма "Создание и развитие инфраструктуры на сельских территориях"</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40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"Современный облик сельских территорий"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Проектно-изыскательские работы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42570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42570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42570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r>
      <w:tr w:rsidR="006A350A" w:rsidRPr="00E13A85" w:rsidTr="00B0420F">
        <w:trPr>
          <w:trHeight w:val="73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в области культуры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42250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52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42250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42250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273"/>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w:t>
            </w:r>
            <w:r w:rsidRPr="00E13A85">
              <w:rPr>
                <w:color w:val="000000"/>
                <w:sz w:val="20"/>
                <w:szCs w:val="20"/>
              </w:rPr>
              <w:lastRenderedPageBreak/>
              <w:t>поселения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44104</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nil"/>
            </w:tcBorders>
            <w:shd w:val="clear" w:color="auto" w:fill="auto"/>
            <w:noWrap/>
            <w:hideMark/>
          </w:tcPr>
          <w:p w:rsidR="006A350A" w:rsidRPr="00E13A85" w:rsidRDefault="006A350A" w:rsidP="00B0420F">
            <w:pPr>
              <w:rPr>
                <w:color w:val="000000"/>
                <w:sz w:val="20"/>
                <w:szCs w:val="20"/>
              </w:rPr>
            </w:pPr>
            <w:r w:rsidRPr="00E13A85">
              <w:rPr>
                <w:color w:val="000000"/>
                <w:sz w:val="20"/>
                <w:szCs w:val="20"/>
              </w:rPr>
              <w:lastRenderedPageBreak/>
              <w:t>Межбюджетные трансферты</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44104</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noWrap/>
            <w:hideMark/>
          </w:tcPr>
          <w:p w:rsidR="006A350A" w:rsidRPr="00E13A85" w:rsidRDefault="006A350A" w:rsidP="00B0420F">
            <w:pPr>
              <w:rPr>
                <w:color w:val="000000"/>
                <w:sz w:val="20"/>
                <w:szCs w:val="20"/>
              </w:rPr>
            </w:pPr>
            <w:r w:rsidRPr="00E13A85">
              <w:rPr>
                <w:color w:val="000000"/>
                <w:sz w:val="20"/>
                <w:szCs w:val="20"/>
              </w:rPr>
              <w:t>Иные межбюджетные трансферты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44104</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Другие вопросы в области культуры, кинематографии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2385,0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2485,0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2385,0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2485,0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2385,0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2485,0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Учреждения по обеспечению хозяйственного обслуживания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2385,0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2485,0</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6A350A" w:rsidRPr="00E13A85" w:rsidRDefault="006A350A" w:rsidP="00B0420F">
            <w:pPr>
              <w:rPr>
                <w:color w:val="000000"/>
                <w:sz w:val="20"/>
                <w:szCs w:val="20"/>
              </w:rPr>
            </w:pPr>
            <w:r w:rsidRPr="00E13A8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2385,0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2485,0</w:t>
            </w:r>
          </w:p>
        </w:tc>
      </w:tr>
      <w:tr w:rsidR="006A350A" w:rsidRPr="00E13A85" w:rsidTr="00B0420F">
        <w:trPr>
          <w:trHeight w:val="315"/>
        </w:trPr>
        <w:tc>
          <w:tcPr>
            <w:tcW w:w="3686" w:type="dxa"/>
            <w:tcBorders>
              <w:top w:val="nil"/>
              <w:left w:val="single" w:sz="4" w:space="0" w:color="auto"/>
              <w:bottom w:val="nil"/>
              <w:right w:val="nil"/>
            </w:tcBorders>
            <w:shd w:val="clear" w:color="auto" w:fill="auto"/>
            <w:vAlign w:val="bottom"/>
            <w:hideMark/>
          </w:tcPr>
          <w:p w:rsidR="006A350A" w:rsidRPr="00E13A85" w:rsidRDefault="006A350A" w:rsidP="00B0420F">
            <w:pPr>
              <w:rPr>
                <w:sz w:val="20"/>
                <w:szCs w:val="20"/>
              </w:rPr>
            </w:pPr>
            <w:r w:rsidRPr="00E13A85">
              <w:rPr>
                <w:sz w:val="20"/>
                <w:szCs w:val="20"/>
              </w:rPr>
              <w:t>Расходы на выплаты персоналу казенных учреждений</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08</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2385,0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2485,0</w:t>
            </w:r>
          </w:p>
        </w:tc>
      </w:tr>
      <w:tr w:rsidR="006A350A" w:rsidRPr="00E13A85" w:rsidTr="00B0420F">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Социальная политика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20864,6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21165,0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23838,1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Пенсионное обеспечение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2726,5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2890,1</w:t>
            </w:r>
          </w:p>
        </w:tc>
      </w:tr>
      <w:tr w:rsidR="006A350A" w:rsidRPr="00E13A85" w:rsidTr="00B0420F">
        <w:trPr>
          <w:trHeight w:val="52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2024-2026годы"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2726,5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2890,1</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w:t>
            </w:r>
            <w:r>
              <w:rPr>
                <w:color w:val="000000"/>
                <w:sz w:val="20"/>
                <w:szCs w:val="20"/>
              </w:rPr>
              <w:t xml:space="preserve"> </w:t>
            </w:r>
            <w:r w:rsidRPr="00E13A85">
              <w:rPr>
                <w:color w:val="000000"/>
                <w:sz w:val="20"/>
                <w:szCs w:val="20"/>
              </w:rPr>
              <w:t>"Финансовое обеспечение деятельности органов местного самоуправления"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2726,5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2890,1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Доплаты к пенсиям муниципальных служащих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2726,5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2890,1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Социальное обеспечение и иные выплаты населению</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2726,5</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2890,1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Публичные нормативные социальные выплаты гражданам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65</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2726,5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2890,1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Социальное обеспечение населения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557,8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566,0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564,8</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«Развитие общего образования»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proofErr w:type="gramStart"/>
            <w:r w:rsidRPr="00E13A85">
              <w:rPr>
                <w:color w:val="000000"/>
                <w:sz w:val="20"/>
                <w:szCs w:val="20"/>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57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 xml:space="preserve">Субсидии бюджетным учреждениям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"Обеспечение жильем молодых семей в Инсарском муниципальном районе на 2016-2026 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Основное мероприятие "Финансовое обеспечение реализации программы"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Предоставление молодым семьям социальных выплат на строительство или приобретение жилья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L4970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Социальное обеспечение и иные выплаты населению</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L4970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L4970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2016-2026 годы по Инсарскому муниципальному району"</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317,8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344,8</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Подпрограмма "Поддержка и развитие кадрового потенциала"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317,8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344,8</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w:t>
            </w:r>
            <w:r>
              <w:rPr>
                <w:color w:val="000000"/>
                <w:sz w:val="20"/>
                <w:szCs w:val="20"/>
              </w:rPr>
              <w:t xml:space="preserve"> </w:t>
            </w:r>
            <w:r w:rsidRPr="00E13A85">
              <w:rPr>
                <w:color w:val="000000"/>
                <w:sz w:val="20"/>
                <w:szCs w:val="20"/>
              </w:rPr>
              <w:t>"Стимулирование обучения и закрепления молодых специалистов в сельскохозяйственном производстве"</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317,8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344,8</w:t>
            </w:r>
          </w:p>
        </w:tc>
      </w:tr>
      <w:tr w:rsidR="006A350A" w:rsidRPr="00E13A85" w:rsidTr="00B0420F">
        <w:trPr>
          <w:trHeight w:val="216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proofErr w:type="gramStart"/>
            <w:r w:rsidRPr="00E13A85">
              <w:rPr>
                <w:color w:val="000000"/>
                <w:sz w:val="20"/>
                <w:szCs w:val="20"/>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E13A85">
              <w:rPr>
                <w:color w:val="000000"/>
                <w:sz w:val="20"/>
                <w:szCs w:val="20"/>
              </w:rPr>
              <w:t xml:space="preserve"> года № 91-УГ "О дополнительных мерах по подготовке и закреплению молодых специалистов в сельскохозяйственном производстве"</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77190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317,8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344,8</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Социальное обеспечение и иные выплаты населению</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77190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317,8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344,8</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Публичные нормативные социальные выплаты гражданам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77190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310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317,8</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346,0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344,8</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2020-2026 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Подпрограмма "Создание условий для обеспечения доступным и комфортным жильем сельского  населения"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273"/>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Основное мероприятие "Улучшение жилищных условий  граждан проживающих на сельских </w:t>
            </w:r>
            <w:r w:rsidRPr="00E13A85">
              <w:rPr>
                <w:color w:val="000000"/>
                <w:sz w:val="20"/>
                <w:szCs w:val="20"/>
              </w:rPr>
              <w:lastRenderedPageBreak/>
              <w:t>территориях"</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Улучшение жилищных условий граждан, проживающих на сельских территориях</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02040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Социальное обеспечение и иные выплаты населению</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02040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02040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63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70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Оказание других видов социальной помощи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01170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Социальное обеспечение и иные выплаты населению</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01170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Публичные нормативные социальные выплаты гражданам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01170</w:t>
            </w:r>
          </w:p>
        </w:tc>
        <w:tc>
          <w:tcPr>
            <w:tcW w:w="56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Охрана семьи и детства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17706,8</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17872,5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20383,2</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8348,9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8514,6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8685,9</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"Развитие общего образования"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4123,2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4288,0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4458,8</w:t>
            </w:r>
          </w:p>
        </w:tc>
      </w:tr>
      <w:tr w:rsidR="006A350A" w:rsidRPr="00E13A85" w:rsidTr="00B0420F">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proofErr w:type="gramStart"/>
            <w:r w:rsidRPr="00E13A85">
              <w:rPr>
                <w:color w:val="000000"/>
                <w:sz w:val="20"/>
                <w:szCs w:val="20"/>
              </w:rPr>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4123,2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4288,0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4458,8</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4123,2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4288,0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4458,8</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Субсидии бюджетным учреждениям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77070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4123,2</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4288,0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4458,8</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"Мероприятие по обеспечению  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4225,7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4226,6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4227,1</w:t>
            </w:r>
          </w:p>
        </w:tc>
      </w:tr>
      <w:tr w:rsidR="006A350A" w:rsidRPr="00E13A85" w:rsidTr="00B0420F">
        <w:trPr>
          <w:trHeight w:val="240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w:t>
            </w:r>
            <w:r w:rsidRPr="00E13A85">
              <w:rPr>
                <w:color w:val="000000"/>
                <w:sz w:val="20"/>
                <w:szCs w:val="20"/>
              </w:rPr>
              <w:lastRenderedPageBreak/>
              <w:t>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77180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4225,7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4226,6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4227,1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Социальное обеспечение и иные выплаты населению</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77180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4225,7</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4226,6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4227,1</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Публичные нормативные социальные выплаты гражданам</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77180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2958,6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2929,2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2932,7</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Социальные выплаты гражданам, кроме публичных нормативных социальных выплат</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77180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320</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1267,1</w:t>
            </w:r>
          </w:p>
        </w:tc>
        <w:tc>
          <w:tcPr>
            <w:tcW w:w="992" w:type="dxa"/>
            <w:tcBorders>
              <w:top w:val="nil"/>
              <w:left w:val="single" w:sz="4" w:space="0" w:color="auto"/>
              <w:bottom w:val="single" w:sz="4" w:space="0" w:color="auto"/>
              <w:right w:val="nil"/>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1297,4</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1294,4</w:t>
            </w:r>
          </w:p>
        </w:tc>
      </w:tr>
      <w:tr w:rsidR="006A350A" w:rsidRPr="00E13A85" w:rsidTr="00B0420F">
        <w:trPr>
          <w:trHeight w:val="63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9357,9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9357,9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11697,3</w:t>
            </w:r>
          </w:p>
        </w:tc>
      </w:tr>
      <w:tr w:rsidR="006A350A" w:rsidRPr="00E13A85" w:rsidTr="00B0420F">
        <w:trPr>
          <w:trHeight w:val="69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9357,9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9357,9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11697,3</w:t>
            </w:r>
          </w:p>
        </w:tc>
      </w:tr>
      <w:tr w:rsidR="006A350A" w:rsidRPr="00E13A85" w:rsidTr="00B0420F">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r>
              <w:rPr>
                <w:color w:val="000000"/>
                <w:sz w:val="20"/>
                <w:szCs w:val="20"/>
              </w:rPr>
              <w:t xml:space="preserve"> </w:t>
            </w:r>
            <w:r w:rsidRPr="00E13A85">
              <w:rPr>
                <w:color w:val="000000"/>
                <w:sz w:val="20"/>
                <w:szCs w:val="20"/>
              </w:rPr>
              <w:t>оставшихся без попечения родителей, жилыми помещениями специализированного жилищного фонда</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Д0820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9357,9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9357,9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11697,3</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Капитальные вложения в объекты государственной (муниципальной) собственности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Д0820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9357,9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9357,9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11697,3</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Бюджетные инвестиции</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04</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Д0820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9357,9</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9357,9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11697,3</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Физическая культура и спорт</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105,0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Физическая культура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105,0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"Развитие физичес</w:t>
            </w:r>
            <w:r>
              <w:rPr>
                <w:color w:val="000000"/>
                <w:sz w:val="20"/>
                <w:szCs w:val="20"/>
              </w:rPr>
              <w:t>кой культуры</w:t>
            </w:r>
            <w:r w:rsidRPr="00E13A85">
              <w:rPr>
                <w:color w:val="000000"/>
                <w:sz w:val="20"/>
                <w:szCs w:val="20"/>
              </w:rPr>
              <w:t>,</w:t>
            </w:r>
            <w:r>
              <w:rPr>
                <w:color w:val="000000"/>
                <w:sz w:val="20"/>
                <w:szCs w:val="20"/>
              </w:rPr>
              <w:t xml:space="preserve"> </w:t>
            </w:r>
            <w:r w:rsidRPr="00E13A85">
              <w:rPr>
                <w:color w:val="000000"/>
                <w:sz w:val="20"/>
                <w:szCs w:val="20"/>
              </w:rPr>
              <w:t>спорта и молодежной политики в  Инсарском муниципальном районе  на 2016-2026 годы"</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w:t>
            </w:r>
            <w:r>
              <w:rPr>
                <w:color w:val="000000"/>
                <w:sz w:val="20"/>
                <w:szCs w:val="20"/>
              </w:rPr>
              <w:t xml:space="preserve"> </w:t>
            </w:r>
            <w:r w:rsidRPr="00E13A85">
              <w:rPr>
                <w:color w:val="000000"/>
                <w:sz w:val="20"/>
                <w:szCs w:val="20"/>
              </w:rPr>
              <w:t>"Внутрирайонные спортивные соревнования и физкультурно-массовые мероприятия"</w:t>
            </w:r>
          </w:p>
        </w:tc>
        <w:tc>
          <w:tcPr>
            <w:tcW w:w="548"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в области спорта и физической культуры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06</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100,0</w:t>
            </w:r>
          </w:p>
        </w:tc>
      </w:tr>
      <w:tr w:rsidR="006A350A" w:rsidRPr="00E13A85" w:rsidTr="00B0420F">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Муниципальная программа "Гармонизация межнациональных и межконфессиональных отношений в Инсарском муниципальном районе" на 2019-2026 годы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10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"Совершенствование муниципального управления в сфере государственной национальной политики,</w:t>
            </w:r>
            <w:r>
              <w:rPr>
                <w:color w:val="000000"/>
                <w:sz w:val="20"/>
                <w:szCs w:val="20"/>
              </w:rPr>
              <w:t xml:space="preserve"> </w:t>
            </w:r>
            <w:r w:rsidRPr="00E13A85">
              <w:rPr>
                <w:color w:val="000000"/>
                <w:sz w:val="20"/>
                <w:szCs w:val="20"/>
              </w:rPr>
              <w:t>профилактика этнополитического и религиозн</w:t>
            </w:r>
            <w:proofErr w:type="gramStart"/>
            <w:r w:rsidRPr="00E13A85">
              <w:rPr>
                <w:color w:val="000000"/>
                <w:sz w:val="20"/>
                <w:szCs w:val="20"/>
              </w:rPr>
              <w:t>о-</w:t>
            </w:r>
            <w:proofErr w:type="gramEnd"/>
            <w:r w:rsidRPr="00E13A85">
              <w:rPr>
                <w:color w:val="000000"/>
                <w:sz w:val="20"/>
                <w:szCs w:val="20"/>
              </w:rPr>
              <w:t xml:space="preserve"> политического экстремизма,</w:t>
            </w:r>
            <w:r>
              <w:rPr>
                <w:color w:val="000000"/>
                <w:sz w:val="20"/>
                <w:szCs w:val="20"/>
              </w:rPr>
              <w:t xml:space="preserve"> </w:t>
            </w:r>
            <w:r w:rsidRPr="00E13A85">
              <w:rPr>
                <w:color w:val="000000"/>
                <w:sz w:val="20"/>
                <w:szCs w:val="20"/>
              </w:rPr>
              <w:t>ксенофобии и нетерпимости"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Мероприятия в области спорта и физической культуры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51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000000"/>
                <w:sz w:val="20"/>
                <w:szCs w:val="20"/>
              </w:rPr>
            </w:pPr>
            <w:r w:rsidRPr="00E13A85">
              <w:rPr>
                <w:color w:val="000000"/>
                <w:sz w:val="20"/>
                <w:szCs w:val="20"/>
              </w:rPr>
              <w:t>Закупка товаров, работ и услуг для обеспечения государственных (муниципальных) нужд</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 Иные закупки товаров, работ и услуг для обеспечения государственных (муниципальных) нужд</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24</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42040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240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Средства массовой информации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Периодическая печать и издательства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r>
      <w:tr w:rsidR="006A350A" w:rsidRPr="00E13A85" w:rsidTr="00B0420F">
        <w:trPr>
          <w:trHeight w:val="7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Субсидии на поддержку социально ориентированных некоммерческих организаций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91010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r>
      <w:tr w:rsidR="006A350A" w:rsidRPr="00E13A85" w:rsidTr="00B0420F">
        <w:trPr>
          <w:trHeight w:val="66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Предоставление субсидий бюджетным, автономным учреждениям и иным некоммерческим организациям</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91010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r>
      <w:tr w:rsidR="006A350A" w:rsidRPr="00E13A85" w:rsidTr="00B0420F">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22272F"/>
                <w:sz w:val="20"/>
                <w:szCs w:val="20"/>
              </w:rPr>
            </w:pPr>
            <w:r w:rsidRPr="00E13A85">
              <w:rPr>
                <w:color w:val="22272F"/>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12</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425"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91010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630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1500,0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22272F"/>
                <w:sz w:val="20"/>
                <w:szCs w:val="20"/>
              </w:rPr>
            </w:pPr>
            <w:r w:rsidRPr="00E13A85">
              <w:rPr>
                <w:color w:val="22272F"/>
                <w:sz w:val="20"/>
                <w:szCs w:val="20"/>
              </w:rPr>
              <w:t>Межбюджетные трансферты общего характера бюджетам бюджетной системы Российской Федерации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3651,6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r>
      <w:tr w:rsidR="006A350A" w:rsidRPr="00E13A85" w:rsidTr="00B0420F">
        <w:trPr>
          <w:trHeight w:val="480"/>
        </w:trPr>
        <w:tc>
          <w:tcPr>
            <w:tcW w:w="3686" w:type="dxa"/>
            <w:tcBorders>
              <w:top w:val="nil"/>
              <w:left w:val="single" w:sz="4" w:space="0" w:color="auto"/>
              <w:bottom w:val="nil"/>
              <w:right w:val="nil"/>
            </w:tcBorders>
            <w:shd w:val="clear" w:color="auto" w:fill="auto"/>
            <w:hideMark/>
          </w:tcPr>
          <w:p w:rsidR="006A350A" w:rsidRPr="00E13A85" w:rsidRDefault="006A350A" w:rsidP="00B0420F">
            <w:pPr>
              <w:rPr>
                <w:color w:val="22272F"/>
                <w:sz w:val="20"/>
                <w:szCs w:val="20"/>
              </w:rPr>
            </w:pPr>
            <w:r w:rsidRPr="00E13A85">
              <w:rPr>
                <w:color w:val="22272F"/>
                <w:sz w:val="20"/>
                <w:szCs w:val="20"/>
              </w:rPr>
              <w:t>Дотации на выравнивание бюджетной обеспеченности субъектов Российской Федерации и муниципальных образований</w:t>
            </w:r>
          </w:p>
        </w:tc>
        <w:tc>
          <w:tcPr>
            <w:tcW w:w="548" w:type="dxa"/>
            <w:tcBorders>
              <w:top w:val="nil"/>
              <w:left w:val="single" w:sz="4" w:space="0" w:color="auto"/>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r>
      <w:tr w:rsidR="006A350A" w:rsidRPr="00E13A85" w:rsidTr="00B0420F">
        <w:trPr>
          <w:trHeight w:val="45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Подпрограмма "Повышение эффективности межбюджетных отношений"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r>
      <w:tr w:rsidR="006A350A" w:rsidRPr="00E13A85" w:rsidTr="00B0420F">
        <w:trPr>
          <w:trHeight w:val="45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Основное мероприятие "Выравнивание бюджетной обеспеченности сельских поселений Инсарского муниципального </w:t>
            </w:r>
            <w:r w:rsidRPr="00E13A85">
              <w:rPr>
                <w:color w:val="000000"/>
                <w:sz w:val="20"/>
                <w:szCs w:val="20"/>
              </w:rPr>
              <w:lastRenderedPageBreak/>
              <w:t>района"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lastRenderedPageBreak/>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r>
      <w:tr w:rsidR="006A350A" w:rsidRPr="00E13A85" w:rsidTr="00B0420F">
        <w:trPr>
          <w:trHeight w:val="372"/>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lastRenderedPageBreak/>
              <w:t>Дотации на выравнивание бюджетной обеспеченности поселений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r>
      <w:tr w:rsidR="006A350A" w:rsidRPr="00E13A85" w:rsidTr="00B0420F">
        <w:trPr>
          <w:trHeight w:val="372"/>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Межбюджетные трансферты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r>
      <w:tr w:rsidR="006A350A" w:rsidRPr="00E13A85" w:rsidTr="00B0420F">
        <w:trPr>
          <w:trHeight w:val="372"/>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Дотации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44010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510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51,6</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Прочие межбюджетные трансферты общего характера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Подпрограмма "Повышение эффективности межбюджетных отношений"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44205</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Межбюджетные трансферты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44205</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Субсидии</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14</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03</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17</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2</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02</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44205</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520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3600,0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Условно утвержденные расходы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2527,7</w:t>
            </w:r>
          </w:p>
        </w:tc>
        <w:tc>
          <w:tcPr>
            <w:tcW w:w="992" w:type="dxa"/>
            <w:tcBorders>
              <w:top w:val="nil"/>
              <w:left w:val="nil"/>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5383,4</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Условно утвержденные расходы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2527,7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5383,4</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2527,7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5383,4</w:t>
            </w:r>
          </w:p>
        </w:tc>
      </w:tr>
      <w:tr w:rsidR="006A350A" w:rsidRPr="00E13A85" w:rsidTr="00B0420F">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 xml:space="preserve">Непрограммные расходы в рамках </w:t>
            </w:r>
            <w:proofErr w:type="gramStart"/>
            <w:r w:rsidRPr="00E13A85">
              <w:rPr>
                <w:color w:val="000000"/>
                <w:sz w:val="20"/>
                <w:szCs w:val="20"/>
              </w:rPr>
              <w:t>обеспечения деятельности главных распорядителей средств  бюджета</w:t>
            </w:r>
            <w:proofErr w:type="gramEnd"/>
            <w:r w:rsidRPr="00E13A85">
              <w:rPr>
                <w:color w:val="000000"/>
                <w:sz w:val="20"/>
                <w:szCs w:val="20"/>
              </w:rPr>
              <w:t xml:space="preserve"> Инсарского муниципального района Республики Мордовия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2527,7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5383,4</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Условно утвержденные расходы</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41990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 </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2527,7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5383,4</w:t>
            </w:r>
          </w:p>
        </w:tc>
      </w:tr>
      <w:tr w:rsidR="006A350A" w:rsidRPr="00E13A85" w:rsidTr="00B0420F">
        <w:trPr>
          <w:trHeight w:val="315"/>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Иные бюджетные ассигнования</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41990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2527,7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5383,4</w:t>
            </w:r>
          </w:p>
        </w:tc>
      </w:tr>
      <w:tr w:rsidR="006A350A" w:rsidRPr="00E13A85" w:rsidTr="00B0420F">
        <w:trPr>
          <w:trHeight w:val="390"/>
        </w:trPr>
        <w:tc>
          <w:tcPr>
            <w:tcW w:w="3686" w:type="dxa"/>
            <w:tcBorders>
              <w:top w:val="nil"/>
              <w:left w:val="single" w:sz="4" w:space="0" w:color="auto"/>
              <w:bottom w:val="single" w:sz="4" w:space="0" w:color="auto"/>
              <w:right w:val="single" w:sz="4" w:space="0" w:color="auto"/>
            </w:tcBorders>
            <w:shd w:val="clear" w:color="auto" w:fill="auto"/>
            <w:hideMark/>
          </w:tcPr>
          <w:p w:rsidR="006A350A" w:rsidRPr="00E13A85" w:rsidRDefault="006A350A" w:rsidP="00B0420F">
            <w:pPr>
              <w:rPr>
                <w:color w:val="000000"/>
                <w:sz w:val="20"/>
                <w:szCs w:val="20"/>
              </w:rPr>
            </w:pPr>
            <w:r w:rsidRPr="00E13A85">
              <w:rPr>
                <w:color w:val="000000"/>
                <w:sz w:val="20"/>
                <w:szCs w:val="20"/>
              </w:rPr>
              <w:t>Резервные средства</w:t>
            </w:r>
          </w:p>
        </w:tc>
        <w:tc>
          <w:tcPr>
            <w:tcW w:w="548"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99</w:t>
            </w:r>
          </w:p>
        </w:tc>
        <w:tc>
          <w:tcPr>
            <w:tcW w:w="425"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89</w:t>
            </w:r>
          </w:p>
        </w:tc>
        <w:tc>
          <w:tcPr>
            <w:tcW w:w="27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1</w:t>
            </w:r>
          </w:p>
        </w:tc>
        <w:tc>
          <w:tcPr>
            <w:tcW w:w="593"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41990</w:t>
            </w:r>
          </w:p>
        </w:tc>
        <w:tc>
          <w:tcPr>
            <w:tcW w:w="567" w:type="dxa"/>
            <w:tcBorders>
              <w:top w:val="nil"/>
              <w:left w:val="nil"/>
              <w:bottom w:val="single" w:sz="4" w:space="0" w:color="auto"/>
              <w:right w:val="single" w:sz="4" w:space="0" w:color="auto"/>
            </w:tcBorders>
            <w:shd w:val="clear" w:color="auto" w:fill="auto"/>
            <w:vAlign w:val="bottom"/>
            <w:hideMark/>
          </w:tcPr>
          <w:p w:rsidR="006A350A" w:rsidRPr="00E13A85" w:rsidRDefault="006A350A" w:rsidP="00B0420F">
            <w:pPr>
              <w:jc w:val="center"/>
              <w:rPr>
                <w:color w:val="000000"/>
                <w:sz w:val="20"/>
                <w:szCs w:val="20"/>
              </w:rPr>
            </w:pPr>
            <w:r w:rsidRPr="00E13A85">
              <w:rPr>
                <w:color w:val="000000"/>
                <w:sz w:val="20"/>
                <w:szCs w:val="20"/>
              </w:rPr>
              <w:t>870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0,0</w:t>
            </w:r>
          </w:p>
        </w:tc>
        <w:tc>
          <w:tcPr>
            <w:tcW w:w="992" w:type="dxa"/>
            <w:tcBorders>
              <w:top w:val="nil"/>
              <w:left w:val="single" w:sz="4" w:space="0" w:color="auto"/>
              <w:bottom w:val="single" w:sz="4" w:space="0" w:color="auto"/>
              <w:right w:val="nil"/>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2527,7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350A" w:rsidRPr="00E13A85" w:rsidRDefault="006A350A" w:rsidP="00B0420F">
            <w:pPr>
              <w:jc w:val="center"/>
              <w:rPr>
                <w:color w:val="000000"/>
                <w:sz w:val="20"/>
                <w:szCs w:val="20"/>
              </w:rPr>
            </w:pPr>
            <w:r w:rsidRPr="00E13A85">
              <w:rPr>
                <w:color w:val="000000"/>
                <w:sz w:val="20"/>
                <w:szCs w:val="20"/>
              </w:rPr>
              <w:t>5383,4</w:t>
            </w:r>
          </w:p>
        </w:tc>
      </w:tr>
    </w:tbl>
    <w:p w:rsidR="006A350A" w:rsidRPr="00E13A85" w:rsidRDefault="006A350A" w:rsidP="006A350A">
      <w:pPr>
        <w:rPr>
          <w:sz w:val="20"/>
          <w:szCs w:val="20"/>
        </w:rPr>
      </w:pPr>
    </w:p>
    <w:p w:rsidR="006A350A" w:rsidRPr="00E13A85" w:rsidRDefault="006A350A" w:rsidP="006A350A">
      <w:pPr>
        <w:rPr>
          <w:sz w:val="20"/>
          <w:szCs w:val="20"/>
        </w:rPr>
      </w:pPr>
    </w:p>
    <w:tbl>
      <w:tblPr>
        <w:tblW w:w="10752" w:type="dxa"/>
        <w:tblInd w:w="100" w:type="dxa"/>
        <w:tblLayout w:type="fixed"/>
        <w:tblLook w:val="04A0" w:firstRow="1" w:lastRow="0" w:firstColumn="1" w:lastColumn="0" w:noHBand="0" w:noVBand="1"/>
      </w:tblPr>
      <w:tblGrid>
        <w:gridCol w:w="2064"/>
        <w:gridCol w:w="1205"/>
        <w:gridCol w:w="426"/>
        <w:gridCol w:w="285"/>
        <w:gridCol w:w="565"/>
        <w:gridCol w:w="851"/>
        <w:gridCol w:w="567"/>
        <w:gridCol w:w="425"/>
        <w:gridCol w:w="438"/>
        <w:gridCol w:w="555"/>
        <w:gridCol w:w="1035"/>
        <w:gridCol w:w="1090"/>
        <w:gridCol w:w="992"/>
        <w:gridCol w:w="254"/>
      </w:tblGrid>
      <w:tr w:rsidR="006A350A" w:rsidTr="00B0420F">
        <w:trPr>
          <w:trHeight w:val="315"/>
        </w:trPr>
        <w:tc>
          <w:tcPr>
            <w:tcW w:w="2064"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bookmarkStart w:id="16" w:name="RANGE!A1:N808"/>
            <w:r>
              <w:rPr>
                <w:rFonts w:ascii="Arial" w:hAnsi="Arial" w:cs="Arial"/>
                <w:color w:val="000000"/>
                <w:sz w:val="20"/>
                <w:szCs w:val="20"/>
              </w:rPr>
              <w:t> </w:t>
            </w:r>
            <w:bookmarkEnd w:id="16"/>
          </w:p>
        </w:tc>
        <w:tc>
          <w:tcPr>
            <w:tcW w:w="120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3543" w:type="dxa"/>
            <w:gridSpan w:val="5"/>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p>
          <w:p w:rsidR="006A350A" w:rsidRDefault="006A350A" w:rsidP="00B0420F">
            <w:pPr>
              <w:rPr>
                <w:rFonts w:ascii="Arial" w:hAnsi="Arial" w:cs="Arial"/>
                <w:color w:val="000000"/>
                <w:sz w:val="20"/>
                <w:szCs w:val="20"/>
              </w:rPr>
            </w:pPr>
            <w:r>
              <w:rPr>
                <w:rFonts w:ascii="Arial" w:hAnsi="Arial" w:cs="Arial"/>
                <w:color w:val="000000"/>
                <w:sz w:val="20"/>
                <w:szCs w:val="20"/>
              </w:rPr>
              <w:lastRenderedPageBreak/>
              <w:t>Приложение 4</w:t>
            </w:r>
          </w:p>
        </w:tc>
        <w:tc>
          <w:tcPr>
            <w:tcW w:w="992"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lastRenderedPageBreak/>
              <w:t> </w:t>
            </w:r>
          </w:p>
        </w:tc>
        <w:tc>
          <w:tcPr>
            <w:tcW w:w="254" w:type="dxa"/>
            <w:tcBorders>
              <w:top w:val="nil"/>
              <w:left w:val="nil"/>
              <w:bottom w:val="nil"/>
              <w:right w:val="nil"/>
            </w:tcBorders>
            <w:shd w:val="clear" w:color="000000" w:fill="FFFFFF"/>
            <w:hideMark/>
          </w:tcPr>
          <w:p w:rsidR="006A350A" w:rsidRDefault="006A350A" w:rsidP="00B0420F">
            <w:pPr>
              <w:rPr>
                <w:b/>
                <w:bCs/>
                <w:color w:val="000000"/>
                <w:sz w:val="20"/>
                <w:szCs w:val="20"/>
              </w:rPr>
            </w:pPr>
            <w:r>
              <w:rPr>
                <w:b/>
                <w:bCs/>
                <w:color w:val="000000"/>
                <w:sz w:val="20"/>
                <w:szCs w:val="20"/>
              </w:rPr>
              <w:t> </w:t>
            </w:r>
          </w:p>
        </w:tc>
      </w:tr>
      <w:tr w:rsidR="006A350A" w:rsidTr="00B0420F">
        <w:trPr>
          <w:trHeight w:val="315"/>
        </w:trPr>
        <w:tc>
          <w:tcPr>
            <w:tcW w:w="2064"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lastRenderedPageBreak/>
              <w:t> </w:t>
            </w:r>
          </w:p>
        </w:tc>
        <w:tc>
          <w:tcPr>
            <w:tcW w:w="120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789" w:type="dxa"/>
            <w:gridSpan w:val="7"/>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xml:space="preserve">к решению   Совета депутатов Инсарского  </w:t>
            </w:r>
          </w:p>
        </w:tc>
      </w:tr>
      <w:tr w:rsidR="006A350A" w:rsidTr="00B0420F">
        <w:trPr>
          <w:trHeight w:val="315"/>
        </w:trPr>
        <w:tc>
          <w:tcPr>
            <w:tcW w:w="2064"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20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789" w:type="dxa"/>
            <w:gridSpan w:val="7"/>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муниципального района Республики Мордовия</w:t>
            </w:r>
          </w:p>
        </w:tc>
      </w:tr>
      <w:tr w:rsidR="006A350A" w:rsidTr="00B0420F">
        <w:trPr>
          <w:trHeight w:val="315"/>
        </w:trPr>
        <w:tc>
          <w:tcPr>
            <w:tcW w:w="2064"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20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535" w:type="dxa"/>
            <w:gridSpan w:val="6"/>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от 01 марта 2024 г. № 9</w:t>
            </w:r>
          </w:p>
        </w:tc>
        <w:tc>
          <w:tcPr>
            <w:tcW w:w="254" w:type="dxa"/>
            <w:tcBorders>
              <w:top w:val="nil"/>
              <w:left w:val="nil"/>
              <w:bottom w:val="nil"/>
              <w:right w:val="nil"/>
            </w:tcBorders>
            <w:shd w:val="clear" w:color="000000" w:fill="FFFFFF"/>
            <w:hideMark/>
          </w:tcPr>
          <w:p w:rsidR="006A350A" w:rsidRDefault="006A350A" w:rsidP="00B0420F">
            <w:pPr>
              <w:rPr>
                <w:b/>
                <w:bCs/>
                <w:color w:val="000000"/>
                <w:sz w:val="20"/>
                <w:szCs w:val="20"/>
              </w:rPr>
            </w:pPr>
            <w:r>
              <w:rPr>
                <w:b/>
                <w:bCs/>
                <w:color w:val="000000"/>
                <w:sz w:val="20"/>
                <w:szCs w:val="20"/>
              </w:rPr>
              <w:t> </w:t>
            </w:r>
          </w:p>
        </w:tc>
      </w:tr>
      <w:tr w:rsidR="006A350A" w:rsidTr="00B0420F">
        <w:trPr>
          <w:trHeight w:val="315"/>
        </w:trPr>
        <w:tc>
          <w:tcPr>
            <w:tcW w:w="2064"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20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rFonts w:ascii="Arial" w:hAnsi="Arial" w:cs="Arial"/>
                <w:color w:val="000000"/>
                <w:sz w:val="20"/>
                <w:szCs w:val="20"/>
              </w:rPr>
            </w:pPr>
            <w:r>
              <w:rPr>
                <w:rFonts w:ascii="Arial" w:hAnsi="Arial" w:cs="Arial"/>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2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438"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55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03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090"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nil"/>
              <w:right w:val="nil"/>
            </w:tcBorders>
            <w:shd w:val="clear" w:color="000000" w:fill="FFFFFF"/>
            <w:hideMark/>
          </w:tcPr>
          <w:p w:rsidR="006A350A" w:rsidRDefault="006A350A" w:rsidP="00B0420F">
            <w:pPr>
              <w:rPr>
                <w:b/>
                <w:bCs/>
                <w:color w:val="000000"/>
                <w:sz w:val="20"/>
                <w:szCs w:val="20"/>
              </w:rPr>
            </w:pPr>
            <w:r>
              <w:rPr>
                <w:b/>
                <w:bCs/>
                <w:color w:val="000000"/>
                <w:sz w:val="20"/>
                <w:szCs w:val="20"/>
              </w:rPr>
              <w:t> </w:t>
            </w:r>
          </w:p>
        </w:tc>
        <w:tc>
          <w:tcPr>
            <w:tcW w:w="254" w:type="dxa"/>
            <w:vAlign w:val="center"/>
            <w:hideMark/>
          </w:tcPr>
          <w:p w:rsidR="006A350A" w:rsidRDefault="006A350A" w:rsidP="00B0420F">
            <w:pPr>
              <w:rPr>
                <w:sz w:val="20"/>
                <w:szCs w:val="20"/>
              </w:rPr>
            </w:pPr>
          </w:p>
        </w:tc>
      </w:tr>
      <w:tr w:rsidR="006A350A" w:rsidTr="00B0420F">
        <w:trPr>
          <w:trHeight w:val="375"/>
        </w:trPr>
        <w:tc>
          <w:tcPr>
            <w:tcW w:w="2064"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120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color w:val="000000"/>
                <w:sz w:val="20"/>
                <w:szCs w:val="20"/>
              </w:rPr>
            </w:pPr>
            <w:r>
              <w:rPr>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3543" w:type="dxa"/>
            <w:gridSpan w:val="5"/>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Приложение 5</w:t>
            </w:r>
          </w:p>
        </w:tc>
        <w:tc>
          <w:tcPr>
            <w:tcW w:w="992"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254" w:type="dxa"/>
            <w:tcBorders>
              <w:top w:val="nil"/>
              <w:left w:val="nil"/>
              <w:bottom w:val="nil"/>
              <w:right w:val="nil"/>
            </w:tcBorders>
            <w:shd w:val="clear" w:color="000000" w:fill="FFFFFF"/>
            <w:hideMark/>
          </w:tcPr>
          <w:p w:rsidR="006A350A" w:rsidRDefault="006A350A" w:rsidP="00B0420F">
            <w:pPr>
              <w:rPr>
                <w:b/>
                <w:bCs/>
                <w:color w:val="000000"/>
                <w:sz w:val="20"/>
                <w:szCs w:val="20"/>
              </w:rPr>
            </w:pPr>
            <w:r>
              <w:rPr>
                <w:b/>
                <w:bCs/>
                <w:color w:val="000000"/>
                <w:sz w:val="20"/>
                <w:szCs w:val="20"/>
              </w:rPr>
              <w:t> </w:t>
            </w:r>
          </w:p>
        </w:tc>
      </w:tr>
      <w:tr w:rsidR="006A350A" w:rsidTr="00B0420F">
        <w:trPr>
          <w:trHeight w:val="225"/>
        </w:trPr>
        <w:tc>
          <w:tcPr>
            <w:tcW w:w="2064"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120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color w:val="000000"/>
                <w:sz w:val="20"/>
                <w:szCs w:val="20"/>
              </w:rPr>
            </w:pPr>
            <w:r>
              <w:rPr>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789" w:type="dxa"/>
            <w:gridSpan w:val="7"/>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xml:space="preserve">к решению   Совета депутатов Инсарского  </w:t>
            </w:r>
          </w:p>
        </w:tc>
      </w:tr>
      <w:tr w:rsidR="006A350A" w:rsidTr="00B0420F">
        <w:trPr>
          <w:trHeight w:val="300"/>
        </w:trPr>
        <w:tc>
          <w:tcPr>
            <w:tcW w:w="2064"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120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color w:val="000000"/>
                <w:sz w:val="20"/>
                <w:szCs w:val="20"/>
              </w:rPr>
            </w:pPr>
            <w:r>
              <w:rPr>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789" w:type="dxa"/>
            <w:gridSpan w:val="7"/>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муниципального района Республики Мордовия</w:t>
            </w:r>
          </w:p>
        </w:tc>
      </w:tr>
      <w:tr w:rsidR="006A350A" w:rsidTr="00B0420F">
        <w:trPr>
          <w:trHeight w:val="315"/>
        </w:trPr>
        <w:tc>
          <w:tcPr>
            <w:tcW w:w="2064"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120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color w:val="000000"/>
                <w:sz w:val="20"/>
                <w:szCs w:val="20"/>
              </w:rPr>
            </w:pPr>
            <w:r>
              <w:rPr>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789" w:type="dxa"/>
            <w:gridSpan w:val="7"/>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xml:space="preserve">"О бюджете Инсарского муниципального района  </w:t>
            </w:r>
          </w:p>
        </w:tc>
      </w:tr>
      <w:tr w:rsidR="006A350A" w:rsidTr="00B0420F">
        <w:trPr>
          <w:trHeight w:val="270"/>
        </w:trPr>
        <w:tc>
          <w:tcPr>
            <w:tcW w:w="2064"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120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color w:val="000000"/>
                <w:sz w:val="20"/>
                <w:szCs w:val="20"/>
              </w:rPr>
            </w:pPr>
            <w:r>
              <w:rPr>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789" w:type="dxa"/>
            <w:gridSpan w:val="7"/>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xml:space="preserve">Республики Мордовия на 2024 год и </w:t>
            </w:r>
            <w:proofErr w:type="gramStart"/>
            <w:r>
              <w:rPr>
                <w:color w:val="000000"/>
                <w:sz w:val="20"/>
                <w:szCs w:val="20"/>
              </w:rPr>
              <w:t>на</w:t>
            </w:r>
            <w:proofErr w:type="gramEnd"/>
            <w:r>
              <w:rPr>
                <w:color w:val="000000"/>
                <w:sz w:val="20"/>
                <w:szCs w:val="20"/>
              </w:rPr>
              <w:t xml:space="preserve"> плановый</w:t>
            </w:r>
          </w:p>
        </w:tc>
      </w:tr>
      <w:tr w:rsidR="006A350A" w:rsidTr="00B0420F">
        <w:trPr>
          <w:trHeight w:val="315"/>
        </w:trPr>
        <w:tc>
          <w:tcPr>
            <w:tcW w:w="2064"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120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color w:val="000000"/>
                <w:sz w:val="20"/>
                <w:szCs w:val="20"/>
              </w:rPr>
            </w:pPr>
            <w:r>
              <w:rPr>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3543" w:type="dxa"/>
            <w:gridSpan w:val="5"/>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период 2025 и 2026 годов"</w:t>
            </w:r>
          </w:p>
        </w:tc>
        <w:tc>
          <w:tcPr>
            <w:tcW w:w="992"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254" w:type="dxa"/>
            <w:tcBorders>
              <w:top w:val="nil"/>
              <w:left w:val="nil"/>
              <w:bottom w:val="nil"/>
              <w:right w:val="nil"/>
            </w:tcBorders>
            <w:shd w:val="clear" w:color="000000" w:fill="FFFFFF"/>
            <w:hideMark/>
          </w:tcPr>
          <w:p w:rsidR="006A350A" w:rsidRDefault="006A350A" w:rsidP="00B0420F">
            <w:pPr>
              <w:rPr>
                <w:b/>
                <w:bCs/>
                <w:color w:val="000000"/>
                <w:sz w:val="20"/>
                <w:szCs w:val="20"/>
              </w:rPr>
            </w:pPr>
            <w:r>
              <w:rPr>
                <w:b/>
                <w:bCs/>
                <w:color w:val="000000"/>
                <w:sz w:val="20"/>
                <w:szCs w:val="20"/>
              </w:rPr>
              <w:t> </w:t>
            </w:r>
          </w:p>
        </w:tc>
      </w:tr>
      <w:tr w:rsidR="006A350A" w:rsidTr="00B0420F">
        <w:trPr>
          <w:trHeight w:val="315"/>
        </w:trPr>
        <w:tc>
          <w:tcPr>
            <w:tcW w:w="2064"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120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color w:val="000000"/>
                <w:sz w:val="20"/>
                <w:szCs w:val="20"/>
              </w:rPr>
            </w:pPr>
            <w:r>
              <w:rPr>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3543" w:type="dxa"/>
            <w:gridSpan w:val="5"/>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от 22.12.2023 г. № 57</w:t>
            </w:r>
          </w:p>
        </w:tc>
        <w:tc>
          <w:tcPr>
            <w:tcW w:w="992"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254" w:type="dxa"/>
            <w:tcBorders>
              <w:top w:val="nil"/>
              <w:left w:val="nil"/>
              <w:bottom w:val="nil"/>
              <w:right w:val="nil"/>
            </w:tcBorders>
            <w:shd w:val="clear" w:color="000000" w:fill="FFFFFF"/>
            <w:hideMark/>
          </w:tcPr>
          <w:p w:rsidR="006A350A" w:rsidRDefault="006A350A" w:rsidP="00B0420F">
            <w:pPr>
              <w:rPr>
                <w:b/>
                <w:bCs/>
                <w:color w:val="000000"/>
                <w:sz w:val="20"/>
                <w:szCs w:val="20"/>
              </w:rPr>
            </w:pPr>
            <w:r>
              <w:rPr>
                <w:b/>
                <w:bCs/>
                <w:color w:val="000000"/>
                <w:sz w:val="20"/>
                <w:szCs w:val="20"/>
              </w:rPr>
              <w:t> </w:t>
            </w:r>
          </w:p>
        </w:tc>
      </w:tr>
      <w:tr w:rsidR="006A350A" w:rsidTr="00B0420F">
        <w:trPr>
          <w:trHeight w:val="315"/>
        </w:trPr>
        <w:tc>
          <w:tcPr>
            <w:tcW w:w="2064"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120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26"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28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56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851" w:type="dxa"/>
            <w:tcBorders>
              <w:top w:val="nil"/>
              <w:left w:val="nil"/>
              <w:bottom w:val="nil"/>
              <w:right w:val="nil"/>
            </w:tcBorders>
            <w:shd w:val="clear" w:color="000000" w:fill="FFFFFF"/>
            <w:noWrap/>
            <w:hideMark/>
          </w:tcPr>
          <w:p w:rsidR="006A350A" w:rsidRDefault="006A350A" w:rsidP="00B0420F">
            <w:pPr>
              <w:jc w:val="center"/>
              <w:rPr>
                <w:color w:val="000000"/>
                <w:sz w:val="20"/>
                <w:szCs w:val="20"/>
              </w:rPr>
            </w:pPr>
            <w:r>
              <w:rPr>
                <w:color w:val="000000"/>
                <w:sz w:val="20"/>
                <w:szCs w:val="20"/>
              </w:rPr>
              <w:t> </w:t>
            </w:r>
          </w:p>
        </w:tc>
        <w:tc>
          <w:tcPr>
            <w:tcW w:w="567"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2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438"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555" w:type="dxa"/>
            <w:tcBorders>
              <w:top w:val="nil"/>
              <w:left w:val="nil"/>
              <w:bottom w:val="nil"/>
              <w:right w:val="nil"/>
            </w:tcBorders>
            <w:shd w:val="clear" w:color="000000" w:fill="FFFFFF"/>
            <w:noWrap/>
            <w:hideMark/>
          </w:tcPr>
          <w:p w:rsidR="006A350A" w:rsidRDefault="006A350A" w:rsidP="00B0420F">
            <w:pPr>
              <w:rPr>
                <w:color w:val="000000"/>
                <w:sz w:val="20"/>
                <w:szCs w:val="20"/>
              </w:rPr>
            </w:pPr>
            <w:r>
              <w:rPr>
                <w:color w:val="000000"/>
                <w:sz w:val="20"/>
                <w:szCs w:val="20"/>
              </w:rPr>
              <w:t> </w:t>
            </w:r>
          </w:p>
        </w:tc>
        <w:tc>
          <w:tcPr>
            <w:tcW w:w="1035"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1090" w:type="dxa"/>
            <w:tcBorders>
              <w:top w:val="nil"/>
              <w:left w:val="nil"/>
              <w:bottom w:val="nil"/>
              <w:right w:val="nil"/>
            </w:tcBorders>
            <w:shd w:val="clear" w:color="000000" w:fill="FFFFFF"/>
            <w:noWrap/>
            <w:hideMark/>
          </w:tcPr>
          <w:p w:rsidR="006A350A" w:rsidRDefault="006A350A" w:rsidP="00B0420F">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nil"/>
              <w:right w:val="nil"/>
            </w:tcBorders>
            <w:shd w:val="clear" w:color="000000" w:fill="FFFFFF"/>
            <w:hideMark/>
          </w:tcPr>
          <w:p w:rsidR="006A350A" w:rsidRDefault="006A350A" w:rsidP="00B0420F">
            <w:pPr>
              <w:rPr>
                <w:b/>
                <w:bCs/>
                <w:color w:val="000000"/>
                <w:sz w:val="20"/>
                <w:szCs w:val="20"/>
              </w:rPr>
            </w:pPr>
            <w:r>
              <w:rPr>
                <w:b/>
                <w:bCs/>
                <w:color w:val="000000"/>
                <w:sz w:val="20"/>
                <w:szCs w:val="20"/>
              </w:rPr>
              <w:t> </w:t>
            </w:r>
          </w:p>
        </w:tc>
        <w:tc>
          <w:tcPr>
            <w:tcW w:w="254" w:type="dxa"/>
            <w:vAlign w:val="center"/>
            <w:hideMark/>
          </w:tcPr>
          <w:p w:rsidR="006A350A" w:rsidRDefault="006A350A" w:rsidP="00B0420F">
            <w:pPr>
              <w:rPr>
                <w:sz w:val="20"/>
                <w:szCs w:val="20"/>
              </w:rPr>
            </w:pPr>
          </w:p>
        </w:tc>
      </w:tr>
      <w:tr w:rsidR="006A350A" w:rsidTr="00B0420F">
        <w:trPr>
          <w:trHeight w:val="2070"/>
        </w:trPr>
        <w:tc>
          <w:tcPr>
            <w:tcW w:w="8416" w:type="dxa"/>
            <w:gridSpan w:val="11"/>
            <w:tcBorders>
              <w:top w:val="nil"/>
              <w:left w:val="nil"/>
              <w:bottom w:val="nil"/>
              <w:right w:val="nil"/>
            </w:tcBorders>
            <w:shd w:val="clear" w:color="000000" w:fill="FFFFFF"/>
            <w:hideMark/>
          </w:tcPr>
          <w:p w:rsidR="006A350A" w:rsidRDefault="006A350A" w:rsidP="00B0420F">
            <w:pPr>
              <w:jc w:val="center"/>
              <w:rPr>
                <w:b/>
                <w:bCs/>
                <w:color w:val="000000"/>
              </w:rPr>
            </w:pPr>
            <w:r>
              <w:rPr>
                <w:b/>
                <w:bCs/>
                <w:color w:val="000000"/>
              </w:rPr>
              <w:t xml:space="preserve">РАСПРЕДЕЛЕНИЕ </w:t>
            </w:r>
            <w:r>
              <w:rPr>
                <w:b/>
                <w:bCs/>
                <w:color w:val="000000"/>
              </w:rPr>
              <w:br/>
              <w:t>БЮДЖЕТНЫХ АССИГНОВАНИЙ БЮДЖЕТА ИНСАРСКОГО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w:t>
            </w:r>
            <w:proofErr w:type="gramStart"/>
            <w:r>
              <w:rPr>
                <w:b/>
                <w:bCs/>
                <w:color w:val="000000"/>
              </w:rPr>
              <w:t xml:space="preserve"> И</w:t>
            </w:r>
            <w:proofErr w:type="gramEnd"/>
            <w:r>
              <w:rPr>
                <w:b/>
                <w:bCs/>
                <w:color w:val="000000"/>
              </w:rPr>
              <w:t xml:space="preserve"> 2026 ГОДОВ</w:t>
            </w:r>
          </w:p>
        </w:tc>
        <w:tc>
          <w:tcPr>
            <w:tcW w:w="1090" w:type="dxa"/>
            <w:tcBorders>
              <w:top w:val="nil"/>
              <w:left w:val="nil"/>
              <w:bottom w:val="nil"/>
              <w:right w:val="nil"/>
            </w:tcBorders>
            <w:shd w:val="clear" w:color="000000" w:fill="FFFFFF"/>
            <w:hideMark/>
          </w:tcPr>
          <w:p w:rsidR="006A350A" w:rsidRDefault="006A350A" w:rsidP="00B0420F">
            <w:pPr>
              <w:jc w:val="center"/>
              <w:rPr>
                <w:b/>
                <w:bCs/>
                <w:color w:val="000000"/>
              </w:rPr>
            </w:pPr>
            <w:r>
              <w:rPr>
                <w:b/>
                <w:bCs/>
                <w:color w:val="000000"/>
              </w:rPr>
              <w:t> </w:t>
            </w:r>
          </w:p>
        </w:tc>
        <w:tc>
          <w:tcPr>
            <w:tcW w:w="992" w:type="dxa"/>
            <w:vMerge w:val="restart"/>
            <w:tcBorders>
              <w:top w:val="nil"/>
              <w:left w:val="nil"/>
              <w:bottom w:val="nil"/>
              <w:right w:val="nil"/>
            </w:tcBorders>
            <w:shd w:val="clear" w:color="000000" w:fill="FFFFFF"/>
            <w:hideMark/>
          </w:tcPr>
          <w:p w:rsidR="006A350A" w:rsidRDefault="006A350A" w:rsidP="00B0420F">
            <w:pPr>
              <w:jc w:val="center"/>
              <w:rPr>
                <w:b/>
                <w:bCs/>
                <w:color w:val="000000"/>
                <w:sz w:val="20"/>
                <w:szCs w:val="20"/>
              </w:rPr>
            </w:pPr>
            <w:r>
              <w:rPr>
                <w:b/>
                <w:bCs/>
                <w:color w:val="000000"/>
                <w:sz w:val="20"/>
                <w:szCs w:val="20"/>
              </w:rPr>
              <w:t> </w:t>
            </w:r>
          </w:p>
        </w:tc>
        <w:tc>
          <w:tcPr>
            <w:tcW w:w="254" w:type="dxa"/>
            <w:vAlign w:val="center"/>
            <w:hideMark/>
          </w:tcPr>
          <w:p w:rsidR="006A350A" w:rsidRDefault="006A350A" w:rsidP="00B0420F">
            <w:pPr>
              <w:rPr>
                <w:sz w:val="20"/>
                <w:szCs w:val="20"/>
              </w:rPr>
            </w:pPr>
          </w:p>
        </w:tc>
      </w:tr>
      <w:tr w:rsidR="006A350A" w:rsidTr="00B0420F">
        <w:trPr>
          <w:trHeight w:val="375"/>
        </w:trPr>
        <w:tc>
          <w:tcPr>
            <w:tcW w:w="2064" w:type="dxa"/>
            <w:tcBorders>
              <w:top w:val="nil"/>
              <w:left w:val="nil"/>
              <w:bottom w:val="single" w:sz="4" w:space="0" w:color="auto"/>
              <w:right w:val="nil"/>
            </w:tcBorders>
            <w:shd w:val="clear" w:color="000000" w:fill="FFFFFF"/>
            <w:hideMark/>
          </w:tcPr>
          <w:p w:rsidR="006A350A" w:rsidRDefault="006A350A" w:rsidP="00B0420F">
            <w:pPr>
              <w:jc w:val="center"/>
              <w:rPr>
                <w:b/>
                <w:bCs/>
                <w:color w:val="000000"/>
              </w:rPr>
            </w:pPr>
            <w:r>
              <w:rPr>
                <w:b/>
                <w:bCs/>
                <w:color w:val="000000"/>
              </w:rPr>
              <w:t> </w:t>
            </w:r>
          </w:p>
        </w:tc>
        <w:tc>
          <w:tcPr>
            <w:tcW w:w="1205" w:type="dxa"/>
            <w:tcBorders>
              <w:top w:val="nil"/>
              <w:left w:val="nil"/>
              <w:bottom w:val="single" w:sz="4" w:space="0" w:color="auto"/>
              <w:right w:val="nil"/>
            </w:tcBorders>
            <w:shd w:val="clear" w:color="000000" w:fill="FFFFFF"/>
            <w:hideMark/>
          </w:tcPr>
          <w:p w:rsidR="006A350A" w:rsidRDefault="006A350A" w:rsidP="00B0420F">
            <w:pPr>
              <w:jc w:val="center"/>
              <w:rPr>
                <w:b/>
                <w:bCs/>
                <w:color w:val="000000"/>
              </w:rPr>
            </w:pPr>
            <w:r>
              <w:rPr>
                <w:b/>
                <w:bCs/>
                <w:color w:val="000000"/>
              </w:rPr>
              <w:t> </w:t>
            </w:r>
          </w:p>
        </w:tc>
        <w:tc>
          <w:tcPr>
            <w:tcW w:w="426" w:type="dxa"/>
            <w:tcBorders>
              <w:top w:val="nil"/>
              <w:left w:val="nil"/>
              <w:bottom w:val="single" w:sz="4" w:space="0" w:color="auto"/>
              <w:right w:val="nil"/>
            </w:tcBorders>
            <w:shd w:val="clear" w:color="000000" w:fill="FFFFFF"/>
            <w:hideMark/>
          </w:tcPr>
          <w:p w:rsidR="006A350A" w:rsidRDefault="006A350A" w:rsidP="00B0420F">
            <w:pPr>
              <w:jc w:val="center"/>
              <w:rPr>
                <w:b/>
                <w:bCs/>
                <w:color w:val="000000"/>
              </w:rPr>
            </w:pPr>
            <w:r>
              <w:rPr>
                <w:b/>
                <w:bCs/>
                <w:color w:val="000000"/>
              </w:rPr>
              <w:t> </w:t>
            </w:r>
          </w:p>
        </w:tc>
        <w:tc>
          <w:tcPr>
            <w:tcW w:w="285" w:type="dxa"/>
            <w:tcBorders>
              <w:top w:val="nil"/>
              <w:left w:val="nil"/>
              <w:bottom w:val="single" w:sz="4" w:space="0" w:color="auto"/>
              <w:right w:val="nil"/>
            </w:tcBorders>
            <w:shd w:val="clear" w:color="000000" w:fill="FFFFFF"/>
            <w:hideMark/>
          </w:tcPr>
          <w:p w:rsidR="006A350A" w:rsidRDefault="006A350A" w:rsidP="00B0420F">
            <w:pPr>
              <w:jc w:val="center"/>
              <w:rPr>
                <w:b/>
                <w:bCs/>
                <w:color w:val="000000"/>
              </w:rPr>
            </w:pPr>
            <w:r>
              <w:rPr>
                <w:b/>
                <w:bCs/>
                <w:color w:val="000000"/>
              </w:rPr>
              <w:t> </w:t>
            </w:r>
          </w:p>
        </w:tc>
        <w:tc>
          <w:tcPr>
            <w:tcW w:w="565" w:type="dxa"/>
            <w:tcBorders>
              <w:top w:val="nil"/>
              <w:left w:val="nil"/>
              <w:bottom w:val="single" w:sz="4" w:space="0" w:color="auto"/>
              <w:right w:val="nil"/>
            </w:tcBorders>
            <w:shd w:val="clear" w:color="000000" w:fill="FFFFFF"/>
            <w:hideMark/>
          </w:tcPr>
          <w:p w:rsidR="006A350A" w:rsidRDefault="006A350A" w:rsidP="00B0420F">
            <w:pPr>
              <w:jc w:val="center"/>
              <w:rPr>
                <w:b/>
                <w:bCs/>
                <w:color w:val="000000"/>
              </w:rPr>
            </w:pPr>
            <w:r>
              <w:rPr>
                <w:b/>
                <w:bCs/>
                <w:color w:val="000000"/>
              </w:rPr>
              <w:t> </w:t>
            </w:r>
          </w:p>
        </w:tc>
        <w:tc>
          <w:tcPr>
            <w:tcW w:w="851" w:type="dxa"/>
            <w:tcBorders>
              <w:top w:val="nil"/>
              <w:left w:val="nil"/>
              <w:bottom w:val="single" w:sz="4" w:space="0" w:color="auto"/>
              <w:right w:val="nil"/>
            </w:tcBorders>
            <w:shd w:val="clear" w:color="000000" w:fill="FFFFFF"/>
            <w:hideMark/>
          </w:tcPr>
          <w:p w:rsidR="006A350A" w:rsidRDefault="006A350A" w:rsidP="00B0420F">
            <w:pPr>
              <w:jc w:val="center"/>
              <w:rPr>
                <w:b/>
                <w:bCs/>
                <w:color w:val="000000"/>
              </w:rPr>
            </w:pPr>
            <w:r>
              <w:rPr>
                <w:b/>
                <w:bCs/>
                <w:color w:val="000000"/>
              </w:rPr>
              <w:t> </w:t>
            </w:r>
          </w:p>
        </w:tc>
        <w:tc>
          <w:tcPr>
            <w:tcW w:w="567" w:type="dxa"/>
            <w:tcBorders>
              <w:top w:val="nil"/>
              <w:left w:val="nil"/>
              <w:bottom w:val="single" w:sz="4" w:space="0" w:color="auto"/>
              <w:right w:val="nil"/>
            </w:tcBorders>
            <w:shd w:val="clear" w:color="000000" w:fill="FFFFFF"/>
            <w:hideMark/>
          </w:tcPr>
          <w:p w:rsidR="006A350A" w:rsidRDefault="006A350A" w:rsidP="00B0420F">
            <w:pPr>
              <w:jc w:val="center"/>
              <w:rPr>
                <w:b/>
                <w:bCs/>
                <w:color w:val="000000"/>
              </w:rPr>
            </w:pPr>
            <w:r>
              <w:rPr>
                <w:b/>
                <w:bCs/>
                <w:color w:val="000000"/>
              </w:rPr>
              <w:t> </w:t>
            </w:r>
          </w:p>
        </w:tc>
        <w:tc>
          <w:tcPr>
            <w:tcW w:w="425" w:type="dxa"/>
            <w:tcBorders>
              <w:top w:val="nil"/>
              <w:left w:val="nil"/>
              <w:bottom w:val="single" w:sz="4" w:space="0" w:color="auto"/>
              <w:right w:val="nil"/>
            </w:tcBorders>
            <w:shd w:val="clear" w:color="000000" w:fill="FFFFFF"/>
            <w:hideMark/>
          </w:tcPr>
          <w:p w:rsidR="006A350A" w:rsidRDefault="006A350A" w:rsidP="00B0420F">
            <w:pPr>
              <w:jc w:val="center"/>
              <w:rPr>
                <w:b/>
                <w:bCs/>
                <w:color w:val="000000"/>
              </w:rPr>
            </w:pPr>
            <w:r>
              <w:rPr>
                <w:b/>
                <w:bCs/>
                <w:color w:val="000000"/>
              </w:rPr>
              <w:t> </w:t>
            </w:r>
          </w:p>
        </w:tc>
        <w:tc>
          <w:tcPr>
            <w:tcW w:w="438" w:type="dxa"/>
            <w:tcBorders>
              <w:top w:val="nil"/>
              <w:left w:val="nil"/>
              <w:bottom w:val="single" w:sz="4" w:space="0" w:color="auto"/>
              <w:right w:val="nil"/>
            </w:tcBorders>
            <w:shd w:val="clear" w:color="000000" w:fill="FFFFFF"/>
            <w:hideMark/>
          </w:tcPr>
          <w:p w:rsidR="006A350A" w:rsidRDefault="006A350A" w:rsidP="00B0420F">
            <w:pPr>
              <w:jc w:val="center"/>
              <w:rPr>
                <w:b/>
                <w:bCs/>
                <w:color w:val="000000"/>
              </w:rPr>
            </w:pPr>
            <w:r>
              <w:rPr>
                <w:b/>
                <w:bCs/>
                <w:color w:val="000000"/>
              </w:rPr>
              <w:t> </w:t>
            </w:r>
          </w:p>
        </w:tc>
        <w:tc>
          <w:tcPr>
            <w:tcW w:w="555" w:type="dxa"/>
            <w:tcBorders>
              <w:top w:val="nil"/>
              <w:left w:val="nil"/>
              <w:bottom w:val="single" w:sz="4" w:space="0" w:color="auto"/>
              <w:right w:val="nil"/>
            </w:tcBorders>
            <w:shd w:val="clear" w:color="000000" w:fill="FFFFFF"/>
            <w:hideMark/>
          </w:tcPr>
          <w:p w:rsidR="006A350A" w:rsidRDefault="006A350A" w:rsidP="00B0420F">
            <w:pPr>
              <w:jc w:val="center"/>
              <w:rPr>
                <w:b/>
                <w:bCs/>
                <w:color w:val="000000"/>
              </w:rPr>
            </w:pPr>
            <w:r>
              <w:rPr>
                <w:b/>
                <w:bCs/>
                <w:color w:val="000000"/>
              </w:rPr>
              <w:t> </w:t>
            </w:r>
          </w:p>
        </w:tc>
        <w:tc>
          <w:tcPr>
            <w:tcW w:w="2125" w:type="dxa"/>
            <w:gridSpan w:val="2"/>
            <w:tcBorders>
              <w:top w:val="nil"/>
              <w:left w:val="nil"/>
              <w:bottom w:val="single" w:sz="4" w:space="0" w:color="auto"/>
              <w:right w:val="nil"/>
            </w:tcBorders>
            <w:shd w:val="clear" w:color="000000" w:fill="FFFFFF"/>
            <w:hideMark/>
          </w:tcPr>
          <w:p w:rsidR="006A350A" w:rsidRDefault="006A350A" w:rsidP="00B0420F">
            <w:pPr>
              <w:jc w:val="center"/>
              <w:rPr>
                <w:color w:val="000000"/>
              </w:rPr>
            </w:pPr>
            <w:r>
              <w:rPr>
                <w:color w:val="000000"/>
              </w:rPr>
              <w:t>(тыс</w:t>
            </w:r>
            <w:proofErr w:type="gramStart"/>
            <w:r>
              <w:rPr>
                <w:color w:val="000000"/>
              </w:rPr>
              <w:t>.р</w:t>
            </w:r>
            <w:proofErr w:type="gramEnd"/>
            <w:r>
              <w:rPr>
                <w:color w:val="000000"/>
              </w:rPr>
              <w:t>ублей)</w:t>
            </w:r>
          </w:p>
        </w:tc>
        <w:tc>
          <w:tcPr>
            <w:tcW w:w="992" w:type="dxa"/>
            <w:vMerge/>
            <w:tcBorders>
              <w:top w:val="nil"/>
              <w:left w:val="nil"/>
              <w:bottom w:val="single" w:sz="4" w:space="0" w:color="auto"/>
              <w:right w:val="nil"/>
            </w:tcBorders>
            <w:vAlign w:val="center"/>
            <w:hideMark/>
          </w:tcPr>
          <w:p w:rsidR="006A350A" w:rsidRDefault="006A350A" w:rsidP="00B0420F">
            <w:pPr>
              <w:rPr>
                <w:b/>
                <w:bCs/>
                <w:color w:val="000000"/>
                <w:sz w:val="20"/>
                <w:szCs w:val="20"/>
              </w:rPr>
            </w:pP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212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jc w:val="center"/>
              <w:rPr>
                <w:color w:val="000000"/>
                <w:sz w:val="20"/>
                <w:szCs w:val="20"/>
              </w:rPr>
            </w:pPr>
            <w:r w:rsidRPr="000B4F41">
              <w:rPr>
                <w:color w:val="000000"/>
                <w:sz w:val="20"/>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350A" w:rsidRPr="000B4F41" w:rsidRDefault="006A350A" w:rsidP="00B0420F">
            <w:pPr>
              <w:jc w:val="center"/>
              <w:rPr>
                <w:color w:val="000000"/>
                <w:sz w:val="20"/>
                <w:szCs w:val="20"/>
              </w:rPr>
            </w:pPr>
            <w:r w:rsidRPr="000B4F41">
              <w:rPr>
                <w:color w:val="000000"/>
                <w:sz w:val="20"/>
                <w:szCs w:val="20"/>
              </w:rPr>
              <w:t>Вр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350A" w:rsidRPr="000B4F41" w:rsidRDefault="006A350A" w:rsidP="00B0420F">
            <w:pPr>
              <w:jc w:val="center"/>
              <w:rPr>
                <w:color w:val="000000"/>
                <w:sz w:val="20"/>
                <w:szCs w:val="20"/>
              </w:rPr>
            </w:pPr>
            <w:r w:rsidRPr="000B4F41">
              <w:rPr>
                <w:color w:val="000000"/>
                <w:sz w:val="20"/>
                <w:szCs w:val="20"/>
              </w:rPr>
              <w:t>Рз</w:t>
            </w:r>
          </w:p>
        </w:tc>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350A" w:rsidRPr="000B4F41" w:rsidRDefault="006A350A" w:rsidP="00B0420F">
            <w:pPr>
              <w:jc w:val="center"/>
              <w:rPr>
                <w:color w:val="000000"/>
                <w:sz w:val="20"/>
                <w:szCs w:val="20"/>
              </w:rPr>
            </w:pPr>
            <w:r w:rsidRPr="000B4F41">
              <w:rPr>
                <w:color w:val="000000"/>
                <w:sz w:val="20"/>
                <w:szCs w:val="20"/>
              </w:rPr>
              <w:t>Прз</w:t>
            </w:r>
          </w:p>
        </w:tc>
        <w:tc>
          <w:tcPr>
            <w:tcW w:w="55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A350A" w:rsidRPr="000B4F41" w:rsidRDefault="006A350A" w:rsidP="00B0420F">
            <w:pPr>
              <w:jc w:val="center"/>
              <w:rPr>
                <w:color w:val="000000"/>
                <w:sz w:val="20"/>
                <w:szCs w:val="20"/>
              </w:rPr>
            </w:pPr>
            <w:proofErr w:type="gramStart"/>
            <w:r w:rsidRPr="000B4F41">
              <w:rPr>
                <w:color w:val="000000"/>
                <w:sz w:val="20"/>
                <w:szCs w:val="20"/>
              </w:rPr>
              <w:t>Адм</w:t>
            </w:r>
            <w:proofErr w:type="gramEnd"/>
          </w:p>
        </w:tc>
        <w:tc>
          <w:tcPr>
            <w:tcW w:w="212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xml:space="preserve">        Сумма</w:t>
            </w:r>
          </w:p>
          <w:p w:rsidR="006A350A" w:rsidRPr="000B4F41" w:rsidRDefault="006A350A" w:rsidP="00B0420F">
            <w:pPr>
              <w:rPr>
                <w:color w:val="000000"/>
                <w:sz w:val="20"/>
                <w:szCs w:val="20"/>
              </w:rPr>
            </w:pPr>
            <w:r w:rsidRPr="000B4F41">
              <w:rPr>
                <w:color w:val="000000"/>
                <w:sz w:val="20"/>
                <w:szCs w:val="20"/>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350A" w:rsidRPr="000B4F41" w:rsidRDefault="006A350A" w:rsidP="00B0420F">
            <w:pPr>
              <w:rPr>
                <w:b/>
                <w:bCs/>
                <w:color w:val="000000"/>
                <w:sz w:val="20"/>
                <w:szCs w:val="20"/>
              </w:rPr>
            </w:pPr>
          </w:p>
        </w:tc>
        <w:tc>
          <w:tcPr>
            <w:tcW w:w="254" w:type="dxa"/>
            <w:tcBorders>
              <w:left w:val="single" w:sz="4" w:space="0" w:color="auto"/>
            </w:tcBorders>
            <w:vAlign w:val="center"/>
            <w:hideMark/>
          </w:tcPr>
          <w:p w:rsidR="006A350A" w:rsidRDefault="006A350A" w:rsidP="00B0420F">
            <w:pPr>
              <w:rPr>
                <w:sz w:val="20"/>
                <w:szCs w:val="20"/>
              </w:rPr>
            </w:pPr>
          </w:p>
        </w:tc>
      </w:tr>
      <w:tr w:rsidR="006A350A" w:rsidTr="00B0420F">
        <w:trPr>
          <w:trHeight w:val="750"/>
        </w:trPr>
        <w:tc>
          <w:tcPr>
            <w:tcW w:w="3269" w:type="dxa"/>
            <w:gridSpan w:val="2"/>
            <w:vMerge/>
            <w:tcBorders>
              <w:top w:val="single" w:sz="4" w:space="0" w:color="auto"/>
              <w:left w:val="single" w:sz="4" w:space="0" w:color="auto"/>
              <w:bottom w:val="single" w:sz="4" w:space="0" w:color="auto"/>
              <w:right w:val="single" w:sz="4" w:space="0" w:color="auto"/>
            </w:tcBorders>
            <w:vAlign w:val="center"/>
            <w:hideMark/>
          </w:tcPr>
          <w:p w:rsidR="006A350A" w:rsidRPr="000B4F41" w:rsidRDefault="006A350A" w:rsidP="00B0420F">
            <w:pPr>
              <w:rPr>
                <w:color w:val="000000"/>
                <w:sz w:val="20"/>
                <w:szCs w:val="20"/>
              </w:rPr>
            </w:pPr>
          </w:p>
        </w:tc>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rsidR="006A350A" w:rsidRPr="000B4F41" w:rsidRDefault="006A350A" w:rsidP="00B0420F">
            <w:pPr>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A350A" w:rsidRPr="000B4F41" w:rsidRDefault="006A350A" w:rsidP="00B0420F">
            <w:pPr>
              <w:rPr>
                <w:color w:val="00000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A350A" w:rsidRPr="000B4F41" w:rsidRDefault="006A350A" w:rsidP="00B0420F">
            <w:pPr>
              <w:rPr>
                <w:color w:val="000000"/>
                <w:sz w:val="20"/>
                <w:szCs w:val="20"/>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6A350A" w:rsidRPr="000B4F41" w:rsidRDefault="006A350A" w:rsidP="00B0420F">
            <w:pPr>
              <w:rPr>
                <w:color w:val="000000"/>
                <w:sz w:val="20"/>
                <w:szCs w:val="20"/>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6A350A" w:rsidRPr="000B4F41" w:rsidRDefault="006A350A" w:rsidP="00B0420F">
            <w:pPr>
              <w:rPr>
                <w:color w:val="000000"/>
                <w:sz w:val="20"/>
                <w:szCs w:val="20"/>
              </w:rPr>
            </w:pPr>
          </w:p>
        </w:tc>
        <w:tc>
          <w:tcPr>
            <w:tcW w:w="1035" w:type="dxa"/>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2024 год</w:t>
            </w:r>
          </w:p>
        </w:tc>
        <w:tc>
          <w:tcPr>
            <w:tcW w:w="1090" w:type="dxa"/>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2025 год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2026 год</w:t>
            </w:r>
          </w:p>
        </w:tc>
        <w:tc>
          <w:tcPr>
            <w:tcW w:w="254" w:type="dxa"/>
            <w:vAlign w:val="center"/>
            <w:hideMark/>
          </w:tcPr>
          <w:p w:rsidR="006A350A" w:rsidRDefault="006A350A" w:rsidP="00B0420F">
            <w:pPr>
              <w:rPr>
                <w:sz w:val="20"/>
                <w:szCs w:val="20"/>
              </w:rPr>
            </w:pPr>
          </w:p>
        </w:tc>
      </w:tr>
      <w:tr w:rsidR="006A350A" w:rsidTr="00B0420F">
        <w:trPr>
          <w:trHeight w:val="2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A350A" w:rsidRPr="000B4F41" w:rsidRDefault="006A350A" w:rsidP="00B0420F">
            <w:pPr>
              <w:jc w:val="center"/>
              <w:rPr>
                <w:b/>
                <w:bCs/>
                <w:color w:val="000000"/>
                <w:sz w:val="20"/>
                <w:szCs w:val="20"/>
              </w:rPr>
            </w:pPr>
            <w:r w:rsidRPr="000B4F41">
              <w:rPr>
                <w:b/>
                <w:bCs/>
                <w:color w:val="000000"/>
                <w:sz w:val="20"/>
                <w:szCs w:val="20"/>
              </w:rPr>
              <w:t>1</w:t>
            </w:r>
          </w:p>
        </w:tc>
        <w:tc>
          <w:tcPr>
            <w:tcW w:w="426" w:type="dxa"/>
            <w:tcBorders>
              <w:top w:val="single" w:sz="4" w:space="0" w:color="auto"/>
              <w:left w:val="nil"/>
              <w:bottom w:val="nil"/>
              <w:right w:val="single" w:sz="4" w:space="0" w:color="auto"/>
            </w:tcBorders>
            <w:shd w:val="clear" w:color="000000" w:fill="FFFFFF"/>
            <w:hideMark/>
          </w:tcPr>
          <w:p w:rsidR="006A350A" w:rsidRPr="000B4F41" w:rsidRDefault="006A350A" w:rsidP="00B0420F">
            <w:pPr>
              <w:rPr>
                <w:color w:val="000000"/>
                <w:sz w:val="20"/>
                <w:szCs w:val="20"/>
              </w:rPr>
            </w:pPr>
            <w:r w:rsidRPr="000B4F41">
              <w:rPr>
                <w:color w:val="000000"/>
                <w:sz w:val="20"/>
                <w:szCs w:val="20"/>
              </w:rPr>
              <w:t>2</w:t>
            </w:r>
          </w:p>
        </w:tc>
        <w:tc>
          <w:tcPr>
            <w:tcW w:w="285" w:type="dxa"/>
            <w:tcBorders>
              <w:top w:val="single" w:sz="4" w:space="0" w:color="auto"/>
              <w:left w:val="nil"/>
              <w:bottom w:val="nil"/>
              <w:right w:val="single" w:sz="4" w:space="0" w:color="auto"/>
            </w:tcBorders>
            <w:shd w:val="clear" w:color="000000" w:fill="FFFFFF"/>
            <w:hideMark/>
          </w:tcPr>
          <w:p w:rsidR="006A350A" w:rsidRPr="000B4F41" w:rsidRDefault="006A350A" w:rsidP="00B0420F">
            <w:pPr>
              <w:rPr>
                <w:color w:val="000000"/>
                <w:sz w:val="20"/>
                <w:szCs w:val="20"/>
              </w:rPr>
            </w:pPr>
            <w:r w:rsidRPr="000B4F41">
              <w:rPr>
                <w:color w:val="000000"/>
                <w:sz w:val="20"/>
                <w:szCs w:val="20"/>
              </w:rPr>
              <w:t>3</w:t>
            </w:r>
          </w:p>
        </w:tc>
        <w:tc>
          <w:tcPr>
            <w:tcW w:w="565" w:type="dxa"/>
            <w:tcBorders>
              <w:top w:val="single" w:sz="4" w:space="0" w:color="auto"/>
              <w:left w:val="nil"/>
              <w:bottom w:val="nil"/>
              <w:right w:val="single" w:sz="4" w:space="0" w:color="auto"/>
            </w:tcBorders>
            <w:shd w:val="clear" w:color="000000" w:fill="FFFFFF"/>
            <w:hideMark/>
          </w:tcPr>
          <w:p w:rsidR="006A350A" w:rsidRPr="000B4F41" w:rsidRDefault="006A350A" w:rsidP="00B0420F">
            <w:pPr>
              <w:rPr>
                <w:color w:val="000000"/>
                <w:sz w:val="20"/>
                <w:szCs w:val="20"/>
              </w:rPr>
            </w:pPr>
            <w:r w:rsidRPr="000B4F41">
              <w:rPr>
                <w:color w:val="000000"/>
                <w:sz w:val="20"/>
                <w:szCs w:val="20"/>
              </w:rPr>
              <w:t>4</w:t>
            </w:r>
          </w:p>
        </w:tc>
        <w:tc>
          <w:tcPr>
            <w:tcW w:w="851" w:type="dxa"/>
            <w:tcBorders>
              <w:top w:val="single" w:sz="4" w:space="0" w:color="auto"/>
              <w:left w:val="nil"/>
              <w:bottom w:val="nil"/>
              <w:right w:val="single" w:sz="4" w:space="0" w:color="auto"/>
            </w:tcBorders>
            <w:shd w:val="clear" w:color="000000" w:fill="FFFFFF"/>
            <w:hideMark/>
          </w:tcPr>
          <w:p w:rsidR="006A350A" w:rsidRPr="000B4F41" w:rsidRDefault="006A350A" w:rsidP="00B0420F">
            <w:pPr>
              <w:jc w:val="center"/>
              <w:rPr>
                <w:color w:val="000000"/>
                <w:sz w:val="20"/>
                <w:szCs w:val="20"/>
              </w:rPr>
            </w:pPr>
            <w:r w:rsidRPr="000B4F41">
              <w:rPr>
                <w:color w:val="000000"/>
                <w:sz w:val="20"/>
                <w:szCs w:val="20"/>
              </w:rPr>
              <w:t>5</w:t>
            </w:r>
          </w:p>
        </w:tc>
        <w:tc>
          <w:tcPr>
            <w:tcW w:w="567" w:type="dxa"/>
            <w:tcBorders>
              <w:top w:val="single" w:sz="4" w:space="0" w:color="auto"/>
              <w:left w:val="nil"/>
              <w:bottom w:val="nil"/>
              <w:right w:val="single" w:sz="4" w:space="0" w:color="auto"/>
            </w:tcBorders>
            <w:shd w:val="clear" w:color="000000" w:fill="FFFFFF"/>
            <w:hideMark/>
          </w:tcPr>
          <w:p w:rsidR="006A350A" w:rsidRPr="000B4F41" w:rsidRDefault="006A350A" w:rsidP="00B0420F">
            <w:pPr>
              <w:jc w:val="center"/>
              <w:rPr>
                <w:color w:val="000000"/>
                <w:sz w:val="20"/>
                <w:szCs w:val="20"/>
              </w:rPr>
            </w:pPr>
            <w:r w:rsidRPr="000B4F41">
              <w:rPr>
                <w:color w:val="000000"/>
                <w:sz w:val="20"/>
                <w:szCs w:val="20"/>
              </w:rPr>
              <w:t>6</w:t>
            </w:r>
          </w:p>
        </w:tc>
        <w:tc>
          <w:tcPr>
            <w:tcW w:w="425" w:type="dxa"/>
            <w:tcBorders>
              <w:top w:val="single" w:sz="4" w:space="0" w:color="auto"/>
              <w:left w:val="nil"/>
              <w:bottom w:val="nil"/>
              <w:right w:val="single" w:sz="4" w:space="0" w:color="auto"/>
            </w:tcBorders>
            <w:shd w:val="clear" w:color="000000" w:fill="FFFFFF"/>
            <w:hideMark/>
          </w:tcPr>
          <w:p w:rsidR="006A350A" w:rsidRPr="000B4F41" w:rsidRDefault="006A350A" w:rsidP="00B0420F">
            <w:pPr>
              <w:jc w:val="center"/>
              <w:rPr>
                <w:color w:val="000000"/>
                <w:sz w:val="20"/>
                <w:szCs w:val="20"/>
              </w:rPr>
            </w:pPr>
            <w:r w:rsidRPr="000B4F41">
              <w:rPr>
                <w:color w:val="000000"/>
                <w:sz w:val="20"/>
                <w:szCs w:val="20"/>
              </w:rPr>
              <w:t>7</w:t>
            </w:r>
          </w:p>
        </w:tc>
        <w:tc>
          <w:tcPr>
            <w:tcW w:w="438" w:type="dxa"/>
            <w:tcBorders>
              <w:top w:val="single" w:sz="4" w:space="0" w:color="auto"/>
              <w:left w:val="nil"/>
              <w:bottom w:val="nil"/>
              <w:right w:val="single" w:sz="4" w:space="0" w:color="auto"/>
            </w:tcBorders>
            <w:shd w:val="clear" w:color="000000" w:fill="FFFFFF"/>
            <w:hideMark/>
          </w:tcPr>
          <w:p w:rsidR="006A350A" w:rsidRPr="000B4F41" w:rsidRDefault="006A350A" w:rsidP="00B0420F">
            <w:pPr>
              <w:jc w:val="center"/>
              <w:rPr>
                <w:color w:val="000000"/>
                <w:sz w:val="20"/>
                <w:szCs w:val="20"/>
              </w:rPr>
            </w:pPr>
            <w:r w:rsidRPr="000B4F41">
              <w:rPr>
                <w:color w:val="000000"/>
                <w:sz w:val="20"/>
                <w:szCs w:val="20"/>
              </w:rPr>
              <w:t>8</w:t>
            </w:r>
          </w:p>
        </w:tc>
        <w:tc>
          <w:tcPr>
            <w:tcW w:w="555" w:type="dxa"/>
            <w:tcBorders>
              <w:top w:val="single" w:sz="4" w:space="0" w:color="auto"/>
              <w:left w:val="nil"/>
              <w:bottom w:val="nil"/>
              <w:right w:val="single" w:sz="4" w:space="0" w:color="auto"/>
            </w:tcBorders>
            <w:shd w:val="clear" w:color="000000" w:fill="FFFFFF"/>
            <w:hideMark/>
          </w:tcPr>
          <w:p w:rsidR="006A350A" w:rsidRPr="000B4F41" w:rsidRDefault="006A350A" w:rsidP="00B0420F">
            <w:pPr>
              <w:jc w:val="center"/>
              <w:rPr>
                <w:color w:val="000000"/>
                <w:sz w:val="20"/>
                <w:szCs w:val="20"/>
              </w:rPr>
            </w:pPr>
            <w:r w:rsidRPr="000B4F41">
              <w:rPr>
                <w:color w:val="000000"/>
                <w:sz w:val="20"/>
                <w:szCs w:val="20"/>
              </w:rPr>
              <w:t>9</w:t>
            </w:r>
          </w:p>
        </w:tc>
        <w:tc>
          <w:tcPr>
            <w:tcW w:w="1035" w:type="dxa"/>
            <w:tcBorders>
              <w:top w:val="single" w:sz="4" w:space="0" w:color="auto"/>
              <w:left w:val="nil"/>
              <w:bottom w:val="nil"/>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w:t>
            </w:r>
          </w:p>
        </w:tc>
        <w:tc>
          <w:tcPr>
            <w:tcW w:w="1090" w:type="dxa"/>
            <w:tcBorders>
              <w:top w:val="single" w:sz="4" w:space="0" w:color="auto"/>
              <w:left w:val="nil"/>
              <w:bottom w:val="nil"/>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992" w:type="dxa"/>
            <w:tcBorders>
              <w:top w:val="single" w:sz="4" w:space="0" w:color="auto"/>
              <w:left w:val="nil"/>
              <w:bottom w:val="nil"/>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ВСЕГО по программам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w:t>
            </w:r>
          </w:p>
        </w:tc>
        <w:tc>
          <w:tcPr>
            <w:tcW w:w="285"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w:t>
            </w:r>
          </w:p>
        </w:tc>
        <w:tc>
          <w:tcPr>
            <w:tcW w:w="565"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350642,1</w:t>
            </w:r>
          </w:p>
        </w:tc>
        <w:tc>
          <w:tcPr>
            <w:tcW w:w="1090"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232119,7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249912,5</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Муниципальная программа "Развитие  муниципальной службы в Инсарском муниципальном районе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w:t>
            </w:r>
            <w:r>
              <w:rPr>
                <w:b/>
                <w:bCs/>
                <w:color w:val="000000"/>
                <w:sz w:val="20"/>
                <w:szCs w:val="20"/>
              </w:rPr>
              <w:t xml:space="preserve"> </w:t>
            </w:r>
            <w:r w:rsidRPr="000B4F41">
              <w:rPr>
                <w:b/>
                <w:bCs/>
                <w:color w:val="000000"/>
                <w:sz w:val="20"/>
                <w:szCs w:val="20"/>
              </w:rPr>
              <w:t>"Участие в обеспечении иных мероприятий по профессиональному развитию муниципальных служащих (обучающие семинары,</w:t>
            </w:r>
            <w:r>
              <w:rPr>
                <w:b/>
                <w:bCs/>
                <w:color w:val="000000"/>
                <w:sz w:val="20"/>
                <w:szCs w:val="20"/>
              </w:rPr>
              <w:t xml:space="preserve"> </w:t>
            </w:r>
            <w:r w:rsidRPr="000B4F41">
              <w:rPr>
                <w:b/>
                <w:bCs/>
                <w:color w:val="000000"/>
                <w:sz w:val="20"/>
                <w:szCs w:val="20"/>
              </w:rPr>
              <w:t>тренинги,</w:t>
            </w:r>
            <w:r>
              <w:rPr>
                <w:b/>
                <w:bCs/>
                <w:color w:val="000000"/>
                <w:sz w:val="20"/>
                <w:szCs w:val="20"/>
              </w:rPr>
              <w:t xml:space="preserve"> </w:t>
            </w:r>
            <w:r w:rsidRPr="000B4F41">
              <w:rPr>
                <w:b/>
                <w:bCs/>
                <w:color w:val="000000"/>
                <w:sz w:val="20"/>
                <w:szCs w:val="20"/>
              </w:rPr>
              <w:t>конференции)"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Подготовка, переподготовка и повышение квалификации кадров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41250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58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ind w:firstLineChars="100" w:firstLine="200"/>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41250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41250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41250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70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Профессиональная подготовка, переподготовка и повышение квалификации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41250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41250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118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213319,2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172255,6</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187112,9</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«Развитие дошкольного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47581,0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38472,2</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40645,8</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Ежегодная премия для поощрения лучших педагогических работников дошкольных образовательных организаций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Социальное обеспечение и иные выплаты населению</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Премии и гранты</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Дошкольное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8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0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Дошкольное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Дошкольные образовательные организации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7800,0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5100,0</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7800,0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7800,0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7800,0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Дошкольное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7800,0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5100,0</w:t>
            </w:r>
          </w:p>
        </w:tc>
        <w:tc>
          <w:tcPr>
            <w:tcW w:w="254" w:type="dxa"/>
            <w:vAlign w:val="center"/>
            <w:hideMark/>
          </w:tcPr>
          <w:p w:rsidR="006A350A" w:rsidRDefault="006A350A" w:rsidP="00B0420F">
            <w:pPr>
              <w:rPr>
                <w:sz w:val="20"/>
                <w:szCs w:val="20"/>
              </w:rPr>
            </w:pPr>
          </w:p>
        </w:tc>
      </w:tr>
      <w:tr w:rsidR="006A350A" w:rsidTr="00B0420F">
        <w:trPr>
          <w:trHeight w:val="79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7800,0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5100,0</w:t>
            </w:r>
          </w:p>
        </w:tc>
        <w:tc>
          <w:tcPr>
            <w:tcW w:w="254" w:type="dxa"/>
            <w:vAlign w:val="center"/>
            <w:hideMark/>
          </w:tcPr>
          <w:p w:rsidR="006A350A" w:rsidRDefault="006A350A" w:rsidP="00B0420F">
            <w:pPr>
              <w:rPr>
                <w:sz w:val="20"/>
                <w:szCs w:val="20"/>
              </w:rPr>
            </w:pPr>
          </w:p>
        </w:tc>
      </w:tr>
      <w:tr w:rsidR="006A350A" w:rsidTr="00B0420F">
        <w:trPr>
          <w:trHeight w:val="202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proofErr w:type="gramStart"/>
            <w:r w:rsidRPr="000B4F41">
              <w:rPr>
                <w:b/>
                <w:bCs/>
                <w:color w:val="000000"/>
                <w:sz w:val="20"/>
                <w:szCs w:val="20"/>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39526,0</w:t>
            </w:r>
          </w:p>
        </w:tc>
        <w:tc>
          <w:tcPr>
            <w:tcW w:w="1090"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33567,2</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35540,8</w:t>
            </w:r>
          </w:p>
        </w:tc>
        <w:tc>
          <w:tcPr>
            <w:tcW w:w="254" w:type="dxa"/>
            <w:tcBorders>
              <w:left w:val="single" w:sz="4" w:space="0" w:color="auto"/>
            </w:tcBorders>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39526,0</w:t>
            </w:r>
          </w:p>
        </w:tc>
        <w:tc>
          <w:tcPr>
            <w:tcW w:w="1090"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33567,2</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35540,8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39526,0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33567,2</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35540,8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39526,0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33567,2</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35540,8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Дошкольное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39526,0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33567,2</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35540,8</w:t>
            </w:r>
          </w:p>
        </w:tc>
        <w:tc>
          <w:tcPr>
            <w:tcW w:w="254" w:type="dxa"/>
            <w:vAlign w:val="center"/>
            <w:hideMark/>
          </w:tcPr>
          <w:p w:rsidR="006A350A" w:rsidRDefault="006A350A" w:rsidP="00B0420F">
            <w:pPr>
              <w:rPr>
                <w:sz w:val="20"/>
                <w:szCs w:val="20"/>
              </w:rPr>
            </w:pPr>
          </w:p>
        </w:tc>
      </w:tr>
      <w:tr w:rsidR="006A350A" w:rsidTr="00B0420F">
        <w:trPr>
          <w:trHeight w:val="58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39526,0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33567,2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35540,8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w:t>
            </w:r>
            <w:r>
              <w:rPr>
                <w:b/>
                <w:bCs/>
                <w:color w:val="000000"/>
                <w:sz w:val="20"/>
                <w:szCs w:val="20"/>
              </w:rPr>
              <w:t xml:space="preserve"> </w:t>
            </w:r>
            <w:r w:rsidRPr="000B4F41">
              <w:rPr>
                <w:b/>
                <w:bCs/>
                <w:color w:val="000000"/>
                <w:sz w:val="20"/>
                <w:szCs w:val="20"/>
              </w:rPr>
              <w:t>"Развитие общего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132495,3</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114637,9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126119,3</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Поощрение лучших учителей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Премии и гранты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02010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254" w:type="dxa"/>
            <w:vAlign w:val="center"/>
            <w:hideMark/>
          </w:tcPr>
          <w:p w:rsidR="006A350A" w:rsidRDefault="006A350A" w:rsidP="00B0420F">
            <w:pPr>
              <w:rPr>
                <w:sz w:val="20"/>
                <w:szCs w:val="20"/>
              </w:rPr>
            </w:pPr>
          </w:p>
        </w:tc>
      </w:tr>
      <w:tr w:rsidR="006A350A" w:rsidTr="00B0420F">
        <w:trPr>
          <w:trHeight w:val="9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1"/>
              <w:rPr>
                <w:b/>
                <w:bCs/>
                <w:color w:val="000000"/>
                <w:sz w:val="20"/>
                <w:szCs w:val="20"/>
              </w:rPr>
            </w:pPr>
            <w:proofErr w:type="gramStart"/>
            <w:r w:rsidRPr="000B4F41">
              <w:rPr>
                <w:b/>
                <w:bCs/>
                <w:color w:val="000000"/>
                <w:sz w:val="20"/>
                <w:szCs w:val="20"/>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42470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900,0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650,0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42470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900,0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650,0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42470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900,0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650,0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42470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650,0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42470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650,0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Управление по социальной работе администрации Инсарского муниципального района Республики Мордовия</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42470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900,0</w:t>
            </w:r>
          </w:p>
        </w:tc>
        <w:tc>
          <w:tcPr>
            <w:tcW w:w="1090"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650,0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650,0</w:t>
            </w:r>
          </w:p>
        </w:tc>
        <w:tc>
          <w:tcPr>
            <w:tcW w:w="254" w:type="dxa"/>
            <w:tcBorders>
              <w:left w:val="single" w:sz="4" w:space="0" w:color="auto"/>
            </w:tcBorders>
            <w:vAlign w:val="center"/>
            <w:hideMark/>
          </w:tcPr>
          <w:p w:rsidR="006A350A" w:rsidRDefault="006A350A" w:rsidP="00B0420F">
            <w:pPr>
              <w:rPr>
                <w:sz w:val="20"/>
                <w:szCs w:val="20"/>
              </w:rPr>
            </w:pPr>
          </w:p>
        </w:tc>
      </w:tr>
      <w:tr w:rsidR="006A350A" w:rsidTr="00B0420F">
        <w:trPr>
          <w:trHeight w:val="12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color w:val="000000"/>
                <w:sz w:val="20"/>
                <w:szCs w:val="20"/>
              </w:rPr>
            </w:pPr>
            <w:r w:rsidRPr="000B4F41">
              <w:rPr>
                <w:color w:val="000000"/>
                <w:sz w:val="20"/>
                <w:szCs w:val="20"/>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single" w:sz="4" w:space="0" w:color="auto"/>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single" w:sz="4" w:space="0" w:color="auto"/>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42650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380,0</w:t>
            </w:r>
          </w:p>
        </w:tc>
        <w:tc>
          <w:tcPr>
            <w:tcW w:w="1090"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42650</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0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42650</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4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42650</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42650</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42650</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9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53030</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5838,2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53030</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5838,2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53030</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5838,2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53030</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5838,2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53030</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5838,2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53030</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5838,2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5861,1</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Школы-детские сады, школы начальные, неполные средние и средние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16100,0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11004,4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11046,0</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16100,0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11004,4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11046,0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16100,0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11004,4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11046,0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16100,0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11004,4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11046,0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16100,0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11004,4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11046,0</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Управление по социальной работе администрации Инсарского муниципального района Республики Мордовия</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61090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16100,0</w:t>
            </w:r>
          </w:p>
        </w:tc>
        <w:tc>
          <w:tcPr>
            <w:tcW w:w="1090"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11004,4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11046,0</w:t>
            </w:r>
          </w:p>
        </w:tc>
        <w:tc>
          <w:tcPr>
            <w:tcW w:w="254" w:type="dxa"/>
            <w:tcBorders>
              <w:left w:val="single" w:sz="4" w:space="0" w:color="auto"/>
            </w:tcBorders>
            <w:vAlign w:val="center"/>
            <w:hideMark/>
          </w:tcPr>
          <w:p w:rsidR="006A350A" w:rsidRDefault="006A350A" w:rsidP="00B0420F">
            <w:pPr>
              <w:rPr>
                <w:sz w:val="20"/>
                <w:szCs w:val="20"/>
              </w:rPr>
            </w:pPr>
          </w:p>
        </w:tc>
      </w:tr>
      <w:tr w:rsidR="006A350A" w:rsidTr="00B0420F">
        <w:trPr>
          <w:trHeight w:val="112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proofErr w:type="gramStart"/>
            <w:r w:rsidRPr="000B4F41">
              <w:rPr>
                <w:b/>
                <w:bCs/>
                <w:color w:val="000000"/>
                <w:sz w:val="20"/>
                <w:szCs w:val="20"/>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426"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77070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4123,2</w:t>
            </w:r>
          </w:p>
        </w:tc>
        <w:tc>
          <w:tcPr>
            <w:tcW w:w="1090"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4288,0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4458,8</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4123,2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4288,0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4458,8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4123,2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4288,0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4458,8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sz w:val="20"/>
                <w:szCs w:val="20"/>
              </w:rPr>
            </w:pPr>
            <w:r w:rsidRPr="000B4F41">
              <w:rPr>
                <w:sz w:val="20"/>
                <w:szCs w:val="20"/>
              </w:rPr>
              <w:t>Социальная политика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4123,2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4288,0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4458,8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Охрана семьи и детства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4123,2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4288,0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4458,8</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4123,2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4288,0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4458,8</w:t>
            </w:r>
          </w:p>
        </w:tc>
        <w:tc>
          <w:tcPr>
            <w:tcW w:w="254" w:type="dxa"/>
            <w:vAlign w:val="center"/>
            <w:hideMark/>
          </w:tcPr>
          <w:p w:rsidR="006A350A" w:rsidRDefault="006A350A" w:rsidP="00B0420F">
            <w:pPr>
              <w:rPr>
                <w:sz w:val="20"/>
                <w:szCs w:val="20"/>
              </w:rPr>
            </w:pPr>
          </w:p>
        </w:tc>
      </w:tr>
      <w:tr w:rsidR="006A350A" w:rsidTr="00B0420F">
        <w:trPr>
          <w:trHeight w:val="220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proofErr w:type="gramStart"/>
            <w:r w:rsidRPr="000B4F41">
              <w:rPr>
                <w:b/>
                <w:bCs/>
                <w:color w:val="000000"/>
                <w:sz w:val="20"/>
                <w:szCs w:val="20"/>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101420,1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89158,6</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100427,6</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101420,1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89158,6</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100427,6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101420,1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89158,6</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100427,6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101420,1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89158,6</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100427,6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101420,1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89158,6</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100427,6</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101420,1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89158,6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100427,6</w:t>
            </w:r>
          </w:p>
        </w:tc>
        <w:tc>
          <w:tcPr>
            <w:tcW w:w="254" w:type="dxa"/>
            <w:vAlign w:val="center"/>
            <w:hideMark/>
          </w:tcPr>
          <w:p w:rsidR="006A350A" w:rsidRDefault="006A350A" w:rsidP="00B0420F">
            <w:pPr>
              <w:rPr>
                <w:sz w:val="20"/>
                <w:szCs w:val="20"/>
              </w:rPr>
            </w:pPr>
          </w:p>
        </w:tc>
      </w:tr>
      <w:tr w:rsidR="006A350A" w:rsidTr="00B0420F">
        <w:trPr>
          <w:trHeight w:val="73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proofErr w:type="gramStart"/>
            <w:r w:rsidRPr="000B4F41">
              <w:rPr>
                <w:b/>
                <w:bCs/>
                <w:color w:val="000000"/>
                <w:sz w:val="20"/>
                <w:szCs w:val="20"/>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426" w:type="dxa"/>
            <w:tcBorders>
              <w:top w:val="single" w:sz="4" w:space="0" w:color="auto"/>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L3040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3683,8</w:t>
            </w:r>
          </w:p>
        </w:tc>
        <w:tc>
          <w:tcPr>
            <w:tcW w:w="1090"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254" w:type="dxa"/>
            <w:tcBorders>
              <w:left w:val="single" w:sz="4" w:space="0" w:color="auto"/>
            </w:tcBorders>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L3040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single" w:sz="4" w:space="0" w:color="auto"/>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3683,8</w:t>
            </w:r>
          </w:p>
        </w:tc>
        <w:tc>
          <w:tcPr>
            <w:tcW w:w="1090"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L3040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3683,8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Образование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L3040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3683,8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L3040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3683,8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L3040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3683,8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3625,8</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"Развитие дополнительного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17467,0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10667,1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10459,6</w:t>
            </w:r>
          </w:p>
        </w:tc>
        <w:tc>
          <w:tcPr>
            <w:tcW w:w="254" w:type="dxa"/>
            <w:vAlign w:val="center"/>
            <w:hideMark/>
          </w:tcPr>
          <w:p w:rsidR="006A350A" w:rsidRDefault="006A350A" w:rsidP="00B0420F">
            <w:pPr>
              <w:rPr>
                <w:sz w:val="20"/>
                <w:szCs w:val="20"/>
              </w:rPr>
            </w:pPr>
          </w:p>
        </w:tc>
      </w:tr>
      <w:tr w:rsidR="006A350A" w:rsidTr="00B0420F">
        <w:trPr>
          <w:trHeight w:val="2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Учреждения по внешкольной работе с детьми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17467,0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10667,1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10459,6</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17467,0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10667,1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10459,6</w:t>
            </w:r>
          </w:p>
        </w:tc>
        <w:tc>
          <w:tcPr>
            <w:tcW w:w="254" w:type="dxa"/>
            <w:vAlign w:val="center"/>
            <w:hideMark/>
          </w:tcPr>
          <w:p w:rsidR="006A350A" w:rsidRDefault="006A350A" w:rsidP="00B0420F">
            <w:pPr>
              <w:rPr>
                <w:sz w:val="20"/>
                <w:szCs w:val="20"/>
              </w:rPr>
            </w:pPr>
          </w:p>
        </w:tc>
      </w:tr>
      <w:tr w:rsidR="006A350A" w:rsidTr="00B0420F">
        <w:trPr>
          <w:trHeight w:val="2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17467,0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10667,1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10459,6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17467,0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10667,1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10459,6</w:t>
            </w:r>
          </w:p>
        </w:tc>
        <w:tc>
          <w:tcPr>
            <w:tcW w:w="254" w:type="dxa"/>
            <w:vAlign w:val="center"/>
            <w:hideMark/>
          </w:tcPr>
          <w:p w:rsidR="006A350A" w:rsidRDefault="006A350A" w:rsidP="00B0420F">
            <w:pPr>
              <w:rPr>
                <w:sz w:val="20"/>
                <w:szCs w:val="20"/>
              </w:rPr>
            </w:pPr>
          </w:p>
        </w:tc>
      </w:tr>
      <w:tr w:rsidR="006A350A" w:rsidTr="00B0420F">
        <w:trPr>
          <w:trHeight w:val="39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Дополнительное образование детей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17467,0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10667,1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10459,6</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17467,0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10667,1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10459,6</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"Выявление и поддержка одаренных детей и молодежи"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Мероприятия, направленные на выявление и поддержку одаренных детей и молодежи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254" w:type="dxa"/>
            <w:vAlign w:val="center"/>
            <w:hideMark/>
          </w:tcPr>
          <w:p w:rsidR="006A350A" w:rsidRDefault="006A350A" w:rsidP="00B0420F">
            <w:pPr>
              <w:rPr>
                <w:sz w:val="20"/>
                <w:szCs w:val="20"/>
              </w:rPr>
            </w:pPr>
          </w:p>
        </w:tc>
      </w:tr>
      <w:tr w:rsidR="006A350A" w:rsidTr="00B0420F">
        <w:trPr>
          <w:trHeight w:val="58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Премия для поддержки  талантливой и одаренной молодежи образовательных организаций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254" w:type="dxa"/>
            <w:vAlign w:val="center"/>
            <w:hideMark/>
          </w:tcPr>
          <w:p w:rsidR="006A350A" w:rsidRDefault="006A350A" w:rsidP="00B0420F">
            <w:pPr>
              <w:rPr>
                <w:sz w:val="20"/>
                <w:szCs w:val="20"/>
              </w:rPr>
            </w:pPr>
          </w:p>
        </w:tc>
      </w:tr>
      <w:tr w:rsidR="006A350A" w:rsidTr="00B0420F">
        <w:trPr>
          <w:trHeight w:val="43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Премии и гранты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12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"Мероприятия по проектно-изыскательским работам, строительству, реконструкции, капитальному и текущему рем</w:t>
            </w:r>
            <w:r>
              <w:rPr>
                <w:b/>
                <w:bCs/>
                <w:color w:val="000000"/>
                <w:sz w:val="20"/>
                <w:szCs w:val="20"/>
              </w:rPr>
              <w:t xml:space="preserve">онту образовательных учреждений, </w:t>
            </w:r>
            <w:r w:rsidRPr="000B4F41">
              <w:rPr>
                <w:b/>
                <w:bCs/>
                <w:color w:val="000000"/>
                <w:sz w:val="20"/>
                <w:szCs w:val="20"/>
              </w:rPr>
              <w:t>а также по приведению объектов образования в соответствие с предъявляемыми требованиями (противопожарными, санитарными и другими)"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7371,2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1217,0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2477,0</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Школы-детские сады, школы начальные, неполные средние и средние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5371,2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717,0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1477,0</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5371,2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717,0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1477,0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5371,2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717,0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1477,0</w:t>
            </w:r>
          </w:p>
        </w:tc>
        <w:tc>
          <w:tcPr>
            <w:tcW w:w="254" w:type="dxa"/>
            <w:vAlign w:val="center"/>
            <w:hideMark/>
          </w:tcPr>
          <w:p w:rsidR="006A350A" w:rsidRDefault="006A350A" w:rsidP="00B0420F">
            <w:pPr>
              <w:rPr>
                <w:sz w:val="20"/>
                <w:szCs w:val="20"/>
              </w:rPr>
            </w:pPr>
          </w:p>
        </w:tc>
      </w:tr>
      <w:tr w:rsidR="006A350A" w:rsidTr="00B0420F">
        <w:trPr>
          <w:trHeight w:val="4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Образование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5371,2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717,0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1477,0</w:t>
            </w:r>
          </w:p>
        </w:tc>
        <w:tc>
          <w:tcPr>
            <w:tcW w:w="254" w:type="dxa"/>
            <w:vAlign w:val="center"/>
            <w:hideMark/>
          </w:tcPr>
          <w:p w:rsidR="006A350A" w:rsidRDefault="006A350A" w:rsidP="00B0420F">
            <w:pPr>
              <w:rPr>
                <w:sz w:val="20"/>
                <w:szCs w:val="20"/>
              </w:rPr>
            </w:pPr>
          </w:p>
        </w:tc>
      </w:tr>
      <w:tr w:rsidR="006A350A" w:rsidTr="00B0420F">
        <w:trPr>
          <w:trHeight w:val="4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5371,2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717,0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1477,0</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61090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5371,2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717,0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1477,0</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Дошкольные образовательные организации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254" w:type="dxa"/>
            <w:vAlign w:val="center"/>
            <w:hideMark/>
          </w:tcPr>
          <w:p w:rsidR="006A350A" w:rsidRDefault="006A350A" w:rsidP="00B0420F">
            <w:pPr>
              <w:rPr>
                <w:sz w:val="20"/>
                <w:szCs w:val="20"/>
              </w:rPr>
            </w:pPr>
          </w:p>
        </w:tc>
      </w:tr>
      <w:tr w:rsidR="006A350A" w:rsidTr="00B0420F">
        <w:trPr>
          <w:trHeight w:val="367"/>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254" w:type="dxa"/>
            <w:vAlign w:val="center"/>
            <w:hideMark/>
          </w:tcPr>
          <w:p w:rsidR="006A350A" w:rsidRDefault="006A350A" w:rsidP="00B0420F">
            <w:pPr>
              <w:rPr>
                <w:sz w:val="20"/>
                <w:szCs w:val="20"/>
              </w:rPr>
            </w:pPr>
          </w:p>
        </w:tc>
      </w:tr>
      <w:tr w:rsidR="006A350A" w:rsidTr="00B0420F">
        <w:trPr>
          <w:trHeight w:val="416"/>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Дошкольное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254" w:type="dxa"/>
            <w:vAlign w:val="center"/>
            <w:hideMark/>
          </w:tcPr>
          <w:p w:rsidR="006A350A" w:rsidRDefault="006A350A" w:rsidP="00B0420F">
            <w:pPr>
              <w:rPr>
                <w:sz w:val="20"/>
                <w:szCs w:val="20"/>
              </w:rPr>
            </w:pPr>
          </w:p>
        </w:tc>
      </w:tr>
      <w:tr w:rsidR="006A350A" w:rsidTr="00B0420F">
        <w:trPr>
          <w:trHeight w:val="10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 xml:space="preserve">Основное мероприятие "Мероприятие по обеспечению  реализации муниципальной программы "Развитие </w:t>
            </w:r>
            <w:r w:rsidRPr="000B4F41">
              <w:rPr>
                <w:b/>
                <w:bCs/>
                <w:color w:val="000000"/>
                <w:sz w:val="20"/>
                <w:szCs w:val="20"/>
              </w:rPr>
              <w:lastRenderedPageBreak/>
              <w:t>образования в Инсарском муниципальном районе Республики Мордовия" и прочие мероприятия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lastRenderedPageBreak/>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7034,8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6102,9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6062,6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Мероприятия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35,0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35,0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35,0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35,0</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35,0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35,0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вопросы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254" w:type="dxa"/>
            <w:vAlign w:val="center"/>
            <w:hideMark/>
          </w:tcPr>
          <w:p w:rsidR="006A350A" w:rsidRDefault="006A350A" w:rsidP="00B0420F">
            <w:pPr>
              <w:rPr>
                <w:sz w:val="20"/>
                <w:szCs w:val="20"/>
              </w:rPr>
            </w:pPr>
          </w:p>
        </w:tc>
      </w:tr>
      <w:tr w:rsidR="006A350A" w:rsidTr="00B0420F">
        <w:trPr>
          <w:trHeight w:val="9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2600,0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1710,4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1664,4</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1968,0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1167,0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1117,0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1968,0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1167,0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1117,0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1968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1167</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1117</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вопросы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1968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1167</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1117</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1968,0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1167,0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1117,0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jc w:val="cente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582,4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493,6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497,8</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582,4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493,6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497,8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582,4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493,6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497,8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вопросы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582,4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493,6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497,8</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582,4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493,6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497,8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бюджетные ассигнования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 xml:space="preserve"> Уплата налогов, сборов и иных платежей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49,8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49,6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вопросы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49,6</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49,6</w:t>
            </w:r>
          </w:p>
        </w:tc>
        <w:tc>
          <w:tcPr>
            <w:tcW w:w="254" w:type="dxa"/>
            <w:vAlign w:val="center"/>
            <w:hideMark/>
          </w:tcPr>
          <w:p w:rsidR="006A350A" w:rsidRDefault="006A350A" w:rsidP="00B0420F">
            <w:pPr>
              <w:rPr>
                <w:sz w:val="20"/>
                <w:szCs w:val="20"/>
              </w:rPr>
            </w:pPr>
          </w:p>
        </w:tc>
      </w:tr>
      <w:tr w:rsidR="006A350A" w:rsidTr="00B0420F">
        <w:trPr>
          <w:trHeight w:val="303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w:t>
            </w:r>
            <w:proofErr w:type="gramStart"/>
            <w:r w:rsidRPr="000B4F41">
              <w:rPr>
                <w:color w:val="000000"/>
                <w:sz w:val="20"/>
                <w:szCs w:val="20"/>
              </w:rPr>
              <w:t>;в</w:t>
            </w:r>
            <w:proofErr w:type="gramEnd"/>
            <w:r w:rsidRPr="000B4F41">
              <w:rPr>
                <w:color w:val="000000"/>
                <w:sz w:val="20"/>
                <w:szCs w:val="20"/>
              </w:rPr>
              <w:t>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4225,7</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4226,6</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4227,1</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2958,6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2929,2</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2932,7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2958,6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2929,2</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2932,7</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Социальная политика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2958,6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2929,2</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2932,7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Охрана семьи и детства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2958,6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2929,2</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2932,7</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2958,6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2929,2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2932,7</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Социальные выплаты гражданам, кроме публичных нормативных социальных выплат</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1267,1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1297,4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1294,4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Социальная политика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1267,1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1297,4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1294,4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Охрана семьи и детства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1267,1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1297,4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1294,4</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1267,1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1297,4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1294,4</w:t>
            </w:r>
          </w:p>
        </w:tc>
        <w:tc>
          <w:tcPr>
            <w:tcW w:w="254" w:type="dxa"/>
            <w:vAlign w:val="center"/>
            <w:hideMark/>
          </w:tcPr>
          <w:p w:rsidR="006A350A" w:rsidRDefault="006A350A" w:rsidP="00B0420F">
            <w:pPr>
              <w:rPr>
                <w:sz w:val="20"/>
                <w:szCs w:val="20"/>
              </w:rPr>
            </w:pPr>
          </w:p>
        </w:tc>
      </w:tr>
      <w:tr w:rsidR="006A350A" w:rsidTr="00B0420F">
        <w:trPr>
          <w:trHeight w:val="103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lastRenderedPageBreak/>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77550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124,1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130,9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136,1</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77550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124,1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130,9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136,1</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77550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124,1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130,9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136,1</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77550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124,1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130,9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136,1</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77550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124,1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130,9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136,1</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09</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77550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124,1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130,9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136,1</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Региональный проект "Успех каждого ребенка"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1080"/>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50980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50980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50980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3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Образование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50980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50980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50980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Pr>
                <w:color w:val="000000"/>
                <w:sz w:val="20"/>
                <w:szCs w:val="20"/>
              </w:rPr>
              <w:t>Регион</w:t>
            </w:r>
            <w:r w:rsidRPr="000B4F41">
              <w:rPr>
                <w:color w:val="000000"/>
                <w:sz w:val="20"/>
                <w:szCs w:val="20"/>
              </w:rPr>
              <w:t>альный проект "Патриотическое воспитание граждан Российской Федерации"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EB</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1328,6</w:t>
            </w:r>
          </w:p>
        </w:tc>
        <w:tc>
          <w:tcPr>
            <w:tcW w:w="254" w:type="dxa"/>
            <w:vAlign w:val="center"/>
            <w:hideMark/>
          </w:tcPr>
          <w:p w:rsidR="006A350A" w:rsidRDefault="006A350A" w:rsidP="00B0420F">
            <w:pPr>
              <w:rPr>
                <w:sz w:val="20"/>
                <w:szCs w:val="20"/>
              </w:rPr>
            </w:pPr>
          </w:p>
        </w:tc>
      </w:tr>
      <w:tr w:rsidR="006A350A" w:rsidTr="00B0420F">
        <w:trPr>
          <w:trHeight w:val="698"/>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0B4F41">
              <w:rPr>
                <w:color w:val="000000"/>
                <w:sz w:val="20"/>
                <w:szCs w:val="20"/>
              </w:rPr>
              <w:lastRenderedPageBreak/>
              <w:t>объединениями в общеобразовательных организациях</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lastRenderedPageBreak/>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EB</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51790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1328,6</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EB</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51790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1328,6</w:t>
            </w:r>
          </w:p>
        </w:tc>
        <w:tc>
          <w:tcPr>
            <w:tcW w:w="254" w:type="dxa"/>
            <w:vAlign w:val="center"/>
            <w:hideMark/>
          </w:tcPr>
          <w:p w:rsidR="006A350A" w:rsidRDefault="006A350A" w:rsidP="00B0420F">
            <w:pPr>
              <w:rPr>
                <w:sz w:val="20"/>
                <w:szCs w:val="20"/>
              </w:rPr>
            </w:pPr>
          </w:p>
        </w:tc>
      </w:tr>
      <w:tr w:rsidR="006A350A" w:rsidTr="00B0420F">
        <w:trPr>
          <w:trHeight w:val="40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EB</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51790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1328,6</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Образование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EB</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51790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1328,6</w:t>
            </w:r>
          </w:p>
        </w:tc>
        <w:tc>
          <w:tcPr>
            <w:tcW w:w="254" w:type="dxa"/>
            <w:vAlign w:val="center"/>
            <w:hideMark/>
          </w:tcPr>
          <w:p w:rsidR="006A350A" w:rsidRDefault="006A350A" w:rsidP="00B0420F">
            <w:pPr>
              <w:rPr>
                <w:sz w:val="20"/>
                <w:szCs w:val="20"/>
              </w:rPr>
            </w:pPr>
          </w:p>
        </w:tc>
      </w:tr>
      <w:tr w:rsidR="006A350A" w:rsidTr="00B0420F">
        <w:trPr>
          <w:trHeight w:val="43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Общее 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EB</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51790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1328,6</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EB</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51790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1138,5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1328,6</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Муниципальная программа "Обеспечение жильем молодых семей  в Инсарском муниципальном районе  на 2016-2026 годы"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"Финансовое обеспечение реализации программы"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58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 xml:space="preserve"> Предоставление молодым семьям социальных выплат на строительство или приобретение жилья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L4970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L4970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Социальные выплаты гражданам, кроме публичных нормативных социальных выплат</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L4970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Социальная политика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L4970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L4970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L4970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73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sz w:val="20"/>
                <w:szCs w:val="20"/>
              </w:rPr>
            </w:pPr>
            <w:r w:rsidRPr="000B4F41">
              <w:rPr>
                <w:b/>
                <w:bCs/>
                <w:sz w:val="20"/>
                <w:szCs w:val="20"/>
              </w:rPr>
              <w:t>Муниципальная программа "Развитие культуры и туризма в Инсарском муниципальном районе на 2016-2026 годы"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45286,3</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20359,4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21894,6</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23300,0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10074,4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10324,9</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Дворцы и дома культуры, другие учреждения культуры и средств массовой информации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23300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10074,4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10324,9</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23300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10074,4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10324,9</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23300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10074,4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10324,9</w:t>
            </w:r>
          </w:p>
        </w:tc>
        <w:tc>
          <w:tcPr>
            <w:tcW w:w="254" w:type="dxa"/>
            <w:vAlign w:val="center"/>
            <w:hideMark/>
          </w:tcPr>
          <w:p w:rsidR="006A350A" w:rsidRDefault="006A350A" w:rsidP="00B0420F">
            <w:pPr>
              <w:rPr>
                <w:sz w:val="20"/>
                <w:szCs w:val="20"/>
              </w:rPr>
            </w:pPr>
          </w:p>
        </w:tc>
      </w:tr>
      <w:tr w:rsidR="006A350A" w:rsidTr="00B0420F">
        <w:trPr>
          <w:trHeight w:val="22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Культура, кинематография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23300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10074,4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10324,9</w:t>
            </w:r>
          </w:p>
        </w:tc>
        <w:tc>
          <w:tcPr>
            <w:tcW w:w="254" w:type="dxa"/>
            <w:vAlign w:val="center"/>
            <w:hideMark/>
          </w:tcPr>
          <w:p w:rsidR="006A350A" w:rsidRDefault="006A350A" w:rsidP="00B0420F">
            <w:pPr>
              <w:rPr>
                <w:sz w:val="20"/>
                <w:szCs w:val="20"/>
              </w:rPr>
            </w:pPr>
          </w:p>
        </w:tc>
      </w:tr>
      <w:tr w:rsidR="006A350A" w:rsidTr="00B0420F">
        <w:trPr>
          <w:trHeight w:val="37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Культура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23300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10074,4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10324,9</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23300,0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10074,4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10324,9</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«Совершенствование и развитие библиотечно-информационной деятельности»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11100,0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6285,0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6669,7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Библиотеки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6285,0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6669,7</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6285,0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6669,7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6285,0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6669,7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Культура, кинематография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6285,0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6669,7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Культура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6285,0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6669,7</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61160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6285,0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6669,7</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«Развитие дополнительного образования в сфере культуры»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6400,0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4000,0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4900,0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Учреждение по внешкольной работе с детьми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6400,0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4000,0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4900,0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6400,0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4000,0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6400,0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4000,0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6400,0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Дополнительное  образование детей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6400,0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4000,0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4900,0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6400,0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4900,0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Региональный проект "Культурная среда"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А</w:t>
            </w:r>
            <w:proofErr w:type="gramStart"/>
            <w:r w:rsidRPr="000B4F41">
              <w:rPr>
                <w:b/>
                <w:bCs/>
                <w:color w:val="000000"/>
                <w:sz w:val="20"/>
                <w:szCs w:val="20"/>
              </w:rPr>
              <w:t>1</w:t>
            </w:r>
            <w:proofErr w:type="gramEnd"/>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4486,3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273"/>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Поддержка отрасли культуры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А</w:t>
            </w:r>
            <w:proofErr w:type="gramStart"/>
            <w:r w:rsidRPr="000B4F41">
              <w:rPr>
                <w:b/>
                <w:bCs/>
                <w:color w:val="000000"/>
                <w:sz w:val="20"/>
                <w:szCs w:val="20"/>
              </w:rPr>
              <w:t>1</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0B4F41" w:rsidRDefault="006A350A" w:rsidP="00B0420F">
            <w:pPr>
              <w:jc w:val="center"/>
              <w:rPr>
                <w:color w:val="000000"/>
                <w:sz w:val="20"/>
                <w:szCs w:val="20"/>
              </w:rPr>
            </w:pPr>
            <w:r w:rsidRPr="000B4F41">
              <w:rPr>
                <w:color w:val="000000"/>
                <w:sz w:val="20"/>
                <w:szCs w:val="20"/>
              </w:rPr>
              <w:t>55190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4486,3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А</w:t>
            </w:r>
            <w:proofErr w:type="gramStart"/>
            <w:r w:rsidRPr="000B4F41">
              <w:rPr>
                <w:b/>
                <w:bCs/>
                <w:color w:val="000000"/>
                <w:sz w:val="20"/>
                <w:szCs w:val="20"/>
              </w:rPr>
              <w:t>1</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0B4F41" w:rsidRDefault="006A350A" w:rsidP="00B0420F">
            <w:pPr>
              <w:jc w:val="center"/>
              <w:rPr>
                <w:color w:val="000000"/>
                <w:sz w:val="20"/>
                <w:szCs w:val="20"/>
              </w:rPr>
            </w:pPr>
            <w:r w:rsidRPr="000B4F41">
              <w:rPr>
                <w:color w:val="000000"/>
                <w:sz w:val="20"/>
                <w:szCs w:val="20"/>
              </w:rPr>
              <w:t>55190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4486,3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А</w:t>
            </w:r>
            <w:proofErr w:type="gramStart"/>
            <w:r w:rsidRPr="000B4F41">
              <w:rPr>
                <w:b/>
                <w:bCs/>
                <w:color w:val="000000"/>
                <w:sz w:val="20"/>
                <w:szCs w:val="20"/>
              </w:rPr>
              <w:t>1</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0B4F41" w:rsidRDefault="006A350A" w:rsidP="00B0420F">
            <w:pPr>
              <w:jc w:val="center"/>
              <w:rPr>
                <w:color w:val="000000"/>
                <w:sz w:val="20"/>
                <w:szCs w:val="20"/>
              </w:rPr>
            </w:pPr>
            <w:r w:rsidRPr="000B4F41">
              <w:rPr>
                <w:color w:val="000000"/>
                <w:sz w:val="20"/>
                <w:szCs w:val="20"/>
              </w:rPr>
              <w:t>55190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4486,3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89"/>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А</w:t>
            </w:r>
            <w:proofErr w:type="gramStart"/>
            <w:r w:rsidRPr="000B4F41">
              <w:rPr>
                <w:b/>
                <w:bCs/>
                <w:color w:val="000000"/>
                <w:sz w:val="20"/>
                <w:szCs w:val="20"/>
              </w:rPr>
              <w:t>1</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0B4F41" w:rsidRDefault="006A350A" w:rsidP="00B0420F">
            <w:pPr>
              <w:jc w:val="center"/>
              <w:rPr>
                <w:color w:val="000000"/>
                <w:sz w:val="20"/>
                <w:szCs w:val="20"/>
              </w:rPr>
            </w:pPr>
            <w:r w:rsidRPr="000B4F41">
              <w:rPr>
                <w:color w:val="000000"/>
                <w:sz w:val="20"/>
                <w:szCs w:val="20"/>
              </w:rPr>
              <w:t>55190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4486,3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Дополнительное  образование детей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А</w:t>
            </w:r>
            <w:proofErr w:type="gramStart"/>
            <w:r w:rsidRPr="000B4F41">
              <w:rPr>
                <w:b/>
                <w:bCs/>
                <w:color w:val="000000"/>
                <w:sz w:val="20"/>
                <w:szCs w:val="20"/>
              </w:rPr>
              <w:t>1</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0B4F41" w:rsidRDefault="006A350A" w:rsidP="00B0420F">
            <w:pPr>
              <w:jc w:val="center"/>
              <w:rPr>
                <w:color w:val="000000"/>
                <w:sz w:val="20"/>
                <w:szCs w:val="20"/>
              </w:rPr>
            </w:pPr>
            <w:r w:rsidRPr="000B4F41">
              <w:rPr>
                <w:color w:val="000000"/>
                <w:sz w:val="20"/>
                <w:szCs w:val="20"/>
              </w:rPr>
              <w:t>55190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4486,3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А</w:t>
            </w:r>
            <w:proofErr w:type="gramStart"/>
            <w:r w:rsidRPr="000B4F41">
              <w:rPr>
                <w:b/>
                <w:bCs/>
                <w:color w:val="000000"/>
                <w:sz w:val="20"/>
                <w:szCs w:val="20"/>
              </w:rPr>
              <w:t>1</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6A350A" w:rsidRPr="000B4F41" w:rsidRDefault="006A350A" w:rsidP="00B0420F">
            <w:pPr>
              <w:jc w:val="center"/>
              <w:rPr>
                <w:color w:val="000000"/>
                <w:sz w:val="20"/>
                <w:szCs w:val="20"/>
              </w:rPr>
            </w:pPr>
            <w:r w:rsidRPr="000B4F41">
              <w:rPr>
                <w:color w:val="000000"/>
                <w:sz w:val="20"/>
                <w:szCs w:val="20"/>
              </w:rPr>
              <w:t>55190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4486,3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82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lastRenderedPageBreak/>
              <w:t>Муниципальная программа "Развитие физической культуры, спорта и молодежной политики в Инсарском муниципальном районе на 2016-2026 годы"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151,8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153,9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156</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"Внутрирайонные спортивные соревнования и физкультурно-массовые мероприятия"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Мероприятия в области физической культуры и спорта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Физическая культура и спорт</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Физическая культура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70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"Молодежная политика"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51,8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53,9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Мероприятия в области молодежной политики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51,8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53,9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56</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51,8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53,9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56</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51,8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53,9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51,8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53,9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Молодежная политика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51,8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53,9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56</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06</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56,0</w:t>
            </w:r>
          </w:p>
        </w:tc>
        <w:tc>
          <w:tcPr>
            <w:tcW w:w="254" w:type="dxa"/>
            <w:vAlign w:val="center"/>
            <w:hideMark/>
          </w:tcPr>
          <w:p w:rsidR="006A350A" w:rsidRDefault="006A350A" w:rsidP="00B0420F">
            <w:pPr>
              <w:rPr>
                <w:sz w:val="20"/>
                <w:szCs w:val="20"/>
              </w:rPr>
            </w:pPr>
          </w:p>
        </w:tc>
      </w:tr>
      <w:tr w:rsidR="006A350A" w:rsidTr="00B0420F">
        <w:trPr>
          <w:trHeight w:val="8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color w:val="000000"/>
                <w:sz w:val="20"/>
                <w:szCs w:val="20"/>
              </w:rPr>
            </w:pPr>
            <w:r w:rsidRPr="000B4F41">
              <w:rPr>
                <w:color w:val="000000"/>
                <w:sz w:val="20"/>
                <w:szCs w:val="20"/>
              </w:rPr>
              <w:t>Муниципальная программа "Профилактика терроризма и экстримизма на территории Инсарского муниципального района на 2024-2026 годы"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1020,0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Основное мероприятие " Антитеррористический мониторинг,</w:t>
            </w:r>
            <w:r>
              <w:rPr>
                <w:color w:val="000000"/>
                <w:sz w:val="20"/>
                <w:szCs w:val="20"/>
              </w:rPr>
              <w:t xml:space="preserve"> </w:t>
            </w:r>
            <w:r w:rsidRPr="000B4F41">
              <w:rPr>
                <w:color w:val="000000"/>
                <w:sz w:val="20"/>
                <w:szCs w:val="20"/>
              </w:rPr>
              <w:t>монитори</w:t>
            </w:r>
            <w:r>
              <w:rPr>
                <w:color w:val="000000"/>
                <w:sz w:val="20"/>
                <w:szCs w:val="20"/>
              </w:rPr>
              <w:t>н</w:t>
            </w:r>
            <w:r w:rsidRPr="000B4F41">
              <w:rPr>
                <w:color w:val="000000"/>
                <w:sz w:val="20"/>
                <w:szCs w:val="20"/>
              </w:rPr>
              <w:t>г террористических угроз,</w:t>
            </w:r>
            <w:r>
              <w:rPr>
                <w:color w:val="000000"/>
                <w:sz w:val="20"/>
                <w:szCs w:val="20"/>
              </w:rPr>
              <w:t xml:space="preserve"> </w:t>
            </w:r>
            <w:r w:rsidRPr="000B4F41">
              <w:rPr>
                <w:color w:val="000000"/>
                <w:sz w:val="20"/>
                <w:szCs w:val="20"/>
              </w:rPr>
              <w:t>антитеррористических и антиэкстремистских мер"</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553"/>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Расходы на обеспечение функций органов местного самоуправления </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342"/>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Основное мероприятие "Совершенствование организации  по профилактике терроризма и экстремизма,</w:t>
            </w:r>
            <w:r>
              <w:rPr>
                <w:color w:val="000000"/>
                <w:sz w:val="20"/>
                <w:szCs w:val="20"/>
              </w:rPr>
              <w:t xml:space="preserve"> </w:t>
            </w:r>
            <w:r w:rsidRPr="000B4F41">
              <w:rPr>
                <w:color w:val="000000"/>
                <w:sz w:val="20"/>
                <w:szCs w:val="20"/>
              </w:rPr>
              <w:t>упреждению террористических актов в Инсарском муниципальном районе"</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1014,0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Расходы на обеспечение функций органов местного самоуправления </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1014,0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1014,0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1014,0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401"/>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1014,0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1014,0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1014,0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7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Основное мероприятие "Инфомационно-пропагандистское обеспечение антитеррористической и антиэкстремистской политики"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Расходы на обеспечение функций органов местного самоуправления </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254" w:type="dxa"/>
            <w:vAlign w:val="center"/>
            <w:hideMark/>
          </w:tcPr>
          <w:p w:rsidR="006A350A" w:rsidRDefault="006A350A" w:rsidP="00B0420F">
            <w:pPr>
              <w:rPr>
                <w:sz w:val="20"/>
                <w:szCs w:val="20"/>
              </w:rPr>
            </w:pPr>
          </w:p>
        </w:tc>
      </w:tr>
      <w:tr w:rsidR="006A350A" w:rsidTr="00B0420F">
        <w:trPr>
          <w:trHeight w:val="4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08</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w:t>
            </w:r>
          </w:p>
        </w:tc>
        <w:tc>
          <w:tcPr>
            <w:tcW w:w="254" w:type="dxa"/>
            <w:vAlign w:val="center"/>
            <w:hideMark/>
          </w:tcPr>
          <w:p w:rsidR="006A350A" w:rsidRDefault="006A350A" w:rsidP="00B0420F">
            <w:pPr>
              <w:rPr>
                <w:sz w:val="20"/>
                <w:szCs w:val="20"/>
              </w:rPr>
            </w:pPr>
          </w:p>
        </w:tc>
      </w:tr>
      <w:tr w:rsidR="006A350A" w:rsidTr="00B0420F">
        <w:trPr>
          <w:trHeight w:val="103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на 2016-2026 годы по Инсарскому муниципальному району"</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673,6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741,6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951,4</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Подпрограмма" Поддержка и развитие кадрового потенциала "</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673,6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741,6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951,4</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Стимулирование обучения и закрепления молодых специалистов в сельскохозяйственном производстве"</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673,6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741,6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951,4</w:t>
            </w:r>
          </w:p>
        </w:tc>
        <w:tc>
          <w:tcPr>
            <w:tcW w:w="254" w:type="dxa"/>
            <w:vAlign w:val="center"/>
            <w:hideMark/>
          </w:tcPr>
          <w:p w:rsidR="006A350A" w:rsidRDefault="006A350A" w:rsidP="00B0420F">
            <w:pPr>
              <w:rPr>
                <w:sz w:val="20"/>
                <w:szCs w:val="20"/>
              </w:rPr>
            </w:pPr>
          </w:p>
        </w:tc>
      </w:tr>
      <w:tr w:rsidR="006A350A" w:rsidTr="00B0420F">
        <w:trPr>
          <w:trHeight w:val="367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proofErr w:type="gramStart"/>
            <w:r w:rsidRPr="000B4F41">
              <w:rPr>
                <w:color w:val="000000"/>
                <w:sz w:val="20"/>
                <w:szCs w:val="20"/>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w:t>
            </w:r>
            <w:r>
              <w:rPr>
                <w:color w:val="000000"/>
                <w:sz w:val="20"/>
                <w:szCs w:val="20"/>
              </w:rPr>
              <w:t>ой ветеринарной службы в течение</w:t>
            </w:r>
            <w:r w:rsidRPr="000B4F41">
              <w:rPr>
                <w:color w:val="000000"/>
                <w:sz w:val="20"/>
                <w:szCs w:val="20"/>
              </w:rPr>
              <w:t xml:space="preserve"> месяца после получения диплома либо после завершения военной службы по призыву и отработать</w:t>
            </w:r>
            <w:proofErr w:type="gramEnd"/>
            <w:r w:rsidRPr="000B4F41">
              <w:rPr>
                <w:color w:val="000000"/>
                <w:sz w:val="20"/>
                <w:szCs w:val="20"/>
              </w:rPr>
              <w:t xml:space="preserve">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77160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b/>
                <w:bCs/>
                <w:color w:val="000000"/>
                <w:sz w:val="20"/>
                <w:szCs w:val="20"/>
              </w:rPr>
            </w:pPr>
            <w:r w:rsidRPr="000B4F41">
              <w:rPr>
                <w:b/>
                <w:bCs/>
                <w:color w:val="000000"/>
                <w:sz w:val="20"/>
                <w:szCs w:val="20"/>
              </w:rPr>
              <w:t>94,6</w:t>
            </w:r>
          </w:p>
        </w:tc>
        <w:tc>
          <w:tcPr>
            <w:tcW w:w="1090"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b/>
                <w:bCs/>
                <w:color w:val="000000"/>
                <w:sz w:val="20"/>
                <w:szCs w:val="20"/>
              </w:rPr>
            </w:pPr>
            <w:r w:rsidRPr="000B4F41">
              <w:rPr>
                <w:b/>
                <w:bCs/>
                <w:color w:val="000000"/>
                <w:sz w:val="20"/>
                <w:szCs w:val="20"/>
              </w:rPr>
              <w:t>155,5</w:t>
            </w:r>
          </w:p>
        </w:tc>
        <w:tc>
          <w:tcPr>
            <w:tcW w:w="992"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b/>
                <w:bCs/>
                <w:color w:val="000000"/>
                <w:sz w:val="20"/>
                <w:szCs w:val="20"/>
              </w:rPr>
            </w:pPr>
            <w:r w:rsidRPr="000B4F41">
              <w:rPr>
                <w:b/>
                <w:bCs/>
                <w:color w:val="000000"/>
                <w:sz w:val="20"/>
                <w:szCs w:val="20"/>
              </w:rPr>
              <w:t>197,7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Социальное обеспечение и иные выплаты населению</w:t>
            </w:r>
          </w:p>
        </w:tc>
        <w:tc>
          <w:tcPr>
            <w:tcW w:w="426" w:type="dxa"/>
            <w:tcBorders>
              <w:top w:val="nil"/>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77160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color w:val="000000"/>
                <w:sz w:val="20"/>
                <w:szCs w:val="20"/>
              </w:rPr>
            </w:pPr>
            <w:r w:rsidRPr="000B4F41">
              <w:rPr>
                <w:color w:val="000000"/>
                <w:sz w:val="20"/>
                <w:szCs w:val="20"/>
              </w:rPr>
              <w:t>94,6</w:t>
            </w:r>
          </w:p>
        </w:tc>
        <w:tc>
          <w:tcPr>
            <w:tcW w:w="1090"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color w:val="000000"/>
                <w:sz w:val="20"/>
                <w:szCs w:val="20"/>
              </w:rPr>
            </w:pPr>
            <w:r w:rsidRPr="000B4F41">
              <w:rPr>
                <w:color w:val="000000"/>
                <w:sz w:val="20"/>
                <w:szCs w:val="20"/>
              </w:rPr>
              <w:t>155,5</w:t>
            </w:r>
          </w:p>
        </w:tc>
        <w:tc>
          <w:tcPr>
            <w:tcW w:w="992"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color w:val="000000"/>
                <w:sz w:val="20"/>
                <w:szCs w:val="20"/>
              </w:rPr>
            </w:pPr>
            <w:r w:rsidRPr="000B4F41">
              <w:rPr>
                <w:color w:val="000000"/>
                <w:sz w:val="20"/>
                <w:szCs w:val="20"/>
              </w:rPr>
              <w:t>197,7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выплаты населению</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77160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color w:val="000000"/>
                <w:sz w:val="20"/>
                <w:szCs w:val="20"/>
              </w:rPr>
            </w:pPr>
            <w:r w:rsidRPr="000B4F41">
              <w:rPr>
                <w:color w:val="000000"/>
                <w:sz w:val="20"/>
                <w:szCs w:val="20"/>
              </w:rPr>
              <w:t>94,6</w:t>
            </w:r>
          </w:p>
        </w:tc>
        <w:tc>
          <w:tcPr>
            <w:tcW w:w="1090"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color w:val="000000"/>
                <w:sz w:val="20"/>
                <w:szCs w:val="20"/>
              </w:rPr>
            </w:pPr>
            <w:r w:rsidRPr="000B4F41">
              <w:rPr>
                <w:color w:val="000000"/>
                <w:sz w:val="20"/>
                <w:szCs w:val="20"/>
              </w:rPr>
              <w:t>155,5</w:t>
            </w:r>
          </w:p>
        </w:tc>
        <w:tc>
          <w:tcPr>
            <w:tcW w:w="992"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color w:val="000000"/>
                <w:sz w:val="20"/>
                <w:szCs w:val="20"/>
              </w:rPr>
            </w:pPr>
            <w:r w:rsidRPr="000B4F41">
              <w:rPr>
                <w:color w:val="000000"/>
                <w:sz w:val="20"/>
                <w:szCs w:val="20"/>
              </w:rPr>
              <w:t>197,7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77160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94,6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155,5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197,7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Сельское хозяйство и рыболовство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77160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94,6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155,5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197,7</w:t>
            </w:r>
          </w:p>
        </w:tc>
        <w:tc>
          <w:tcPr>
            <w:tcW w:w="254" w:type="dxa"/>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77160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94,6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155,5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197,7</w:t>
            </w:r>
          </w:p>
        </w:tc>
        <w:tc>
          <w:tcPr>
            <w:tcW w:w="254" w:type="dxa"/>
            <w:vAlign w:val="center"/>
            <w:hideMark/>
          </w:tcPr>
          <w:p w:rsidR="006A350A" w:rsidRDefault="006A350A" w:rsidP="00B0420F">
            <w:pPr>
              <w:rPr>
                <w:sz w:val="20"/>
                <w:szCs w:val="20"/>
              </w:rPr>
            </w:pPr>
          </w:p>
        </w:tc>
      </w:tr>
      <w:tr w:rsidR="006A350A" w:rsidTr="00B0420F">
        <w:trPr>
          <w:trHeight w:val="276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proofErr w:type="gramStart"/>
            <w:r w:rsidRPr="000B4F41">
              <w:rPr>
                <w:color w:val="000000"/>
                <w:sz w:val="20"/>
                <w:szCs w:val="20"/>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2015года</w:t>
            </w:r>
            <w:proofErr w:type="gramEnd"/>
            <w:r w:rsidRPr="000B4F41">
              <w:rPr>
                <w:color w:val="000000"/>
                <w:sz w:val="20"/>
                <w:szCs w:val="20"/>
              </w:rPr>
              <w:t xml:space="preserve"> №91-УГ "О дополнительных мерах по подготовке и закреплению молодых специалистов в сельскохозяйственном производстве"</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317,8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346,0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344,8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Социальное обеспечение и иные выплаты населению</w:t>
            </w:r>
          </w:p>
        </w:tc>
        <w:tc>
          <w:tcPr>
            <w:tcW w:w="426" w:type="dxa"/>
            <w:tcBorders>
              <w:top w:val="nil"/>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317,8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346,0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344,8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317,8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346,0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344,8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Социальная политика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317,8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346,0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344,8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317,8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346,0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344,8</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317,8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346,0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344,8</w:t>
            </w:r>
          </w:p>
        </w:tc>
        <w:tc>
          <w:tcPr>
            <w:tcW w:w="254" w:type="dxa"/>
            <w:vAlign w:val="center"/>
            <w:hideMark/>
          </w:tcPr>
          <w:p w:rsidR="006A350A" w:rsidRDefault="006A350A" w:rsidP="00B0420F">
            <w:pPr>
              <w:rPr>
                <w:sz w:val="20"/>
                <w:szCs w:val="20"/>
              </w:rPr>
            </w:pPr>
          </w:p>
        </w:tc>
      </w:tr>
      <w:tr w:rsidR="006A350A" w:rsidTr="00B0420F">
        <w:trPr>
          <w:trHeight w:val="268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proofErr w:type="gramStart"/>
            <w:r w:rsidRPr="000B4F41">
              <w:rPr>
                <w:color w:val="000000"/>
                <w:sz w:val="20"/>
                <w:szCs w:val="20"/>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установленной Указом Главы Республики Мордовия от 27 февраля 2015года №91-УГ "О</w:t>
            </w:r>
            <w:proofErr w:type="gramEnd"/>
            <w:r w:rsidRPr="000B4F41">
              <w:rPr>
                <w:color w:val="000000"/>
                <w:sz w:val="20"/>
                <w:szCs w:val="20"/>
              </w:rPr>
              <w:t xml:space="preserve"> дополнительных </w:t>
            </w:r>
            <w:proofErr w:type="gramStart"/>
            <w:r w:rsidRPr="000B4F41">
              <w:rPr>
                <w:color w:val="000000"/>
                <w:sz w:val="20"/>
                <w:szCs w:val="20"/>
              </w:rPr>
              <w:t>мерах</w:t>
            </w:r>
            <w:proofErr w:type="gramEnd"/>
            <w:r w:rsidRPr="000B4F41">
              <w:rPr>
                <w:color w:val="000000"/>
                <w:sz w:val="20"/>
                <w:szCs w:val="20"/>
              </w:rPr>
              <w:t xml:space="preserve"> по подготовке и закреплению молодых специалистов в сельскохозяйственном производстве"</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261,2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240,1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408,9</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Социальное обеспечение и иные выплаты населению</w:t>
            </w:r>
          </w:p>
        </w:tc>
        <w:tc>
          <w:tcPr>
            <w:tcW w:w="426" w:type="dxa"/>
            <w:tcBorders>
              <w:top w:val="nil"/>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261,2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408,9</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выплаты населению</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261,2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408,9</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Национальная экономика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261,2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408,9</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Сельское хозяйство и рыболовство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261,2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408,9</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77200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261,2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408,9</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Муниципальная программа "Энергосбережение и повышение энергетической эффективности на территории Инсарского муниципального района"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6760,4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12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6760,4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Капитальный ремонт коммуникационных сетей</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8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0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Жилищно-коммунальное хозяйство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08"/>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Коммунальное хозяйство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42190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254" w:type="dxa"/>
            <w:vAlign w:val="center"/>
            <w:hideMark/>
          </w:tcPr>
          <w:p w:rsidR="006A350A" w:rsidRDefault="006A350A" w:rsidP="00B0420F">
            <w:pPr>
              <w:rPr>
                <w:sz w:val="20"/>
                <w:szCs w:val="20"/>
              </w:rPr>
            </w:pPr>
          </w:p>
        </w:tc>
      </w:tr>
      <w:tr w:rsidR="006A350A" w:rsidTr="00B0420F">
        <w:trPr>
          <w:trHeight w:val="424"/>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Проектно-изыскательские работы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53"/>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Жилищно-коммунальное хозяйство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33"/>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Коммунальное хозяйство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7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Текущий и капитальный ремонт объектов теплоснабжения, водоснабжения и водоотведения, находящихся в муниципальной собственности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S6230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560,4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S6230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560,4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Иные закупки товаров, работ и услуг для обеспечения </w:t>
            </w:r>
            <w:r w:rsidRPr="000B4F41">
              <w:rPr>
                <w:color w:val="000000"/>
                <w:sz w:val="20"/>
                <w:szCs w:val="20"/>
              </w:rPr>
              <w:lastRenderedPageBreak/>
              <w:t>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lastRenderedPageBreak/>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S6230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560,4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78"/>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Жилищно-коммунальное хозяйство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S6230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560,4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2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Коммунальное хозяйство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S6230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560,4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S6230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560,4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254" w:type="dxa"/>
            <w:vAlign w:val="center"/>
            <w:hideMark/>
          </w:tcPr>
          <w:p w:rsidR="006A350A" w:rsidRDefault="006A350A" w:rsidP="00B0420F">
            <w:pPr>
              <w:rPr>
                <w:sz w:val="20"/>
                <w:szCs w:val="20"/>
              </w:rPr>
            </w:pPr>
          </w:p>
        </w:tc>
      </w:tr>
      <w:tr w:rsidR="006A350A" w:rsidTr="00B0420F">
        <w:trPr>
          <w:trHeight w:val="79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Муниципальная программа "Развитие дорожного хозяйства, автомобильных дорог и   транспортного обслуживания в Инсарском муниципальном районе на 2016-2026 годы"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16238,9</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10301,3</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10081,2</w:t>
            </w:r>
          </w:p>
        </w:tc>
        <w:tc>
          <w:tcPr>
            <w:tcW w:w="254" w:type="dxa"/>
            <w:vAlign w:val="center"/>
            <w:hideMark/>
          </w:tcPr>
          <w:p w:rsidR="006A350A" w:rsidRDefault="006A350A" w:rsidP="00B0420F">
            <w:pPr>
              <w:rPr>
                <w:sz w:val="20"/>
                <w:szCs w:val="20"/>
              </w:rPr>
            </w:pPr>
          </w:p>
        </w:tc>
      </w:tr>
      <w:tr w:rsidR="006A350A" w:rsidTr="00B0420F">
        <w:trPr>
          <w:trHeight w:val="42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"Оформление дорог местного значения"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A350A" w:rsidRPr="000B4F41" w:rsidRDefault="006A350A" w:rsidP="00B0420F">
            <w:pPr>
              <w:rPr>
                <w:color w:val="000000"/>
                <w:sz w:val="20"/>
                <w:szCs w:val="20"/>
              </w:rPr>
            </w:pPr>
            <w:r w:rsidRPr="000B4F41">
              <w:rPr>
                <w:color w:val="000000"/>
                <w:sz w:val="20"/>
                <w:szCs w:val="20"/>
              </w:rPr>
              <w:t>Оформление дорог общего пользования местного значения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Дорожное хозяйство (дорожные фонды)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"Содержание автомобильных дорог и их развитие"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11431,3</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8301,3</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8581,2</w:t>
            </w:r>
          </w:p>
        </w:tc>
        <w:tc>
          <w:tcPr>
            <w:tcW w:w="254" w:type="dxa"/>
            <w:vAlign w:val="center"/>
            <w:hideMark/>
          </w:tcPr>
          <w:p w:rsidR="006A350A" w:rsidRDefault="006A350A" w:rsidP="00B0420F">
            <w:pPr>
              <w:rPr>
                <w:sz w:val="20"/>
                <w:szCs w:val="20"/>
              </w:rPr>
            </w:pPr>
          </w:p>
        </w:tc>
      </w:tr>
      <w:tr w:rsidR="006A350A" w:rsidTr="00B0420F">
        <w:trPr>
          <w:trHeight w:val="58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Капитальный ремонт автомобильных дорог общего пользования местного значения и искусственных сооружений на них</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1220,8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7364,4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7644,3</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1220,8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7364,4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7644,3</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1220,8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7364,4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7644,3</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1220,8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7364,4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7644,3</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Дорожное хозяйств</w:t>
            </w:r>
            <w:proofErr w:type="gramStart"/>
            <w:r w:rsidRPr="000B4F41">
              <w:rPr>
                <w:color w:val="000000"/>
                <w:sz w:val="20"/>
                <w:szCs w:val="20"/>
              </w:rPr>
              <w:t>о(</w:t>
            </w:r>
            <w:proofErr w:type="gramEnd"/>
            <w:r w:rsidRPr="000B4F41">
              <w:rPr>
                <w:color w:val="000000"/>
                <w:sz w:val="20"/>
                <w:szCs w:val="20"/>
              </w:rPr>
              <w:t>дорожные фонды)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1220,8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7364,4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7644,3</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1220,8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7364,4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7644,3</w:t>
            </w:r>
          </w:p>
        </w:tc>
        <w:tc>
          <w:tcPr>
            <w:tcW w:w="254" w:type="dxa"/>
            <w:vAlign w:val="center"/>
            <w:hideMark/>
          </w:tcPr>
          <w:p w:rsidR="006A350A" w:rsidRDefault="006A350A" w:rsidP="00B0420F">
            <w:pPr>
              <w:rPr>
                <w:sz w:val="20"/>
                <w:szCs w:val="20"/>
              </w:rPr>
            </w:pPr>
          </w:p>
        </w:tc>
      </w:tr>
      <w:tr w:rsidR="006A350A" w:rsidTr="00B0420F">
        <w:trPr>
          <w:trHeight w:val="12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44102</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10210,5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936,9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936,9</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Межбюджетные трансферты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44102</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10210,5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936,9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936,9</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Иные межбюджетные трансферты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44102</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10210,5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936,9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936,9</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44102</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10210,5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936,9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936,9</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Дорожное хозяйство</w:t>
            </w:r>
            <w:r>
              <w:rPr>
                <w:color w:val="000000"/>
                <w:sz w:val="20"/>
                <w:szCs w:val="20"/>
              </w:rPr>
              <w:t xml:space="preserve"> </w:t>
            </w:r>
            <w:r w:rsidRPr="000B4F41">
              <w:rPr>
                <w:color w:val="000000"/>
                <w:sz w:val="20"/>
                <w:szCs w:val="20"/>
              </w:rPr>
              <w:t>(дорожные фонды)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44102</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10210,5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936,9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936,9</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44102</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10210,5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936,9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936,9</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Основное мероприятие "Проектирование и строительство автомобильных дорог"</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855"/>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Проектирование и строительство (реконструкция) автомобильных дорог местного значения и искусственных сооружений на них</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42330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42330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42330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42330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Дорожное хозяйство</w:t>
            </w:r>
            <w:r>
              <w:rPr>
                <w:color w:val="000000"/>
                <w:sz w:val="20"/>
                <w:szCs w:val="20"/>
              </w:rPr>
              <w:t xml:space="preserve"> </w:t>
            </w:r>
            <w:r w:rsidRPr="000B4F41">
              <w:rPr>
                <w:color w:val="000000"/>
                <w:sz w:val="20"/>
                <w:szCs w:val="20"/>
              </w:rPr>
              <w:t>(дорожные фонды)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42330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42330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"Развитие пассажирских перевозок в Инсарском муниципальном районе"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3807,6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color w:val="000000"/>
                <w:sz w:val="20"/>
                <w:szCs w:val="20"/>
              </w:rPr>
            </w:pPr>
            <w:r w:rsidRPr="000B4F41">
              <w:rPr>
                <w:color w:val="000000"/>
                <w:sz w:val="20"/>
                <w:szCs w:val="20"/>
              </w:rPr>
              <w:t xml:space="preserve">Организация транспортного обслуживания населения по муниципальным маршрутам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373"/>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138"/>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color w:val="000000"/>
                <w:sz w:val="20"/>
                <w:szCs w:val="20"/>
              </w:rPr>
            </w:pPr>
            <w:r w:rsidRPr="000B4F41">
              <w:rPr>
                <w:color w:val="000000"/>
                <w:sz w:val="20"/>
                <w:szCs w:val="20"/>
              </w:rPr>
              <w:t>Транспорт</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42620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254" w:type="dxa"/>
            <w:vAlign w:val="center"/>
            <w:hideMark/>
          </w:tcPr>
          <w:p w:rsidR="006A350A" w:rsidRDefault="006A350A" w:rsidP="00B0420F">
            <w:pPr>
              <w:rPr>
                <w:sz w:val="20"/>
                <w:szCs w:val="20"/>
              </w:rPr>
            </w:pPr>
          </w:p>
        </w:tc>
      </w:tr>
      <w:tr w:rsidR="006A350A" w:rsidTr="00B0420F">
        <w:trPr>
          <w:trHeight w:val="8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color w:val="000000"/>
                <w:sz w:val="20"/>
                <w:szCs w:val="20"/>
              </w:rPr>
            </w:pPr>
            <w:r w:rsidRPr="000B4F41">
              <w:rPr>
                <w:color w:val="000000"/>
                <w:sz w:val="20"/>
                <w:szCs w:val="20"/>
              </w:rPr>
              <w:t>Организация транспортного обслуживания населения по муниципальным маршрутам на территории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S6340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1807,6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S6340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1807,6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S6340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1807,6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S6340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1807,6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color w:val="000000"/>
                <w:sz w:val="20"/>
                <w:szCs w:val="20"/>
              </w:rPr>
            </w:pPr>
            <w:r w:rsidRPr="000B4F41">
              <w:rPr>
                <w:color w:val="000000"/>
                <w:sz w:val="20"/>
                <w:szCs w:val="20"/>
              </w:rPr>
              <w:lastRenderedPageBreak/>
              <w:t>Транспорт</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S6340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1807,6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13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S6340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1807,6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9802,0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5160,2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5280,7</w:t>
            </w:r>
          </w:p>
        </w:tc>
        <w:tc>
          <w:tcPr>
            <w:tcW w:w="254" w:type="dxa"/>
            <w:vAlign w:val="center"/>
            <w:hideMark/>
          </w:tcPr>
          <w:p w:rsidR="006A350A" w:rsidRDefault="006A350A" w:rsidP="00B0420F">
            <w:pPr>
              <w:rPr>
                <w:sz w:val="20"/>
                <w:szCs w:val="20"/>
              </w:rPr>
            </w:pPr>
          </w:p>
        </w:tc>
      </w:tr>
      <w:tr w:rsidR="006A350A" w:rsidTr="00B0420F">
        <w:trPr>
          <w:trHeight w:val="58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Подпрограмма</w:t>
            </w:r>
            <w:r>
              <w:rPr>
                <w:b/>
                <w:bCs/>
                <w:color w:val="000000"/>
                <w:sz w:val="20"/>
                <w:szCs w:val="20"/>
              </w:rPr>
              <w:t xml:space="preserve"> </w:t>
            </w:r>
            <w:r w:rsidRPr="000B4F41">
              <w:rPr>
                <w:b/>
                <w:bCs/>
                <w:color w:val="000000"/>
                <w:sz w:val="20"/>
                <w:szCs w:val="20"/>
              </w:rPr>
              <w:t>"Эффективное использование бюджетного потенциала"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6150,4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5108,6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5229,1</w:t>
            </w:r>
          </w:p>
        </w:tc>
        <w:tc>
          <w:tcPr>
            <w:tcW w:w="254" w:type="dxa"/>
            <w:vAlign w:val="center"/>
            <w:hideMark/>
          </w:tcPr>
          <w:p w:rsidR="006A350A" w:rsidRDefault="006A350A" w:rsidP="00B0420F">
            <w:pPr>
              <w:rPr>
                <w:sz w:val="20"/>
                <w:szCs w:val="20"/>
              </w:rPr>
            </w:pPr>
          </w:p>
        </w:tc>
      </w:tr>
      <w:tr w:rsidR="006A350A" w:rsidTr="00B0420F">
        <w:trPr>
          <w:trHeight w:val="9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мероприятия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6145,4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5103,6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5224,1</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по оплате труда работников органов местного самоуправления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5514,9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4727,8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4849,5</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5514,9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4727,8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4849,5</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5514,9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4727,8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4849,5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5514,9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4727,8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4849,5</w:t>
            </w:r>
          </w:p>
        </w:tc>
        <w:tc>
          <w:tcPr>
            <w:tcW w:w="254" w:type="dxa"/>
            <w:vAlign w:val="center"/>
            <w:hideMark/>
          </w:tcPr>
          <w:p w:rsidR="006A350A" w:rsidRDefault="006A350A" w:rsidP="00B0420F">
            <w:pPr>
              <w:rPr>
                <w:sz w:val="20"/>
                <w:szCs w:val="20"/>
              </w:rPr>
            </w:pPr>
          </w:p>
        </w:tc>
      </w:tr>
      <w:tr w:rsidR="006A350A" w:rsidTr="00B0420F">
        <w:trPr>
          <w:trHeight w:val="8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5514,9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4727,8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4849,5</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Финансовое управление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901</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5514,9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4727,8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4849,5</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обеспечение функций органов местного самоуправления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478,3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223,6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223,6</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w:t>
            </w:r>
            <w:r>
              <w:rPr>
                <w:color w:val="000000"/>
                <w:sz w:val="20"/>
                <w:szCs w:val="20"/>
              </w:rPr>
              <w:t xml:space="preserve"> </w:t>
            </w:r>
            <w:r w:rsidRPr="000B4F41">
              <w:rPr>
                <w:color w:val="000000"/>
                <w:sz w:val="20"/>
                <w:szCs w:val="20"/>
              </w:rPr>
              <w:t>органов</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Финансовое управление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901</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219,5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219,5</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219,5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219,5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219,5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219,5</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219,5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219,5</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Финансовое управление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901</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475,0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219,5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219,5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бюджетные ассигнования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Уплата налогов, сборов и иных платежей </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Обеспечение деятельности финансовых, налоговых и таможенных органов и органов финансовог</w:t>
            </w:r>
            <w:proofErr w:type="gramStart"/>
            <w:r w:rsidRPr="000B4F41">
              <w:rPr>
                <w:color w:val="000000"/>
                <w:sz w:val="20"/>
                <w:szCs w:val="20"/>
              </w:rPr>
              <w:t>о(</w:t>
            </w:r>
            <w:proofErr w:type="gramEnd"/>
            <w:r w:rsidRPr="000B4F41">
              <w:rPr>
                <w:color w:val="000000"/>
                <w:sz w:val="20"/>
                <w:szCs w:val="20"/>
              </w:rPr>
              <w:t>финансово-бюджетного) надзора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w:t>
            </w:r>
          </w:p>
        </w:tc>
        <w:tc>
          <w:tcPr>
            <w:tcW w:w="254" w:type="dxa"/>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Финансовое управление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901</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5,8</w:t>
            </w:r>
          </w:p>
        </w:tc>
        <w:tc>
          <w:tcPr>
            <w:tcW w:w="254" w:type="dxa"/>
            <w:vAlign w:val="center"/>
            <w:hideMark/>
          </w:tcPr>
          <w:p w:rsidR="006A350A" w:rsidRDefault="006A350A" w:rsidP="00B0420F">
            <w:pPr>
              <w:rPr>
                <w:sz w:val="20"/>
                <w:szCs w:val="20"/>
              </w:rPr>
            </w:pPr>
          </w:p>
        </w:tc>
      </w:tr>
      <w:tr w:rsidR="006A350A" w:rsidTr="00B0420F">
        <w:trPr>
          <w:trHeight w:val="12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 xml:space="preserve">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0B4F41">
              <w:rPr>
                <w:color w:val="000000"/>
                <w:sz w:val="20"/>
                <w:szCs w:val="20"/>
              </w:rPr>
              <w:t>контроля за</w:t>
            </w:r>
            <w:proofErr w:type="gramEnd"/>
            <w:r w:rsidRPr="000B4F41">
              <w:rPr>
                <w:color w:val="000000"/>
                <w:sz w:val="20"/>
                <w:szCs w:val="20"/>
              </w:rPr>
              <w:t xml:space="preserve"> его исполнением, составлению и утверждению отчета об исполнении бюджета поселения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44501</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44501</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254" w:type="dxa"/>
            <w:vAlign w:val="center"/>
            <w:hideMark/>
          </w:tcPr>
          <w:p w:rsidR="006A350A" w:rsidRDefault="006A350A" w:rsidP="00B0420F">
            <w:pPr>
              <w:rPr>
                <w:sz w:val="20"/>
                <w:szCs w:val="20"/>
              </w:rPr>
            </w:pPr>
          </w:p>
        </w:tc>
      </w:tr>
      <w:tr w:rsidR="006A350A" w:rsidTr="00B0420F">
        <w:trPr>
          <w:trHeight w:val="43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44501</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44501</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44501</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Финансовое управление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44501</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901</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145,2</w:t>
            </w:r>
          </w:p>
        </w:tc>
        <w:tc>
          <w:tcPr>
            <w:tcW w:w="254" w:type="dxa"/>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"Наращивание доходного потенциала, оптимизация бюджетных расходов"</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Подготовка, переподготовка и повышение квалификации кадров</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Профессиональная подготовка, переподготовка и повышение квалификации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Финансовое управление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41250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901</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1"/>
              <w:rPr>
                <w:b/>
                <w:bCs/>
                <w:color w:val="000000"/>
                <w:sz w:val="20"/>
                <w:szCs w:val="20"/>
              </w:rPr>
            </w:pPr>
            <w:r w:rsidRPr="000B4F41">
              <w:rPr>
                <w:b/>
                <w:bCs/>
                <w:color w:val="000000"/>
                <w:sz w:val="20"/>
                <w:szCs w:val="20"/>
              </w:rPr>
              <w:t>Подпрограмма</w:t>
            </w:r>
            <w:r>
              <w:rPr>
                <w:b/>
                <w:bCs/>
                <w:color w:val="000000"/>
                <w:sz w:val="20"/>
                <w:szCs w:val="20"/>
              </w:rPr>
              <w:t xml:space="preserve"> </w:t>
            </w:r>
            <w:r w:rsidRPr="000B4F41">
              <w:rPr>
                <w:b/>
                <w:bCs/>
                <w:color w:val="000000"/>
                <w:sz w:val="20"/>
                <w:szCs w:val="20"/>
              </w:rPr>
              <w:t>"Повышение эффективности межбюджетных отношений"</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3651,6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51,6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51,6</w:t>
            </w:r>
          </w:p>
        </w:tc>
        <w:tc>
          <w:tcPr>
            <w:tcW w:w="254" w:type="dxa"/>
            <w:vAlign w:val="center"/>
            <w:hideMark/>
          </w:tcPr>
          <w:p w:rsidR="006A350A" w:rsidRDefault="006A350A" w:rsidP="00B0420F">
            <w:pPr>
              <w:rPr>
                <w:sz w:val="20"/>
                <w:szCs w:val="20"/>
              </w:rPr>
            </w:pPr>
          </w:p>
        </w:tc>
      </w:tr>
      <w:tr w:rsidR="006A350A" w:rsidTr="00B0420F">
        <w:trPr>
          <w:trHeight w:val="792"/>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1"/>
              <w:rPr>
                <w:b/>
                <w:bCs/>
                <w:color w:val="000000"/>
                <w:sz w:val="20"/>
                <w:szCs w:val="20"/>
              </w:rPr>
            </w:pPr>
            <w:r w:rsidRPr="000B4F41">
              <w:rPr>
                <w:b/>
                <w:bCs/>
                <w:color w:val="000000"/>
                <w:sz w:val="20"/>
                <w:szCs w:val="20"/>
              </w:rPr>
              <w:t>Основное мероприятие</w:t>
            </w:r>
            <w:r>
              <w:rPr>
                <w:b/>
                <w:bCs/>
                <w:color w:val="000000"/>
                <w:sz w:val="20"/>
                <w:szCs w:val="20"/>
              </w:rPr>
              <w:t xml:space="preserve"> </w:t>
            </w:r>
            <w:r w:rsidRPr="000B4F41">
              <w:rPr>
                <w:b/>
                <w:bCs/>
                <w:color w:val="000000"/>
                <w:sz w:val="20"/>
                <w:szCs w:val="20"/>
              </w:rPr>
              <w:t>"Выравнивание бюджетной обеспеченности сельских поселений Инсарского муниципального района"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51,6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51,6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51,6</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Дотации на выравнивание бюджетной обеспеченности поселений</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44010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254" w:type="dxa"/>
            <w:vAlign w:val="center"/>
            <w:hideMark/>
          </w:tcPr>
          <w:p w:rsidR="006A350A" w:rsidRDefault="006A350A" w:rsidP="00B0420F">
            <w:pPr>
              <w:rPr>
                <w:sz w:val="20"/>
                <w:szCs w:val="20"/>
              </w:rPr>
            </w:pPr>
          </w:p>
        </w:tc>
      </w:tr>
      <w:tr w:rsidR="006A350A" w:rsidTr="00B0420F">
        <w:trPr>
          <w:trHeight w:val="263"/>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Межбюджетные трансферты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44010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254" w:type="dxa"/>
            <w:vAlign w:val="center"/>
            <w:hideMark/>
          </w:tcPr>
          <w:p w:rsidR="006A350A" w:rsidRDefault="006A350A" w:rsidP="00B0420F">
            <w:pPr>
              <w:rPr>
                <w:sz w:val="20"/>
                <w:szCs w:val="20"/>
              </w:rPr>
            </w:pPr>
          </w:p>
        </w:tc>
      </w:tr>
      <w:tr w:rsidR="006A350A" w:rsidTr="00B0420F">
        <w:trPr>
          <w:trHeight w:val="28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Дотации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44010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254" w:type="dxa"/>
            <w:vAlign w:val="center"/>
            <w:hideMark/>
          </w:tcPr>
          <w:p w:rsidR="006A350A" w:rsidRDefault="006A350A" w:rsidP="00B0420F">
            <w:pPr>
              <w:rPr>
                <w:sz w:val="20"/>
                <w:szCs w:val="20"/>
              </w:rPr>
            </w:pPr>
          </w:p>
        </w:tc>
      </w:tr>
      <w:tr w:rsidR="006A350A" w:rsidTr="00B0420F">
        <w:trPr>
          <w:trHeight w:val="518"/>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Межбюджетные трансферты общего характера бюджетам бюджетной системы Российской Федерации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44010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44010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Финансовое управление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44010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901</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51,6</w:t>
            </w:r>
          </w:p>
        </w:tc>
        <w:tc>
          <w:tcPr>
            <w:tcW w:w="254" w:type="dxa"/>
            <w:vAlign w:val="center"/>
            <w:hideMark/>
          </w:tcPr>
          <w:p w:rsidR="006A350A" w:rsidRDefault="006A350A" w:rsidP="00B0420F">
            <w:pPr>
              <w:rPr>
                <w:sz w:val="20"/>
                <w:szCs w:val="20"/>
              </w:rPr>
            </w:pPr>
          </w:p>
        </w:tc>
      </w:tr>
      <w:tr w:rsidR="006A350A" w:rsidTr="00B0420F">
        <w:trPr>
          <w:trHeight w:val="273"/>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 xml:space="preserve">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w:t>
            </w:r>
            <w:r w:rsidRPr="000B4F41">
              <w:rPr>
                <w:color w:val="000000"/>
                <w:sz w:val="20"/>
                <w:szCs w:val="20"/>
              </w:rPr>
              <w:lastRenderedPageBreak/>
              <w:t>значения"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lastRenderedPageBreak/>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lastRenderedPageBreak/>
              <w:t>Субсидия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Межбюджетные трансферты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Субсидии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Межбюджетные трансферты общего характера бюджетам бюджетной системы Российской Федерации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 xml:space="preserve">Прочие межбюджетные  трансферты общего характера </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Финансовое управление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17</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901</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sz w:val="20"/>
                <w:szCs w:val="20"/>
              </w:rPr>
            </w:pPr>
            <w:r w:rsidRPr="000B4F41">
              <w:rPr>
                <w:b/>
                <w:bCs/>
                <w:sz w:val="20"/>
                <w:szCs w:val="20"/>
              </w:rPr>
              <w:t>Муниципальная программа "Охрана общественного порядка и профилактике правонарушений в Инсарском муниципальном районе" на 2024-2026 годы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19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«Общие мероприятия по охране общественного порядка и профилактике правонарушений»</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Мероприятия по укреплению общественного порядка и обеспечению общественной безопасности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Другие вопросы в области национальной безопасности и правоохранительной деятельности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4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8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b/>
                <w:bCs/>
                <w:sz w:val="20"/>
                <w:szCs w:val="20"/>
              </w:rPr>
            </w:pPr>
            <w:r w:rsidRPr="000B4F41">
              <w:rPr>
                <w:b/>
                <w:bCs/>
                <w:sz w:val="20"/>
                <w:szCs w:val="20"/>
              </w:rPr>
              <w:t>Муниципальная программа "Противодействие злоупотреблению наркотиками и их незаконному обороту в Инсарском муниципальном районе"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20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8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"Организационно-методическое и информационное обеспечение антинаркотической деятельности"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Мероприятия в области противодействия злоупотреблению </w:t>
            </w:r>
            <w:r w:rsidRPr="000B4F41">
              <w:rPr>
                <w:color w:val="000000"/>
                <w:sz w:val="20"/>
                <w:szCs w:val="20"/>
              </w:rPr>
              <w:lastRenderedPageBreak/>
              <w:t>наркотиками и их незаконному обороту</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lastRenderedPageBreak/>
              <w:t>20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lastRenderedPageBreak/>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вопросы в области национальной безопасности и правоохранительной деятельности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42100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8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1"/>
              <w:rPr>
                <w:b/>
                <w:bCs/>
                <w:color w:val="000000"/>
                <w:sz w:val="20"/>
                <w:szCs w:val="20"/>
              </w:rPr>
            </w:pPr>
            <w:r w:rsidRPr="000B4F41">
              <w:rPr>
                <w:b/>
                <w:bCs/>
                <w:color w:val="000000"/>
                <w:sz w:val="20"/>
                <w:szCs w:val="20"/>
              </w:rPr>
              <w:t>Муниципальная программа  "Комплексное развитие сельских  территорий Инсарского муниципального района Республики Мордовия  на 2020-2026 годы"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21632,7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58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1"/>
              <w:rPr>
                <w:b/>
                <w:bCs/>
                <w:color w:val="000000"/>
                <w:sz w:val="20"/>
                <w:szCs w:val="20"/>
              </w:rPr>
            </w:pPr>
            <w:r w:rsidRPr="000B4F41">
              <w:rPr>
                <w:b/>
                <w:bCs/>
                <w:color w:val="000000"/>
                <w:sz w:val="20"/>
                <w:szCs w:val="20"/>
              </w:rPr>
              <w:t>Подпрограмма "Создание условий для обеспечения доступным и комфортным жильем сельского населения"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3975,0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1"/>
              <w:rPr>
                <w:b/>
                <w:bCs/>
                <w:color w:val="000000"/>
                <w:sz w:val="20"/>
                <w:szCs w:val="20"/>
              </w:rPr>
            </w:pPr>
            <w:r w:rsidRPr="000B4F41">
              <w:rPr>
                <w:b/>
                <w:bCs/>
                <w:color w:val="000000"/>
                <w:sz w:val="20"/>
                <w:szCs w:val="20"/>
              </w:rPr>
              <w:t>Основное мероприятие "Улучшение жилищных условий граждан проживающих на сельских территориях"</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Улучшение жилищных условий граждан, проживающих на сельских территориях</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02040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Социальное обеспечение и иные выплаты населению</w:t>
            </w:r>
          </w:p>
        </w:tc>
        <w:tc>
          <w:tcPr>
            <w:tcW w:w="426" w:type="dxa"/>
            <w:tcBorders>
              <w:top w:val="nil"/>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02040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Социальные выплаты гражданам, кроме публичных нормативных социальных выплат</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02040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Социальная политика </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02040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02040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02040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Основное мероприятие "Строительство жилья, предоставляемого по договору найма жилого помещения"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Реализация мероприятий по комплексному развитию сельских территорий</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F41D20" w:rsidRDefault="006A350A" w:rsidP="00B0420F">
            <w:pPr>
              <w:jc w:val="center"/>
              <w:rPr>
                <w:color w:val="000000"/>
                <w:sz w:val="20"/>
                <w:szCs w:val="20"/>
                <w:lang w:val="en-US"/>
              </w:rPr>
            </w:pPr>
            <w:r w:rsidRPr="000B4F41">
              <w:rPr>
                <w:color w:val="000000"/>
                <w:sz w:val="20"/>
                <w:szCs w:val="20"/>
              </w:rPr>
              <w:t>L576</w:t>
            </w:r>
            <w:r>
              <w:rPr>
                <w:color w:val="000000"/>
                <w:sz w:val="20"/>
                <w:szCs w:val="20"/>
                <w:lang w:val="en-US"/>
              </w:rPr>
              <w:t>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0B4F41" w:rsidRDefault="006A350A" w:rsidP="00B0420F">
            <w:pPr>
              <w:rPr>
                <w:color w:val="000000"/>
                <w:sz w:val="20"/>
                <w:szCs w:val="20"/>
              </w:rPr>
            </w:pPr>
            <w:r w:rsidRPr="000B4F41">
              <w:rPr>
                <w:color w:val="000000"/>
                <w:sz w:val="20"/>
                <w:szCs w:val="20"/>
              </w:rPr>
              <w:t>Капитальные вложения в объекты государственной (муниципально</w:t>
            </w:r>
            <w:r>
              <w:rPr>
                <w:color w:val="000000"/>
                <w:sz w:val="20"/>
                <w:szCs w:val="20"/>
              </w:rPr>
              <w:t>й</w:t>
            </w:r>
            <w:r w:rsidRPr="000B4F41">
              <w:rPr>
                <w:color w:val="000000"/>
                <w:sz w:val="20"/>
                <w:szCs w:val="20"/>
              </w:rPr>
              <w:t>)</w:t>
            </w:r>
            <w:r>
              <w:rPr>
                <w:color w:val="000000"/>
                <w:sz w:val="20"/>
                <w:szCs w:val="20"/>
              </w:rPr>
              <w:t xml:space="preserve"> </w:t>
            </w:r>
            <w:r w:rsidRPr="000B4F41">
              <w:rPr>
                <w:color w:val="000000"/>
                <w:sz w:val="20"/>
                <w:szCs w:val="20"/>
              </w:rPr>
              <w:t>собственности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F41D20" w:rsidRDefault="006A350A" w:rsidP="00B0420F">
            <w:pPr>
              <w:jc w:val="center"/>
              <w:rPr>
                <w:color w:val="000000"/>
                <w:sz w:val="20"/>
                <w:szCs w:val="20"/>
                <w:lang w:val="en-US"/>
              </w:rPr>
            </w:pPr>
            <w:r w:rsidRPr="000B4F41">
              <w:rPr>
                <w:color w:val="000000"/>
                <w:sz w:val="20"/>
                <w:szCs w:val="20"/>
              </w:rPr>
              <w:t>L576</w:t>
            </w:r>
            <w:r>
              <w:rPr>
                <w:color w:val="000000"/>
                <w:sz w:val="20"/>
                <w:szCs w:val="20"/>
                <w:lang w:val="en-US"/>
              </w:rPr>
              <w:t>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01"/>
        </w:trPr>
        <w:tc>
          <w:tcPr>
            <w:tcW w:w="3269"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0B4F41" w:rsidRDefault="006A350A" w:rsidP="00B0420F">
            <w:pPr>
              <w:rPr>
                <w:color w:val="000000"/>
                <w:sz w:val="20"/>
                <w:szCs w:val="20"/>
              </w:rPr>
            </w:pPr>
            <w:r w:rsidRPr="000B4F41">
              <w:rPr>
                <w:color w:val="000000"/>
                <w:sz w:val="20"/>
                <w:szCs w:val="20"/>
              </w:rPr>
              <w:t xml:space="preserve">Бюджетные инвестиции </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F41D20" w:rsidRDefault="006A350A" w:rsidP="00B0420F">
            <w:pPr>
              <w:jc w:val="center"/>
              <w:rPr>
                <w:color w:val="000000"/>
                <w:sz w:val="20"/>
                <w:szCs w:val="20"/>
                <w:lang w:val="en-US"/>
              </w:rPr>
            </w:pPr>
            <w:r w:rsidRPr="000B4F41">
              <w:rPr>
                <w:color w:val="000000"/>
                <w:sz w:val="20"/>
                <w:szCs w:val="20"/>
              </w:rPr>
              <w:t>L576</w:t>
            </w:r>
            <w:r>
              <w:rPr>
                <w:color w:val="000000"/>
                <w:sz w:val="20"/>
                <w:szCs w:val="20"/>
                <w:lang w:val="en-US"/>
              </w:rPr>
              <w:t>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277"/>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0B4F41" w:rsidRDefault="006A350A" w:rsidP="00B0420F">
            <w:pPr>
              <w:rPr>
                <w:color w:val="000000"/>
                <w:sz w:val="20"/>
                <w:szCs w:val="20"/>
              </w:rPr>
            </w:pPr>
            <w:r w:rsidRPr="000B4F41">
              <w:rPr>
                <w:color w:val="000000"/>
                <w:sz w:val="20"/>
                <w:szCs w:val="20"/>
              </w:rPr>
              <w:t>Жилищно-коммунальное хозяйство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F41D20" w:rsidRDefault="006A350A" w:rsidP="00B0420F">
            <w:pPr>
              <w:jc w:val="center"/>
              <w:rPr>
                <w:color w:val="000000"/>
                <w:sz w:val="20"/>
                <w:szCs w:val="20"/>
                <w:lang w:val="en-US"/>
              </w:rPr>
            </w:pPr>
            <w:r w:rsidRPr="000B4F41">
              <w:rPr>
                <w:color w:val="000000"/>
                <w:sz w:val="20"/>
                <w:szCs w:val="20"/>
              </w:rPr>
              <w:t>L576</w:t>
            </w:r>
            <w:r>
              <w:rPr>
                <w:color w:val="000000"/>
                <w:sz w:val="20"/>
                <w:szCs w:val="20"/>
                <w:lang w:val="en-US"/>
              </w:rPr>
              <w:t>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268"/>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0B4F41" w:rsidRDefault="006A350A" w:rsidP="00B0420F">
            <w:pPr>
              <w:rPr>
                <w:color w:val="000000"/>
                <w:sz w:val="20"/>
                <w:szCs w:val="20"/>
              </w:rPr>
            </w:pPr>
            <w:r w:rsidRPr="000B4F41">
              <w:rPr>
                <w:color w:val="000000"/>
                <w:sz w:val="20"/>
                <w:szCs w:val="20"/>
              </w:rPr>
              <w:t>Жилищное хозяйство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F41D20" w:rsidRDefault="006A350A" w:rsidP="00B0420F">
            <w:pPr>
              <w:jc w:val="center"/>
              <w:rPr>
                <w:color w:val="000000"/>
                <w:sz w:val="20"/>
                <w:szCs w:val="20"/>
                <w:lang w:val="en-US"/>
              </w:rPr>
            </w:pPr>
            <w:r w:rsidRPr="000B4F41">
              <w:rPr>
                <w:color w:val="000000"/>
                <w:sz w:val="20"/>
                <w:szCs w:val="20"/>
              </w:rPr>
              <w:t>L576</w:t>
            </w:r>
            <w:r>
              <w:rPr>
                <w:color w:val="000000"/>
                <w:sz w:val="20"/>
                <w:szCs w:val="20"/>
                <w:lang w:val="en-US"/>
              </w:rPr>
              <w:t>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273"/>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Администрация Инсарского муниципального района </w:t>
            </w:r>
            <w:r w:rsidRPr="000B4F41">
              <w:rPr>
                <w:color w:val="000000"/>
                <w:sz w:val="20"/>
                <w:szCs w:val="20"/>
              </w:rPr>
              <w:lastRenderedPageBreak/>
              <w:t>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lastRenderedPageBreak/>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F41D20" w:rsidRDefault="006A350A" w:rsidP="00B0420F">
            <w:pPr>
              <w:jc w:val="center"/>
              <w:rPr>
                <w:color w:val="000000"/>
                <w:sz w:val="20"/>
                <w:szCs w:val="20"/>
                <w:lang w:val="en-US"/>
              </w:rPr>
            </w:pPr>
            <w:r w:rsidRPr="000B4F41">
              <w:rPr>
                <w:color w:val="000000"/>
                <w:sz w:val="20"/>
                <w:szCs w:val="20"/>
              </w:rPr>
              <w:t>L576</w:t>
            </w:r>
            <w:r>
              <w:rPr>
                <w:color w:val="000000"/>
                <w:sz w:val="20"/>
                <w:szCs w:val="20"/>
                <w:lang w:val="en-US"/>
              </w:rPr>
              <w:t>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3885,0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Подпрограмма "Создание и развитие инфраструктуры на сельских территориях"</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17657,7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Основное мероприятие "Развитие транспортной инфраструктуры на сельских территориях"</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17457,7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Развитие транспортной инфраструктуры на сельских территориях</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L3720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17457,7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0B4F41" w:rsidRDefault="006A350A" w:rsidP="00B0420F">
            <w:pPr>
              <w:rPr>
                <w:color w:val="000000"/>
                <w:sz w:val="20"/>
                <w:szCs w:val="20"/>
              </w:rPr>
            </w:pPr>
            <w:r w:rsidRPr="000B4F41">
              <w:rPr>
                <w:color w:val="000000"/>
                <w:sz w:val="20"/>
                <w:szCs w:val="20"/>
              </w:rPr>
              <w:t>Капитальные вложения в объекты государственной (муниципальной) собственности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L3720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17457,7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174"/>
        </w:trPr>
        <w:tc>
          <w:tcPr>
            <w:tcW w:w="3269"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0B4F41" w:rsidRDefault="006A350A" w:rsidP="00B0420F">
            <w:pPr>
              <w:rPr>
                <w:color w:val="000000"/>
                <w:sz w:val="20"/>
                <w:szCs w:val="20"/>
              </w:rPr>
            </w:pPr>
            <w:r w:rsidRPr="000B4F41">
              <w:rPr>
                <w:color w:val="000000"/>
                <w:sz w:val="20"/>
                <w:szCs w:val="20"/>
              </w:rPr>
              <w:t xml:space="preserve">Бюджетные инвестиции </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L3720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17457,7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47"/>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L3720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17457,7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Дорожное хозяйство</w:t>
            </w:r>
            <w:r>
              <w:rPr>
                <w:color w:val="000000"/>
                <w:sz w:val="20"/>
                <w:szCs w:val="20"/>
              </w:rPr>
              <w:t xml:space="preserve"> </w:t>
            </w:r>
            <w:r w:rsidRPr="000B4F41">
              <w:rPr>
                <w:color w:val="000000"/>
                <w:sz w:val="20"/>
                <w:szCs w:val="20"/>
              </w:rPr>
              <w:t>(дорожные фонды)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L3720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17457,7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L3720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17457,7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Подпрограмма "Создание и развитие инфраструктуры на сельских территориях"</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0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Проектно-изыскательские работы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39"/>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Жилищно-коммунальное хозяйство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2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Коммунальное хозяйство</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31"/>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Культура, кинематография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279"/>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Культура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22</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42570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 xml:space="preserve">Муниципальная программа "Противодействие коррупции в Инсарском муниципальном районе "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23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9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"Мероприятия в области муниципальной службы, совершенствования оказания муниципальных услуг, снижения административных барьеров, по поддержке малого и среднего бизнеса"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Мероприятия по противодействию и профилактике коррупции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23</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b/>
                <w:bCs/>
                <w:sz w:val="20"/>
                <w:szCs w:val="20"/>
              </w:rPr>
            </w:pPr>
            <w:r w:rsidRPr="000B4F41">
              <w:rPr>
                <w:b/>
                <w:bCs/>
                <w:sz w:val="20"/>
                <w:szCs w:val="20"/>
              </w:rPr>
              <w:t>Муниципальная программа "Гармонизация межнациональных и межконфессиональных отношений в Инсарском муниципальном районе" на 2019-2026 годы</w:t>
            </w:r>
          </w:p>
        </w:tc>
        <w:tc>
          <w:tcPr>
            <w:tcW w:w="426"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24</w:t>
            </w:r>
          </w:p>
        </w:tc>
        <w:tc>
          <w:tcPr>
            <w:tcW w:w="28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8,0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8,0</w:t>
            </w:r>
          </w:p>
        </w:tc>
        <w:tc>
          <w:tcPr>
            <w:tcW w:w="254" w:type="dxa"/>
            <w:vAlign w:val="center"/>
            <w:hideMark/>
          </w:tcPr>
          <w:p w:rsidR="006A350A" w:rsidRDefault="006A350A" w:rsidP="00B0420F">
            <w:pPr>
              <w:rPr>
                <w:sz w:val="20"/>
                <w:szCs w:val="20"/>
              </w:rPr>
            </w:pPr>
          </w:p>
        </w:tc>
      </w:tr>
      <w:tr w:rsidR="006A350A" w:rsidTr="00B0420F">
        <w:trPr>
          <w:trHeight w:val="9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Основное мероприятие "Совершенствование муниципального управления в сфере государственной национальной политики,</w:t>
            </w:r>
            <w:r>
              <w:rPr>
                <w:color w:val="000000"/>
                <w:sz w:val="20"/>
                <w:szCs w:val="20"/>
              </w:rPr>
              <w:t xml:space="preserve"> </w:t>
            </w:r>
            <w:r w:rsidRPr="000B4F41">
              <w:rPr>
                <w:color w:val="000000"/>
                <w:sz w:val="20"/>
                <w:szCs w:val="20"/>
              </w:rPr>
              <w:t>профилактика этнополитического и религиозн</w:t>
            </w:r>
            <w:proofErr w:type="gramStart"/>
            <w:r w:rsidRPr="000B4F41">
              <w:rPr>
                <w:color w:val="000000"/>
                <w:sz w:val="20"/>
                <w:szCs w:val="20"/>
              </w:rPr>
              <w:t>о-</w:t>
            </w:r>
            <w:proofErr w:type="gramEnd"/>
            <w:r w:rsidRPr="000B4F41">
              <w:rPr>
                <w:color w:val="000000"/>
                <w:sz w:val="20"/>
                <w:szCs w:val="20"/>
              </w:rPr>
              <w:t xml:space="preserve"> политического экстремизма,</w:t>
            </w:r>
            <w:r>
              <w:rPr>
                <w:color w:val="000000"/>
                <w:sz w:val="20"/>
                <w:szCs w:val="20"/>
              </w:rPr>
              <w:t xml:space="preserve"> </w:t>
            </w:r>
            <w:r w:rsidRPr="000B4F41">
              <w:rPr>
                <w:color w:val="000000"/>
                <w:sz w:val="20"/>
                <w:szCs w:val="20"/>
              </w:rPr>
              <w:t>ксенофобии и нетерпимости"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8,0</w:t>
            </w:r>
          </w:p>
        </w:tc>
        <w:tc>
          <w:tcPr>
            <w:tcW w:w="254" w:type="dxa"/>
            <w:vAlign w:val="center"/>
            <w:hideMark/>
          </w:tcPr>
          <w:p w:rsidR="006A350A" w:rsidRDefault="006A350A" w:rsidP="00B0420F">
            <w:pPr>
              <w:rPr>
                <w:sz w:val="20"/>
                <w:szCs w:val="20"/>
              </w:rPr>
            </w:pPr>
          </w:p>
        </w:tc>
      </w:tr>
      <w:tr w:rsidR="006A350A" w:rsidTr="00B0420F">
        <w:trPr>
          <w:trHeight w:val="70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Мероприятия в области спорта и физической культуры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73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43"/>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Физическая культура и спорт</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278"/>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Физическая культура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7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Мероприятия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Другие вопросы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8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sz w:val="20"/>
                <w:szCs w:val="20"/>
              </w:rPr>
            </w:pPr>
            <w:r w:rsidRPr="000B4F41">
              <w:rPr>
                <w:b/>
                <w:bCs/>
                <w:sz w:val="20"/>
                <w:szCs w:val="20"/>
              </w:rPr>
              <w:t>Муниципальная программа "Развитие и поддержка малого и среднего предпринимательства и самозанятых граждан в Инсарском муниципальном районе на 2018-2026 годы"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29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12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xml:space="preserve"> Основное мероприятие "Развитие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91310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Иные бюджетные ассигнования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91310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91310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91310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91310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29</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91310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810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sz w:val="20"/>
                <w:szCs w:val="20"/>
              </w:rPr>
            </w:pPr>
            <w:r w:rsidRPr="000B4F41">
              <w:rPr>
                <w:sz w:val="20"/>
                <w:szCs w:val="20"/>
              </w:rPr>
              <w:t>10,0</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Муниципальная программа «Управление муниципальным имуществом и земельными ресурсами» в Инсарском муниципальном районе Республики Мордовия на 2016-2026 годы»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1671,1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160,0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110,0</w:t>
            </w:r>
          </w:p>
        </w:tc>
        <w:tc>
          <w:tcPr>
            <w:tcW w:w="254" w:type="dxa"/>
            <w:vAlign w:val="center"/>
            <w:hideMark/>
          </w:tcPr>
          <w:p w:rsidR="006A350A" w:rsidRDefault="006A350A" w:rsidP="00B0420F">
            <w:pPr>
              <w:rPr>
                <w:sz w:val="20"/>
                <w:szCs w:val="20"/>
              </w:rPr>
            </w:pPr>
          </w:p>
        </w:tc>
      </w:tr>
      <w:tr w:rsidR="006A350A" w:rsidTr="00B0420F">
        <w:trPr>
          <w:trHeight w:val="43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«Управление муниципальным имуществом»</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Оценка недвижимости, признание прав и регулирование отношений по муниципальной собственности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jc w:val="cente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254" w:type="dxa"/>
            <w:vAlign w:val="center"/>
            <w:hideMark/>
          </w:tcPr>
          <w:p w:rsidR="006A350A" w:rsidRDefault="006A350A" w:rsidP="00B0420F">
            <w:pPr>
              <w:rPr>
                <w:sz w:val="20"/>
                <w:szCs w:val="20"/>
              </w:rPr>
            </w:pPr>
          </w:p>
        </w:tc>
      </w:tr>
      <w:tr w:rsidR="006A350A" w:rsidTr="00B0420F">
        <w:trPr>
          <w:trHeight w:val="4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«Управление земельными ресурсами»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1521,1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Оценка недвижимости, признание прав и регулирование отношений по муниципальной собственности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Мероприятия по землеустройству и землепользованию</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64"/>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42370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Организация проведения комплексных кадастровых работ</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Д5110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1331,1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Д5110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1331,1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Д5110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1331,1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08"/>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Д5110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1331,1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Д5110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1331,1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35</w:t>
            </w:r>
          </w:p>
        </w:tc>
        <w:tc>
          <w:tcPr>
            <w:tcW w:w="28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Д5110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1331,1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Муниципальная программа "Организация отдыха детей в каникулярное время в Инсарском муниципальном районе" на 2016-2026 годы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4936,4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4436,4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4436,4</w:t>
            </w:r>
          </w:p>
        </w:tc>
        <w:tc>
          <w:tcPr>
            <w:tcW w:w="254" w:type="dxa"/>
            <w:vAlign w:val="center"/>
            <w:hideMark/>
          </w:tcPr>
          <w:p w:rsidR="006A350A" w:rsidRDefault="006A350A" w:rsidP="00B0420F">
            <w:pPr>
              <w:rPr>
                <w:sz w:val="20"/>
                <w:szCs w:val="20"/>
              </w:rPr>
            </w:pPr>
          </w:p>
        </w:tc>
      </w:tr>
      <w:tr w:rsidR="006A350A" w:rsidTr="00B0420F">
        <w:trPr>
          <w:trHeight w:val="114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0B4F41" w:rsidRDefault="006A350A" w:rsidP="00B0420F">
            <w:pPr>
              <w:rPr>
                <w:color w:val="000000"/>
                <w:sz w:val="20"/>
                <w:szCs w:val="20"/>
              </w:rPr>
            </w:pPr>
            <w:r w:rsidRPr="000B4F41">
              <w:rPr>
                <w:color w:val="000000"/>
                <w:sz w:val="20"/>
                <w:szCs w:val="20"/>
              </w:rPr>
              <w:lastRenderedPageBreak/>
              <w:t>Основное мероприятие "Капитальный и текущий ремонт, укрепление инфраструктуры и м</w:t>
            </w:r>
            <w:r>
              <w:rPr>
                <w:color w:val="000000"/>
                <w:sz w:val="20"/>
                <w:szCs w:val="20"/>
              </w:rPr>
              <w:t>а</w:t>
            </w:r>
            <w:r w:rsidRPr="000B4F41">
              <w:rPr>
                <w:color w:val="000000"/>
                <w:sz w:val="20"/>
                <w:szCs w:val="20"/>
              </w:rPr>
              <w:t>териально-технической базы детского оздоровительного лагеря им. В.Я. Антропова  МБУДО "Инсарская районная спортивная школа"</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color w:val="000000"/>
                <w:sz w:val="20"/>
                <w:szCs w:val="20"/>
              </w:rPr>
            </w:pPr>
            <w:r w:rsidRPr="000B4F41">
              <w:rPr>
                <w:color w:val="000000"/>
                <w:sz w:val="20"/>
                <w:szCs w:val="20"/>
              </w:rPr>
              <w:t>Учреждения по внешкольной работе с детьми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учреждениями иным некоммерческим организациям</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color w:val="000000"/>
                <w:sz w:val="20"/>
                <w:szCs w:val="20"/>
              </w:rPr>
            </w:pPr>
            <w:r w:rsidRPr="000B4F41">
              <w:rPr>
                <w:color w:val="000000"/>
                <w:sz w:val="20"/>
                <w:szCs w:val="20"/>
              </w:rPr>
              <w:t>Субсидии бюджетным учреждениям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7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Дополнительное  образование детей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04</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61080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93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"Организация отдыха и оздоровления детей в летний период на базе детского оздоровительного лагеря им. В.Я. Антропова МБУДО "Инсарская районная спортивная школа"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06</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254" w:type="dxa"/>
            <w:vAlign w:val="center"/>
            <w:hideMark/>
          </w:tcPr>
          <w:p w:rsidR="006A350A" w:rsidRDefault="006A350A" w:rsidP="00B0420F">
            <w:pPr>
              <w:rPr>
                <w:sz w:val="20"/>
                <w:szCs w:val="20"/>
              </w:rPr>
            </w:pPr>
          </w:p>
        </w:tc>
      </w:tr>
      <w:tr w:rsidR="006A350A" w:rsidTr="00B0420F">
        <w:trPr>
          <w:trHeight w:val="9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06</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06</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06</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06</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Другие вопросы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06</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254" w:type="dxa"/>
            <w:vAlign w:val="center"/>
            <w:hideMark/>
          </w:tcPr>
          <w:p w:rsidR="006A350A" w:rsidRDefault="006A350A" w:rsidP="00B0420F">
            <w:pPr>
              <w:rPr>
                <w:sz w:val="20"/>
                <w:szCs w:val="20"/>
              </w:rPr>
            </w:pPr>
          </w:p>
        </w:tc>
      </w:tr>
      <w:tr w:rsidR="006A350A" w:rsidTr="00B0420F">
        <w:trPr>
          <w:trHeight w:val="70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06</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2789,6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2786,4</w:t>
            </w:r>
          </w:p>
        </w:tc>
        <w:tc>
          <w:tcPr>
            <w:tcW w:w="254" w:type="dxa"/>
            <w:vAlign w:val="center"/>
            <w:hideMark/>
          </w:tcPr>
          <w:p w:rsidR="006A350A" w:rsidRDefault="006A350A" w:rsidP="00B0420F">
            <w:pPr>
              <w:rPr>
                <w:sz w:val="20"/>
                <w:szCs w:val="20"/>
              </w:rPr>
            </w:pPr>
          </w:p>
        </w:tc>
      </w:tr>
      <w:tr w:rsidR="006A350A" w:rsidTr="00B0420F">
        <w:trPr>
          <w:trHeight w:val="73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1646,8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254" w:type="dxa"/>
            <w:vAlign w:val="center"/>
            <w:hideMark/>
          </w:tcPr>
          <w:p w:rsidR="006A350A" w:rsidRDefault="006A350A" w:rsidP="00B0420F">
            <w:pPr>
              <w:rPr>
                <w:sz w:val="20"/>
                <w:szCs w:val="20"/>
              </w:rPr>
            </w:pPr>
          </w:p>
        </w:tc>
      </w:tr>
      <w:tr w:rsidR="006A350A" w:rsidTr="00B0420F">
        <w:trPr>
          <w:trHeight w:val="273"/>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Осуществление государственных полномочий Республики Мордовия по финансовому обеспечению отдыха и оздоровления детей в Республике Мордовия в </w:t>
            </w:r>
            <w:r w:rsidRPr="000B4F41">
              <w:rPr>
                <w:color w:val="000000"/>
                <w:sz w:val="20"/>
                <w:szCs w:val="20"/>
              </w:rPr>
              <w:lastRenderedPageBreak/>
              <w:t>каникулярное время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lastRenderedPageBreak/>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1646,8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1646,8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1646,8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1646,8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ind w:firstLineChars="100" w:firstLine="200"/>
              <w:rPr>
                <w:color w:val="000000"/>
                <w:sz w:val="20"/>
                <w:szCs w:val="20"/>
              </w:rPr>
            </w:pPr>
            <w:r w:rsidRPr="000B4F41">
              <w:rPr>
                <w:color w:val="000000"/>
                <w:sz w:val="20"/>
                <w:szCs w:val="20"/>
              </w:rPr>
              <w:t>Другие вопросы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1646,8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1646,8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1650,0</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sz w:val="20"/>
                <w:szCs w:val="20"/>
              </w:rPr>
            </w:pPr>
            <w:r w:rsidRPr="000B4F41">
              <w:rPr>
                <w:b/>
                <w:bCs/>
                <w:sz w:val="20"/>
                <w:szCs w:val="20"/>
              </w:rPr>
              <w:t>Муниципальная программа "Повышение безопасности дорожного движения в Инсарском муниципальном районе"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41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99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3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Мероприятия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7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Образование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40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color w:val="000000"/>
                <w:sz w:val="20"/>
                <w:szCs w:val="20"/>
              </w:rPr>
            </w:pPr>
            <w:r w:rsidRPr="000B4F41">
              <w:rPr>
                <w:color w:val="000000"/>
                <w:sz w:val="20"/>
                <w:szCs w:val="20"/>
              </w:rPr>
              <w:t>Другие вопросы в области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07</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3,0</w:t>
            </w:r>
          </w:p>
        </w:tc>
        <w:tc>
          <w:tcPr>
            <w:tcW w:w="254" w:type="dxa"/>
            <w:vAlign w:val="center"/>
            <w:hideMark/>
          </w:tcPr>
          <w:p w:rsidR="006A350A" w:rsidRDefault="006A350A" w:rsidP="00B0420F">
            <w:pPr>
              <w:rPr>
                <w:sz w:val="20"/>
                <w:szCs w:val="20"/>
              </w:rPr>
            </w:pPr>
          </w:p>
        </w:tc>
      </w:tr>
      <w:tr w:rsidR="006A350A" w:rsidTr="00B0420F">
        <w:trPr>
          <w:trHeight w:val="7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Муниципальная программа "Развитие и обеспечение эффективности  деятельности администрации Инсарского муниципального района на 2024-2026 годы"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28876,7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18172,3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b/>
                <w:bCs/>
                <w:color w:val="000000"/>
                <w:sz w:val="20"/>
                <w:szCs w:val="20"/>
              </w:rPr>
            </w:pPr>
            <w:r w:rsidRPr="000B4F41">
              <w:rPr>
                <w:b/>
                <w:bCs/>
                <w:color w:val="000000"/>
                <w:sz w:val="20"/>
                <w:szCs w:val="20"/>
              </w:rPr>
              <w:t>19510,3</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"Финансовое обеспечение деятельности органов местного самоуправления"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26691,2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16782,8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18020,7</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Доплаты к пенсиям муниципальных служащих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03010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2726,5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2890,1</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Социальное обеспечение и иные выплаты населению</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03010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2726,5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2890,1</w:t>
            </w:r>
          </w:p>
        </w:tc>
        <w:tc>
          <w:tcPr>
            <w:tcW w:w="254" w:type="dxa"/>
            <w:vAlign w:val="center"/>
            <w:hideMark/>
          </w:tcPr>
          <w:p w:rsidR="006A350A" w:rsidRDefault="006A350A" w:rsidP="00B0420F">
            <w:pPr>
              <w:rPr>
                <w:sz w:val="20"/>
                <w:szCs w:val="20"/>
              </w:rPr>
            </w:pPr>
          </w:p>
        </w:tc>
      </w:tr>
      <w:tr w:rsidR="006A350A" w:rsidTr="00B0420F">
        <w:trPr>
          <w:trHeight w:val="2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03010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2726,5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2890,1</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Социальная политика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03010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2726,5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2890,1</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Пенсионное  обеспечение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03010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2726,5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2890,1</w:t>
            </w:r>
          </w:p>
        </w:tc>
        <w:tc>
          <w:tcPr>
            <w:tcW w:w="254" w:type="dxa"/>
            <w:vAlign w:val="center"/>
            <w:hideMark/>
          </w:tcPr>
          <w:p w:rsidR="006A350A" w:rsidRDefault="006A350A" w:rsidP="00B0420F">
            <w:pPr>
              <w:rPr>
                <w:sz w:val="20"/>
                <w:szCs w:val="20"/>
              </w:rPr>
            </w:pPr>
          </w:p>
        </w:tc>
      </w:tr>
      <w:tr w:rsidR="006A350A" w:rsidTr="00B0420F">
        <w:trPr>
          <w:trHeight w:val="70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03010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sz w:val="20"/>
                <w:szCs w:val="20"/>
              </w:rPr>
            </w:pPr>
            <w:r w:rsidRPr="000B4F41">
              <w:rPr>
                <w:sz w:val="20"/>
                <w:szCs w:val="20"/>
              </w:rPr>
              <w:t>2 600,0</w:t>
            </w:r>
          </w:p>
        </w:tc>
        <w:tc>
          <w:tcPr>
            <w:tcW w:w="1090"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sz w:val="20"/>
                <w:szCs w:val="20"/>
              </w:rPr>
            </w:pPr>
            <w:r w:rsidRPr="000B4F41">
              <w:rPr>
                <w:sz w:val="20"/>
                <w:szCs w:val="20"/>
              </w:rPr>
              <w:t>2 726,5</w:t>
            </w:r>
          </w:p>
        </w:tc>
        <w:tc>
          <w:tcPr>
            <w:tcW w:w="992" w:type="dxa"/>
            <w:tcBorders>
              <w:top w:val="nil"/>
              <w:left w:val="nil"/>
              <w:bottom w:val="single" w:sz="4" w:space="0" w:color="auto"/>
              <w:right w:val="single" w:sz="4" w:space="0" w:color="auto"/>
            </w:tcBorders>
            <w:shd w:val="clear" w:color="000000" w:fill="FFFFFF"/>
            <w:noWrap/>
            <w:vAlign w:val="center"/>
            <w:hideMark/>
          </w:tcPr>
          <w:p w:rsidR="006A350A" w:rsidRPr="000B4F41" w:rsidRDefault="006A350A" w:rsidP="00B0420F">
            <w:pPr>
              <w:jc w:val="center"/>
              <w:rPr>
                <w:sz w:val="20"/>
                <w:szCs w:val="20"/>
              </w:rPr>
            </w:pPr>
            <w:r w:rsidRPr="000B4F41">
              <w:rPr>
                <w:sz w:val="20"/>
                <w:szCs w:val="20"/>
              </w:rPr>
              <w:t>2 890,1</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Расходы на выплаты по оплате труда работников органов местного самоуправления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20236,4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11907,3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12927,6</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20236,4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11907,3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12927,6</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20236,4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11907,3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12927,6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20236,4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11907,3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12927,6</w:t>
            </w:r>
          </w:p>
        </w:tc>
        <w:tc>
          <w:tcPr>
            <w:tcW w:w="254" w:type="dxa"/>
            <w:vAlign w:val="center"/>
            <w:hideMark/>
          </w:tcPr>
          <w:p w:rsidR="006A350A" w:rsidRDefault="006A350A" w:rsidP="00B0420F">
            <w:pPr>
              <w:rPr>
                <w:sz w:val="20"/>
                <w:szCs w:val="20"/>
              </w:rPr>
            </w:pPr>
          </w:p>
        </w:tc>
      </w:tr>
      <w:tr w:rsidR="006A350A" w:rsidTr="00B0420F">
        <w:trPr>
          <w:trHeight w:val="8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20236,4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11907,3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12927,6</w:t>
            </w:r>
          </w:p>
        </w:tc>
        <w:tc>
          <w:tcPr>
            <w:tcW w:w="254" w:type="dxa"/>
            <w:vAlign w:val="center"/>
            <w:hideMark/>
          </w:tcPr>
          <w:p w:rsidR="006A350A" w:rsidRDefault="006A350A" w:rsidP="00B0420F">
            <w:pPr>
              <w:rPr>
                <w:sz w:val="20"/>
                <w:szCs w:val="20"/>
              </w:rPr>
            </w:pPr>
          </w:p>
        </w:tc>
      </w:tr>
      <w:tr w:rsidR="006A350A" w:rsidTr="00B0420F">
        <w:trPr>
          <w:trHeight w:val="40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16285,2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9807,2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10477,5</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3951,2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2100,1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2450,1</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обеспечение функций органов местного самоуправления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349,0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236,5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236,5</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349,0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236,5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236,5</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349,0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236,5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236,5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349,0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236,5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236,5</w:t>
            </w:r>
          </w:p>
        </w:tc>
        <w:tc>
          <w:tcPr>
            <w:tcW w:w="254" w:type="dxa"/>
            <w:vAlign w:val="center"/>
            <w:hideMark/>
          </w:tcPr>
          <w:p w:rsidR="006A350A" w:rsidRDefault="006A350A" w:rsidP="00B0420F">
            <w:pPr>
              <w:rPr>
                <w:sz w:val="20"/>
                <w:szCs w:val="20"/>
              </w:rPr>
            </w:pPr>
          </w:p>
        </w:tc>
      </w:tr>
      <w:tr w:rsidR="006A350A" w:rsidTr="00B0420F">
        <w:trPr>
          <w:trHeight w:val="9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349,0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236,5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236,5</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347,0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234,4</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Расходы на выплаты по оплате труда  высшего должностного лица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1304,4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1334,4</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1304,4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1334,4</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1304,4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1334,4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1304,4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1334,4</w:t>
            </w:r>
          </w:p>
        </w:tc>
        <w:tc>
          <w:tcPr>
            <w:tcW w:w="254" w:type="dxa"/>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высшего должностного лица субъектов РФ, муниципального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1304,4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1334,4</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1304,4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1334,4</w:t>
            </w:r>
          </w:p>
        </w:tc>
        <w:tc>
          <w:tcPr>
            <w:tcW w:w="254" w:type="dxa"/>
            <w:vAlign w:val="center"/>
            <w:hideMark/>
          </w:tcPr>
          <w:p w:rsidR="006A350A" w:rsidRDefault="006A350A" w:rsidP="00B0420F">
            <w:pPr>
              <w:rPr>
                <w:sz w:val="20"/>
                <w:szCs w:val="20"/>
              </w:rPr>
            </w:pPr>
          </w:p>
        </w:tc>
      </w:tr>
      <w:tr w:rsidR="006A350A" w:rsidTr="00B0420F">
        <w:trPr>
          <w:trHeight w:val="9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138,8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152,3</w:t>
            </w:r>
          </w:p>
        </w:tc>
        <w:tc>
          <w:tcPr>
            <w:tcW w:w="254" w:type="dxa"/>
            <w:vAlign w:val="center"/>
            <w:hideMark/>
          </w:tcPr>
          <w:p w:rsidR="006A350A" w:rsidRDefault="006A350A" w:rsidP="00B0420F">
            <w:pPr>
              <w:rPr>
                <w:sz w:val="20"/>
                <w:szCs w:val="20"/>
              </w:rPr>
            </w:pPr>
          </w:p>
        </w:tc>
      </w:tr>
      <w:tr w:rsidR="006A350A" w:rsidTr="00B0420F">
        <w:trPr>
          <w:trHeight w:val="11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138,8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152,3</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w:t>
            </w:r>
            <w:proofErr w:type="gramStart"/>
            <w:r w:rsidRPr="000B4F41">
              <w:rPr>
                <w:color w:val="000000"/>
                <w:sz w:val="20"/>
                <w:szCs w:val="20"/>
              </w:rPr>
              <w:t>)о</w:t>
            </w:r>
            <w:proofErr w:type="gramEnd"/>
            <w:r w:rsidRPr="000B4F41">
              <w:rPr>
                <w:color w:val="000000"/>
                <w:sz w:val="20"/>
                <w:szCs w:val="20"/>
              </w:rPr>
              <w:t>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138,8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152,3</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138,8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152,3</w:t>
            </w:r>
          </w:p>
        </w:tc>
        <w:tc>
          <w:tcPr>
            <w:tcW w:w="254" w:type="dxa"/>
            <w:vAlign w:val="center"/>
            <w:hideMark/>
          </w:tcPr>
          <w:p w:rsidR="006A350A" w:rsidRDefault="006A350A" w:rsidP="00B0420F">
            <w:pPr>
              <w:rPr>
                <w:sz w:val="20"/>
                <w:szCs w:val="20"/>
              </w:rPr>
            </w:pPr>
          </w:p>
        </w:tc>
      </w:tr>
      <w:tr w:rsidR="006A350A" w:rsidTr="00B0420F">
        <w:trPr>
          <w:trHeight w:val="88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138,8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152,3</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138,8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146,4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152,3</w:t>
            </w:r>
          </w:p>
        </w:tc>
        <w:tc>
          <w:tcPr>
            <w:tcW w:w="254" w:type="dxa"/>
            <w:vAlign w:val="center"/>
            <w:hideMark/>
          </w:tcPr>
          <w:p w:rsidR="006A350A" w:rsidRDefault="006A350A" w:rsidP="00B0420F">
            <w:pPr>
              <w:rPr>
                <w:sz w:val="20"/>
                <w:szCs w:val="20"/>
              </w:rPr>
            </w:pPr>
          </w:p>
        </w:tc>
      </w:tr>
      <w:tr w:rsidR="006A350A" w:rsidTr="00B0420F">
        <w:trPr>
          <w:trHeight w:val="163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Республике Мордовия  от 30марта 2005г №26-З "Об  организации деятельности комиссий по делам несовершеннолетних и защите их прав в Республике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201,9</w:t>
            </w:r>
          </w:p>
        </w:tc>
        <w:tc>
          <w:tcPr>
            <w:tcW w:w="254" w:type="dxa"/>
            <w:vAlign w:val="center"/>
            <w:hideMark/>
          </w:tcPr>
          <w:p w:rsidR="006A350A" w:rsidRDefault="006A350A" w:rsidP="00B0420F">
            <w:pPr>
              <w:rPr>
                <w:sz w:val="20"/>
                <w:szCs w:val="20"/>
              </w:rPr>
            </w:pPr>
          </w:p>
        </w:tc>
      </w:tr>
      <w:tr w:rsidR="006A350A" w:rsidTr="00B0420F">
        <w:trPr>
          <w:trHeight w:val="11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201,9</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201,9</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201,9</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201,9</w:t>
            </w:r>
          </w:p>
        </w:tc>
        <w:tc>
          <w:tcPr>
            <w:tcW w:w="254" w:type="dxa"/>
            <w:vAlign w:val="center"/>
            <w:hideMark/>
          </w:tcPr>
          <w:p w:rsidR="006A350A" w:rsidRDefault="006A350A" w:rsidP="00B0420F">
            <w:pPr>
              <w:rPr>
                <w:sz w:val="20"/>
                <w:szCs w:val="20"/>
              </w:rPr>
            </w:pPr>
          </w:p>
        </w:tc>
      </w:tr>
      <w:tr w:rsidR="006A350A" w:rsidTr="00B0420F">
        <w:trPr>
          <w:trHeight w:val="76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184,0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201,9</w:t>
            </w:r>
          </w:p>
        </w:tc>
        <w:tc>
          <w:tcPr>
            <w:tcW w:w="254" w:type="dxa"/>
            <w:vAlign w:val="center"/>
            <w:hideMark/>
          </w:tcPr>
          <w:p w:rsidR="006A350A" w:rsidRDefault="006A350A" w:rsidP="00B0420F">
            <w:pPr>
              <w:rPr>
                <w:sz w:val="20"/>
                <w:szCs w:val="20"/>
              </w:rPr>
            </w:pPr>
          </w:p>
        </w:tc>
      </w:tr>
      <w:tr w:rsidR="006A350A" w:rsidTr="00B0420F">
        <w:trPr>
          <w:trHeight w:val="8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87,2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95,2</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87,2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95,2</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87,2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95,2</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87,2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95,2</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87,2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95,2</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87,2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95,2</w:t>
            </w:r>
          </w:p>
        </w:tc>
        <w:tc>
          <w:tcPr>
            <w:tcW w:w="254" w:type="dxa"/>
            <w:vAlign w:val="center"/>
            <w:hideMark/>
          </w:tcPr>
          <w:p w:rsidR="006A350A" w:rsidRDefault="006A350A" w:rsidP="00B0420F">
            <w:pPr>
              <w:rPr>
                <w:sz w:val="20"/>
                <w:szCs w:val="20"/>
              </w:rPr>
            </w:pPr>
          </w:p>
        </w:tc>
      </w:tr>
      <w:tr w:rsidR="006A350A" w:rsidTr="00B0420F">
        <w:trPr>
          <w:trHeight w:val="133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166,6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175,7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182,7</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166,6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175,7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182,7</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w:t>
            </w:r>
            <w:proofErr w:type="gramStart"/>
            <w:r w:rsidRPr="000B4F41">
              <w:rPr>
                <w:color w:val="000000"/>
                <w:sz w:val="20"/>
                <w:szCs w:val="20"/>
              </w:rPr>
              <w:t>)о</w:t>
            </w:r>
            <w:proofErr w:type="gramEnd"/>
            <w:r w:rsidRPr="000B4F41">
              <w:rPr>
                <w:color w:val="000000"/>
                <w:sz w:val="20"/>
                <w:szCs w:val="20"/>
              </w:rPr>
              <w:t>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166,6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175,7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182,7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166,6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175,7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182,7</w:t>
            </w:r>
          </w:p>
        </w:tc>
        <w:tc>
          <w:tcPr>
            <w:tcW w:w="254" w:type="dxa"/>
            <w:vAlign w:val="center"/>
            <w:hideMark/>
          </w:tcPr>
          <w:p w:rsidR="006A350A" w:rsidRDefault="006A350A" w:rsidP="00B0420F">
            <w:pPr>
              <w:rPr>
                <w:sz w:val="20"/>
                <w:szCs w:val="20"/>
              </w:rPr>
            </w:pPr>
          </w:p>
        </w:tc>
      </w:tr>
      <w:tr w:rsidR="006A350A" w:rsidTr="00B0420F">
        <w:trPr>
          <w:trHeight w:val="73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166,6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175,7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182,7</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166,6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175,7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182,7</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proofErr w:type="gramStart"/>
            <w:r w:rsidRPr="000B4F41">
              <w:rPr>
                <w:color w:val="000000"/>
                <w:sz w:val="20"/>
                <w:szCs w:val="20"/>
              </w:rPr>
              <w:t>C</w:t>
            </w:r>
            <w:proofErr w:type="gramEnd"/>
            <w:r w:rsidRPr="000B4F41">
              <w:rPr>
                <w:color w:val="000000"/>
                <w:sz w:val="20"/>
                <w:szCs w:val="20"/>
              </w:rPr>
              <w:t>тимулировани</w:t>
            </w:r>
            <w:r>
              <w:rPr>
                <w:color w:val="000000"/>
                <w:sz w:val="20"/>
                <w:szCs w:val="20"/>
              </w:rPr>
              <w:t>е</w:t>
            </w:r>
            <w:r w:rsidRPr="000B4F41">
              <w:rPr>
                <w:color w:val="000000"/>
                <w:sz w:val="20"/>
                <w:szCs w:val="20"/>
              </w:rPr>
              <w:t xml:space="preserve"> применения специального налогового режима "Налог на профессиональный доход"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78050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1088,7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93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78050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1088,7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w:t>
            </w:r>
            <w:r>
              <w:rPr>
                <w:color w:val="000000"/>
                <w:sz w:val="20"/>
                <w:szCs w:val="20"/>
              </w:rPr>
              <w:t xml:space="preserve"> </w:t>
            </w:r>
            <w:r w:rsidRPr="000B4F41">
              <w:rPr>
                <w:color w:val="000000"/>
                <w:sz w:val="20"/>
                <w:szCs w:val="20"/>
              </w:rPr>
              <w:t>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78050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1088,7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417"/>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78050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1088,7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88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78050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1088,7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78050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1088,7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Основное мероприятие "Материально-техническое обеспечение деятельности администрации Инсарского муниципального района"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2185,5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1389,5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1489,6</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обеспечение функций органов местного самоуправления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2181,7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1385,6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1485,6</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1830,9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1064,8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1164,8</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1830,9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1064,8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1164,8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1830,9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1064,8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1164,8</w:t>
            </w:r>
          </w:p>
        </w:tc>
        <w:tc>
          <w:tcPr>
            <w:tcW w:w="254" w:type="dxa"/>
            <w:vAlign w:val="center"/>
            <w:hideMark/>
          </w:tcPr>
          <w:p w:rsidR="006A350A" w:rsidRDefault="006A350A" w:rsidP="00B0420F">
            <w:pPr>
              <w:rPr>
                <w:sz w:val="20"/>
                <w:szCs w:val="20"/>
              </w:rPr>
            </w:pPr>
          </w:p>
        </w:tc>
      </w:tr>
      <w:tr w:rsidR="006A350A" w:rsidTr="00B0420F">
        <w:trPr>
          <w:trHeight w:val="79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1830,9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1064,8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1164,8</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1613,1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978,5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1078,5</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217,8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86,3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86,3</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бюджетные ассигнования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Уплата налогов, сборов и иных платежей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320,8</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320,8</w:t>
            </w:r>
          </w:p>
        </w:tc>
        <w:tc>
          <w:tcPr>
            <w:tcW w:w="254" w:type="dxa"/>
            <w:vAlign w:val="center"/>
            <w:hideMark/>
          </w:tcPr>
          <w:p w:rsidR="006A350A" w:rsidRDefault="006A350A" w:rsidP="00B0420F">
            <w:pPr>
              <w:rPr>
                <w:sz w:val="20"/>
                <w:szCs w:val="20"/>
              </w:rPr>
            </w:pPr>
          </w:p>
        </w:tc>
      </w:tr>
      <w:tr w:rsidR="006A350A" w:rsidTr="00B0420F">
        <w:trPr>
          <w:trHeight w:val="8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320,8</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320,8</w:t>
            </w:r>
          </w:p>
        </w:tc>
        <w:tc>
          <w:tcPr>
            <w:tcW w:w="254" w:type="dxa"/>
            <w:vAlign w:val="center"/>
            <w:hideMark/>
          </w:tcPr>
          <w:p w:rsidR="006A350A" w:rsidRDefault="006A350A" w:rsidP="00B0420F">
            <w:pPr>
              <w:rPr>
                <w:sz w:val="20"/>
                <w:szCs w:val="20"/>
              </w:rPr>
            </w:pPr>
          </w:p>
        </w:tc>
      </w:tr>
      <w:tr w:rsidR="006A350A" w:rsidTr="00B0420F">
        <w:trPr>
          <w:trHeight w:val="13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Осуществление государственных полномочий Республике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2015года №38-З "Об административной ответственности на территории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2,9</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2,9</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2,9</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2,9</w:t>
            </w:r>
          </w:p>
        </w:tc>
        <w:tc>
          <w:tcPr>
            <w:tcW w:w="254" w:type="dxa"/>
            <w:vAlign w:val="center"/>
            <w:hideMark/>
          </w:tcPr>
          <w:p w:rsidR="006A350A" w:rsidRDefault="006A350A" w:rsidP="00B0420F">
            <w:pPr>
              <w:rPr>
                <w:sz w:val="20"/>
                <w:szCs w:val="20"/>
              </w:rPr>
            </w:pPr>
          </w:p>
        </w:tc>
      </w:tr>
      <w:tr w:rsidR="006A350A" w:rsidTr="00B0420F">
        <w:trPr>
          <w:trHeight w:val="94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2,9</w:t>
            </w:r>
          </w:p>
        </w:tc>
        <w:tc>
          <w:tcPr>
            <w:tcW w:w="254" w:type="dxa"/>
            <w:vAlign w:val="center"/>
            <w:hideMark/>
          </w:tcPr>
          <w:p w:rsidR="006A350A" w:rsidRDefault="006A350A" w:rsidP="00B0420F">
            <w:pPr>
              <w:rPr>
                <w:sz w:val="20"/>
                <w:szCs w:val="20"/>
              </w:rPr>
            </w:pPr>
          </w:p>
        </w:tc>
      </w:tr>
      <w:tr w:rsidR="006A350A" w:rsidTr="00B0420F">
        <w:trPr>
          <w:trHeight w:val="4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77150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2,9</w:t>
            </w:r>
          </w:p>
        </w:tc>
        <w:tc>
          <w:tcPr>
            <w:tcW w:w="254" w:type="dxa"/>
            <w:vAlign w:val="center"/>
            <w:hideMark/>
          </w:tcPr>
          <w:p w:rsidR="006A350A" w:rsidRDefault="006A350A" w:rsidP="00B0420F">
            <w:pPr>
              <w:rPr>
                <w:sz w:val="20"/>
                <w:szCs w:val="20"/>
              </w:rPr>
            </w:pPr>
          </w:p>
        </w:tc>
      </w:tr>
      <w:tr w:rsidR="006A350A" w:rsidTr="00B0420F">
        <w:trPr>
          <w:trHeight w:val="7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lastRenderedPageBreak/>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65</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w:t>
            </w:r>
          </w:p>
        </w:tc>
        <w:tc>
          <w:tcPr>
            <w:tcW w:w="254" w:type="dxa"/>
            <w:vAlign w:val="center"/>
            <w:hideMark/>
          </w:tcPr>
          <w:p w:rsidR="006A350A" w:rsidRDefault="006A350A" w:rsidP="00B0420F">
            <w:pPr>
              <w:rPr>
                <w:sz w:val="20"/>
                <w:szCs w:val="20"/>
              </w:rPr>
            </w:pPr>
          </w:p>
        </w:tc>
      </w:tr>
      <w:tr w:rsidR="006A350A" w:rsidTr="00B0420F">
        <w:trPr>
          <w:trHeight w:val="6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Непрограммные расходы главных распорядителей  средств  бюджета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0</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b/>
                <w:bCs/>
                <w:color w:val="000000"/>
                <w:sz w:val="20"/>
                <w:szCs w:val="20"/>
              </w:rPr>
            </w:pPr>
            <w:r w:rsidRPr="000B4F41">
              <w:rPr>
                <w:b/>
                <w:bCs/>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40486,6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26816,5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31802,8</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Непрограммные расходы в рамках </w:t>
            </w:r>
            <w:proofErr w:type="gramStart"/>
            <w:r w:rsidRPr="000B4F41">
              <w:rPr>
                <w:color w:val="000000"/>
                <w:sz w:val="20"/>
                <w:szCs w:val="20"/>
              </w:rPr>
              <w:t>обеспечения деятельности главных распорядителей  средств бюджета</w:t>
            </w:r>
            <w:proofErr w:type="gramEnd"/>
            <w:r w:rsidRPr="000B4F41">
              <w:rPr>
                <w:color w:val="000000"/>
                <w:sz w:val="20"/>
                <w:szCs w:val="20"/>
              </w:rPr>
              <w:t xml:space="preserve">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40486,6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26816,5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31802,8</w:t>
            </w:r>
          </w:p>
        </w:tc>
        <w:tc>
          <w:tcPr>
            <w:tcW w:w="254" w:type="dxa"/>
            <w:vAlign w:val="center"/>
            <w:hideMark/>
          </w:tcPr>
          <w:p w:rsidR="006A350A" w:rsidRDefault="006A350A" w:rsidP="00B0420F">
            <w:pPr>
              <w:rPr>
                <w:sz w:val="20"/>
                <w:szCs w:val="20"/>
              </w:rPr>
            </w:pPr>
          </w:p>
        </w:tc>
      </w:tr>
      <w:tr w:rsidR="006A350A" w:rsidTr="00B0420F">
        <w:trPr>
          <w:trHeight w:val="42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Оказание других видов социальной помощи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01170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40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Социальное обеспечение и иные выплаты населению</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01170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01170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3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Социальная политика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01170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3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01170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w:t>
            </w:r>
          </w:p>
        </w:tc>
        <w:tc>
          <w:tcPr>
            <w:tcW w:w="254" w:type="dxa"/>
            <w:vAlign w:val="center"/>
            <w:hideMark/>
          </w:tcPr>
          <w:p w:rsidR="006A350A" w:rsidRDefault="006A350A" w:rsidP="00B0420F">
            <w:pPr>
              <w:rPr>
                <w:sz w:val="20"/>
                <w:szCs w:val="20"/>
              </w:rPr>
            </w:pPr>
          </w:p>
        </w:tc>
      </w:tr>
      <w:tr w:rsidR="006A350A" w:rsidTr="00B0420F">
        <w:trPr>
          <w:trHeight w:val="4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01170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310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7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Резервный фонд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бюджетные ассигнования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Резервные средства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870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870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Резервные фонды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870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41180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870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proofErr w:type="gramStart"/>
            <w:r w:rsidRPr="000B4F41">
              <w:rPr>
                <w:b/>
                <w:bCs/>
                <w:color w:val="000000"/>
                <w:sz w:val="20"/>
                <w:szCs w:val="20"/>
              </w:rPr>
              <w:t>Мероприятия</w:t>
            </w:r>
            <w:proofErr w:type="gramEnd"/>
            <w:r w:rsidRPr="000B4F41">
              <w:rPr>
                <w:b/>
                <w:bCs/>
                <w:color w:val="000000"/>
                <w:sz w:val="20"/>
                <w:szCs w:val="20"/>
              </w:rPr>
              <w:t xml:space="preserve"> связанные с  муниципальным управлением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41210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Условно утвержденные расходы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41990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2527,7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5383,4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бюджетные ассигнования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41990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2527,7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5383,4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Резервные средства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41990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870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2527,7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5383,4</w:t>
            </w:r>
          </w:p>
        </w:tc>
        <w:tc>
          <w:tcPr>
            <w:tcW w:w="254" w:type="dxa"/>
            <w:vAlign w:val="center"/>
            <w:hideMark/>
          </w:tcPr>
          <w:p w:rsidR="006A350A" w:rsidRDefault="006A350A" w:rsidP="00B0420F">
            <w:pPr>
              <w:rPr>
                <w:sz w:val="20"/>
                <w:szCs w:val="20"/>
              </w:rPr>
            </w:pPr>
          </w:p>
        </w:tc>
      </w:tr>
      <w:tr w:rsidR="006A350A" w:rsidTr="00B0420F">
        <w:trPr>
          <w:trHeight w:val="2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Условно  утвержденные расходы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41990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870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99</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2527,7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5383,4</w:t>
            </w:r>
          </w:p>
        </w:tc>
        <w:tc>
          <w:tcPr>
            <w:tcW w:w="254" w:type="dxa"/>
            <w:vAlign w:val="center"/>
            <w:hideMark/>
          </w:tcPr>
          <w:p w:rsidR="006A350A" w:rsidRDefault="006A350A" w:rsidP="00B0420F">
            <w:pPr>
              <w:rPr>
                <w:sz w:val="20"/>
                <w:szCs w:val="20"/>
              </w:rPr>
            </w:pPr>
          </w:p>
        </w:tc>
      </w:tr>
      <w:tr w:rsidR="006A350A" w:rsidTr="00B0420F">
        <w:trPr>
          <w:trHeight w:val="2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Условно  утвержденные расходы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41990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870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99</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2527,7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5383,4</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Финансовое управление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41990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870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99</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99</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901</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2527,7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5383,4</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Мероприятия в области охраны окружающей среды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1110,2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1110,2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1110,2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Охрана окружающей среды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06</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1110,2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вопросы в области охраны окружающей среды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06</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1110,2</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42050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06</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1110,2</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450,0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Мероприятия в области культуры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 xml:space="preserve">Субсидии бюджетным учреждениям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Культура, кинематография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Культура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69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42250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Взнос на капитальный ремонт общего имущества в многоквартирном доме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Жилищно-коммунальное хозяйство</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Жилищное хозяйство</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42360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21,3</w:t>
            </w:r>
          </w:p>
        </w:tc>
        <w:tc>
          <w:tcPr>
            <w:tcW w:w="254" w:type="dxa"/>
            <w:vAlign w:val="center"/>
            <w:hideMark/>
          </w:tcPr>
          <w:p w:rsidR="006A350A" w:rsidRDefault="006A350A" w:rsidP="00B0420F">
            <w:pPr>
              <w:rPr>
                <w:sz w:val="20"/>
                <w:szCs w:val="20"/>
              </w:rPr>
            </w:pPr>
          </w:p>
        </w:tc>
      </w:tr>
      <w:tr w:rsidR="006A350A" w:rsidTr="00B0420F">
        <w:trPr>
          <w:trHeight w:val="14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межбюджетные трансферты на осуществление полномочий по организации в границах поселения электро-, тепл</w:t>
            </w:r>
            <w:proofErr w:type="gramStart"/>
            <w:r w:rsidRPr="000B4F41">
              <w:rPr>
                <w:color w:val="000000"/>
                <w:sz w:val="20"/>
                <w:szCs w:val="20"/>
              </w:rPr>
              <w:t>о-</w:t>
            </w:r>
            <w:proofErr w:type="gramEnd"/>
            <w:r w:rsidRPr="000B4F41">
              <w:rPr>
                <w:color w:val="000000"/>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44101</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254" w:type="dxa"/>
            <w:vAlign w:val="center"/>
            <w:hideMark/>
          </w:tcPr>
          <w:p w:rsidR="006A350A" w:rsidRDefault="006A350A" w:rsidP="00B0420F">
            <w:pPr>
              <w:rPr>
                <w:sz w:val="20"/>
                <w:szCs w:val="20"/>
              </w:rPr>
            </w:pPr>
          </w:p>
        </w:tc>
      </w:tr>
      <w:tr w:rsidR="006A350A" w:rsidTr="00B0420F">
        <w:trPr>
          <w:trHeight w:val="386"/>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Межбюджетные трансферты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44101</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500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254" w:type="dxa"/>
            <w:vAlign w:val="center"/>
            <w:hideMark/>
          </w:tcPr>
          <w:p w:rsidR="006A350A" w:rsidRDefault="006A350A" w:rsidP="00B0420F">
            <w:pPr>
              <w:rPr>
                <w:sz w:val="20"/>
                <w:szCs w:val="20"/>
              </w:rPr>
            </w:pPr>
          </w:p>
        </w:tc>
      </w:tr>
      <w:tr w:rsidR="006A350A" w:rsidTr="00B0420F">
        <w:trPr>
          <w:trHeight w:val="420"/>
        </w:trPr>
        <w:tc>
          <w:tcPr>
            <w:tcW w:w="3269"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0B4F41" w:rsidRDefault="006A350A" w:rsidP="00B0420F">
            <w:pPr>
              <w:rPr>
                <w:color w:val="000000"/>
                <w:sz w:val="20"/>
                <w:szCs w:val="20"/>
              </w:rPr>
            </w:pPr>
            <w:r w:rsidRPr="000B4F41">
              <w:rPr>
                <w:color w:val="000000"/>
                <w:sz w:val="20"/>
                <w:szCs w:val="20"/>
              </w:rPr>
              <w:t>Иные межбюджетные трансферты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44101</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254" w:type="dxa"/>
            <w:vAlign w:val="center"/>
            <w:hideMark/>
          </w:tcPr>
          <w:p w:rsidR="006A350A" w:rsidRDefault="006A350A" w:rsidP="00B0420F">
            <w:pPr>
              <w:rPr>
                <w:sz w:val="20"/>
                <w:szCs w:val="20"/>
              </w:rPr>
            </w:pPr>
          </w:p>
        </w:tc>
      </w:tr>
      <w:tr w:rsidR="006A350A" w:rsidTr="00B0420F">
        <w:trPr>
          <w:trHeight w:val="411"/>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Жилищно-коммунальное хозяйство</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44101</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254" w:type="dxa"/>
            <w:vAlign w:val="center"/>
            <w:hideMark/>
          </w:tcPr>
          <w:p w:rsidR="006A350A" w:rsidRDefault="006A350A" w:rsidP="00B0420F">
            <w:pPr>
              <w:rPr>
                <w:sz w:val="20"/>
                <w:szCs w:val="20"/>
              </w:rPr>
            </w:pPr>
          </w:p>
        </w:tc>
      </w:tr>
      <w:tr w:rsidR="006A350A" w:rsidTr="00B0420F">
        <w:trPr>
          <w:trHeight w:val="221"/>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Коммунальное хозяйство</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44101</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44101</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322,1</w:t>
            </w:r>
          </w:p>
        </w:tc>
        <w:tc>
          <w:tcPr>
            <w:tcW w:w="254" w:type="dxa"/>
            <w:vAlign w:val="center"/>
            <w:hideMark/>
          </w:tcPr>
          <w:p w:rsidR="006A350A" w:rsidRDefault="006A350A" w:rsidP="00B0420F">
            <w:pPr>
              <w:rPr>
                <w:sz w:val="20"/>
                <w:szCs w:val="20"/>
              </w:rPr>
            </w:pPr>
          </w:p>
        </w:tc>
      </w:tr>
      <w:tr w:rsidR="006A350A" w:rsidTr="00B0420F">
        <w:trPr>
          <w:trHeight w:val="18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44104</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86"/>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Межбюджетные трансферты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44104</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277"/>
        </w:trPr>
        <w:tc>
          <w:tcPr>
            <w:tcW w:w="3269"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0B4F41" w:rsidRDefault="006A350A" w:rsidP="00B0420F">
            <w:pPr>
              <w:rPr>
                <w:color w:val="000000"/>
                <w:sz w:val="20"/>
                <w:szCs w:val="20"/>
              </w:rPr>
            </w:pPr>
            <w:r w:rsidRPr="000B4F41">
              <w:rPr>
                <w:color w:val="000000"/>
                <w:sz w:val="20"/>
                <w:szCs w:val="20"/>
              </w:rPr>
              <w:t>Иные межбюджетные трансферты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44104</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39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0B4F41" w:rsidRDefault="006A350A" w:rsidP="00B0420F">
            <w:pPr>
              <w:rPr>
                <w:color w:val="000000"/>
                <w:sz w:val="20"/>
                <w:szCs w:val="20"/>
              </w:rPr>
            </w:pPr>
            <w:r w:rsidRPr="000B4F41">
              <w:rPr>
                <w:color w:val="000000"/>
                <w:sz w:val="20"/>
                <w:szCs w:val="20"/>
              </w:rPr>
              <w:t>Культура, кинематография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44104</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4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A350A" w:rsidRPr="000B4F41" w:rsidRDefault="006A350A" w:rsidP="00B0420F">
            <w:pPr>
              <w:rPr>
                <w:color w:val="000000"/>
                <w:sz w:val="20"/>
                <w:szCs w:val="20"/>
              </w:rPr>
            </w:pPr>
            <w:r w:rsidRPr="000B4F41">
              <w:rPr>
                <w:color w:val="000000"/>
                <w:sz w:val="20"/>
                <w:szCs w:val="20"/>
              </w:rPr>
              <w:t>Культура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44104</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44104</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100,0</w:t>
            </w:r>
          </w:p>
        </w:tc>
        <w:tc>
          <w:tcPr>
            <w:tcW w:w="254" w:type="dxa"/>
            <w:vAlign w:val="center"/>
            <w:hideMark/>
          </w:tcPr>
          <w:p w:rsidR="006A350A" w:rsidRDefault="006A350A" w:rsidP="00B0420F">
            <w:pPr>
              <w:rPr>
                <w:sz w:val="20"/>
                <w:szCs w:val="20"/>
              </w:rPr>
            </w:pPr>
          </w:p>
        </w:tc>
      </w:tr>
      <w:tr w:rsidR="006A350A" w:rsidTr="00B0420F">
        <w:trPr>
          <w:trHeight w:val="1110"/>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44106</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254" w:type="dxa"/>
            <w:vAlign w:val="center"/>
            <w:hideMark/>
          </w:tcPr>
          <w:p w:rsidR="006A350A" w:rsidRDefault="006A350A" w:rsidP="00B0420F">
            <w:pPr>
              <w:rPr>
                <w:sz w:val="20"/>
                <w:szCs w:val="20"/>
              </w:rPr>
            </w:pPr>
          </w:p>
        </w:tc>
      </w:tr>
      <w:tr w:rsidR="006A350A" w:rsidTr="00B0420F">
        <w:trPr>
          <w:trHeight w:val="241"/>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Межбюджетные трансферты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44106</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254" w:type="dxa"/>
            <w:vAlign w:val="center"/>
            <w:hideMark/>
          </w:tcPr>
          <w:p w:rsidR="006A350A" w:rsidRDefault="006A350A" w:rsidP="00B0420F">
            <w:pPr>
              <w:rPr>
                <w:sz w:val="20"/>
                <w:szCs w:val="20"/>
              </w:rPr>
            </w:pPr>
          </w:p>
        </w:tc>
      </w:tr>
      <w:tr w:rsidR="006A350A" w:rsidTr="00B0420F">
        <w:trPr>
          <w:trHeight w:val="274"/>
        </w:trPr>
        <w:tc>
          <w:tcPr>
            <w:tcW w:w="3269"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0B4F41" w:rsidRDefault="006A350A" w:rsidP="00B0420F">
            <w:pPr>
              <w:rPr>
                <w:color w:val="000000"/>
                <w:sz w:val="20"/>
                <w:szCs w:val="20"/>
              </w:rPr>
            </w:pPr>
            <w:r w:rsidRPr="000B4F41">
              <w:rPr>
                <w:color w:val="000000"/>
                <w:sz w:val="20"/>
                <w:szCs w:val="20"/>
              </w:rPr>
              <w:t>Иные межбюджетные трансферты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44106</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254" w:type="dxa"/>
            <w:vAlign w:val="center"/>
            <w:hideMark/>
          </w:tcPr>
          <w:p w:rsidR="006A350A" w:rsidRDefault="006A350A" w:rsidP="00B0420F">
            <w:pPr>
              <w:rPr>
                <w:sz w:val="20"/>
                <w:szCs w:val="20"/>
              </w:rPr>
            </w:pPr>
          </w:p>
        </w:tc>
      </w:tr>
      <w:tr w:rsidR="006A350A" w:rsidTr="00B0420F">
        <w:trPr>
          <w:trHeight w:val="263"/>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Охрана окружающей среды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44106</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A350A" w:rsidRPr="000B4F41" w:rsidRDefault="006A350A" w:rsidP="00B0420F">
            <w:pPr>
              <w:rPr>
                <w:sz w:val="20"/>
                <w:szCs w:val="20"/>
              </w:rPr>
            </w:pPr>
            <w:r w:rsidRPr="000B4F41">
              <w:rPr>
                <w:sz w:val="20"/>
                <w:szCs w:val="20"/>
              </w:rPr>
              <w:t>Охрана объектов растительного и животного мира и среды их обитания</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44106</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44106</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06</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03</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323,0</w:t>
            </w:r>
          </w:p>
        </w:tc>
        <w:tc>
          <w:tcPr>
            <w:tcW w:w="254" w:type="dxa"/>
            <w:vAlign w:val="center"/>
            <w:hideMark/>
          </w:tcPr>
          <w:p w:rsidR="006A350A" w:rsidRDefault="006A350A" w:rsidP="00B0420F">
            <w:pPr>
              <w:rPr>
                <w:sz w:val="20"/>
                <w:szCs w:val="20"/>
              </w:rPr>
            </w:pPr>
          </w:p>
        </w:tc>
      </w:tr>
      <w:tr w:rsidR="006A350A" w:rsidTr="00B0420F">
        <w:trPr>
          <w:trHeight w:val="93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44108</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305"/>
        </w:trPr>
        <w:tc>
          <w:tcPr>
            <w:tcW w:w="32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A350A" w:rsidRPr="000B4F41" w:rsidRDefault="006A350A" w:rsidP="00B0420F">
            <w:pPr>
              <w:rPr>
                <w:color w:val="000000"/>
                <w:sz w:val="20"/>
                <w:szCs w:val="20"/>
              </w:rPr>
            </w:pPr>
            <w:r w:rsidRPr="000B4F41">
              <w:rPr>
                <w:color w:val="000000"/>
                <w:sz w:val="20"/>
                <w:szCs w:val="20"/>
              </w:rPr>
              <w:t>Межбюджетные трансферты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44108</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367"/>
        </w:trPr>
        <w:tc>
          <w:tcPr>
            <w:tcW w:w="3269"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50A" w:rsidRPr="000B4F41" w:rsidRDefault="006A350A" w:rsidP="00B0420F">
            <w:pPr>
              <w:rPr>
                <w:color w:val="000000"/>
                <w:sz w:val="20"/>
                <w:szCs w:val="20"/>
              </w:rPr>
            </w:pPr>
            <w:r w:rsidRPr="000B4F41">
              <w:rPr>
                <w:color w:val="000000"/>
                <w:sz w:val="20"/>
                <w:szCs w:val="20"/>
              </w:rPr>
              <w:t>Иные межбюджетные трансферты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44108</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457"/>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44108</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99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44108</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44108</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254" w:type="dxa"/>
            <w:vAlign w:val="center"/>
            <w:hideMark/>
          </w:tcPr>
          <w:p w:rsidR="006A350A" w:rsidRDefault="006A350A" w:rsidP="00B0420F">
            <w:pPr>
              <w:rPr>
                <w:sz w:val="20"/>
                <w:szCs w:val="20"/>
              </w:rPr>
            </w:pPr>
          </w:p>
        </w:tc>
      </w:tr>
      <w:tr w:rsidR="006A350A" w:rsidTr="00B0420F">
        <w:trPr>
          <w:trHeight w:val="11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sz w:val="20"/>
                <w:szCs w:val="20"/>
              </w:rPr>
            </w:pPr>
            <w:r w:rsidRPr="000B4F41">
              <w:rPr>
                <w:sz w:val="20"/>
                <w:szCs w:val="20"/>
              </w:rPr>
              <w:t>8,0</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sz w:val="20"/>
                <w:szCs w:val="20"/>
              </w:rPr>
            </w:pPr>
            <w:r w:rsidRPr="000B4F41">
              <w:rPr>
                <w:sz w:val="20"/>
                <w:szCs w:val="20"/>
              </w:rPr>
              <w:t>8,0</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sz w:val="20"/>
                <w:szCs w:val="20"/>
              </w:rPr>
            </w:pPr>
            <w:r w:rsidRPr="000B4F41">
              <w:rPr>
                <w:sz w:val="20"/>
                <w:szCs w:val="20"/>
              </w:rPr>
              <w:t>8,0</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sz w:val="20"/>
                <w:szCs w:val="20"/>
              </w:rPr>
            </w:pPr>
            <w:r w:rsidRPr="000B4F41">
              <w:rPr>
                <w:sz w:val="20"/>
                <w:szCs w:val="20"/>
              </w:rPr>
              <w:t>8,0</w:t>
            </w:r>
          </w:p>
        </w:tc>
        <w:tc>
          <w:tcPr>
            <w:tcW w:w="254" w:type="dxa"/>
            <w:vAlign w:val="center"/>
            <w:hideMark/>
          </w:tcPr>
          <w:p w:rsidR="006A350A" w:rsidRDefault="006A350A" w:rsidP="00B0420F">
            <w:pPr>
              <w:rPr>
                <w:sz w:val="20"/>
                <w:szCs w:val="20"/>
              </w:rPr>
            </w:pPr>
          </w:p>
        </w:tc>
      </w:tr>
      <w:tr w:rsidR="006A350A" w:rsidTr="00B0420F">
        <w:trPr>
          <w:trHeight w:val="221"/>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Судебная система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sz w:val="20"/>
                <w:szCs w:val="20"/>
              </w:rPr>
            </w:pPr>
            <w:r w:rsidRPr="000B4F41">
              <w:rPr>
                <w:sz w:val="20"/>
                <w:szCs w:val="20"/>
              </w:rPr>
              <w:t>8,0</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51200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sz w:val="20"/>
                <w:szCs w:val="20"/>
              </w:rPr>
            </w:pPr>
            <w:r w:rsidRPr="000B4F41">
              <w:rPr>
                <w:sz w:val="20"/>
                <w:szCs w:val="20"/>
              </w:rPr>
              <w:t>8,0</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 xml:space="preserve">Осуществление переданных полномочий Российской Федерации на государственную регистрацию актов гражданского состояния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273,4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286,2</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296,4</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59300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w:t>
            </w:r>
            <w:r>
              <w:rPr>
                <w:color w:val="000000"/>
                <w:sz w:val="20"/>
                <w:szCs w:val="20"/>
              </w:rPr>
              <w:t xml:space="preserve"> </w:t>
            </w:r>
            <w:r w:rsidRPr="000B4F41">
              <w:rPr>
                <w:color w:val="000000"/>
                <w:sz w:val="20"/>
                <w:szCs w:val="20"/>
              </w:rPr>
              <w:t>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59300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59300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254" w:type="dxa"/>
            <w:vAlign w:val="center"/>
            <w:hideMark/>
          </w:tcPr>
          <w:p w:rsidR="006A350A" w:rsidRDefault="006A350A" w:rsidP="00B0420F">
            <w:pPr>
              <w:rPr>
                <w:sz w:val="20"/>
                <w:szCs w:val="20"/>
              </w:rPr>
            </w:pPr>
          </w:p>
        </w:tc>
      </w:tr>
      <w:tr w:rsidR="006A350A" w:rsidTr="00B0420F">
        <w:trPr>
          <w:trHeight w:val="3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Органы юстиции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59300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59300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194,4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sz w:val="20"/>
                <w:szCs w:val="20"/>
              </w:rPr>
            </w:pPr>
            <w:r w:rsidRPr="000B4F41">
              <w:rPr>
                <w:sz w:val="20"/>
                <w:szCs w:val="20"/>
              </w:rPr>
              <w:t>194,4</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79,0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102,0</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79,0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102,0</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79,0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102,0</w:t>
            </w:r>
          </w:p>
        </w:tc>
        <w:tc>
          <w:tcPr>
            <w:tcW w:w="254" w:type="dxa"/>
            <w:vAlign w:val="center"/>
            <w:hideMark/>
          </w:tcPr>
          <w:p w:rsidR="006A350A" w:rsidRDefault="006A350A" w:rsidP="00B0420F">
            <w:pPr>
              <w:rPr>
                <w:sz w:val="20"/>
                <w:szCs w:val="20"/>
              </w:rPr>
            </w:pPr>
          </w:p>
        </w:tc>
      </w:tr>
      <w:tr w:rsidR="006A350A" w:rsidTr="00B0420F">
        <w:trPr>
          <w:trHeight w:val="371"/>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Органы юстиции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79,0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102,0</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79,0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91,8</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sz w:val="20"/>
                <w:szCs w:val="20"/>
              </w:rPr>
            </w:pPr>
            <w:r w:rsidRPr="000B4F41">
              <w:rPr>
                <w:sz w:val="20"/>
                <w:szCs w:val="20"/>
              </w:rPr>
              <w:t>102,0</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Y9300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191,0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Y9300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101,6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70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 (муниципальных)</w:t>
            </w:r>
            <w:r>
              <w:rPr>
                <w:color w:val="000000"/>
                <w:sz w:val="20"/>
                <w:szCs w:val="20"/>
              </w:rPr>
              <w:t xml:space="preserve"> </w:t>
            </w:r>
            <w:r w:rsidRPr="000B4F41">
              <w:rPr>
                <w:color w:val="000000"/>
                <w:sz w:val="20"/>
                <w:szCs w:val="20"/>
              </w:rPr>
              <w:t>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Y9300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101,6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Y9300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101,6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Органы юстиции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Y9300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101,6</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Y9300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101,6</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Y9300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89,4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Y9300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89,4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Y9300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89,4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59"/>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Органы юстиции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Y9300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89,4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Y9300</w:t>
            </w:r>
          </w:p>
        </w:tc>
        <w:tc>
          <w:tcPr>
            <w:tcW w:w="567"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vAlign w:val="bottom"/>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89,4</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3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Учреждения по обеспечению хозяйственного обслуживания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17050,0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5996,7</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5783,9</w:t>
            </w:r>
          </w:p>
        </w:tc>
        <w:tc>
          <w:tcPr>
            <w:tcW w:w="254" w:type="dxa"/>
            <w:vAlign w:val="center"/>
            <w:hideMark/>
          </w:tcPr>
          <w:p w:rsidR="006A350A" w:rsidRDefault="006A350A" w:rsidP="00B0420F">
            <w:pPr>
              <w:rPr>
                <w:sz w:val="20"/>
                <w:szCs w:val="20"/>
              </w:rPr>
            </w:pPr>
          </w:p>
        </w:tc>
      </w:tr>
      <w:tr w:rsidR="006A350A" w:rsidTr="00B0420F">
        <w:trPr>
          <w:trHeight w:val="8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B4F41">
              <w:rPr>
                <w:color w:val="000000"/>
                <w:sz w:val="20"/>
                <w:szCs w:val="20"/>
              </w:rPr>
              <w:lastRenderedPageBreak/>
              <w:t>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lastRenderedPageBreak/>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6590,0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4922,4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4722,4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6590,0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4922,4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4722,4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3790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2537,4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2237,4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3790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2537,4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2237,4</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3790,0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2537,4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2237,4</w:t>
            </w:r>
          </w:p>
        </w:tc>
        <w:tc>
          <w:tcPr>
            <w:tcW w:w="254" w:type="dxa"/>
            <w:vAlign w:val="center"/>
            <w:hideMark/>
          </w:tcPr>
          <w:p w:rsidR="006A350A" w:rsidRDefault="006A350A" w:rsidP="00B0420F">
            <w:pPr>
              <w:rPr>
                <w:sz w:val="20"/>
                <w:szCs w:val="20"/>
              </w:rPr>
            </w:pPr>
          </w:p>
        </w:tc>
      </w:tr>
      <w:tr w:rsidR="006A350A" w:rsidTr="00B0420F">
        <w:trPr>
          <w:trHeight w:val="4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Культура, кинематография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2385,0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2485,0</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вопросы в области культуры, кинематографии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2385,0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2485,0</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08</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2385,0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2485,0</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10250,0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862,3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849,5</w:t>
            </w:r>
          </w:p>
        </w:tc>
        <w:tc>
          <w:tcPr>
            <w:tcW w:w="254" w:type="dxa"/>
            <w:vAlign w:val="center"/>
            <w:hideMark/>
          </w:tcPr>
          <w:p w:rsidR="006A350A" w:rsidRDefault="006A350A" w:rsidP="00B0420F">
            <w:pPr>
              <w:rPr>
                <w:sz w:val="20"/>
                <w:szCs w:val="20"/>
              </w:rPr>
            </w:pPr>
          </w:p>
        </w:tc>
      </w:tr>
      <w:tr w:rsidR="006A350A" w:rsidTr="00B0420F">
        <w:trPr>
          <w:trHeight w:val="49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10250,0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862,3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849,5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10250,0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862,3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849,5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10250,0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862,3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849,5</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10250,0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862,3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849,5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бюджетные ассигнования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212,0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Уплата налогов, сборов и иных платежей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212,0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212,0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212,0</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850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212,0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212,0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Архивные учреждения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425,0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339,9</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389,9</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398,3</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326,5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376,5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398,3</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326,5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376,5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398,3</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326,5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376,5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398,3</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326,5</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376,5</w:t>
            </w:r>
          </w:p>
        </w:tc>
        <w:tc>
          <w:tcPr>
            <w:tcW w:w="254" w:type="dxa"/>
            <w:vAlign w:val="center"/>
            <w:hideMark/>
          </w:tcPr>
          <w:p w:rsidR="006A350A" w:rsidRDefault="006A350A" w:rsidP="00B0420F">
            <w:pPr>
              <w:rPr>
                <w:sz w:val="20"/>
                <w:szCs w:val="20"/>
              </w:rPr>
            </w:pPr>
          </w:p>
        </w:tc>
      </w:tr>
      <w:tr w:rsidR="006A350A" w:rsidTr="00B0420F">
        <w:trPr>
          <w:trHeight w:val="58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398,3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326,5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376,5</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26,7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13,4</w:t>
            </w:r>
          </w:p>
        </w:tc>
        <w:tc>
          <w:tcPr>
            <w:tcW w:w="254" w:type="dxa"/>
            <w:vAlign w:val="center"/>
            <w:hideMark/>
          </w:tcPr>
          <w:p w:rsidR="006A350A" w:rsidRDefault="006A350A" w:rsidP="00B0420F">
            <w:pPr>
              <w:rPr>
                <w:sz w:val="20"/>
                <w:szCs w:val="20"/>
              </w:rPr>
            </w:pPr>
          </w:p>
        </w:tc>
      </w:tr>
      <w:tr w:rsidR="006A350A" w:rsidTr="00B0420F">
        <w:trPr>
          <w:trHeight w:val="57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26,7</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26,7</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26,7</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13,4</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26,7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13,4</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13,4</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Учреждения по защите населения и территории от чрезвычайных ситуаций природного и техногенного характера, гражданской обороне</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1877,1</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1352,4</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1322,4</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1800,8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1276,1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1246,1</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1800,8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1276,1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1246,1</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1800,8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1276,1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1246,1</w:t>
            </w:r>
          </w:p>
        </w:tc>
        <w:tc>
          <w:tcPr>
            <w:tcW w:w="254" w:type="dxa"/>
            <w:vAlign w:val="center"/>
            <w:hideMark/>
          </w:tcPr>
          <w:p w:rsidR="006A350A" w:rsidRDefault="006A350A" w:rsidP="00B0420F">
            <w:pPr>
              <w:rPr>
                <w:sz w:val="20"/>
                <w:szCs w:val="20"/>
              </w:rPr>
            </w:pPr>
          </w:p>
        </w:tc>
      </w:tr>
      <w:tr w:rsidR="006A350A" w:rsidTr="00B0420F">
        <w:trPr>
          <w:trHeight w:val="6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1800,8</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1276,1</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1246,1</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1800,8</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1276,1</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1246,1</w:t>
            </w:r>
          </w:p>
        </w:tc>
        <w:tc>
          <w:tcPr>
            <w:tcW w:w="254" w:type="dxa"/>
            <w:vAlign w:val="center"/>
            <w:hideMark/>
          </w:tcPr>
          <w:p w:rsidR="006A350A" w:rsidRDefault="006A350A" w:rsidP="00B0420F">
            <w:pPr>
              <w:rPr>
                <w:sz w:val="20"/>
                <w:szCs w:val="20"/>
              </w:rPr>
            </w:pPr>
          </w:p>
        </w:tc>
      </w:tr>
      <w:tr w:rsidR="006A350A" w:rsidTr="00B0420F">
        <w:trPr>
          <w:trHeight w:val="4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254" w:type="dxa"/>
            <w:vAlign w:val="center"/>
            <w:hideMark/>
          </w:tcPr>
          <w:p w:rsidR="006A350A" w:rsidRDefault="006A350A" w:rsidP="00B0420F">
            <w:pPr>
              <w:rPr>
                <w:sz w:val="20"/>
                <w:szCs w:val="20"/>
              </w:rPr>
            </w:pPr>
          </w:p>
        </w:tc>
      </w:tr>
      <w:tr w:rsidR="006A350A" w:rsidTr="00B0420F">
        <w:trPr>
          <w:trHeight w:val="55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254" w:type="dxa"/>
            <w:vAlign w:val="center"/>
            <w:hideMark/>
          </w:tcPr>
          <w:p w:rsidR="006A350A" w:rsidRDefault="006A350A" w:rsidP="00B0420F">
            <w:pPr>
              <w:rPr>
                <w:sz w:val="20"/>
                <w:szCs w:val="20"/>
              </w:rPr>
            </w:pPr>
          </w:p>
        </w:tc>
      </w:tr>
      <w:tr w:rsidR="006A350A" w:rsidTr="00B0420F">
        <w:trPr>
          <w:trHeight w:val="43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61040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03</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76,3</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Централизованные бухгалтерии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61230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4900,0</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3544,2</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3641,1</w:t>
            </w:r>
          </w:p>
        </w:tc>
        <w:tc>
          <w:tcPr>
            <w:tcW w:w="254" w:type="dxa"/>
            <w:vAlign w:val="center"/>
            <w:hideMark/>
          </w:tcPr>
          <w:p w:rsidR="006A350A" w:rsidRDefault="006A350A" w:rsidP="00B0420F">
            <w:pPr>
              <w:rPr>
                <w:sz w:val="20"/>
                <w:szCs w:val="20"/>
              </w:rPr>
            </w:pPr>
          </w:p>
        </w:tc>
      </w:tr>
      <w:tr w:rsidR="006A350A" w:rsidTr="00B0420F">
        <w:trPr>
          <w:trHeight w:val="273"/>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B4F41">
              <w:rPr>
                <w:color w:val="000000"/>
                <w:sz w:val="20"/>
                <w:szCs w:val="20"/>
              </w:rPr>
              <w:lastRenderedPageBreak/>
              <w:t>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lastRenderedPageBreak/>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61230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4522,3</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3374,6</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3516,7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Расходы на выплаты персоналу казенных учреждений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61230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4522,3</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3374,6</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3516,7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61230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4522,3</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3374,6</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3516,7</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61230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4522,3</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3374,6</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3516,7</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61230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4522,3</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3374,6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3516,7</w:t>
            </w:r>
          </w:p>
        </w:tc>
        <w:tc>
          <w:tcPr>
            <w:tcW w:w="254" w:type="dxa"/>
            <w:vAlign w:val="center"/>
            <w:hideMark/>
          </w:tcPr>
          <w:p w:rsidR="006A350A" w:rsidRDefault="006A350A" w:rsidP="00B0420F">
            <w:pPr>
              <w:rPr>
                <w:sz w:val="20"/>
                <w:szCs w:val="20"/>
              </w:rPr>
            </w:pPr>
          </w:p>
        </w:tc>
      </w:tr>
      <w:tr w:rsidR="006A350A" w:rsidTr="00B0420F">
        <w:trPr>
          <w:trHeight w:val="46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61230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377,7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169,6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124,4</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61230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377,7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169,6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124,4</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61230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377,7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169,6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124,4</w:t>
            </w:r>
          </w:p>
        </w:tc>
        <w:tc>
          <w:tcPr>
            <w:tcW w:w="254" w:type="dxa"/>
            <w:vAlign w:val="center"/>
            <w:hideMark/>
          </w:tcPr>
          <w:p w:rsidR="006A350A" w:rsidRDefault="006A350A" w:rsidP="00B0420F">
            <w:pPr>
              <w:rPr>
                <w:sz w:val="20"/>
                <w:szCs w:val="20"/>
              </w:rPr>
            </w:pPr>
          </w:p>
        </w:tc>
      </w:tr>
      <w:tr w:rsidR="006A350A" w:rsidTr="00B0420F">
        <w:trPr>
          <w:trHeight w:val="2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Другие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61230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377,7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169,6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124,4</w:t>
            </w:r>
          </w:p>
        </w:tc>
        <w:tc>
          <w:tcPr>
            <w:tcW w:w="254" w:type="dxa"/>
            <w:vAlign w:val="center"/>
            <w:hideMark/>
          </w:tcPr>
          <w:p w:rsidR="006A350A" w:rsidRDefault="006A350A" w:rsidP="00B0420F">
            <w:pPr>
              <w:rPr>
                <w:sz w:val="20"/>
                <w:szCs w:val="20"/>
              </w:rPr>
            </w:pPr>
          </w:p>
        </w:tc>
      </w:tr>
      <w:tr w:rsidR="006A350A" w:rsidTr="00B0420F">
        <w:trPr>
          <w:trHeight w:val="63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Управление по социальной работе администрации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61230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13</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902</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377,7</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169,6</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124,4</w:t>
            </w:r>
          </w:p>
        </w:tc>
        <w:tc>
          <w:tcPr>
            <w:tcW w:w="254" w:type="dxa"/>
            <w:vAlign w:val="center"/>
            <w:hideMark/>
          </w:tcPr>
          <w:p w:rsidR="006A350A" w:rsidRDefault="006A350A" w:rsidP="00B0420F">
            <w:pPr>
              <w:rPr>
                <w:sz w:val="20"/>
                <w:szCs w:val="20"/>
              </w:rPr>
            </w:pPr>
          </w:p>
        </w:tc>
      </w:tr>
      <w:tr w:rsidR="006A350A" w:rsidTr="00B0420F">
        <w:trPr>
          <w:trHeight w:val="9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 xml:space="preserve">Осуществление государственных полномочий Республики Мордовия </w:t>
            </w:r>
            <w:proofErr w:type="gramStart"/>
            <w:r w:rsidRPr="000B4F41">
              <w:rPr>
                <w:b/>
                <w:bCs/>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254" w:type="dxa"/>
            <w:vAlign w:val="center"/>
            <w:hideMark/>
          </w:tcPr>
          <w:p w:rsidR="006A350A" w:rsidRDefault="006A350A" w:rsidP="00B0420F">
            <w:pPr>
              <w:rPr>
                <w:sz w:val="20"/>
                <w:szCs w:val="20"/>
              </w:rPr>
            </w:pPr>
          </w:p>
        </w:tc>
      </w:tr>
      <w:tr w:rsidR="006A350A" w:rsidTr="00B0420F">
        <w:trPr>
          <w:trHeight w:val="70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Национальная экономика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Сельское хозяйство и рыболовство</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77220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05</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163,5</w:t>
            </w:r>
          </w:p>
        </w:tc>
        <w:tc>
          <w:tcPr>
            <w:tcW w:w="254" w:type="dxa"/>
            <w:vAlign w:val="center"/>
            <w:hideMark/>
          </w:tcPr>
          <w:p w:rsidR="006A350A" w:rsidRDefault="006A350A" w:rsidP="00B0420F">
            <w:pPr>
              <w:rPr>
                <w:sz w:val="20"/>
                <w:szCs w:val="20"/>
              </w:rPr>
            </w:pPr>
          </w:p>
        </w:tc>
      </w:tr>
      <w:tr w:rsidR="006A350A" w:rsidTr="00B0420F">
        <w:trPr>
          <w:trHeight w:val="17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6A350A" w:rsidRPr="000B4F41" w:rsidRDefault="006A350A" w:rsidP="00B0420F">
            <w:pPr>
              <w:rPr>
                <w:b/>
                <w:bCs/>
                <w:color w:val="000000"/>
                <w:sz w:val="20"/>
                <w:szCs w:val="20"/>
              </w:rPr>
            </w:pPr>
            <w:r w:rsidRPr="000B4F41">
              <w:rPr>
                <w:b/>
                <w:bCs/>
                <w:color w:val="000000"/>
                <w:sz w:val="20"/>
                <w:szCs w:val="20"/>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28,9</w:t>
            </w:r>
          </w:p>
        </w:tc>
        <w:tc>
          <w:tcPr>
            <w:tcW w:w="254" w:type="dxa"/>
            <w:vAlign w:val="center"/>
            <w:hideMark/>
          </w:tcPr>
          <w:p w:rsidR="006A350A" w:rsidRDefault="006A350A" w:rsidP="00B0420F">
            <w:pPr>
              <w:rPr>
                <w:sz w:val="20"/>
                <w:szCs w:val="20"/>
              </w:rPr>
            </w:pPr>
          </w:p>
        </w:tc>
      </w:tr>
      <w:tr w:rsidR="006A350A" w:rsidTr="00B0420F">
        <w:trPr>
          <w:trHeight w:val="556"/>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B4F41">
              <w:rPr>
                <w:color w:val="000000"/>
                <w:sz w:val="20"/>
                <w:szCs w:val="20"/>
              </w:rPr>
              <w:lastRenderedPageBreak/>
              <w:t>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lastRenderedPageBreak/>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254" w:type="dxa"/>
            <w:vAlign w:val="center"/>
            <w:hideMark/>
          </w:tcPr>
          <w:p w:rsidR="006A350A" w:rsidRDefault="006A350A" w:rsidP="00B0420F">
            <w:pPr>
              <w:rPr>
                <w:sz w:val="20"/>
                <w:szCs w:val="20"/>
              </w:rPr>
            </w:pPr>
          </w:p>
        </w:tc>
      </w:tr>
      <w:tr w:rsidR="006A350A" w:rsidTr="00B0420F">
        <w:trPr>
          <w:trHeight w:val="7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lastRenderedPageBreak/>
              <w:t>Расходы на выплаты персоналу государственных (муниципальных) 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254" w:type="dxa"/>
            <w:vAlign w:val="center"/>
            <w:hideMark/>
          </w:tcPr>
          <w:p w:rsidR="006A350A" w:rsidRDefault="006A350A" w:rsidP="00B0420F">
            <w:pPr>
              <w:rPr>
                <w:sz w:val="20"/>
                <w:szCs w:val="20"/>
              </w:rPr>
            </w:pPr>
          </w:p>
        </w:tc>
      </w:tr>
      <w:tr w:rsidR="006A350A" w:rsidTr="00B0420F">
        <w:trPr>
          <w:trHeight w:val="362"/>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27,0</w:t>
            </w:r>
          </w:p>
        </w:tc>
        <w:tc>
          <w:tcPr>
            <w:tcW w:w="254" w:type="dxa"/>
            <w:vAlign w:val="center"/>
            <w:hideMark/>
          </w:tcPr>
          <w:p w:rsidR="006A350A" w:rsidRDefault="006A350A" w:rsidP="00B0420F">
            <w:pPr>
              <w:rPr>
                <w:sz w:val="20"/>
                <w:szCs w:val="20"/>
              </w:rPr>
            </w:pPr>
          </w:p>
        </w:tc>
      </w:tr>
      <w:tr w:rsidR="006A350A" w:rsidTr="00B0420F">
        <w:trPr>
          <w:trHeight w:val="8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254" w:type="dxa"/>
            <w:vAlign w:val="center"/>
            <w:hideMark/>
          </w:tcPr>
          <w:p w:rsidR="006A350A" w:rsidRDefault="006A350A" w:rsidP="00B0420F">
            <w:pPr>
              <w:rPr>
                <w:sz w:val="20"/>
                <w:szCs w:val="20"/>
              </w:rPr>
            </w:pPr>
          </w:p>
        </w:tc>
      </w:tr>
      <w:tr w:rsidR="006A350A" w:rsidTr="00B0420F">
        <w:trPr>
          <w:trHeight w:val="45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254" w:type="dxa"/>
            <w:vAlign w:val="center"/>
            <w:hideMark/>
          </w:tcPr>
          <w:p w:rsidR="006A350A" w:rsidRDefault="006A350A" w:rsidP="00B0420F">
            <w:pPr>
              <w:rPr>
                <w:sz w:val="20"/>
                <w:szCs w:val="20"/>
              </w:rPr>
            </w:pPr>
          </w:p>
        </w:tc>
      </w:tr>
      <w:tr w:rsidR="006A350A" w:rsidTr="00B0420F">
        <w:trPr>
          <w:trHeight w:val="87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254" w:type="dxa"/>
            <w:vAlign w:val="center"/>
            <w:hideMark/>
          </w:tcPr>
          <w:p w:rsidR="006A350A" w:rsidRDefault="006A350A" w:rsidP="00B0420F">
            <w:pPr>
              <w:rPr>
                <w:sz w:val="20"/>
                <w:szCs w:val="20"/>
              </w:rPr>
            </w:pPr>
          </w:p>
        </w:tc>
      </w:tr>
      <w:tr w:rsidR="006A350A" w:rsidTr="00B0420F">
        <w:trPr>
          <w:trHeight w:val="6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77580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240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1,9</w:t>
            </w:r>
          </w:p>
        </w:tc>
        <w:tc>
          <w:tcPr>
            <w:tcW w:w="254" w:type="dxa"/>
            <w:vAlign w:val="center"/>
            <w:hideMark/>
          </w:tcPr>
          <w:p w:rsidR="006A350A" w:rsidRDefault="006A350A" w:rsidP="00B0420F">
            <w:pPr>
              <w:rPr>
                <w:sz w:val="20"/>
                <w:szCs w:val="20"/>
              </w:rPr>
            </w:pPr>
          </w:p>
        </w:tc>
      </w:tr>
      <w:tr w:rsidR="006A350A" w:rsidTr="00B0420F">
        <w:trPr>
          <w:trHeight w:val="52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Субсидии на поддержку социально ориентированных некоммерческих организаций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91010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254" w:type="dxa"/>
            <w:vAlign w:val="center"/>
            <w:hideMark/>
          </w:tcPr>
          <w:p w:rsidR="006A350A" w:rsidRDefault="006A350A" w:rsidP="00B0420F">
            <w:pPr>
              <w:rPr>
                <w:sz w:val="20"/>
                <w:szCs w:val="20"/>
              </w:rPr>
            </w:pPr>
          </w:p>
        </w:tc>
      </w:tr>
      <w:tr w:rsidR="006A350A" w:rsidTr="00B0420F">
        <w:trPr>
          <w:trHeight w:val="61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Предоставление субсидий бюджетным, автономным учреждениям и иным некоммерческим организациям</w:t>
            </w:r>
          </w:p>
        </w:tc>
        <w:tc>
          <w:tcPr>
            <w:tcW w:w="426" w:type="dxa"/>
            <w:tcBorders>
              <w:top w:val="nil"/>
              <w:left w:val="single" w:sz="4" w:space="0" w:color="auto"/>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91010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254" w:type="dxa"/>
            <w:vAlign w:val="center"/>
            <w:hideMark/>
          </w:tcPr>
          <w:p w:rsidR="006A350A" w:rsidRDefault="006A350A" w:rsidP="00B0420F">
            <w:pPr>
              <w:rPr>
                <w:sz w:val="20"/>
                <w:szCs w:val="20"/>
              </w:rPr>
            </w:pPr>
          </w:p>
        </w:tc>
      </w:tr>
      <w:tr w:rsidR="006A350A" w:rsidTr="00B0420F">
        <w:trPr>
          <w:trHeight w:val="7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rPr>
                <w:color w:val="000000"/>
                <w:sz w:val="20"/>
                <w:szCs w:val="20"/>
              </w:rPr>
            </w:pPr>
            <w:r w:rsidRPr="000B4F41">
              <w:rPr>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91010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630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Средство массовой информации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91010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630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Периодическая печать и издательства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91010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630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91010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630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02</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1600,0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1500,0</w:t>
            </w:r>
          </w:p>
        </w:tc>
        <w:tc>
          <w:tcPr>
            <w:tcW w:w="254" w:type="dxa"/>
            <w:vAlign w:val="center"/>
            <w:hideMark/>
          </w:tcPr>
          <w:p w:rsidR="006A350A" w:rsidRDefault="006A350A" w:rsidP="00B0420F">
            <w:pPr>
              <w:rPr>
                <w:sz w:val="20"/>
                <w:szCs w:val="20"/>
              </w:rPr>
            </w:pPr>
          </w:p>
        </w:tc>
      </w:tr>
      <w:tr w:rsidR="006A350A" w:rsidTr="00B0420F">
        <w:trPr>
          <w:trHeight w:val="273"/>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 xml:space="preserve">Осуществление государственных полномочий Республики Мордовия по обеспечению детей-сирот и </w:t>
            </w:r>
            <w:proofErr w:type="gramStart"/>
            <w:r w:rsidRPr="000B4F41">
              <w:rPr>
                <w:b/>
                <w:bCs/>
                <w:color w:val="000000"/>
                <w:sz w:val="20"/>
                <w:szCs w:val="20"/>
              </w:rPr>
              <w:t>и</w:t>
            </w:r>
            <w:proofErr w:type="gramEnd"/>
            <w:r w:rsidRPr="000B4F41">
              <w:rPr>
                <w:b/>
                <w:bCs/>
                <w:color w:val="000000"/>
                <w:sz w:val="20"/>
                <w:szCs w:val="20"/>
              </w:rPr>
              <w:t xml:space="preserve"> детей, оставшихся  без попечения родителей, лиц из  числа детей-сирот и детей, оставшихся без попечения родителей, жилыми помещениями специализированного </w:t>
            </w:r>
            <w:r w:rsidRPr="000B4F41">
              <w:rPr>
                <w:b/>
                <w:bCs/>
                <w:color w:val="000000"/>
                <w:sz w:val="20"/>
                <w:szCs w:val="20"/>
              </w:rPr>
              <w:lastRenderedPageBreak/>
              <w:t xml:space="preserve">жилищного фонда </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lastRenderedPageBreak/>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59,5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62,7</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81,6</w:t>
            </w:r>
          </w:p>
        </w:tc>
        <w:tc>
          <w:tcPr>
            <w:tcW w:w="254" w:type="dxa"/>
            <w:vAlign w:val="center"/>
            <w:hideMark/>
          </w:tcPr>
          <w:p w:rsidR="006A350A" w:rsidRDefault="006A350A" w:rsidP="00B0420F">
            <w:pPr>
              <w:rPr>
                <w:sz w:val="20"/>
                <w:szCs w:val="20"/>
              </w:rPr>
            </w:pPr>
          </w:p>
        </w:tc>
      </w:tr>
      <w:tr w:rsidR="006A350A" w:rsidTr="00B0420F">
        <w:trPr>
          <w:trHeight w:val="108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59,5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62,7</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81,6</w:t>
            </w:r>
          </w:p>
        </w:tc>
        <w:tc>
          <w:tcPr>
            <w:tcW w:w="254" w:type="dxa"/>
            <w:vAlign w:val="center"/>
            <w:hideMark/>
          </w:tcPr>
          <w:p w:rsidR="006A350A" w:rsidRDefault="006A350A" w:rsidP="00B0420F">
            <w:pPr>
              <w:rPr>
                <w:sz w:val="20"/>
                <w:szCs w:val="20"/>
              </w:rPr>
            </w:pPr>
          </w:p>
        </w:tc>
      </w:tr>
      <w:tr w:rsidR="006A350A" w:rsidTr="00B0420F">
        <w:trPr>
          <w:trHeight w:val="33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w:t>
            </w:r>
            <w:r>
              <w:rPr>
                <w:color w:val="000000"/>
                <w:sz w:val="20"/>
                <w:szCs w:val="20"/>
              </w:rPr>
              <w:t xml:space="preserve"> </w:t>
            </w:r>
            <w:r w:rsidRPr="000B4F41">
              <w:rPr>
                <w:color w:val="000000"/>
                <w:sz w:val="20"/>
                <w:szCs w:val="20"/>
              </w:rPr>
              <w:t>(муниципальных) 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59,5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62,7</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81,6</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59,5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62,7</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81,6</w:t>
            </w:r>
          </w:p>
        </w:tc>
        <w:tc>
          <w:tcPr>
            <w:tcW w:w="254" w:type="dxa"/>
            <w:vAlign w:val="center"/>
            <w:hideMark/>
          </w:tcPr>
          <w:p w:rsidR="006A350A" w:rsidRDefault="006A350A" w:rsidP="00B0420F">
            <w:pPr>
              <w:rPr>
                <w:sz w:val="20"/>
                <w:szCs w:val="20"/>
              </w:rPr>
            </w:pPr>
          </w:p>
        </w:tc>
      </w:tr>
      <w:tr w:rsidR="006A350A" w:rsidTr="00B0420F">
        <w:trPr>
          <w:trHeight w:val="90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59,5</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62,7</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81,6</w:t>
            </w:r>
          </w:p>
        </w:tc>
        <w:tc>
          <w:tcPr>
            <w:tcW w:w="254" w:type="dxa"/>
            <w:vAlign w:val="center"/>
            <w:hideMark/>
          </w:tcPr>
          <w:p w:rsidR="006A350A" w:rsidRDefault="006A350A" w:rsidP="00B0420F">
            <w:pPr>
              <w:rPr>
                <w:sz w:val="20"/>
                <w:szCs w:val="20"/>
              </w:rPr>
            </w:pPr>
          </w:p>
        </w:tc>
      </w:tr>
      <w:tr w:rsidR="006A350A" w:rsidTr="00B0420F">
        <w:trPr>
          <w:trHeight w:val="64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120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01</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59,5</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62,7</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81,6</w:t>
            </w:r>
          </w:p>
        </w:tc>
        <w:tc>
          <w:tcPr>
            <w:tcW w:w="254" w:type="dxa"/>
            <w:vAlign w:val="center"/>
            <w:hideMark/>
          </w:tcPr>
          <w:p w:rsidR="006A350A" w:rsidRDefault="006A350A" w:rsidP="00B0420F">
            <w:pPr>
              <w:rPr>
                <w:sz w:val="20"/>
                <w:szCs w:val="20"/>
              </w:rPr>
            </w:pPr>
          </w:p>
        </w:tc>
      </w:tr>
      <w:tr w:rsidR="006A350A" w:rsidTr="00B0420F">
        <w:trPr>
          <w:trHeight w:val="120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9357,9</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254" w:type="dxa"/>
            <w:vAlign w:val="center"/>
            <w:hideMark/>
          </w:tcPr>
          <w:p w:rsidR="006A350A" w:rsidRDefault="006A350A" w:rsidP="00B0420F">
            <w:pPr>
              <w:rPr>
                <w:sz w:val="20"/>
                <w:szCs w:val="20"/>
              </w:rPr>
            </w:pPr>
          </w:p>
        </w:tc>
      </w:tr>
      <w:tr w:rsidR="006A350A" w:rsidTr="00B0420F">
        <w:trPr>
          <w:trHeight w:val="96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9357,9</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254" w:type="dxa"/>
            <w:vAlign w:val="center"/>
            <w:hideMark/>
          </w:tcPr>
          <w:p w:rsidR="006A350A" w:rsidRDefault="006A350A" w:rsidP="00B0420F">
            <w:pPr>
              <w:rPr>
                <w:sz w:val="20"/>
                <w:szCs w:val="20"/>
              </w:rPr>
            </w:pPr>
          </w:p>
        </w:tc>
      </w:tr>
      <w:tr w:rsidR="006A350A" w:rsidTr="00B0420F">
        <w:trPr>
          <w:trHeight w:val="54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w:t>
            </w:r>
            <w:r>
              <w:rPr>
                <w:color w:val="000000"/>
                <w:sz w:val="20"/>
                <w:szCs w:val="20"/>
              </w:rPr>
              <w:t xml:space="preserve"> </w:t>
            </w:r>
            <w:r w:rsidRPr="000B4F41">
              <w:rPr>
                <w:color w:val="000000"/>
                <w:sz w:val="20"/>
                <w:szCs w:val="20"/>
              </w:rPr>
              <w:t>(муниципальных) 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9357,9</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254" w:type="dxa"/>
            <w:vAlign w:val="center"/>
            <w:hideMark/>
          </w:tcPr>
          <w:p w:rsidR="006A350A" w:rsidRDefault="006A350A" w:rsidP="00B0420F">
            <w:pPr>
              <w:rPr>
                <w:sz w:val="20"/>
                <w:szCs w:val="20"/>
              </w:rPr>
            </w:pPr>
          </w:p>
        </w:tc>
      </w:tr>
      <w:tr w:rsidR="006A350A" w:rsidTr="00B0420F">
        <w:trPr>
          <w:trHeight w:val="37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9357,9</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254" w:type="dxa"/>
            <w:vAlign w:val="center"/>
            <w:hideMark/>
          </w:tcPr>
          <w:p w:rsidR="006A350A" w:rsidRDefault="006A350A" w:rsidP="00B0420F">
            <w:pPr>
              <w:rPr>
                <w:sz w:val="20"/>
                <w:szCs w:val="20"/>
              </w:rPr>
            </w:pPr>
          </w:p>
        </w:tc>
      </w:tr>
      <w:tr w:rsidR="006A350A" w:rsidTr="00B0420F">
        <w:trPr>
          <w:trHeight w:val="72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9357,9</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0</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Д0820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9357,9</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254" w:type="dxa"/>
            <w:vAlign w:val="center"/>
            <w:hideMark/>
          </w:tcPr>
          <w:p w:rsidR="006A350A" w:rsidRDefault="006A350A" w:rsidP="00B0420F">
            <w:pPr>
              <w:rPr>
                <w:sz w:val="20"/>
                <w:szCs w:val="20"/>
              </w:rPr>
            </w:pPr>
          </w:p>
        </w:tc>
      </w:tr>
      <w:tr w:rsidR="006A350A" w:rsidTr="00B0420F">
        <w:trPr>
          <w:trHeight w:val="556"/>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b/>
                <w:bCs/>
                <w:color w:val="000000"/>
                <w:sz w:val="20"/>
                <w:szCs w:val="20"/>
              </w:rPr>
            </w:pPr>
            <w:r w:rsidRPr="000B4F41">
              <w:rPr>
                <w:b/>
                <w:bCs/>
                <w:color w:val="000000"/>
                <w:sz w:val="20"/>
                <w:szCs w:val="20"/>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0B4F41">
              <w:rPr>
                <w:b/>
                <w:bCs/>
                <w:color w:val="000000"/>
                <w:sz w:val="20"/>
                <w:szCs w:val="20"/>
              </w:rPr>
              <w:lastRenderedPageBreak/>
              <w:t>специализированного жилищного фонда</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lastRenderedPageBreak/>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R0820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9357,9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11697,3</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R0820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400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9357,9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11697,3</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Расходы на выплаты персоналу государственных</w:t>
            </w:r>
            <w:r>
              <w:rPr>
                <w:color w:val="000000"/>
                <w:sz w:val="20"/>
                <w:szCs w:val="20"/>
              </w:rPr>
              <w:t xml:space="preserve"> </w:t>
            </w:r>
            <w:r w:rsidRPr="000B4F41">
              <w:rPr>
                <w:color w:val="000000"/>
                <w:sz w:val="20"/>
                <w:szCs w:val="20"/>
              </w:rPr>
              <w:t>(муниципальных) органов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R0820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9357,9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11697,3</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 xml:space="preserve"> Общегосударственные вопросы</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R0820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9357,9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11697,3</w:t>
            </w:r>
          </w:p>
        </w:tc>
        <w:tc>
          <w:tcPr>
            <w:tcW w:w="254" w:type="dxa"/>
            <w:vAlign w:val="center"/>
            <w:hideMark/>
          </w:tcPr>
          <w:p w:rsidR="006A350A" w:rsidRDefault="006A350A" w:rsidP="00B0420F">
            <w:pPr>
              <w:rPr>
                <w:sz w:val="20"/>
                <w:szCs w:val="20"/>
              </w:rPr>
            </w:pPr>
          </w:p>
        </w:tc>
      </w:tr>
      <w:tr w:rsidR="006A350A" w:rsidTr="00B0420F">
        <w:trPr>
          <w:trHeight w:val="795"/>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R0820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9357,9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11697,3</w:t>
            </w:r>
          </w:p>
        </w:tc>
        <w:tc>
          <w:tcPr>
            <w:tcW w:w="254" w:type="dxa"/>
            <w:vAlign w:val="center"/>
            <w:hideMark/>
          </w:tcPr>
          <w:p w:rsidR="006A350A" w:rsidRDefault="006A350A" w:rsidP="00B0420F">
            <w:pPr>
              <w:rPr>
                <w:sz w:val="20"/>
                <w:szCs w:val="20"/>
              </w:rPr>
            </w:pPr>
          </w:p>
        </w:tc>
      </w:tr>
      <w:tr w:rsidR="006A350A" w:rsidTr="00B0420F">
        <w:trPr>
          <w:trHeight w:val="510"/>
        </w:trPr>
        <w:tc>
          <w:tcPr>
            <w:tcW w:w="3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350A" w:rsidRPr="000B4F41" w:rsidRDefault="006A350A" w:rsidP="00B0420F">
            <w:pPr>
              <w:rPr>
                <w:color w:val="000000"/>
                <w:sz w:val="20"/>
                <w:szCs w:val="20"/>
              </w:rPr>
            </w:pPr>
            <w:r w:rsidRPr="000B4F41">
              <w:rPr>
                <w:color w:val="000000"/>
                <w:sz w:val="20"/>
                <w:szCs w:val="20"/>
              </w:rPr>
              <w:t>Администрация Инсарского муниципального района Республики Мордовия</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89</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00</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R0820</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410</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10</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04</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900</w:t>
            </w:r>
          </w:p>
        </w:tc>
        <w:tc>
          <w:tcPr>
            <w:tcW w:w="1035"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0,0</w:t>
            </w:r>
          </w:p>
        </w:tc>
        <w:tc>
          <w:tcPr>
            <w:tcW w:w="1090"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9357,9</w:t>
            </w:r>
          </w:p>
        </w:tc>
        <w:tc>
          <w:tcPr>
            <w:tcW w:w="992" w:type="dxa"/>
            <w:tcBorders>
              <w:top w:val="nil"/>
              <w:left w:val="nil"/>
              <w:bottom w:val="single" w:sz="4" w:space="0" w:color="auto"/>
              <w:right w:val="single" w:sz="4" w:space="0" w:color="auto"/>
            </w:tcBorders>
            <w:shd w:val="clear" w:color="000000" w:fill="FFFFFF"/>
            <w:vAlign w:val="bottom"/>
            <w:hideMark/>
          </w:tcPr>
          <w:p w:rsidR="006A350A" w:rsidRPr="000B4F41" w:rsidRDefault="006A350A" w:rsidP="00B0420F">
            <w:pPr>
              <w:jc w:val="center"/>
              <w:rPr>
                <w:color w:val="000000"/>
                <w:sz w:val="20"/>
                <w:szCs w:val="20"/>
              </w:rPr>
            </w:pPr>
            <w:r w:rsidRPr="000B4F41">
              <w:rPr>
                <w:color w:val="000000"/>
                <w:sz w:val="20"/>
                <w:szCs w:val="20"/>
              </w:rPr>
              <w:t>11697,3</w:t>
            </w:r>
          </w:p>
        </w:tc>
        <w:tc>
          <w:tcPr>
            <w:tcW w:w="254" w:type="dxa"/>
            <w:vAlign w:val="center"/>
            <w:hideMark/>
          </w:tcPr>
          <w:p w:rsidR="006A350A" w:rsidRDefault="006A350A" w:rsidP="00B0420F">
            <w:pPr>
              <w:rPr>
                <w:sz w:val="20"/>
                <w:szCs w:val="20"/>
              </w:rPr>
            </w:pPr>
          </w:p>
        </w:tc>
      </w:tr>
      <w:tr w:rsidR="006A350A" w:rsidTr="00B0420F">
        <w:trPr>
          <w:trHeight w:val="315"/>
        </w:trPr>
        <w:tc>
          <w:tcPr>
            <w:tcW w:w="326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6A350A" w:rsidRPr="000B4F41" w:rsidRDefault="006A350A" w:rsidP="00B0420F">
            <w:pPr>
              <w:ind w:firstLineChars="100" w:firstLine="201"/>
              <w:rPr>
                <w:b/>
                <w:bCs/>
                <w:color w:val="000000"/>
                <w:sz w:val="20"/>
                <w:szCs w:val="20"/>
              </w:rPr>
            </w:pPr>
            <w:r w:rsidRPr="000B4F41">
              <w:rPr>
                <w:b/>
                <w:bCs/>
                <w:color w:val="000000"/>
                <w:sz w:val="20"/>
                <w:szCs w:val="20"/>
              </w:rPr>
              <w:t>ВСЕГО  расходов</w:t>
            </w:r>
          </w:p>
        </w:tc>
        <w:tc>
          <w:tcPr>
            <w:tcW w:w="426"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28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6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color w:val="000000"/>
                <w:sz w:val="20"/>
                <w:szCs w:val="20"/>
              </w:rPr>
            </w:pPr>
            <w:r w:rsidRPr="000B4F41">
              <w:rPr>
                <w:color w:val="000000"/>
                <w:sz w:val="20"/>
                <w:szCs w:val="20"/>
              </w:rPr>
              <w:t> </w:t>
            </w:r>
          </w:p>
        </w:tc>
        <w:tc>
          <w:tcPr>
            <w:tcW w:w="567"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2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438"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55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rPr>
                <w:color w:val="000000"/>
                <w:sz w:val="20"/>
                <w:szCs w:val="20"/>
              </w:rPr>
            </w:pPr>
            <w:r w:rsidRPr="000B4F41">
              <w:rPr>
                <w:color w:val="000000"/>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391128,7</w:t>
            </w:r>
          </w:p>
        </w:tc>
        <w:tc>
          <w:tcPr>
            <w:tcW w:w="1090"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258936,2</w:t>
            </w:r>
          </w:p>
        </w:tc>
        <w:tc>
          <w:tcPr>
            <w:tcW w:w="992" w:type="dxa"/>
            <w:tcBorders>
              <w:top w:val="nil"/>
              <w:left w:val="nil"/>
              <w:bottom w:val="single" w:sz="4" w:space="0" w:color="auto"/>
              <w:right w:val="single" w:sz="4" w:space="0" w:color="auto"/>
            </w:tcBorders>
            <w:shd w:val="clear" w:color="000000" w:fill="FFFFFF"/>
            <w:noWrap/>
            <w:hideMark/>
          </w:tcPr>
          <w:p w:rsidR="006A350A" w:rsidRPr="000B4F41" w:rsidRDefault="006A350A" w:rsidP="00B0420F">
            <w:pPr>
              <w:jc w:val="center"/>
              <w:rPr>
                <w:b/>
                <w:bCs/>
                <w:color w:val="000000"/>
                <w:sz w:val="20"/>
                <w:szCs w:val="20"/>
              </w:rPr>
            </w:pPr>
            <w:r w:rsidRPr="000B4F41">
              <w:rPr>
                <w:b/>
                <w:bCs/>
                <w:color w:val="000000"/>
                <w:sz w:val="20"/>
                <w:szCs w:val="20"/>
              </w:rPr>
              <w:t>281715,3</w:t>
            </w:r>
          </w:p>
        </w:tc>
        <w:tc>
          <w:tcPr>
            <w:tcW w:w="254" w:type="dxa"/>
            <w:vAlign w:val="center"/>
            <w:hideMark/>
          </w:tcPr>
          <w:p w:rsidR="006A350A" w:rsidRDefault="006A350A" w:rsidP="00B0420F">
            <w:pPr>
              <w:rPr>
                <w:sz w:val="20"/>
                <w:szCs w:val="20"/>
              </w:rPr>
            </w:pPr>
          </w:p>
        </w:tc>
      </w:tr>
    </w:tbl>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tbl>
      <w:tblPr>
        <w:tblW w:w="10566" w:type="dxa"/>
        <w:tblInd w:w="100" w:type="dxa"/>
        <w:tblLayout w:type="fixed"/>
        <w:tblLook w:val="04A0" w:firstRow="1" w:lastRow="0" w:firstColumn="1" w:lastColumn="0" w:noHBand="0" w:noVBand="1"/>
      </w:tblPr>
      <w:tblGrid>
        <w:gridCol w:w="3269"/>
        <w:gridCol w:w="416"/>
        <w:gridCol w:w="316"/>
        <w:gridCol w:w="416"/>
        <w:gridCol w:w="999"/>
        <w:gridCol w:w="922"/>
        <w:gridCol w:w="624"/>
        <w:gridCol w:w="662"/>
        <w:gridCol w:w="1069"/>
        <w:gridCol w:w="973"/>
        <w:gridCol w:w="900"/>
      </w:tblGrid>
      <w:tr w:rsidR="006A350A" w:rsidRPr="005D6155" w:rsidTr="00B0420F">
        <w:trPr>
          <w:trHeight w:val="255"/>
        </w:trPr>
        <w:tc>
          <w:tcPr>
            <w:tcW w:w="3269" w:type="dxa"/>
            <w:tcBorders>
              <w:top w:val="nil"/>
              <w:left w:val="nil"/>
              <w:bottom w:val="nil"/>
              <w:right w:val="nil"/>
            </w:tcBorders>
            <w:shd w:val="clear" w:color="auto" w:fill="auto"/>
            <w:noWrap/>
            <w:vAlign w:val="bottom"/>
            <w:hideMark/>
          </w:tcPr>
          <w:p w:rsidR="006A350A" w:rsidRPr="005D6155" w:rsidRDefault="006A350A" w:rsidP="00B0420F">
            <w:pPr>
              <w:rPr>
                <w:rFonts w:ascii="Arial CYR" w:hAnsi="Arial CYR" w:cs="Arial CYR"/>
                <w:sz w:val="20"/>
                <w:szCs w:val="20"/>
              </w:rPr>
            </w:pPr>
            <w:bookmarkStart w:id="17" w:name="RANGE!A1:L29"/>
            <w:bookmarkEnd w:id="17"/>
          </w:p>
        </w:tc>
        <w:tc>
          <w:tcPr>
            <w:tcW w:w="416" w:type="dxa"/>
            <w:tcBorders>
              <w:top w:val="nil"/>
              <w:left w:val="nil"/>
              <w:bottom w:val="nil"/>
              <w:right w:val="nil"/>
            </w:tcBorders>
            <w:shd w:val="clear" w:color="auto" w:fill="auto"/>
            <w:noWrap/>
            <w:vAlign w:val="bottom"/>
            <w:hideMark/>
          </w:tcPr>
          <w:p w:rsidR="006A350A" w:rsidRPr="005D6155" w:rsidRDefault="006A350A" w:rsidP="00B0420F">
            <w:pPr>
              <w:rPr>
                <w:rFonts w:ascii="Arial CYR" w:hAnsi="Arial CYR" w:cs="Arial CYR"/>
                <w:sz w:val="20"/>
                <w:szCs w:val="20"/>
              </w:rPr>
            </w:pPr>
          </w:p>
        </w:tc>
        <w:tc>
          <w:tcPr>
            <w:tcW w:w="316" w:type="dxa"/>
            <w:tcBorders>
              <w:top w:val="nil"/>
              <w:left w:val="nil"/>
              <w:bottom w:val="nil"/>
              <w:right w:val="nil"/>
            </w:tcBorders>
            <w:shd w:val="clear" w:color="auto" w:fill="auto"/>
            <w:noWrap/>
            <w:vAlign w:val="bottom"/>
            <w:hideMark/>
          </w:tcPr>
          <w:p w:rsidR="006A350A" w:rsidRPr="005D6155" w:rsidRDefault="006A350A" w:rsidP="00B0420F">
            <w:pPr>
              <w:rPr>
                <w:rFonts w:ascii="Arial CYR" w:hAnsi="Arial CYR" w:cs="Arial CYR"/>
                <w:sz w:val="20"/>
                <w:szCs w:val="20"/>
              </w:rPr>
            </w:pPr>
          </w:p>
        </w:tc>
        <w:tc>
          <w:tcPr>
            <w:tcW w:w="416" w:type="dxa"/>
            <w:tcBorders>
              <w:top w:val="nil"/>
              <w:left w:val="nil"/>
              <w:bottom w:val="nil"/>
              <w:right w:val="nil"/>
            </w:tcBorders>
            <w:shd w:val="clear" w:color="auto" w:fill="auto"/>
            <w:noWrap/>
            <w:vAlign w:val="bottom"/>
            <w:hideMark/>
          </w:tcPr>
          <w:p w:rsidR="006A350A" w:rsidRPr="005D6155" w:rsidRDefault="006A350A" w:rsidP="00B0420F">
            <w:pPr>
              <w:rPr>
                <w:rFonts w:ascii="Arial CYR" w:hAnsi="Arial CYR" w:cs="Arial CYR"/>
                <w:sz w:val="20"/>
                <w:szCs w:val="20"/>
              </w:rPr>
            </w:pPr>
          </w:p>
        </w:tc>
        <w:tc>
          <w:tcPr>
            <w:tcW w:w="1921" w:type="dxa"/>
            <w:gridSpan w:val="2"/>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r w:rsidRPr="005D6155">
              <w:rPr>
                <w:rFonts w:ascii="Arial" w:hAnsi="Arial" w:cs="Arial"/>
                <w:sz w:val="20"/>
                <w:szCs w:val="20"/>
              </w:rPr>
              <w:t>Приложение 5</w:t>
            </w:r>
          </w:p>
        </w:tc>
        <w:tc>
          <w:tcPr>
            <w:tcW w:w="624"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662"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1069"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973" w:type="dxa"/>
            <w:tcBorders>
              <w:top w:val="nil"/>
              <w:left w:val="nil"/>
              <w:bottom w:val="nil"/>
              <w:right w:val="nil"/>
            </w:tcBorders>
            <w:shd w:val="clear" w:color="auto" w:fill="auto"/>
            <w:noWrap/>
            <w:vAlign w:val="bottom"/>
            <w:hideMark/>
          </w:tcPr>
          <w:p w:rsidR="006A350A" w:rsidRPr="005D6155" w:rsidRDefault="006A350A" w:rsidP="00B0420F">
            <w:pPr>
              <w:rPr>
                <w:rFonts w:ascii="Arial CYR" w:hAnsi="Arial CYR" w:cs="Arial CYR"/>
                <w:sz w:val="20"/>
                <w:szCs w:val="20"/>
              </w:rPr>
            </w:pPr>
          </w:p>
        </w:tc>
        <w:tc>
          <w:tcPr>
            <w:tcW w:w="900" w:type="dxa"/>
            <w:tcBorders>
              <w:top w:val="nil"/>
              <w:left w:val="nil"/>
              <w:bottom w:val="nil"/>
              <w:right w:val="nil"/>
            </w:tcBorders>
            <w:shd w:val="clear" w:color="auto" w:fill="auto"/>
            <w:noWrap/>
            <w:vAlign w:val="bottom"/>
            <w:hideMark/>
          </w:tcPr>
          <w:p w:rsidR="006A350A" w:rsidRPr="005D6155" w:rsidRDefault="006A350A" w:rsidP="00B0420F">
            <w:pPr>
              <w:rPr>
                <w:rFonts w:ascii="Arial CYR" w:hAnsi="Arial CYR" w:cs="Arial CYR"/>
                <w:sz w:val="20"/>
                <w:szCs w:val="20"/>
              </w:rPr>
            </w:pPr>
          </w:p>
        </w:tc>
      </w:tr>
      <w:tr w:rsidR="006A350A" w:rsidRPr="005D6155" w:rsidTr="00B0420F">
        <w:trPr>
          <w:trHeight w:val="300"/>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276" w:type="dxa"/>
            <w:gridSpan w:val="5"/>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r w:rsidRPr="005D6155">
              <w:rPr>
                <w:rFonts w:ascii="Arial" w:hAnsi="Arial" w:cs="Arial"/>
                <w:sz w:val="20"/>
                <w:szCs w:val="20"/>
              </w:rPr>
              <w:t>к решению Совета депутатов Инсарского</w:t>
            </w:r>
          </w:p>
        </w:tc>
        <w:tc>
          <w:tcPr>
            <w:tcW w:w="973"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900"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r>
      <w:tr w:rsidR="006A350A" w:rsidRPr="005D6155" w:rsidTr="00B0420F">
        <w:trPr>
          <w:trHeight w:val="300"/>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5249" w:type="dxa"/>
            <w:gridSpan w:val="6"/>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r w:rsidRPr="005D6155">
              <w:rPr>
                <w:rFonts w:ascii="Arial" w:hAnsi="Arial" w:cs="Arial"/>
                <w:sz w:val="20"/>
                <w:szCs w:val="20"/>
              </w:rPr>
              <w:t>муниципального района Республики Мордовия</w:t>
            </w:r>
          </w:p>
        </w:tc>
        <w:tc>
          <w:tcPr>
            <w:tcW w:w="900"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r>
      <w:tr w:rsidR="006A350A" w:rsidRPr="005D6155" w:rsidTr="00B0420F">
        <w:trPr>
          <w:trHeight w:val="300"/>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276" w:type="dxa"/>
            <w:gridSpan w:val="5"/>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r>
              <w:rPr>
                <w:rFonts w:ascii="Arial" w:hAnsi="Arial" w:cs="Arial"/>
                <w:sz w:val="20"/>
                <w:szCs w:val="20"/>
              </w:rPr>
              <w:t>от  01 марта 2024 г. № 9</w:t>
            </w:r>
          </w:p>
        </w:tc>
        <w:tc>
          <w:tcPr>
            <w:tcW w:w="973"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900"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r>
      <w:tr w:rsidR="006A350A" w:rsidRPr="005D6155" w:rsidTr="00B0420F">
        <w:trPr>
          <w:trHeight w:val="300"/>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999"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922"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624"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662"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1069"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973"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900"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r>
      <w:tr w:rsidR="006A350A" w:rsidRPr="005D6155" w:rsidTr="00B0420F">
        <w:trPr>
          <w:trHeight w:val="405"/>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1921" w:type="dxa"/>
            <w:gridSpan w:val="2"/>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r w:rsidRPr="005D6155">
              <w:rPr>
                <w:rFonts w:ascii="Arial" w:hAnsi="Arial" w:cs="Arial"/>
                <w:sz w:val="20"/>
                <w:szCs w:val="20"/>
              </w:rPr>
              <w:t>Приложение 6</w:t>
            </w:r>
          </w:p>
        </w:tc>
        <w:tc>
          <w:tcPr>
            <w:tcW w:w="624"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662"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1069"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973"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900"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r>
      <w:tr w:rsidR="006A350A" w:rsidRPr="005D6155" w:rsidTr="00B0420F">
        <w:trPr>
          <w:trHeight w:val="390"/>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276" w:type="dxa"/>
            <w:gridSpan w:val="5"/>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r w:rsidRPr="005D6155">
              <w:rPr>
                <w:rFonts w:ascii="Arial" w:hAnsi="Arial" w:cs="Arial"/>
                <w:sz w:val="20"/>
                <w:szCs w:val="20"/>
              </w:rPr>
              <w:t>к решению Совета депутатов Инсарского</w:t>
            </w:r>
          </w:p>
        </w:tc>
        <w:tc>
          <w:tcPr>
            <w:tcW w:w="973"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900"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r>
      <w:tr w:rsidR="006A350A" w:rsidRPr="005D6155" w:rsidTr="00B0420F">
        <w:trPr>
          <w:trHeight w:val="330"/>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5249" w:type="dxa"/>
            <w:gridSpan w:val="6"/>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r w:rsidRPr="005D6155">
              <w:rPr>
                <w:rFonts w:ascii="Arial" w:hAnsi="Arial" w:cs="Arial"/>
                <w:sz w:val="20"/>
                <w:szCs w:val="20"/>
              </w:rPr>
              <w:t>муниципального района Республики Мордовия</w:t>
            </w:r>
          </w:p>
        </w:tc>
        <w:tc>
          <w:tcPr>
            <w:tcW w:w="900"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r>
      <w:tr w:rsidR="006A350A" w:rsidRPr="005D6155" w:rsidTr="00B0420F">
        <w:trPr>
          <w:trHeight w:val="270"/>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6149" w:type="dxa"/>
            <w:gridSpan w:val="7"/>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r w:rsidRPr="005D6155">
              <w:rPr>
                <w:rFonts w:ascii="Arial" w:hAnsi="Arial" w:cs="Arial"/>
                <w:sz w:val="20"/>
                <w:szCs w:val="20"/>
              </w:rPr>
              <w:t xml:space="preserve">" О бюджете Инсарского муниципального района </w:t>
            </w:r>
          </w:p>
        </w:tc>
      </w:tr>
      <w:tr w:rsidR="006A350A" w:rsidRPr="005D6155" w:rsidTr="00B0420F">
        <w:trPr>
          <w:trHeight w:val="345"/>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6149" w:type="dxa"/>
            <w:gridSpan w:val="7"/>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r w:rsidRPr="005D6155">
              <w:rPr>
                <w:rFonts w:ascii="Arial" w:hAnsi="Arial" w:cs="Arial"/>
                <w:sz w:val="20"/>
                <w:szCs w:val="20"/>
              </w:rPr>
              <w:t xml:space="preserve">Республики Мордовия на 2024 год и </w:t>
            </w:r>
            <w:proofErr w:type="gramStart"/>
            <w:r w:rsidRPr="005D6155">
              <w:rPr>
                <w:rFonts w:ascii="Arial" w:hAnsi="Arial" w:cs="Arial"/>
                <w:sz w:val="20"/>
                <w:szCs w:val="20"/>
              </w:rPr>
              <w:t>на</w:t>
            </w:r>
            <w:proofErr w:type="gramEnd"/>
            <w:r w:rsidRPr="005D6155">
              <w:rPr>
                <w:rFonts w:ascii="Arial" w:hAnsi="Arial" w:cs="Arial"/>
                <w:sz w:val="20"/>
                <w:szCs w:val="20"/>
              </w:rPr>
              <w:t xml:space="preserve"> </w:t>
            </w:r>
          </w:p>
        </w:tc>
      </w:tr>
      <w:tr w:rsidR="006A350A" w:rsidRPr="005D6155" w:rsidTr="00B0420F">
        <w:trPr>
          <w:trHeight w:val="345"/>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5249" w:type="dxa"/>
            <w:gridSpan w:val="6"/>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r w:rsidRPr="005D6155">
              <w:rPr>
                <w:rFonts w:ascii="Arial" w:hAnsi="Arial" w:cs="Arial"/>
                <w:sz w:val="20"/>
                <w:szCs w:val="20"/>
              </w:rPr>
              <w:t>плановый период 2025 и 2026 годов"</w:t>
            </w:r>
          </w:p>
        </w:tc>
        <w:tc>
          <w:tcPr>
            <w:tcW w:w="900"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r>
      <w:tr w:rsidR="006A350A" w:rsidRPr="005D6155" w:rsidTr="00B0420F">
        <w:trPr>
          <w:trHeight w:val="330"/>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276" w:type="dxa"/>
            <w:gridSpan w:val="5"/>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r w:rsidRPr="005D6155">
              <w:rPr>
                <w:rFonts w:ascii="Arial" w:hAnsi="Arial" w:cs="Arial"/>
                <w:sz w:val="20"/>
                <w:szCs w:val="20"/>
              </w:rPr>
              <w:t>от 22.12.2024 г. № 57</w:t>
            </w:r>
          </w:p>
        </w:tc>
        <w:tc>
          <w:tcPr>
            <w:tcW w:w="973"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c>
          <w:tcPr>
            <w:tcW w:w="900" w:type="dxa"/>
            <w:tcBorders>
              <w:top w:val="nil"/>
              <w:left w:val="nil"/>
              <w:bottom w:val="nil"/>
              <w:right w:val="nil"/>
            </w:tcBorders>
            <w:shd w:val="clear" w:color="auto" w:fill="auto"/>
            <w:noWrap/>
            <w:hideMark/>
          </w:tcPr>
          <w:p w:rsidR="006A350A" w:rsidRPr="005D6155" w:rsidRDefault="006A350A" w:rsidP="00B0420F">
            <w:pPr>
              <w:rPr>
                <w:rFonts w:ascii="Arial" w:hAnsi="Arial" w:cs="Arial"/>
                <w:sz w:val="20"/>
                <w:szCs w:val="20"/>
              </w:rPr>
            </w:pPr>
          </w:p>
        </w:tc>
      </w:tr>
      <w:tr w:rsidR="006A350A" w:rsidRPr="005D6155" w:rsidTr="00B0420F">
        <w:trPr>
          <w:trHeight w:val="255"/>
        </w:trPr>
        <w:tc>
          <w:tcPr>
            <w:tcW w:w="32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3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416" w:type="dxa"/>
            <w:tcBorders>
              <w:top w:val="nil"/>
              <w:left w:val="nil"/>
              <w:bottom w:val="nil"/>
              <w:right w:val="nil"/>
            </w:tcBorders>
            <w:shd w:val="clear" w:color="000000" w:fill="FFFFFF"/>
            <w:noWrap/>
            <w:hideMark/>
          </w:tcPr>
          <w:p w:rsidR="006A350A" w:rsidRPr="005D6155" w:rsidRDefault="006A350A" w:rsidP="00B0420F">
            <w:pPr>
              <w:rPr>
                <w:rFonts w:ascii="Arial" w:hAnsi="Arial" w:cs="Arial"/>
              </w:rPr>
            </w:pPr>
            <w:r w:rsidRPr="005D6155">
              <w:rPr>
                <w:rFonts w:ascii="Arial" w:hAnsi="Arial" w:cs="Arial"/>
              </w:rPr>
              <w:t> </w:t>
            </w:r>
          </w:p>
        </w:tc>
        <w:tc>
          <w:tcPr>
            <w:tcW w:w="999" w:type="dxa"/>
            <w:tcBorders>
              <w:top w:val="nil"/>
              <w:left w:val="nil"/>
              <w:bottom w:val="nil"/>
              <w:right w:val="nil"/>
            </w:tcBorders>
            <w:shd w:val="clear" w:color="000000" w:fill="FFFFFF"/>
            <w:noWrap/>
            <w:hideMark/>
          </w:tcPr>
          <w:p w:rsidR="006A350A" w:rsidRPr="005D6155" w:rsidRDefault="006A350A" w:rsidP="00B0420F">
            <w:pPr>
              <w:rPr>
                <w:rFonts w:ascii="Arial" w:hAnsi="Arial" w:cs="Arial"/>
                <w:sz w:val="20"/>
                <w:szCs w:val="20"/>
              </w:rPr>
            </w:pPr>
            <w:r w:rsidRPr="005D6155">
              <w:rPr>
                <w:rFonts w:ascii="Arial" w:hAnsi="Arial" w:cs="Arial"/>
                <w:sz w:val="20"/>
                <w:szCs w:val="20"/>
              </w:rPr>
              <w:t> </w:t>
            </w:r>
          </w:p>
        </w:tc>
        <w:tc>
          <w:tcPr>
            <w:tcW w:w="922" w:type="dxa"/>
            <w:tcBorders>
              <w:top w:val="nil"/>
              <w:left w:val="nil"/>
              <w:bottom w:val="nil"/>
              <w:right w:val="nil"/>
            </w:tcBorders>
            <w:shd w:val="clear" w:color="000000" w:fill="FFFFFF"/>
            <w:noWrap/>
            <w:hideMark/>
          </w:tcPr>
          <w:p w:rsidR="006A350A" w:rsidRPr="005D6155" w:rsidRDefault="006A350A" w:rsidP="00B0420F">
            <w:pPr>
              <w:rPr>
                <w:rFonts w:ascii="Arial" w:hAnsi="Arial" w:cs="Arial"/>
                <w:sz w:val="20"/>
                <w:szCs w:val="20"/>
              </w:rPr>
            </w:pPr>
            <w:r w:rsidRPr="005D6155">
              <w:rPr>
                <w:rFonts w:ascii="Arial" w:hAnsi="Arial" w:cs="Arial"/>
                <w:sz w:val="20"/>
                <w:szCs w:val="20"/>
              </w:rPr>
              <w:t> </w:t>
            </w:r>
          </w:p>
        </w:tc>
        <w:tc>
          <w:tcPr>
            <w:tcW w:w="624" w:type="dxa"/>
            <w:tcBorders>
              <w:top w:val="nil"/>
              <w:left w:val="nil"/>
              <w:bottom w:val="nil"/>
              <w:right w:val="nil"/>
            </w:tcBorders>
            <w:shd w:val="clear" w:color="000000" w:fill="FFFFFF"/>
            <w:noWrap/>
            <w:hideMark/>
          </w:tcPr>
          <w:p w:rsidR="006A350A" w:rsidRPr="005D6155" w:rsidRDefault="006A350A" w:rsidP="00B0420F">
            <w:pPr>
              <w:rPr>
                <w:rFonts w:ascii="Arial" w:hAnsi="Arial" w:cs="Arial"/>
                <w:sz w:val="20"/>
                <w:szCs w:val="20"/>
              </w:rPr>
            </w:pPr>
            <w:r w:rsidRPr="005D6155">
              <w:rPr>
                <w:rFonts w:ascii="Arial" w:hAnsi="Arial" w:cs="Arial"/>
                <w:sz w:val="20"/>
                <w:szCs w:val="20"/>
              </w:rPr>
              <w:t> </w:t>
            </w:r>
          </w:p>
        </w:tc>
        <w:tc>
          <w:tcPr>
            <w:tcW w:w="662" w:type="dxa"/>
            <w:tcBorders>
              <w:top w:val="nil"/>
              <w:left w:val="nil"/>
              <w:bottom w:val="nil"/>
              <w:right w:val="nil"/>
            </w:tcBorders>
            <w:shd w:val="clear" w:color="000000" w:fill="FFFFFF"/>
            <w:noWrap/>
            <w:hideMark/>
          </w:tcPr>
          <w:p w:rsidR="006A350A" w:rsidRPr="005D6155" w:rsidRDefault="006A350A" w:rsidP="00B0420F">
            <w:pPr>
              <w:rPr>
                <w:rFonts w:ascii="Arial" w:hAnsi="Arial" w:cs="Arial"/>
                <w:sz w:val="20"/>
                <w:szCs w:val="20"/>
              </w:rPr>
            </w:pPr>
            <w:r w:rsidRPr="005D6155">
              <w:rPr>
                <w:rFonts w:ascii="Arial" w:hAnsi="Arial" w:cs="Arial"/>
                <w:sz w:val="20"/>
                <w:szCs w:val="20"/>
              </w:rPr>
              <w:t> </w:t>
            </w:r>
          </w:p>
        </w:tc>
        <w:tc>
          <w:tcPr>
            <w:tcW w:w="1069" w:type="dxa"/>
            <w:tcBorders>
              <w:top w:val="nil"/>
              <w:left w:val="nil"/>
              <w:bottom w:val="nil"/>
              <w:right w:val="nil"/>
            </w:tcBorders>
            <w:shd w:val="clear" w:color="000000" w:fill="FFFFFF"/>
            <w:noWrap/>
            <w:hideMark/>
          </w:tcPr>
          <w:p w:rsidR="006A350A" w:rsidRPr="005D6155" w:rsidRDefault="006A350A" w:rsidP="00B0420F">
            <w:pPr>
              <w:rPr>
                <w:rFonts w:ascii="Arial" w:hAnsi="Arial" w:cs="Arial"/>
                <w:sz w:val="20"/>
                <w:szCs w:val="20"/>
              </w:rPr>
            </w:pPr>
            <w:r w:rsidRPr="005D6155">
              <w:rPr>
                <w:rFonts w:ascii="Arial" w:hAnsi="Arial" w:cs="Arial"/>
                <w:sz w:val="20"/>
                <w:szCs w:val="20"/>
              </w:rPr>
              <w:t> </w:t>
            </w:r>
          </w:p>
        </w:tc>
        <w:tc>
          <w:tcPr>
            <w:tcW w:w="973" w:type="dxa"/>
            <w:tcBorders>
              <w:top w:val="nil"/>
              <w:left w:val="nil"/>
              <w:bottom w:val="nil"/>
              <w:right w:val="nil"/>
            </w:tcBorders>
            <w:shd w:val="clear" w:color="000000" w:fill="FFFFFF"/>
            <w:noWrap/>
            <w:hideMark/>
          </w:tcPr>
          <w:p w:rsidR="006A350A" w:rsidRPr="005D6155" w:rsidRDefault="006A350A" w:rsidP="00B0420F">
            <w:pPr>
              <w:rPr>
                <w:rFonts w:ascii="Arial" w:hAnsi="Arial" w:cs="Arial"/>
                <w:sz w:val="20"/>
                <w:szCs w:val="20"/>
              </w:rPr>
            </w:pPr>
            <w:r w:rsidRPr="005D6155">
              <w:rPr>
                <w:rFonts w:ascii="Arial" w:hAnsi="Arial" w:cs="Arial"/>
                <w:sz w:val="20"/>
                <w:szCs w:val="20"/>
              </w:rPr>
              <w:t> </w:t>
            </w:r>
          </w:p>
        </w:tc>
        <w:tc>
          <w:tcPr>
            <w:tcW w:w="900" w:type="dxa"/>
            <w:tcBorders>
              <w:top w:val="nil"/>
              <w:left w:val="nil"/>
              <w:bottom w:val="nil"/>
              <w:right w:val="nil"/>
            </w:tcBorders>
            <w:shd w:val="clear" w:color="000000" w:fill="FFFFFF"/>
            <w:noWrap/>
            <w:hideMark/>
          </w:tcPr>
          <w:p w:rsidR="006A350A" w:rsidRPr="005D6155" w:rsidRDefault="006A350A" w:rsidP="00B0420F">
            <w:pPr>
              <w:rPr>
                <w:rFonts w:ascii="Arial" w:hAnsi="Arial" w:cs="Arial"/>
                <w:sz w:val="20"/>
                <w:szCs w:val="20"/>
              </w:rPr>
            </w:pPr>
            <w:r w:rsidRPr="005D6155">
              <w:rPr>
                <w:rFonts w:ascii="Arial" w:hAnsi="Arial" w:cs="Arial"/>
                <w:sz w:val="20"/>
                <w:szCs w:val="20"/>
              </w:rPr>
              <w:t> </w:t>
            </w:r>
          </w:p>
        </w:tc>
      </w:tr>
      <w:tr w:rsidR="006A350A" w:rsidRPr="005D6155" w:rsidTr="00B0420F">
        <w:trPr>
          <w:trHeight w:val="276"/>
        </w:trPr>
        <w:tc>
          <w:tcPr>
            <w:tcW w:w="10566" w:type="dxa"/>
            <w:gridSpan w:val="11"/>
            <w:vMerge w:val="restart"/>
            <w:tcBorders>
              <w:top w:val="nil"/>
              <w:left w:val="nil"/>
              <w:bottom w:val="nil"/>
              <w:right w:val="nil"/>
            </w:tcBorders>
            <w:shd w:val="clear" w:color="000000" w:fill="FFFFFF"/>
            <w:vAlign w:val="center"/>
            <w:hideMark/>
          </w:tcPr>
          <w:p w:rsidR="006A350A" w:rsidRPr="005D6155" w:rsidRDefault="006A350A" w:rsidP="00B0420F">
            <w:pPr>
              <w:jc w:val="center"/>
              <w:rPr>
                <w:b/>
                <w:bCs/>
                <w:color w:val="000000"/>
              </w:rPr>
            </w:pPr>
            <w:r w:rsidRPr="005D6155">
              <w:rPr>
                <w:b/>
                <w:bCs/>
                <w:color w:val="000000"/>
              </w:rPr>
              <w:t xml:space="preserve">РАСПРЕДЕЛЕНИЕ </w:t>
            </w:r>
            <w:r w:rsidRPr="005D6155">
              <w:rPr>
                <w:b/>
                <w:bCs/>
                <w:color w:val="000000"/>
              </w:rPr>
              <w:br/>
              <w:t xml:space="preserve">БЮДЖЕТНЫХ АССИГНОВАНИЙ БЮДЖЕТА ИНСАРСКОГО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w:t>
            </w:r>
            <w:r w:rsidRPr="005D6155">
              <w:rPr>
                <w:b/>
                <w:bCs/>
                <w:color w:val="000000"/>
              </w:rPr>
              <w:br/>
              <w:t>НА 2024 ГОД И НА ПЛАНОВЫЙ ПЕРИОД 2025</w:t>
            </w:r>
            <w:proofErr w:type="gramStart"/>
            <w:r w:rsidRPr="005D6155">
              <w:rPr>
                <w:b/>
                <w:bCs/>
                <w:color w:val="000000"/>
              </w:rPr>
              <w:t xml:space="preserve"> И</w:t>
            </w:r>
            <w:proofErr w:type="gramEnd"/>
            <w:r w:rsidRPr="005D6155">
              <w:rPr>
                <w:b/>
                <w:bCs/>
                <w:color w:val="000000"/>
              </w:rPr>
              <w:t xml:space="preserve"> 2026 ГОДОВ</w:t>
            </w:r>
          </w:p>
        </w:tc>
      </w:tr>
      <w:tr w:rsidR="006A350A" w:rsidRPr="005D6155" w:rsidTr="00B0420F">
        <w:trPr>
          <w:trHeight w:val="1650"/>
        </w:trPr>
        <w:tc>
          <w:tcPr>
            <w:tcW w:w="10566" w:type="dxa"/>
            <w:gridSpan w:val="11"/>
            <w:vMerge/>
            <w:tcBorders>
              <w:top w:val="nil"/>
              <w:left w:val="nil"/>
              <w:bottom w:val="nil"/>
              <w:right w:val="nil"/>
            </w:tcBorders>
            <w:vAlign w:val="center"/>
            <w:hideMark/>
          </w:tcPr>
          <w:p w:rsidR="006A350A" w:rsidRPr="005D6155" w:rsidRDefault="006A350A" w:rsidP="00B0420F">
            <w:pPr>
              <w:rPr>
                <w:b/>
                <w:bCs/>
                <w:color w:val="000000"/>
              </w:rPr>
            </w:pPr>
          </w:p>
        </w:tc>
      </w:tr>
      <w:tr w:rsidR="006A350A" w:rsidRPr="005D6155" w:rsidTr="00B0420F">
        <w:trPr>
          <w:trHeight w:val="315"/>
        </w:trPr>
        <w:tc>
          <w:tcPr>
            <w:tcW w:w="3269" w:type="dxa"/>
            <w:tcBorders>
              <w:top w:val="nil"/>
              <w:left w:val="nil"/>
              <w:bottom w:val="single" w:sz="4" w:space="0" w:color="auto"/>
              <w:right w:val="nil"/>
            </w:tcBorders>
            <w:shd w:val="clear" w:color="auto" w:fill="auto"/>
            <w:noWrap/>
            <w:vAlign w:val="bottom"/>
            <w:hideMark/>
          </w:tcPr>
          <w:p w:rsidR="006A350A" w:rsidRPr="005D6155" w:rsidRDefault="006A350A" w:rsidP="00B0420F">
            <w:pPr>
              <w:rPr>
                <w:sz w:val="20"/>
                <w:szCs w:val="20"/>
              </w:rPr>
            </w:pPr>
          </w:p>
        </w:tc>
        <w:tc>
          <w:tcPr>
            <w:tcW w:w="416" w:type="dxa"/>
            <w:tcBorders>
              <w:top w:val="nil"/>
              <w:left w:val="nil"/>
              <w:bottom w:val="single" w:sz="4" w:space="0" w:color="auto"/>
              <w:right w:val="nil"/>
            </w:tcBorders>
            <w:shd w:val="clear" w:color="auto" w:fill="auto"/>
            <w:noWrap/>
            <w:vAlign w:val="bottom"/>
            <w:hideMark/>
          </w:tcPr>
          <w:p w:rsidR="006A350A" w:rsidRPr="005D6155" w:rsidRDefault="006A350A" w:rsidP="00B0420F">
            <w:pPr>
              <w:rPr>
                <w:sz w:val="20"/>
                <w:szCs w:val="20"/>
              </w:rPr>
            </w:pPr>
          </w:p>
        </w:tc>
        <w:tc>
          <w:tcPr>
            <w:tcW w:w="316" w:type="dxa"/>
            <w:tcBorders>
              <w:top w:val="nil"/>
              <w:left w:val="nil"/>
              <w:bottom w:val="single" w:sz="4" w:space="0" w:color="auto"/>
              <w:right w:val="nil"/>
            </w:tcBorders>
            <w:shd w:val="clear" w:color="auto" w:fill="auto"/>
            <w:noWrap/>
            <w:vAlign w:val="bottom"/>
            <w:hideMark/>
          </w:tcPr>
          <w:p w:rsidR="006A350A" w:rsidRPr="005D6155" w:rsidRDefault="006A350A" w:rsidP="00B0420F">
            <w:pPr>
              <w:rPr>
                <w:sz w:val="20"/>
                <w:szCs w:val="20"/>
              </w:rPr>
            </w:pPr>
          </w:p>
        </w:tc>
        <w:tc>
          <w:tcPr>
            <w:tcW w:w="416" w:type="dxa"/>
            <w:tcBorders>
              <w:top w:val="nil"/>
              <w:left w:val="nil"/>
              <w:bottom w:val="single" w:sz="4" w:space="0" w:color="auto"/>
              <w:right w:val="nil"/>
            </w:tcBorders>
            <w:shd w:val="clear" w:color="auto" w:fill="auto"/>
            <w:noWrap/>
            <w:vAlign w:val="bottom"/>
            <w:hideMark/>
          </w:tcPr>
          <w:p w:rsidR="006A350A" w:rsidRPr="005D6155" w:rsidRDefault="006A350A" w:rsidP="00B0420F">
            <w:pPr>
              <w:rPr>
                <w:sz w:val="20"/>
                <w:szCs w:val="20"/>
              </w:rPr>
            </w:pPr>
          </w:p>
        </w:tc>
        <w:tc>
          <w:tcPr>
            <w:tcW w:w="999" w:type="dxa"/>
            <w:tcBorders>
              <w:top w:val="nil"/>
              <w:left w:val="nil"/>
              <w:bottom w:val="single" w:sz="4" w:space="0" w:color="auto"/>
              <w:right w:val="nil"/>
            </w:tcBorders>
            <w:shd w:val="clear" w:color="auto" w:fill="auto"/>
            <w:noWrap/>
            <w:vAlign w:val="bottom"/>
            <w:hideMark/>
          </w:tcPr>
          <w:p w:rsidR="006A350A" w:rsidRPr="005D6155" w:rsidRDefault="006A350A" w:rsidP="00B0420F">
            <w:pPr>
              <w:rPr>
                <w:sz w:val="20"/>
                <w:szCs w:val="20"/>
              </w:rPr>
            </w:pPr>
          </w:p>
        </w:tc>
        <w:tc>
          <w:tcPr>
            <w:tcW w:w="922" w:type="dxa"/>
            <w:tcBorders>
              <w:top w:val="nil"/>
              <w:left w:val="nil"/>
              <w:bottom w:val="single" w:sz="4" w:space="0" w:color="auto"/>
              <w:right w:val="nil"/>
            </w:tcBorders>
            <w:shd w:val="clear" w:color="auto" w:fill="auto"/>
            <w:noWrap/>
            <w:vAlign w:val="bottom"/>
            <w:hideMark/>
          </w:tcPr>
          <w:p w:rsidR="006A350A" w:rsidRPr="005D6155" w:rsidRDefault="006A350A" w:rsidP="00B0420F">
            <w:pPr>
              <w:rPr>
                <w:sz w:val="20"/>
                <w:szCs w:val="20"/>
              </w:rPr>
            </w:pPr>
          </w:p>
        </w:tc>
        <w:tc>
          <w:tcPr>
            <w:tcW w:w="624" w:type="dxa"/>
            <w:tcBorders>
              <w:top w:val="nil"/>
              <w:left w:val="nil"/>
              <w:bottom w:val="single" w:sz="4" w:space="0" w:color="auto"/>
              <w:right w:val="nil"/>
            </w:tcBorders>
            <w:shd w:val="clear" w:color="auto" w:fill="auto"/>
            <w:noWrap/>
            <w:vAlign w:val="bottom"/>
            <w:hideMark/>
          </w:tcPr>
          <w:p w:rsidR="006A350A" w:rsidRPr="005D6155" w:rsidRDefault="006A350A" w:rsidP="00B0420F">
            <w:pPr>
              <w:rPr>
                <w:sz w:val="20"/>
                <w:szCs w:val="20"/>
              </w:rPr>
            </w:pPr>
          </w:p>
        </w:tc>
        <w:tc>
          <w:tcPr>
            <w:tcW w:w="662" w:type="dxa"/>
            <w:tcBorders>
              <w:top w:val="nil"/>
              <w:left w:val="nil"/>
              <w:bottom w:val="single" w:sz="4" w:space="0" w:color="auto"/>
              <w:right w:val="nil"/>
            </w:tcBorders>
            <w:shd w:val="clear" w:color="auto" w:fill="auto"/>
            <w:noWrap/>
            <w:vAlign w:val="bottom"/>
            <w:hideMark/>
          </w:tcPr>
          <w:p w:rsidR="006A350A" w:rsidRPr="005D6155" w:rsidRDefault="006A350A" w:rsidP="00B0420F">
            <w:pPr>
              <w:rPr>
                <w:sz w:val="20"/>
                <w:szCs w:val="20"/>
              </w:rPr>
            </w:pPr>
          </w:p>
        </w:tc>
        <w:tc>
          <w:tcPr>
            <w:tcW w:w="2942" w:type="dxa"/>
            <w:gridSpan w:val="3"/>
            <w:tcBorders>
              <w:top w:val="nil"/>
              <w:left w:val="nil"/>
              <w:bottom w:val="single" w:sz="4" w:space="0" w:color="auto"/>
              <w:right w:val="nil"/>
            </w:tcBorders>
            <w:shd w:val="clear" w:color="auto" w:fill="auto"/>
            <w:noWrap/>
            <w:vAlign w:val="bottom"/>
            <w:hideMark/>
          </w:tcPr>
          <w:p w:rsidR="006A350A" w:rsidRPr="005D6155" w:rsidRDefault="006A350A" w:rsidP="00B0420F">
            <w:pPr>
              <w:rPr>
                <w:sz w:val="20"/>
                <w:szCs w:val="20"/>
              </w:rPr>
            </w:pPr>
            <w:r w:rsidRPr="005D6155">
              <w:rPr>
                <w:sz w:val="20"/>
                <w:szCs w:val="20"/>
              </w:rPr>
              <w:t>тыс</w:t>
            </w:r>
            <w:proofErr w:type="gramStart"/>
            <w:r w:rsidRPr="005D6155">
              <w:rPr>
                <w:sz w:val="20"/>
                <w:szCs w:val="20"/>
              </w:rPr>
              <w:t>.р</w:t>
            </w:r>
            <w:proofErr w:type="gramEnd"/>
            <w:r w:rsidRPr="005D6155">
              <w:rPr>
                <w:sz w:val="20"/>
                <w:szCs w:val="20"/>
              </w:rPr>
              <w:t>ублей</w:t>
            </w:r>
          </w:p>
        </w:tc>
      </w:tr>
      <w:tr w:rsidR="006A350A" w:rsidRPr="005D6155" w:rsidTr="00B0420F">
        <w:trPr>
          <w:trHeight w:val="251"/>
        </w:trPr>
        <w:tc>
          <w:tcPr>
            <w:tcW w:w="3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350A" w:rsidRPr="005D6155" w:rsidRDefault="006A350A" w:rsidP="00B0420F">
            <w:pPr>
              <w:jc w:val="center"/>
              <w:rPr>
                <w:b/>
                <w:bCs/>
                <w:sz w:val="20"/>
                <w:szCs w:val="20"/>
              </w:rPr>
            </w:pPr>
            <w:r w:rsidRPr="005D6155">
              <w:rPr>
                <w:b/>
                <w:bCs/>
                <w:sz w:val="20"/>
                <w:szCs w:val="20"/>
              </w:rPr>
              <w:t xml:space="preserve">Наименование </w:t>
            </w:r>
          </w:p>
        </w:tc>
        <w:tc>
          <w:tcPr>
            <w:tcW w:w="214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ЦСР</w:t>
            </w: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Рз</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Прз</w:t>
            </w:r>
          </w:p>
        </w:tc>
        <w:tc>
          <w:tcPr>
            <w:tcW w:w="6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proofErr w:type="gramStart"/>
            <w:r w:rsidRPr="005D6155">
              <w:rPr>
                <w:b/>
                <w:bCs/>
                <w:color w:val="000000"/>
                <w:sz w:val="20"/>
                <w:szCs w:val="20"/>
              </w:rPr>
              <w:t>Адм</w:t>
            </w:r>
            <w:proofErr w:type="gramEnd"/>
          </w:p>
        </w:tc>
        <w:tc>
          <w:tcPr>
            <w:tcW w:w="2942" w:type="dxa"/>
            <w:gridSpan w:val="3"/>
            <w:tcBorders>
              <w:top w:val="single" w:sz="4" w:space="0" w:color="auto"/>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sz w:val="20"/>
                <w:szCs w:val="20"/>
              </w:rPr>
            </w:pPr>
            <w:r w:rsidRPr="005D6155">
              <w:rPr>
                <w:sz w:val="20"/>
                <w:szCs w:val="20"/>
              </w:rPr>
              <w:t> СУММА</w:t>
            </w:r>
          </w:p>
        </w:tc>
      </w:tr>
      <w:tr w:rsidR="006A350A" w:rsidRPr="005D6155" w:rsidTr="00B0420F">
        <w:trPr>
          <w:trHeight w:val="765"/>
        </w:trPr>
        <w:tc>
          <w:tcPr>
            <w:tcW w:w="3269"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sz w:val="20"/>
                <w:szCs w:val="20"/>
              </w:rPr>
            </w:pPr>
          </w:p>
        </w:tc>
        <w:tc>
          <w:tcPr>
            <w:tcW w:w="2147" w:type="dxa"/>
            <w:gridSpan w:val="4"/>
            <w:vMerge/>
            <w:tcBorders>
              <w:top w:val="single" w:sz="4" w:space="0" w:color="auto"/>
              <w:left w:val="single" w:sz="4" w:space="0" w:color="auto"/>
              <w:bottom w:val="single" w:sz="4" w:space="0" w:color="000000"/>
              <w:right w:val="single" w:sz="4" w:space="0" w:color="000000"/>
            </w:tcBorders>
            <w:vAlign w:val="center"/>
            <w:hideMark/>
          </w:tcPr>
          <w:p w:rsidR="006A350A" w:rsidRPr="005D6155" w:rsidRDefault="006A350A" w:rsidP="00B0420F">
            <w:pPr>
              <w:rPr>
                <w:b/>
                <w:bCs/>
                <w:color w:val="000000"/>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color w:val="00000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color w:val="000000"/>
                <w:sz w:val="20"/>
                <w:szCs w:val="20"/>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color w:val="000000"/>
                <w:sz w:val="20"/>
                <w:szCs w:val="20"/>
              </w:rPr>
            </w:pPr>
          </w:p>
        </w:tc>
        <w:tc>
          <w:tcPr>
            <w:tcW w:w="10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350A" w:rsidRPr="005D6155" w:rsidRDefault="006A350A" w:rsidP="00B0420F">
            <w:pPr>
              <w:jc w:val="center"/>
              <w:rPr>
                <w:sz w:val="20"/>
                <w:szCs w:val="20"/>
              </w:rPr>
            </w:pPr>
            <w:r w:rsidRPr="005D6155">
              <w:rPr>
                <w:sz w:val="20"/>
                <w:szCs w:val="20"/>
              </w:rPr>
              <w:t>2024 год</w:t>
            </w:r>
          </w:p>
        </w:tc>
        <w:tc>
          <w:tcPr>
            <w:tcW w:w="9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350A" w:rsidRPr="005D6155" w:rsidRDefault="006A350A" w:rsidP="00B0420F">
            <w:pPr>
              <w:jc w:val="center"/>
              <w:rPr>
                <w:sz w:val="20"/>
                <w:szCs w:val="20"/>
              </w:rPr>
            </w:pPr>
            <w:r w:rsidRPr="005D6155">
              <w:rPr>
                <w:sz w:val="20"/>
                <w:szCs w:val="20"/>
              </w:rPr>
              <w:t>2025год</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350A" w:rsidRPr="005D6155" w:rsidRDefault="006A350A" w:rsidP="00B0420F">
            <w:pPr>
              <w:rPr>
                <w:sz w:val="20"/>
                <w:szCs w:val="20"/>
              </w:rPr>
            </w:pPr>
            <w:r w:rsidRPr="005D6155">
              <w:rPr>
                <w:sz w:val="20"/>
                <w:szCs w:val="20"/>
              </w:rPr>
              <w:t>2026год</w:t>
            </w:r>
          </w:p>
        </w:tc>
      </w:tr>
      <w:tr w:rsidR="006A350A" w:rsidRPr="005D6155" w:rsidTr="00B0420F">
        <w:trPr>
          <w:trHeight w:val="255"/>
        </w:trPr>
        <w:tc>
          <w:tcPr>
            <w:tcW w:w="3269"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sz w:val="20"/>
                <w:szCs w:val="20"/>
              </w:rPr>
            </w:pPr>
          </w:p>
        </w:tc>
        <w:tc>
          <w:tcPr>
            <w:tcW w:w="2147" w:type="dxa"/>
            <w:gridSpan w:val="4"/>
            <w:vMerge/>
            <w:tcBorders>
              <w:top w:val="single" w:sz="4" w:space="0" w:color="auto"/>
              <w:left w:val="single" w:sz="4" w:space="0" w:color="auto"/>
              <w:bottom w:val="single" w:sz="4" w:space="0" w:color="000000"/>
              <w:right w:val="single" w:sz="4" w:space="0" w:color="000000"/>
            </w:tcBorders>
            <w:vAlign w:val="center"/>
            <w:hideMark/>
          </w:tcPr>
          <w:p w:rsidR="006A350A" w:rsidRPr="005D6155" w:rsidRDefault="006A350A" w:rsidP="00B0420F">
            <w:pPr>
              <w:rPr>
                <w:b/>
                <w:bCs/>
                <w:color w:val="000000"/>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color w:val="00000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color w:val="000000"/>
                <w:sz w:val="20"/>
                <w:szCs w:val="20"/>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color w:val="000000"/>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6A350A" w:rsidRPr="005D6155" w:rsidRDefault="006A350A" w:rsidP="00B0420F">
            <w:pPr>
              <w:rPr>
                <w:sz w:val="20"/>
                <w:szCs w:val="20"/>
              </w:rPr>
            </w:pPr>
          </w:p>
        </w:tc>
        <w:tc>
          <w:tcPr>
            <w:tcW w:w="973" w:type="dxa"/>
            <w:vMerge/>
            <w:tcBorders>
              <w:top w:val="nil"/>
              <w:left w:val="single" w:sz="4" w:space="0" w:color="auto"/>
              <w:bottom w:val="single" w:sz="4" w:space="0" w:color="000000"/>
              <w:right w:val="single" w:sz="4" w:space="0" w:color="auto"/>
            </w:tcBorders>
            <w:vAlign w:val="center"/>
            <w:hideMark/>
          </w:tcPr>
          <w:p w:rsidR="006A350A" w:rsidRPr="005D6155" w:rsidRDefault="006A350A" w:rsidP="00B0420F">
            <w:pPr>
              <w:rPr>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rsidR="006A350A" w:rsidRPr="005D6155" w:rsidRDefault="006A350A" w:rsidP="00B0420F">
            <w:pPr>
              <w:rPr>
                <w:sz w:val="20"/>
                <w:szCs w:val="20"/>
              </w:rPr>
            </w:pPr>
          </w:p>
        </w:tc>
      </w:tr>
      <w:tr w:rsidR="006A350A" w:rsidRPr="005D6155" w:rsidTr="00B0420F">
        <w:trPr>
          <w:trHeight w:val="230"/>
        </w:trPr>
        <w:tc>
          <w:tcPr>
            <w:tcW w:w="3269"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sz w:val="20"/>
                <w:szCs w:val="20"/>
              </w:rPr>
            </w:pPr>
          </w:p>
        </w:tc>
        <w:tc>
          <w:tcPr>
            <w:tcW w:w="2147" w:type="dxa"/>
            <w:gridSpan w:val="4"/>
            <w:vMerge/>
            <w:tcBorders>
              <w:top w:val="single" w:sz="4" w:space="0" w:color="auto"/>
              <w:left w:val="single" w:sz="4" w:space="0" w:color="auto"/>
              <w:bottom w:val="single" w:sz="4" w:space="0" w:color="000000"/>
              <w:right w:val="single" w:sz="4" w:space="0" w:color="000000"/>
            </w:tcBorders>
            <w:vAlign w:val="center"/>
            <w:hideMark/>
          </w:tcPr>
          <w:p w:rsidR="006A350A" w:rsidRPr="005D6155" w:rsidRDefault="006A350A" w:rsidP="00B0420F">
            <w:pPr>
              <w:rPr>
                <w:b/>
                <w:bCs/>
                <w:color w:val="000000"/>
                <w:sz w:val="20"/>
                <w:szCs w:val="20"/>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color w:val="00000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color w:val="000000"/>
                <w:sz w:val="20"/>
                <w:szCs w:val="20"/>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6A350A" w:rsidRPr="005D6155" w:rsidRDefault="006A350A" w:rsidP="00B0420F">
            <w:pPr>
              <w:rPr>
                <w:b/>
                <w:bCs/>
                <w:color w:val="000000"/>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6A350A" w:rsidRPr="005D6155" w:rsidRDefault="006A350A" w:rsidP="00B0420F">
            <w:pPr>
              <w:rPr>
                <w:sz w:val="20"/>
                <w:szCs w:val="20"/>
              </w:rPr>
            </w:pPr>
          </w:p>
        </w:tc>
        <w:tc>
          <w:tcPr>
            <w:tcW w:w="973" w:type="dxa"/>
            <w:vMerge/>
            <w:tcBorders>
              <w:top w:val="nil"/>
              <w:left w:val="single" w:sz="4" w:space="0" w:color="auto"/>
              <w:bottom w:val="single" w:sz="4" w:space="0" w:color="000000"/>
              <w:right w:val="single" w:sz="4" w:space="0" w:color="auto"/>
            </w:tcBorders>
            <w:vAlign w:val="center"/>
            <w:hideMark/>
          </w:tcPr>
          <w:p w:rsidR="006A350A" w:rsidRPr="005D6155" w:rsidRDefault="006A350A" w:rsidP="00B0420F">
            <w:pPr>
              <w:rPr>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rsidR="006A350A" w:rsidRPr="005D6155" w:rsidRDefault="006A350A" w:rsidP="00B0420F">
            <w:pPr>
              <w:rPr>
                <w:sz w:val="20"/>
                <w:szCs w:val="20"/>
              </w:rPr>
            </w:pPr>
          </w:p>
        </w:tc>
      </w:tr>
      <w:tr w:rsidR="006A350A" w:rsidRPr="005D6155" w:rsidTr="00B0420F">
        <w:trPr>
          <w:trHeight w:val="255"/>
        </w:trPr>
        <w:tc>
          <w:tcPr>
            <w:tcW w:w="3269" w:type="dxa"/>
            <w:tcBorders>
              <w:top w:val="nil"/>
              <w:left w:val="single" w:sz="4" w:space="0" w:color="auto"/>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sz w:val="20"/>
                <w:szCs w:val="20"/>
              </w:rPr>
            </w:pPr>
            <w:r w:rsidRPr="005D6155">
              <w:rPr>
                <w:b/>
                <w:bCs/>
                <w:sz w:val="20"/>
                <w:szCs w:val="20"/>
              </w:rPr>
              <w:t>1</w:t>
            </w:r>
          </w:p>
        </w:tc>
        <w:tc>
          <w:tcPr>
            <w:tcW w:w="4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3</w:t>
            </w:r>
          </w:p>
        </w:tc>
        <w:tc>
          <w:tcPr>
            <w:tcW w:w="4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4</w:t>
            </w:r>
          </w:p>
        </w:tc>
        <w:tc>
          <w:tcPr>
            <w:tcW w:w="999"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5</w:t>
            </w:r>
          </w:p>
        </w:tc>
        <w:tc>
          <w:tcPr>
            <w:tcW w:w="922" w:type="dxa"/>
            <w:tcBorders>
              <w:top w:val="nil"/>
              <w:left w:val="nil"/>
              <w:bottom w:val="single" w:sz="4" w:space="0" w:color="auto"/>
              <w:right w:val="nil"/>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6</w:t>
            </w:r>
          </w:p>
        </w:tc>
        <w:tc>
          <w:tcPr>
            <w:tcW w:w="624"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7</w:t>
            </w:r>
          </w:p>
        </w:tc>
        <w:tc>
          <w:tcPr>
            <w:tcW w:w="662"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8</w:t>
            </w:r>
          </w:p>
        </w:tc>
        <w:tc>
          <w:tcPr>
            <w:tcW w:w="1069"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b/>
                <w:bCs/>
                <w:sz w:val="20"/>
                <w:szCs w:val="20"/>
              </w:rPr>
            </w:pPr>
            <w:r w:rsidRPr="005D6155">
              <w:rPr>
                <w:b/>
                <w:bCs/>
                <w:sz w:val="20"/>
                <w:szCs w:val="20"/>
              </w:rPr>
              <w:t>9</w:t>
            </w:r>
          </w:p>
        </w:tc>
        <w:tc>
          <w:tcPr>
            <w:tcW w:w="973"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b/>
                <w:bCs/>
                <w:sz w:val="20"/>
                <w:szCs w:val="20"/>
              </w:rPr>
            </w:pPr>
            <w:r w:rsidRPr="005D6155">
              <w:rPr>
                <w:b/>
                <w:bCs/>
                <w:sz w:val="20"/>
                <w:szCs w:val="20"/>
              </w:rPr>
              <w:t>10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6A350A" w:rsidRPr="005D6155" w:rsidRDefault="006A350A" w:rsidP="00B0420F">
            <w:pPr>
              <w:jc w:val="right"/>
              <w:rPr>
                <w:b/>
                <w:bCs/>
                <w:sz w:val="20"/>
                <w:szCs w:val="20"/>
              </w:rPr>
            </w:pPr>
            <w:r w:rsidRPr="005D6155">
              <w:rPr>
                <w:b/>
                <w:bCs/>
                <w:sz w:val="20"/>
                <w:szCs w:val="20"/>
              </w:rPr>
              <w:t>11</w:t>
            </w:r>
          </w:p>
        </w:tc>
      </w:tr>
      <w:tr w:rsidR="006A350A" w:rsidRPr="005D6155" w:rsidTr="00B0420F">
        <w:trPr>
          <w:trHeight w:val="900"/>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6A350A" w:rsidRPr="005D6155" w:rsidRDefault="006A350A" w:rsidP="00B0420F">
            <w:pPr>
              <w:rPr>
                <w:sz w:val="20"/>
                <w:szCs w:val="20"/>
              </w:rPr>
            </w:pPr>
            <w:r w:rsidRPr="005D6155">
              <w:rPr>
                <w:sz w:val="20"/>
                <w:szCs w:val="20"/>
              </w:rPr>
              <w:t>Муниципальная программа  "Комплексное развитие сельских территорий Инсарского  муниципального района Республики Мордовия на 2020 - 2026 годы»</w:t>
            </w:r>
          </w:p>
        </w:tc>
        <w:tc>
          <w:tcPr>
            <w:tcW w:w="4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22</w:t>
            </w:r>
          </w:p>
        </w:tc>
        <w:tc>
          <w:tcPr>
            <w:tcW w:w="3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922" w:type="dxa"/>
            <w:tcBorders>
              <w:top w:val="nil"/>
              <w:left w:val="nil"/>
              <w:bottom w:val="single" w:sz="4" w:space="0" w:color="auto"/>
              <w:right w:val="nil"/>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624"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662"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1069"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sz w:val="20"/>
                <w:szCs w:val="20"/>
              </w:rPr>
            </w:pPr>
            <w:r w:rsidRPr="005D6155">
              <w:rPr>
                <w:sz w:val="20"/>
                <w:szCs w:val="20"/>
              </w:rPr>
              <w:t>21342,7</w:t>
            </w:r>
          </w:p>
        </w:tc>
        <w:tc>
          <w:tcPr>
            <w:tcW w:w="973"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sz w:val="20"/>
                <w:szCs w:val="20"/>
              </w:rPr>
            </w:pPr>
            <w:r w:rsidRPr="005D6155">
              <w:rPr>
                <w:sz w:val="20"/>
                <w:szCs w:val="20"/>
              </w:rPr>
              <w:t>0,0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6A350A" w:rsidRPr="005D6155" w:rsidRDefault="006A350A" w:rsidP="00B0420F">
            <w:pPr>
              <w:jc w:val="center"/>
              <w:rPr>
                <w:sz w:val="20"/>
                <w:szCs w:val="20"/>
              </w:rPr>
            </w:pPr>
            <w:r w:rsidRPr="005D6155">
              <w:rPr>
                <w:sz w:val="20"/>
                <w:szCs w:val="20"/>
              </w:rPr>
              <w:t>0,0</w:t>
            </w:r>
          </w:p>
        </w:tc>
      </w:tr>
      <w:tr w:rsidR="006A350A" w:rsidRPr="005D6155" w:rsidTr="00B0420F">
        <w:trPr>
          <w:trHeight w:val="900"/>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6A350A" w:rsidRPr="005D6155" w:rsidRDefault="006A350A" w:rsidP="00B0420F">
            <w:pPr>
              <w:rPr>
                <w:sz w:val="20"/>
                <w:szCs w:val="20"/>
              </w:rPr>
            </w:pPr>
            <w:r w:rsidRPr="005D6155">
              <w:rPr>
                <w:sz w:val="20"/>
                <w:szCs w:val="20"/>
              </w:rPr>
              <w:t>Развитие транспортной инфраструктуры на сельских территориях</w:t>
            </w:r>
          </w:p>
        </w:tc>
        <w:tc>
          <w:tcPr>
            <w:tcW w:w="4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22</w:t>
            </w:r>
          </w:p>
        </w:tc>
        <w:tc>
          <w:tcPr>
            <w:tcW w:w="3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2</w:t>
            </w:r>
          </w:p>
        </w:tc>
        <w:tc>
          <w:tcPr>
            <w:tcW w:w="4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02</w:t>
            </w:r>
          </w:p>
        </w:tc>
        <w:tc>
          <w:tcPr>
            <w:tcW w:w="999"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L3720</w:t>
            </w:r>
          </w:p>
        </w:tc>
        <w:tc>
          <w:tcPr>
            <w:tcW w:w="922" w:type="dxa"/>
            <w:tcBorders>
              <w:top w:val="nil"/>
              <w:left w:val="nil"/>
              <w:bottom w:val="single" w:sz="4" w:space="0" w:color="auto"/>
              <w:right w:val="nil"/>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04</w:t>
            </w:r>
          </w:p>
        </w:tc>
        <w:tc>
          <w:tcPr>
            <w:tcW w:w="624"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04</w:t>
            </w:r>
          </w:p>
        </w:tc>
        <w:tc>
          <w:tcPr>
            <w:tcW w:w="662"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900</w:t>
            </w:r>
          </w:p>
        </w:tc>
        <w:tc>
          <w:tcPr>
            <w:tcW w:w="1069"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sz w:val="20"/>
                <w:szCs w:val="20"/>
              </w:rPr>
            </w:pPr>
            <w:r w:rsidRPr="005D6155">
              <w:rPr>
                <w:sz w:val="20"/>
                <w:szCs w:val="20"/>
              </w:rPr>
              <w:t>17457,7</w:t>
            </w:r>
          </w:p>
        </w:tc>
        <w:tc>
          <w:tcPr>
            <w:tcW w:w="973"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sz w:val="20"/>
                <w:szCs w:val="20"/>
              </w:rPr>
            </w:pPr>
            <w:r w:rsidRPr="005D6155">
              <w:rPr>
                <w:sz w:val="20"/>
                <w:szCs w:val="20"/>
              </w:rPr>
              <w:t>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6A350A" w:rsidRPr="005D6155" w:rsidRDefault="006A350A" w:rsidP="00B0420F">
            <w:pPr>
              <w:jc w:val="right"/>
              <w:rPr>
                <w:sz w:val="20"/>
                <w:szCs w:val="20"/>
              </w:rPr>
            </w:pPr>
            <w:r w:rsidRPr="005D6155">
              <w:rPr>
                <w:sz w:val="20"/>
                <w:szCs w:val="20"/>
              </w:rPr>
              <w:t>0</w:t>
            </w:r>
          </w:p>
        </w:tc>
      </w:tr>
      <w:tr w:rsidR="006A350A" w:rsidRPr="005D6155" w:rsidTr="00B0420F">
        <w:trPr>
          <w:trHeight w:val="795"/>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6A350A" w:rsidRPr="005D6155" w:rsidRDefault="006A350A" w:rsidP="00B0420F">
            <w:pPr>
              <w:rPr>
                <w:sz w:val="20"/>
                <w:szCs w:val="20"/>
              </w:rPr>
            </w:pPr>
            <w:r w:rsidRPr="00FD3F82">
              <w:rPr>
                <w:sz w:val="20"/>
                <w:szCs w:val="20"/>
              </w:rPr>
              <w:t>Реализация мероприятий по комплексному развитию сельских территорий</w:t>
            </w:r>
          </w:p>
        </w:tc>
        <w:tc>
          <w:tcPr>
            <w:tcW w:w="4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22</w:t>
            </w:r>
          </w:p>
        </w:tc>
        <w:tc>
          <w:tcPr>
            <w:tcW w:w="3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1</w:t>
            </w:r>
          </w:p>
        </w:tc>
        <w:tc>
          <w:tcPr>
            <w:tcW w:w="4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02</w:t>
            </w:r>
          </w:p>
        </w:tc>
        <w:tc>
          <w:tcPr>
            <w:tcW w:w="999"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L576</w:t>
            </w:r>
            <w:r>
              <w:rPr>
                <w:color w:val="000000"/>
                <w:sz w:val="20"/>
                <w:szCs w:val="20"/>
              </w:rPr>
              <w:t>0</w:t>
            </w:r>
          </w:p>
        </w:tc>
        <w:tc>
          <w:tcPr>
            <w:tcW w:w="922" w:type="dxa"/>
            <w:tcBorders>
              <w:top w:val="nil"/>
              <w:left w:val="nil"/>
              <w:bottom w:val="single" w:sz="4" w:space="0" w:color="auto"/>
              <w:right w:val="nil"/>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05</w:t>
            </w:r>
          </w:p>
        </w:tc>
        <w:tc>
          <w:tcPr>
            <w:tcW w:w="624"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01</w:t>
            </w:r>
          </w:p>
        </w:tc>
        <w:tc>
          <w:tcPr>
            <w:tcW w:w="662"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color w:val="000000"/>
                <w:sz w:val="20"/>
                <w:szCs w:val="20"/>
              </w:rPr>
            </w:pPr>
            <w:r w:rsidRPr="005D6155">
              <w:rPr>
                <w:color w:val="000000"/>
                <w:sz w:val="20"/>
                <w:szCs w:val="20"/>
              </w:rPr>
              <w:t>900</w:t>
            </w:r>
          </w:p>
        </w:tc>
        <w:tc>
          <w:tcPr>
            <w:tcW w:w="1069"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sz w:val="20"/>
                <w:szCs w:val="20"/>
              </w:rPr>
            </w:pPr>
            <w:r w:rsidRPr="005D6155">
              <w:rPr>
                <w:sz w:val="20"/>
                <w:szCs w:val="20"/>
              </w:rPr>
              <w:t>3885,0</w:t>
            </w:r>
          </w:p>
        </w:tc>
        <w:tc>
          <w:tcPr>
            <w:tcW w:w="973"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sz w:val="20"/>
                <w:szCs w:val="20"/>
              </w:rPr>
            </w:pPr>
            <w:r w:rsidRPr="005D6155">
              <w:rPr>
                <w:sz w:val="20"/>
                <w:szCs w:val="20"/>
              </w:rPr>
              <w:t>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6A350A" w:rsidRPr="005D6155" w:rsidRDefault="006A350A" w:rsidP="00B0420F">
            <w:pPr>
              <w:jc w:val="right"/>
              <w:rPr>
                <w:sz w:val="20"/>
                <w:szCs w:val="20"/>
              </w:rPr>
            </w:pPr>
            <w:r w:rsidRPr="005D6155">
              <w:rPr>
                <w:sz w:val="20"/>
                <w:szCs w:val="20"/>
              </w:rPr>
              <w:t>0</w:t>
            </w:r>
          </w:p>
        </w:tc>
      </w:tr>
      <w:tr w:rsidR="006A350A" w:rsidRPr="005D6155" w:rsidTr="00B0420F">
        <w:trPr>
          <w:trHeight w:val="705"/>
        </w:trPr>
        <w:tc>
          <w:tcPr>
            <w:tcW w:w="3269" w:type="dxa"/>
            <w:tcBorders>
              <w:top w:val="nil"/>
              <w:left w:val="single" w:sz="4" w:space="0" w:color="auto"/>
              <w:bottom w:val="single" w:sz="4" w:space="0" w:color="auto"/>
              <w:right w:val="single" w:sz="4" w:space="0" w:color="auto"/>
            </w:tcBorders>
            <w:shd w:val="clear" w:color="auto" w:fill="auto"/>
            <w:vAlign w:val="bottom"/>
            <w:hideMark/>
          </w:tcPr>
          <w:p w:rsidR="006A350A" w:rsidRPr="005D6155" w:rsidRDefault="006A350A" w:rsidP="00B0420F">
            <w:pPr>
              <w:rPr>
                <w:sz w:val="20"/>
                <w:szCs w:val="20"/>
              </w:rPr>
            </w:pPr>
            <w:r w:rsidRPr="005D6155">
              <w:rPr>
                <w:sz w:val="20"/>
                <w:szCs w:val="20"/>
              </w:rPr>
              <w:t>Непрограммные расходы главных распорядителей бюджетных средств Инсарского муниципального района</w:t>
            </w:r>
          </w:p>
        </w:tc>
        <w:tc>
          <w:tcPr>
            <w:tcW w:w="416"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89</w:t>
            </w:r>
          </w:p>
        </w:tc>
        <w:tc>
          <w:tcPr>
            <w:tcW w:w="316"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 </w:t>
            </w:r>
          </w:p>
        </w:tc>
        <w:tc>
          <w:tcPr>
            <w:tcW w:w="416"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 </w:t>
            </w:r>
          </w:p>
        </w:tc>
        <w:tc>
          <w:tcPr>
            <w:tcW w:w="999"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 </w:t>
            </w:r>
          </w:p>
        </w:tc>
        <w:tc>
          <w:tcPr>
            <w:tcW w:w="922"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10</w:t>
            </w:r>
          </w:p>
        </w:tc>
        <w:tc>
          <w:tcPr>
            <w:tcW w:w="624"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04</w:t>
            </w:r>
          </w:p>
        </w:tc>
        <w:tc>
          <w:tcPr>
            <w:tcW w:w="662" w:type="dxa"/>
            <w:tcBorders>
              <w:top w:val="nil"/>
              <w:left w:val="nil"/>
              <w:bottom w:val="single" w:sz="4" w:space="0" w:color="auto"/>
              <w:right w:val="nil"/>
            </w:tcBorders>
            <w:shd w:val="clear" w:color="auto" w:fill="auto"/>
            <w:vAlign w:val="bottom"/>
            <w:hideMark/>
          </w:tcPr>
          <w:p w:rsidR="006A350A" w:rsidRPr="005D6155" w:rsidRDefault="006A350A" w:rsidP="00B0420F">
            <w:pPr>
              <w:jc w:val="center"/>
              <w:rPr>
                <w:sz w:val="20"/>
                <w:szCs w:val="20"/>
              </w:rPr>
            </w:pPr>
            <w:r w:rsidRPr="005D6155">
              <w:rPr>
                <w:sz w:val="20"/>
                <w:szCs w:val="20"/>
              </w:rPr>
              <w:t>900</w:t>
            </w:r>
          </w:p>
        </w:tc>
        <w:tc>
          <w:tcPr>
            <w:tcW w:w="1069" w:type="dxa"/>
            <w:tcBorders>
              <w:top w:val="nil"/>
              <w:left w:val="single" w:sz="4" w:space="0" w:color="auto"/>
              <w:bottom w:val="single" w:sz="4" w:space="0" w:color="auto"/>
              <w:right w:val="nil"/>
            </w:tcBorders>
            <w:shd w:val="clear" w:color="auto" w:fill="auto"/>
            <w:vAlign w:val="bottom"/>
            <w:hideMark/>
          </w:tcPr>
          <w:p w:rsidR="006A350A" w:rsidRPr="005D6155" w:rsidRDefault="006A350A" w:rsidP="00B0420F">
            <w:pPr>
              <w:jc w:val="center"/>
              <w:rPr>
                <w:sz w:val="20"/>
                <w:szCs w:val="20"/>
              </w:rPr>
            </w:pPr>
            <w:r w:rsidRPr="005D6155">
              <w:rPr>
                <w:sz w:val="20"/>
                <w:szCs w:val="20"/>
              </w:rPr>
              <w:t>9357,90</w:t>
            </w:r>
          </w:p>
        </w:tc>
        <w:tc>
          <w:tcPr>
            <w:tcW w:w="973" w:type="dxa"/>
            <w:tcBorders>
              <w:top w:val="nil"/>
              <w:left w:val="single" w:sz="4" w:space="0" w:color="auto"/>
              <w:bottom w:val="single" w:sz="4" w:space="0" w:color="auto"/>
              <w:right w:val="nil"/>
            </w:tcBorders>
            <w:shd w:val="clear" w:color="auto" w:fill="auto"/>
            <w:vAlign w:val="bottom"/>
            <w:hideMark/>
          </w:tcPr>
          <w:p w:rsidR="006A350A" w:rsidRPr="005D6155" w:rsidRDefault="006A350A" w:rsidP="00B0420F">
            <w:pPr>
              <w:jc w:val="center"/>
              <w:rPr>
                <w:sz w:val="20"/>
                <w:szCs w:val="20"/>
              </w:rPr>
            </w:pPr>
            <w:r w:rsidRPr="005D6155">
              <w:rPr>
                <w:sz w:val="20"/>
                <w:szCs w:val="20"/>
              </w:rPr>
              <w:t>9357,90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A350A" w:rsidRPr="005D6155" w:rsidRDefault="006A350A" w:rsidP="00B0420F">
            <w:pPr>
              <w:jc w:val="center"/>
              <w:rPr>
                <w:sz w:val="20"/>
                <w:szCs w:val="20"/>
              </w:rPr>
            </w:pPr>
            <w:r w:rsidRPr="005D6155">
              <w:rPr>
                <w:sz w:val="20"/>
                <w:szCs w:val="20"/>
              </w:rPr>
              <w:t>11697,3</w:t>
            </w:r>
          </w:p>
        </w:tc>
      </w:tr>
      <w:tr w:rsidR="006A350A" w:rsidRPr="005D6155" w:rsidTr="00B0420F">
        <w:trPr>
          <w:trHeight w:val="698"/>
        </w:trPr>
        <w:tc>
          <w:tcPr>
            <w:tcW w:w="3269" w:type="dxa"/>
            <w:tcBorders>
              <w:top w:val="nil"/>
              <w:left w:val="single" w:sz="4" w:space="0" w:color="auto"/>
              <w:bottom w:val="single" w:sz="4" w:space="0" w:color="auto"/>
              <w:right w:val="single" w:sz="4" w:space="0" w:color="auto"/>
            </w:tcBorders>
            <w:shd w:val="clear" w:color="auto" w:fill="auto"/>
            <w:vAlign w:val="bottom"/>
            <w:hideMark/>
          </w:tcPr>
          <w:p w:rsidR="006A350A" w:rsidRPr="005D6155" w:rsidRDefault="006A350A" w:rsidP="00B0420F">
            <w:pPr>
              <w:rPr>
                <w:sz w:val="20"/>
                <w:szCs w:val="20"/>
              </w:rPr>
            </w:pPr>
            <w:r w:rsidRPr="005D6155">
              <w:rPr>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16"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89</w:t>
            </w:r>
          </w:p>
        </w:tc>
        <w:tc>
          <w:tcPr>
            <w:tcW w:w="316"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1</w:t>
            </w:r>
          </w:p>
        </w:tc>
        <w:tc>
          <w:tcPr>
            <w:tcW w:w="416"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00</w:t>
            </w:r>
          </w:p>
        </w:tc>
        <w:tc>
          <w:tcPr>
            <w:tcW w:w="999"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color w:val="000000"/>
                <w:sz w:val="20"/>
                <w:szCs w:val="20"/>
              </w:rPr>
            </w:pPr>
            <w:r w:rsidRPr="005D6155">
              <w:rPr>
                <w:color w:val="000000"/>
                <w:sz w:val="20"/>
                <w:szCs w:val="20"/>
              </w:rPr>
              <w:t>Д0820</w:t>
            </w:r>
          </w:p>
        </w:tc>
        <w:tc>
          <w:tcPr>
            <w:tcW w:w="922"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 </w:t>
            </w:r>
          </w:p>
        </w:tc>
        <w:tc>
          <w:tcPr>
            <w:tcW w:w="624"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 </w:t>
            </w:r>
          </w:p>
        </w:tc>
        <w:tc>
          <w:tcPr>
            <w:tcW w:w="662" w:type="dxa"/>
            <w:tcBorders>
              <w:top w:val="nil"/>
              <w:left w:val="nil"/>
              <w:bottom w:val="single" w:sz="4" w:space="0" w:color="auto"/>
              <w:right w:val="nil"/>
            </w:tcBorders>
            <w:shd w:val="clear" w:color="auto" w:fill="auto"/>
            <w:vAlign w:val="bottom"/>
            <w:hideMark/>
          </w:tcPr>
          <w:p w:rsidR="006A350A" w:rsidRPr="005D6155" w:rsidRDefault="006A350A" w:rsidP="00B0420F">
            <w:pPr>
              <w:jc w:val="center"/>
              <w:rPr>
                <w:sz w:val="20"/>
                <w:szCs w:val="20"/>
              </w:rPr>
            </w:pPr>
            <w:r w:rsidRPr="005D6155">
              <w:rPr>
                <w:sz w:val="20"/>
                <w:szCs w:val="20"/>
              </w:rPr>
              <w:t> </w:t>
            </w:r>
          </w:p>
        </w:tc>
        <w:tc>
          <w:tcPr>
            <w:tcW w:w="1069" w:type="dxa"/>
            <w:tcBorders>
              <w:top w:val="nil"/>
              <w:left w:val="single" w:sz="4" w:space="0" w:color="auto"/>
              <w:bottom w:val="single" w:sz="4" w:space="0" w:color="auto"/>
              <w:right w:val="nil"/>
            </w:tcBorders>
            <w:shd w:val="clear" w:color="auto" w:fill="auto"/>
            <w:vAlign w:val="bottom"/>
            <w:hideMark/>
          </w:tcPr>
          <w:p w:rsidR="006A350A" w:rsidRPr="005D6155" w:rsidRDefault="006A350A" w:rsidP="00B0420F">
            <w:pPr>
              <w:jc w:val="center"/>
              <w:rPr>
                <w:sz w:val="20"/>
                <w:szCs w:val="20"/>
              </w:rPr>
            </w:pPr>
            <w:r w:rsidRPr="005D6155">
              <w:rPr>
                <w:sz w:val="20"/>
                <w:szCs w:val="20"/>
              </w:rPr>
              <w:t>9357,90</w:t>
            </w:r>
          </w:p>
        </w:tc>
        <w:tc>
          <w:tcPr>
            <w:tcW w:w="973" w:type="dxa"/>
            <w:tcBorders>
              <w:top w:val="nil"/>
              <w:left w:val="single" w:sz="4" w:space="0" w:color="auto"/>
              <w:bottom w:val="single" w:sz="4" w:space="0" w:color="auto"/>
              <w:right w:val="nil"/>
            </w:tcBorders>
            <w:shd w:val="clear" w:color="auto" w:fill="auto"/>
            <w:vAlign w:val="bottom"/>
            <w:hideMark/>
          </w:tcPr>
          <w:p w:rsidR="006A350A" w:rsidRPr="005D6155" w:rsidRDefault="006A350A" w:rsidP="00B0420F">
            <w:pPr>
              <w:jc w:val="center"/>
              <w:rPr>
                <w:sz w:val="20"/>
                <w:szCs w:val="20"/>
              </w:rPr>
            </w:pPr>
            <w:r w:rsidRPr="005D6155">
              <w:rPr>
                <w:sz w:val="20"/>
                <w:szCs w:val="20"/>
              </w:rPr>
              <w:t>0,00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A350A" w:rsidRPr="005D6155" w:rsidRDefault="006A350A" w:rsidP="00B0420F">
            <w:pPr>
              <w:jc w:val="center"/>
              <w:rPr>
                <w:sz w:val="20"/>
                <w:szCs w:val="20"/>
              </w:rPr>
            </w:pPr>
            <w:r w:rsidRPr="005D6155">
              <w:rPr>
                <w:sz w:val="20"/>
                <w:szCs w:val="20"/>
              </w:rPr>
              <w:t>0,0</w:t>
            </w:r>
          </w:p>
        </w:tc>
      </w:tr>
      <w:tr w:rsidR="006A350A" w:rsidRPr="005D6155" w:rsidTr="00B0420F">
        <w:trPr>
          <w:trHeight w:val="1395"/>
        </w:trPr>
        <w:tc>
          <w:tcPr>
            <w:tcW w:w="3269" w:type="dxa"/>
            <w:tcBorders>
              <w:top w:val="nil"/>
              <w:left w:val="single" w:sz="4" w:space="0" w:color="auto"/>
              <w:bottom w:val="single" w:sz="4" w:space="0" w:color="auto"/>
              <w:right w:val="single" w:sz="4" w:space="0" w:color="auto"/>
            </w:tcBorders>
            <w:shd w:val="clear" w:color="auto" w:fill="auto"/>
            <w:vAlign w:val="bottom"/>
            <w:hideMark/>
          </w:tcPr>
          <w:p w:rsidR="006A350A" w:rsidRPr="005D6155" w:rsidRDefault="006A350A" w:rsidP="00B0420F">
            <w:pPr>
              <w:rPr>
                <w:sz w:val="20"/>
                <w:szCs w:val="20"/>
              </w:rPr>
            </w:pPr>
            <w:r w:rsidRPr="005D6155">
              <w:rPr>
                <w:sz w:val="20"/>
                <w:szCs w:val="20"/>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16"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89</w:t>
            </w:r>
          </w:p>
        </w:tc>
        <w:tc>
          <w:tcPr>
            <w:tcW w:w="316"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1</w:t>
            </w:r>
          </w:p>
        </w:tc>
        <w:tc>
          <w:tcPr>
            <w:tcW w:w="416"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00</w:t>
            </w:r>
          </w:p>
        </w:tc>
        <w:tc>
          <w:tcPr>
            <w:tcW w:w="999"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color w:val="000000"/>
                <w:sz w:val="20"/>
                <w:szCs w:val="20"/>
              </w:rPr>
            </w:pPr>
            <w:r w:rsidRPr="005D6155">
              <w:rPr>
                <w:color w:val="000000"/>
                <w:sz w:val="20"/>
                <w:szCs w:val="20"/>
              </w:rPr>
              <w:t>R0820</w:t>
            </w:r>
          </w:p>
        </w:tc>
        <w:tc>
          <w:tcPr>
            <w:tcW w:w="922"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10</w:t>
            </w:r>
          </w:p>
        </w:tc>
        <w:tc>
          <w:tcPr>
            <w:tcW w:w="624" w:type="dxa"/>
            <w:tcBorders>
              <w:top w:val="nil"/>
              <w:left w:val="nil"/>
              <w:bottom w:val="single" w:sz="4" w:space="0" w:color="auto"/>
              <w:right w:val="single" w:sz="4" w:space="0" w:color="auto"/>
            </w:tcBorders>
            <w:shd w:val="clear" w:color="auto" w:fill="auto"/>
            <w:vAlign w:val="bottom"/>
            <w:hideMark/>
          </w:tcPr>
          <w:p w:rsidR="006A350A" w:rsidRPr="005D6155" w:rsidRDefault="006A350A" w:rsidP="00B0420F">
            <w:pPr>
              <w:jc w:val="center"/>
              <w:rPr>
                <w:sz w:val="20"/>
                <w:szCs w:val="20"/>
              </w:rPr>
            </w:pPr>
            <w:r w:rsidRPr="005D6155">
              <w:rPr>
                <w:sz w:val="20"/>
                <w:szCs w:val="20"/>
              </w:rPr>
              <w:t>04</w:t>
            </w:r>
          </w:p>
        </w:tc>
        <w:tc>
          <w:tcPr>
            <w:tcW w:w="662" w:type="dxa"/>
            <w:tcBorders>
              <w:top w:val="nil"/>
              <w:left w:val="nil"/>
              <w:bottom w:val="single" w:sz="4" w:space="0" w:color="auto"/>
              <w:right w:val="nil"/>
            </w:tcBorders>
            <w:shd w:val="clear" w:color="auto" w:fill="auto"/>
            <w:vAlign w:val="bottom"/>
            <w:hideMark/>
          </w:tcPr>
          <w:p w:rsidR="006A350A" w:rsidRPr="005D6155" w:rsidRDefault="006A350A" w:rsidP="00B0420F">
            <w:pPr>
              <w:jc w:val="center"/>
              <w:rPr>
                <w:sz w:val="20"/>
                <w:szCs w:val="20"/>
              </w:rPr>
            </w:pPr>
            <w:r w:rsidRPr="005D6155">
              <w:rPr>
                <w:sz w:val="20"/>
                <w:szCs w:val="20"/>
              </w:rPr>
              <w:t>900</w:t>
            </w:r>
          </w:p>
        </w:tc>
        <w:tc>
          <w:tcPr>
            <w:tcW w:w="1069" w:type="dxa"/>
            <w:tcBorders>
              <w:top w:val="nil"/>
              <w:left w:val="single" w:sz="4" w:space="0" w:color="auto"/>
              <w:bottom w:val="single" w:sz="4" w:space="0" w:color="auto"/>
              <w:right w:val="nil"/>
            </w:tcBorders>
            <w:shd w:val="clear" w:color="auto" w:fill="auto"/>
            <w:vAlign w:val="bottom"/>
            <w:hideMark/>
          </w:tcPr>
          <w:p w:rsidR="006A350A" w:rsidRPr="005D6155" w:rsidRDefault="006A350A" w:rsidP="00B0420F">
            <w:pPr>
              <w:jc w:val="center"/>
              <w:rPr>
                <w:sz w:val="20"/>
                <w:szCs w:val="20"/>
              </w:rPr>
            </w:pPr>
            <w:r w:rsidRPr="005D6155">
              <w:rPr>
                <w:sz w:val="20"/>
                <w:szCs w:val="20"/>
              </w:rPr>
              <w:t>0</w:t>
            </w:r>
          </w:p>
        </w:tc>
        <w:tc>
          <w:tcPr>
            <w:tcW w:w="973" w:type="dxa"/>
            <w:tcBorders>
              <w:top w:val="nil"/>
              <w:left w:val="single" w:sz="4" w:space="0" w:color="auto"/>
              <w:bottom w:val="single" w:sz="4" w:space="0" w:color="auto"/>
              <w:right w:val="nil"/>
            </w:tcBorders>
            <w:shd w:val="clear" w:color="auto" w:fill="auto"/>
            <w:vAlign w:val="bottom"/>
            <w:hideMark/>
          </w:tcPr>
          <w:p w:rsidR="006A350A" w:rsidRPr="005D6155" w:rsidRDefault="006A350A" w:rsidP="00B0420F">
            <w:pPr>
              <w:jc w:val="center"/>
              <w:rPr>
                <w:sz w:val="20"/>
                <w:szCs w:val="20"/>
              </w:rPr>
            </w:pPr>
            <w:r w:rsidRPr="005D6155">
              <w:rPr>
                <w:sz w:val="20"/>
                <w:szCs w:val="20"/>
              </w:rPr>
              <w:t>9357,90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A350A" w:rsidRPr="005D6155" w:rsidRDefault="006A350A" w:rsidP="00B0420F">
            <w:pPr>
              <w:jc w:val="center"/>
              <w:rPr>
                <w:sz w:val="20"/>
                <w:szCs w:val="20"/>
              </w:rPr>
            </w:pPr>
            <w:r w:rsidRPr="005D6155">
              <w:rPr>
                <w:sz w:val="20"/>
                <w:szCs w:val="20"/>
              </w:rPr>
              <w:t>11697,3</w:t>
            </w:r>
          </w:p>
        </w:tc>
      </w:tr>
      <w:tr w:rsidR="006A350A" w:rsidRPr="005D6155" w:rsidTr="00B0420F">
        <w:trPr>
          <w:trHeight w:val="386"/>
        </w:trPr>
        <w:tc>
          <w:tcPr>
            <w:tcW w:w="3269" w:type="dxa"/>
            <w:tcBorders>
              <w:top w:val="nil"/>
              <w:left w:val="single" w:sz="4" w:space="0" w:color="auto"/>
              <w:bottom w:val="single" w:sz="4" w:space="0" w:color="auto"/>
              <w:right w:val="single" w:sz="4" w:space="0" w:color="auto"/>
            </w:tcBorders>
            <w:shd w:val="clear" w:color="auto" w:fill="auto"/>
            <w:noWrap/>
            <w:vAlign w:val="center"/>
            <w:hideMark/>
          </w:tcPr>
          <w:p w:rsidR="006A350A" w:rsidRPr="005D6155" w:rsidRDefault="006A350A" w:rsidP="00B0420F">
            <w:pPr>
              <w:rPr>
                <w:b/>
                <w:bCs/>
                <w:sz w:val="20"/>
                <w:szCs w:val="20"/>
              </w:rPr>
            </w:pPr>
            <w:r w:rsidRPr="005D6155">
              <w:rPr>
                <w:b/>
                <w:bCs/>
                <w:sz w:val="20"/>
                <w:szCs w:val="20"/>
              </w:rPr>
              <w:t>Всего</w:t>
            </w:r>
          </w:p>
        </w:tc>
        <w:tc>
          <w:tcPr>
            <w:tcW w:w="4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3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922" w:type="dxa"/>
            <w:tcBorders>
              <w:top w:val="nil"/>
              <w:left w:val="nil"/>
              <w:bottom w:val="single" w:sz="4" w:space="0" w:color="auto"/>
              <w:right w:val="nil"/>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624"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662" w:type="dxa"/>
            <w:tcBorders>
              <w:top w:val="nil"/>
              <w:left w:val="single" w:sz="4" w:space="0" w:color="auto"/>
              <w:bottom w:val="single" w:sz="4" w:space="0" w:color="auto"/>
              <w:right w:val="nil"/>
            </w:tcBorders>
            <w:shd w:val="clear" w:color="auto" w:fill="auto"/>
            <w:noWrap/>
            <w:vAlign w:val="center"/>
            <w:hideMark/>
          </w:tcPr>
          <w:p w:rsidR="006A350A" w:rsidRPr="005D6155" w:rsidRDefault="006A350A" w:rsidP="00B0420F">
            <w:pPr>
              <w:jc w:val="center"/>
              <w:rPr>
                <w:b/>
                <w:bCs/>
                <w:color w:val="000000"/>
                <w:sz w:val="20"/>
                <w:szCs w:val="20"/>
              </w:rPr>
            </w:pPr>
            <w:r w:rsidRPr="005D6155">
              <w:rPr>
                <w:b/>
                <w:bCs/>
                <w:color w:val="000000"/>
                <w:sz w:val="20"/>
                <w:szCs w:val="20"/>
              </w:rPr>
              <w:t> </w:t>
            </w:r>
          </w:p>
        </w:tc>
        <w:tc>
          <w:tcPr>
            <w:tcW w:w="1069" w:type="dxa"/>
            <w:tcBorders>
              <w:top w:val="nil"/>
              <w:left w:val="single" w:sz="4" w:space="0" w:color="auto"/>
              <w:bottom w:val="single" w:sz="4" w:space="0" w:color="auto"/>
              <w:right w:val="nil"/>
            </w:tcBorders>
            <w:shd w:val="clear" w:color="auto" w:fill="auto"/>
            <w:vAlign w:val="bottom"/>
            <w:hideMark/>
          </w:tcPr>
          <w:p w:rsidR="006A350A" w:rsidRPr="005D6155" w:rsidRDefault="006A350A" w:rsidP="00B0420F">
            <w:pPr>
              <w:jc w:val="center"/>
              <w:rPr>
                <w:sz w:val="20"/>
                <w:szCs w:val="20"/>
              </w:rPr>
            </w:pPr>
            <w:r w:rsidRPr="005D6155">
              <w:rPr>
                <w:sz w:val="20"/>
                <w:szCs w:val="20"/>
              </w:rPr>
              <w:t>30700,60</w:t>
            </w:r>
          </w:p>
        </w:tc>
        <w:tc>
          <w:tcPr>
            <w:tcW w:w="973" w:type="dxa"/>
            <w:tcBorders>
              <w:top w:val="nil"/>
              <w:left w:val="single" w:sz="4" w:space="0" w:color="auto"/>
              <w:bottom w:val="single" w:sz="4" w:space="0" w:color="auto"/>
              <w:right w:val="nil"/>
            </w:tcBorders>
            <w:shd w:val="clear" w:color="auto" w:fill="auto"/>
            <w:vAlign w:val="bottom"/>
            <w:hideMark/>
          </w:tcPr>
          <w:p w:rsidR="006A350A" w:rsidRPr="005D6155" w:rsidRDefault="006A350A" w:rsidP="00B0420F">
            <w:pPr>
              <w:jc w:val="center"/>
              <w:rPr>
                <w:sz w:val="20"/>
                <w:szCs w:val="20"/>
              </w:rPr>
            </w:pPr>
            <w:r w:rsidRPr="005D6155">
              <w:rPr>
                <w:sz w:val="20"/>
                <w:szCs w:val="20"/>
              </w:rPr>
              <w:t>9357,90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6A350A" w:rsidRPr="005D6155" w:rsidRDefault="006A350A" w:rsidP="00B0420F">
            <w:pPr>
              <w:jc w:val="center"/>
              <w:rPr>
                <w:sz w:val="20"/>
                <w:szCs w:val="20"/>
              </w:rPr>
            </w:pPr>
            <w:r w:rsidRPr="005D6155">
              <w:rPr>
                <w:sz w:val="20"/>
                <w:szCs w:val="20"/>
              </w:rPr>
              <w:t>11697,3</w:t>
            </w:r>
          </w:p>
        </w:tc>
      </w:tr>
    </w:tbl>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p w:rsidR="006A350A" w:rsidRDefault="006A350A" w:rsidP="006A350A">
      <w:pPr>
        <w:rPr>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1051"/>
        <w:gridCol w:w="3799"/>
        <w:gridCol w:w="1052"/>
        <w:gridCol w:w="537"/>
        <w:gridCol w:w="514"/>
        <w:gridCol w:w="1045"/>
        <w:gridCol w:w="142"/>
        <w:gridCol w:w="1559"/>
        <w:gridCol w:w="284"/>
      </w:tblGrid>
      <w:tr w:rsidR="006A350A" w:rsidTr="00B0420F">
        <w:trPr>
          <w:gridAfter w:val="1"/>
          <w:wAfter w:w="284" w:type="dxa"/>
          <w:trHeight w:val="214"/>
        </w:trPr>
        <w:tc>
          <w:tcPr>
            <w:tcW w:w="4850" w:type="dxa"/>
            <w:gridSpan w:val="2"/>
            <w:tcBorders>
              <w:top w:val="nil"/>
              <w:left w:val="nil"/>
              <w:bottom w:val="nil"/>
              <w:right w:val="nil"/>
            </w:tcBorders>
          </w:tcPr>
          <w:p w:rsidR="006A350A" w:rsidRDefault="006A350A" w:rsidP="00B0420F">
            <w:pPr>
              <w:autoSpaceDE w:val="0"/>
              <w:autoSpaceDN w:val="0"/>
              <w:adjustRightInd w:val="0"/>
              <w:rPr>
                <w:color w:val="000000"/>
              </w:rPr>
            </w:pPr>
          </w:p>
        </w:tc>
        <w:tc>
          <w:tcPr>
            <w:tcW w:w="4849" w:type="dxa"/>
            <w:gridSpan w:val="6"/>
            <w:tcBorders>
              <w:top w:val="nil"/>
              <w:left w:val="nil"/>
              <w:bottom w:val="nil"/>
              <w:right w:val="nil"/>
            </w:tcBorders>
          </w:tcPr>
          <w:p w:rsidR="006A350A" w:rsidRDefault="006A350A" w:rsidP="00B0420F">
            <w:pPr>
              <w:autoSpaceDE w:val="0"/>
              <w:autoSpaceDN w:val="0"/>
              <w:adjustRightInd w:val="0"/>
              <w:rPr>
                <w:color w:val="000000"/>
                <w:sz w:val="20"/>
                <w:szCs w:val="20"/>
              </w:rPr>
            </w:pPr>
            <w:r>
              <w:rPr>
                <w:color w:val="000000"/>
                <w:sz w:val="20"/>
                <w:szCs w:val="20"/>
              </w:rPr>
              <w:t>Приложение 6</w:t>
            </w:r>
          </w:p>
          <w:p w:rsidR="006A350A" w:rsidRDefault="006A350A" w:rsidP="00B0420F">
            <w:pPr>
              <w:autoSpaceDE w:val="0"/>
              <w:autoSpaceDN w:val="0"/>
              <w:adjustRightInd w:val="0"/>
              <w:rPr>
                <w:color w:val="000000"/>
                <w:sz w:val="20"/>
                <w:szCs w:val="20"/>
              </w:rPr>
            </w:pPr>
            <w:r>
              <w:rPr>
                <w:color w:val="000000"/>
                <w:sz w:val="20"/>
                <w:szCs w:val="20"/>
              </w:rPr>
              <w:t>к решению Совета депутатов</w:t>
            </w:r>
          </w:p>
          <w:p w:rsidR="006A350A" w:rsidRDefault="006A350A" w:rsidP="00B0420F">
            <w:pPr>
              <w:autoSpaceDE w:val="0"/>
              <w:autoSpaceDN w:val="0"/>
              <w:adjustRightInd w:val="0"/>
              <w:rPr>
                <w:color w:val="000000"/>
                <w:sz w:val="20"/>
                <w:szCs w:val="20"/>
              </w:rPr>
            </w:pPr>
            <w:r>
              <w:rPr>
                <w:color w:val="000000"/>
                <w:sz w:val="20"/>
                <w:szCs w:val="20"/>
              </w:rPr>
              <w:t>Инсарского муниципального района</w:t>
            </w:r>
          </w:p>
          <w:p w:rsidR="006A350A" w:rsidRDefault="006A350A" w:rsidP="00B0420F">
            <w:pPr>
              <w:autoSpaceDE w:val="0"/>
              <w:autoSpaceDN w:val="0"/>
              <w:adjustRightInd w:val="0"/>
              <w:rPr>
                <w:color w:val="000000"/>
                <w:sz w:val="20"/>
                <w:szCs w:val="20"/>
              </w:rPr>
            </w:pPr>
            <w:r>
              <w:rPr>
                <w:color w:val="000000"/>
                <w:sz w:val="20"/>
                <w:szCs w:val="20"/>
              </w:rPr>
              <w:t xml:space="preserve"> от 01 марта 2024 г.  № 9</w:t>
            </w:r>
          </w:p>
          <w:p w:rsidR="006A350A" w:rsidRPr="00660BBB" w:rsidRDefault="006A350A" w:rsidP="00B0420F">
            <w:pPr>
              <w:autoSpaceDE w:val="0"/>
              <w:autoSpaceDN w:val="0"/>
              <w:adjustRightInd w:val="0"/>
              <w:rPr>
                <w:color w:val="000000"/>
                <w:sz w:val="20"/>
                <w:szCs w:val="20"/>
              </w:rPr>
            </w:pPr>
          </w:p>
          <w:p w:rsidR="006A350A" w:rsidRDefault="006A350A" w:rsidP="00B0420F">
            <w:pPr>
              <w:autoSpaceDE w:val="0"/>
              <w:autoSpaceDN w:val="0"/>
              <w:adjustRightInd w:val="0"/>
              <w:rPr>
                <w:color w:val="000000"/>
                <w:sz w:val="20"/>
                <w:szCs w:val="20"/>
              </w:rPr>
            </w:pPr>
            <w:r>
              <w:rPr>
                <w:color w:val="000000"/>
                <w:sz w:val="20"/>
                <w:szCs w:val="20"/>
              </w:rPr>
              <w:t>Приложение 7</w:t>
            </w:r>
          </w:p>
          <w:p w:rsidR="006A350A" w:rsidRDefault="006A350A" w:rsidP="00B0420F">
            <w:pPr>
              <w:autoSpaceDE w:val="0"/>
              <w:autoSpaceDN w:val="0"/>
              <w:adjustRightInd w:val="0"/>
              <w:rPr>
                <w:color w:val="000000"/>
                <w:sz w:val="20"/>
                <w:szCs w:val="20"/>
              </w:rPr>
            </w:pPr>
            <w:r>
              <w:rPr>
                <w:color w:val="000000"/>
                <w:sz w:val="20"/>
                <w:szCs w:val="20"/>
              </w:rPr>
              <w:t>к решению Совета депутатов</w:t>
            </w:r>
          </w:p>
          <w:p w:rsidR="006A350A" w:rsidRDefault="006A350A" w:rsidP="00B0420F">
            <w:pPr>
              <w:autoSpaceDE w:val="0"/>
              <w:autoSpaceDN w:val="0"/>
              <w:adjustRightInd w:val="0"/>
              <w:rPr>
                <w:color w:val="000000"/>
                <w:sz w:val="20"/>
                <w:szCs w:val="20"/>
              </w:rPr>
            </w:pPr>
            <w:r>
              <w:rPr>
                <w:color w:val="000000"/>
                <w:sz w:val="20"/>
                <w:szCs w:val="20"/>
              </w:rPr>
              <w:t>Инсарского муниципального района Республики Мордовия «О бюджете</w:t>
            </w:r>
            <w:r w:rsidRPr="00D149BB">
              <w:rPr>
                <w:color w:val="000000"/>
                <w:sz w:val="20"/>
                <w:szCs w:val="20"/>
              </w:rPr>
              <w:t xml:space="preserve"> </w:t>
            </w:r>
            <w:r>
              <w:rPr>
                <w:color w:val="000000"/>
                <w:sz w:val="20"/>
                <w:szCs w:val="20"/>
              </w:rPr>
              <w:t>Инсарского муниципального района Республики Мордовия на 2024 год и на плановый период 2025 и 2026 годов»</w:t>
            </w:r>
          </w:p>
          <w:p w:rsidR="006A350A" w:rsidRDefault="006A350A" w:rsidP="00B0420F">
            <w:pPr>
              <w:autoSpaceDE w:val="0"/>
              <w:autoSpaceDN w:val="0"/>
              <w:adjustRightInd w:val="0"/>
              <w:rPr>
                <w:color w:val="000000"/>
                <w:sz w:val="20"/>
                <w:szCs w:val="20"/>
              </w:rPr>
            </w:pPr>
            <w:r>
              <w:rPr>
                <w:color w:val="000000"/>
                <w:sz w:val="20"/>
                <w:szCs w:val="20"/>
              </w:rPr>
              <w:t>от  22.12.2023 г. № 57</w:t>
            </w:r>
          </w:p>
        </w:tc>
      </w:tr>
      <w:tr w:rsidR="006A350A" w:rsidTr="00B0420F">
        <w:trPr>
          <w:gridAfter w:val="1"/>
          <w:wAfter w:w="284" w:type="dxa"/>
          <w:trHeight w:val="182"/>
        </w:trPr>
        <w:tc>
          <w:tcPr>
            <w:tcW w:w="4850"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052" w:type="dxa"/>
            <w:tcBorders>
              <w:top w:val="nil"/>
              <w:left w:val="nil"/>
              <w:bottom w:val="nil"/>
              <w:right w:val="nil"/>
            </w:tcBorders>
          </w:tcPr>
          <w:p w:rsidR="006A350A" w:rsidRDefault="006A350A" w:rsidP="00B0420F">
            <w:pPr>
              <w:autoSpaceDE w:val="0"/>
              <w:autoSpaceDN w:val="0"/>
              <w:adjustRightInd w:val="0"/>
              <w:rPr>
                <w:color w:val="000000"/>
                <w:sz w:val="20"/>
                <w:szCs w:val="20"/>
              </w:rPr>
            </w:pPr>
          </w:p>
        </w:tc>
        <w:tc>
          <w:tcPr>
            <w:tcW w:w="1051" w:type="dxa"/>
            <w:gridSpan w:val="2"/>
            <w:tcBorders>
              <w:top w:val="nil"/>
              <w:left w:val="nil"/>
              <w:bottom w:val="nil"/>
              <w:right w:val="nil"/>
            </w:tcBorders>
          </w:tcPr>
          <w:p w:rsidR="006A350A" w:rsidRDefault="006A350A" w:rsidP="00B0420F">
            <w:pPr>
              <w:autoSpaceDE w:val="0"/>
              <w:autoSpaceDN w:val="0"/>
              <w:adjustRightInd w:val="0"/>
              <w:rPr>
                <w:color w:val="000000"/>
                <w:sz w:val="20"/>
                <w:szCs w:val="20"/>
              </w:rPr>
            </w:pPr>
          </w:p>
        </w:tc>
        <w:tc>
          <w:tcPr>
            <w:tcW w:w="2746" w:type="dxa"/>
            <w:gridSpan w:val="3"/>
            <w:tcBorders>
              <w:top w:val="nil"/>
              <w:left w:val="nil"/>
              <w:bottom w:val="nil"/>
              <w:right w:val="nil"/>
            </w:tcBorders>
          </w:tcPr>
          <w:p w:rsidR="006A350A" w:rsidRDefault="006A350A" w:rsidP="00B0420F">
            <w:pPr>
              <w:autoSpaceDE w:val="0"/>
              <w:autoSpaceDN w:val="0"/>
              <w:adjustRightInd w:val="0"/>
              <w:rPr>
                <w:color w:val="000000"/>
                <w:sz w:val="20"/>
                <w:szCs w:val="20"/>
              </w:rPr>
            </w:pPr>
          </w:p>
        </w:tc>
      </w:tr>
      <w:tr w:rsidR="006A350A" w:rsidTr="00B0420F">
        <w:trPr>
          <w:gridAfter w:val="1"/>
          <w:wAfter w:w="284" w:type="dxa"/>
          <w:trHeight w:val="182"/>
        </w:trPr>
        <w:tc>
          <w:tcPr>
            <w:tcW w:w="4850"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052" w:type="dxa"/>
            <w:tcBorders>
              <w:top w:val="nil"/>
              <w:left w:val="nil"/>
              <w:bottom w:val="nil"/>
              <w:right w:val="nil"/>
            </w:tcBorders>
          </w:tcPr>
          <w:p w:rsidR="006A350A" w:rsidRDefault="006A350A" w:rsidP="00B0420F">
            <w:pPr>
              <w:autoSpaceDE w:val="0"/>
              <w:autoSpaceDN w:val="0"/>
              <w:adjustRightInd w:val="0"/>
              <w:rPr>
                <w:color w:val="000000"/>
                <w:sz w:val="20"/>
                <w:szCs w:val="20"/>
              </w:rPr>
            </w:pPr>
          </w:p>
        </w:tc>
        <w:tc>
          <w:tcPr>
            <w:tcW w:w="1051" w:type="dxa"/>
            <w:gridSpan w:val="2"/>
            <w:tcBorders>
              <w:top w:val="nil"/>
              <w:left w:val="nil"/>
              <w:bottom w:val="nil"/>
              <w:right w:val="nil"/>
            </w:tcBorders>
          </w:tcPr>
          <w:p w:rsidR="006A350A" w:rsidRDefault="006A350A" w:rsidP="00B0420F">
            <w:pPr>
              <w:autoSpaceDE w:val="0"/>
              <w:autoSpaceDN w:val="0"/>
              <w:adjustRightInd w:val="0"/>
              <w:rPr>
                <w:color w:val="000000"/>
                <w:sz w:val="20"/>
                <w:szCs w:val="20"/>
              </w:rPr>
            </w:pPr>
          </w:p>
        </w:tc>
        <w:tc>
          <w:tcPr>
            <w:tcW w:w="2746" w:type="dxa"/>
            <w:gridSpan w:val="3"/>
            <w:tcBorders>
              <w:top w:val="nil"/>
              <w:left w:val="nil"/>
              <w:bottom w:val="nil"/>
              <w:right w:val="nil"/>
            </w:tcBorders>
          </w:tcPr>
          <w:p w:rsidR="006A350A" w:rsidRDefault="006A350A" w:rsidP="00B0420F">
            <w:pPr>
              <w:autoSpaceDE w:val="0"/>
              <w:autoSpaceDN w:val="0"/>
              <w:adjustRightInd w:val="0"/>
              <w:rPr>
                <w:color w:val="000000"/>
                <w:sz w:val="20"/>
                <w:szCs w:val="20"/>
              </w:rPr>
            </w:pPr>
            <w:r>
              <w:rPr>
                <w:color w:val="000000"/>
                <w:sz w:val="20"/>
                <w:szCs w:val="20"/>
              </w:rPr>
              <w:t>Таблица 1</w:t>
            </w:r>
          </w:p>
        </w:tc>
      </w:tr>
      <w:tr w:rsidR="006A350A" w:rsidTr="00B0420F">
        <w:trPr>
          <w:gridAfter w:val="1"/>
          <w:wAfter w:w="284" w:type="dxa"/>
          <w:trHeight w:val="710"/>
        </w:trPr>
        <w:tc>
          <w:tcPr>
            <w:tcW w:w="9699" w:type="dxa"/>
            <w:gridSpan w:val="8"/>
            <w:tcBorders>
              <w:top w:val="nil"/>
              <w:left w:val="nil"/>
              <w:bottom w:val="nil"/>
              <w:right w:val="nil"/>
            </w:tcBorders>
          </w:tcPr>
          <w:p w:rsidR="006A350A" w:rsidRPr="007826A4" w:rsidRDefault="006A350A" w:rsidP="00B0420F">
            <w:pPr>
              <w:autoSpaceDE w:val="0"/>
              <w:autoSpaceDN w:val="0"/>
              <w:adjustRightInd w:val="0"/>
              <w:jc w:val="center"/>
              <w:rPr>
                <w:b/>
                <w:bCs/>
                <w:color w:val="000000"/>
              </w:rPr>
            </w:pPr>
            <w:r w:rsidRPr="007826A4">
              <w:rPr>
                <w:b/>
                <w:bCs/>
                <w:color w:val="000000"/>
              </w:rPr>
              <w:t xml:space="preserve">Распределение  дотаций на выравнивание бюджетной обеспеченности поселений на 2024 год и на плановый период 2025 и 2026 годов </w:t>
            </w:r>
          </w:p>
        </w:tc>
      </w:tr>
      <w:tr w:rsidR="006A350A" w:rsidTr="00B0420F">
        <w:trPr>
          <w:gridAfter w:val="1"/>
          <w:wAfter w:w="284" w:type="dxa"/>
          <w:trHeight w:val="182"/>
        </w:trPr>
        <w:tc>
          <w:tcPr>
            <w:tcW w:w="4850" w:type="dxa"/>
            <w:gridSpan w:val="2"/>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1051" w:type="dxa"/>
            <w:gridSpan w:val="2"/>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2746" w:type="dxa"/>
            <w:gridSpan w:val="3"/>
            <w:tcBorders>
              <w:top w:val="nil"/>
              <w:left w:val="nil"/>
              <w:bottom w:val="nil"/>
              <w:right w:val="nil"/>
            </w:tcBorders>
          </w:tcPr>
          <w:p w:rsidR="006A350A" w:rsidRDefault="006A350A" w:rsidP="00B0420F">
            <w:pPr>
              <w:autoSpaceDE w:val="0"/>
              <w:autoSpaceDN w:val="0"/>
              <w:adjustRightInd w:val="0"/>
              <w:jc w:val="right"/>
              <w:rPr>
                <w:color w:val="000000"/>
                <w:sz w:val="20"/>
                <w:szCs w:val="20"/>
              </w:rPr>
            </w:pPr>
            <w:r>
              <w:rPr>
                <w:color w:val="000000"/>
                <w:sz w:val="20"/>
                <w:szCs w:val="20"/>
              </w:rPr>
              <w:t>(тыс. руб.)</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 xml:space="preserve"> Поселение </w:t>
            </w:r>
          </w:p>
        </w:tc>
        <w:tc>
          <w:tcPr>
            <w:tcW w:w="4849" w:type="dxa"/>
            <w:gridSpan w:val="6"/>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Сумма</w:t>
            </w:r>
          </w:p>
        </w:tc>
      </w:tr>
      <w:tr w:rsidR="006A350A" w:rsidTr="00B0420F">
        <w:trPr>
          <w:gridAfter w:val="1"/>
          <w:wAfter w:w="284" w:type="dxa"/>
          <w:trHeight w:val="238"/>
        </w:trPr>
        <w:tc>
          <w:tcPr>
            <w:tcW w:w="4850"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p>
        </w:tc>
        <w:tc>
          <w:tcPr>
            <w:tcW w:w="1589"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2024 год</w:t>
            </w:r>
          </w:p>
        </w:tc>
        <w:tc>
          <w:tcPr>
            <w:tcW w:w="1559"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2025 год</w:t>
            </w:r>
          </w:p>
        </w:tc>
        <w:tc>
          <w:tcPr>
            <w:tcW w:w="1701"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2026 год</w:t>
            </w:r>
          </w:p>
        </w:tc>
      </w:tr>
      <w:tr w:rsidR="006A350A" w:rsidTr="00B0420F">
        <w:trPr>
          <w:gridAfter w:val="1"/>
          <w:wAfter w:w="284" w:type="dxa"/>
          <w:trHeight w:val="216"/>
        </w:trPr>
        <w:tc>
          <w:tcPr>
            <w:tcW w:w="4850"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1</w:t>
            </w:r>
          </w:p>
        </w:tc>
        <w:tc>
          <w:tcPr>
            <w:tcW w:w="1589"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w:t>
            </w:r>
          </w:p>
        </w:tc>
        <w:tc>
          <w:tcPr>
            <w:tcW w:w="1559"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3</w:t>
            </w:r>
          </w:p>
        </w:tc>
        <w:tc>
          <w:tcPr>
            <w:tcW w:w="1701"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4</w:t>
            </w:r>
          </w:p>
        </w:tc>
      </w:tr>
      <w:tr w:rsidR="006A350A" w:rsidTr="00B0420F">
        <w:trPr>
          <w:gridAfter w:val="1"/>
          <w:wAfter w:w="284" w:type="dxa"/>
          <w:trHeight w:val="241"/>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158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center"/>
              <w:rPr>
                <w:color w:val="000000"/>
                <w:sz w:val="20"/>
                <w:szCs w:val="20"/>
              </w:rPr>
            </w:pPr>
            <w:r>
              <w:rPr>
                <w:color w:val="000000"/>
                <w:sz w:val="20"/>
                <w:szCs w:val="20"/>
              </w:rPr>
              <w:t>12,9</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jc w:val="center"/>
            </w:pPr>
            <w:r w:rsidRPr="00C517FE">
              <w:rPr>
                <w:color w:val="000000"/>
                <w:sz w:val="20"/>
                <w:szCs w:val="20"/>
              </w:rPr>
              <w:t>12,9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jc w:val="center"/>
            </w:pPr>
            <w:r w:rsidRPr="00C517FE">
              <w:rPr>
                <w:color w:val="000000"/>
                <w:sz w:val="20"/>
                <w:szCs w:val="20"/>
              </w:rPr>
              <w:t>12,9</w:t>
            </w:r>
          </w:p>
        </w:tc>
      </w:tr>
      <w:tr w:rsidR="006A350A" w:rsidTr="00B0420F">
        <w:trPr>
          <w:gridAfter w:val="1"/>
          <w:wAfter w:w="284" w:type="dxa"/>
          <w:trHeight w:val="294"/>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158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jc w:val="center"/>
            </w:pPr>
            <w:r w:rsidRPr="00255661">
              <w:rPr>
                <w:color w:val="000000"/>
                <w:sz w:val="20"/>
                <w:szCs w:val="20"/>
              </w:rPr>
              <w:t>12,9</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jc w:val="center"/>
            </w:pPr>
            <w:r w:rsidRPr="00C517FE">
              <w:rPr>
                <w:color w:val="000000"/>
                <w:sz w:val="20"/>
                <w:szCs w:val="20"/>
              </w:rPr>
              <w:t>12,9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jc w:val="center"/>
            </w:pPr>
            <w:r w:rsidRPr="00C517FE">
              <w:rPr>
                <w:color w:val="000000"/>
                <w:sz w:val="20"/>
                <w:szCs w:val="20"/>
              </w:rPr>
              <w:t>12,9</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158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jc w:val="center"/>
            </w:pPr>
            <w:r w:rsidRPr="00255661">
              <w:rPr>
                <w:color w:val="000000"/>
                <w:sz w:val="20"/>
                <w:szCs w:val="20"/>
              </w:rPr>
              <w:t>12,9</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jc w:val="center"/>
            </w:pPr>
            <w:r w:rsidRPr="00C517FE">
              <w:rPr>
                <w:color w:val="000000"/>
                <w:sz w:val="20"/>
                <w:szCs w:val="20"/>
              </w:rPr>
              <w:t>12,9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jc w:val="center"/>
            </w:pPr>
            <w:r w:rsidRPr="00C517FE">
              <w:rPr>
                <w:color w:val="000000"/>
                <w:sz w:val="20"/>
                <w:szCs w:val="20"/>
              </w:rPr>
              <w:t>12,9</w:t>
            </w:r>
          </w:p>
        </w:tc>
      </w:tr>
      <w:tr w:rsidR="006A350A" w:rsidTr="00B0420F">
        <w:trPr>
          <w:gridAfter w:val="1"/>
          <w:wAfter w:w="284" w:type="dxa"/>
          <w:trHeight w:val="267"/>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Нововерхисское сельское поселение</w:t>
            </w:r>
          </w:p>
        </w:tc>
        <w:tc>
          <w:tcPr>
            <w:tcW w:w="158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jc w:val="center"/>
            </w:pPr>
            <w:r w:rsidRPr="00255661">
              <w:rPr>
                <w:color w:val="000000"/>
                <w:sz w:val="20"/>
                <w:szCs w:val="20"/>
              </w:rPr>
              <w:t>12,9</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jc w:val="center"/>
            </w:pPr>
            <w:r w:rsidRPr="00C517FE">
              <w:rPr>
                <w:color w:val="000000"/>
                <w:sz w:val="20"/>
                <w:szCs w:val="20"/>
              </w:rPr>
              <w:t>12,9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jc w:val="center"/>
            </w:pPr>
            <w:r w:rsidRPr="00C517FE">
              <w:rPr>
                <w:color w:val="000000"/>
                <w:sz w:val="20"/>
                <w:szCs w:val="20"/>
              </w:rPr>
              <w:t>12,9</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rPr>
                <w:b/>
                <w:bCs/>
                <w:color w:val="000000"/>
                <w:sz w:val="20"/>
                <w:szCs w:val="20"/>
              </w:rPr>
            </w:pPr>
            <w:r>
              <w:rPr>
                <w:b/>
                <w:bCs/>
                <w:color w:val="000000"/>
                <w:sz w:val="20"/>
                <w:szCs w:val="20"/>
              </w:rPr>
              <w:t>ВСЕГО</w:t>
            </w:r>
          </w:p>
        </w:tc>
        <w:tc>
          <w:tcPr>
            <w:tcW w:w="158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center"/>
              <w:rPr>
                <w:b/>
                <w:bCs/>
                <w:color w:val="000000"/>
                <w:sz w:val="20"/>
                <w:szCs w:val="20"/>
              </w:rPr>
            </w:pPr>
            <w:r>
              <w:rPr>
                <w:b/>
                <w:bCs/>
                <w:color w:val="000000"/>
                <w:sz w:val="20"/>
                <w:szCs w:val="20"/>
              </w:rPr>
              <w:t>51,6</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center"/>
              <w:rPr>
                <w:b/>
                <w:bCs/>
                <w:color w:val="000000"/>
                <w:sz w:val="20"/>
                <w:szCs w:val="20"/>
              </w:rPr>
            </w:pPr>
            <w:r>
              <w:rPr>
                <w:b/>
                <w:bCs/>
                <w:color w:val="000000"/>
                <w:sz w:val="20"/>
                <w:szCs w:val="20"/>
              </w:rPr>
              <w:t>51,6</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center"/>
              <w:rPr>
                <w:b/>
                <w:bCs/>
                <w:color w:val="000000"/>
                <w:sz w:val="20"/>
                <w:szCs w:val="20"/>
              </w:rPr>
            </w:pPr>
            <w:r>
              <w:rPr>
                <w:b/>
                <w:bCs/>
                <w:color w:val="000000"/>
                <w:sz w:val="20"/>
                <w:szCs w:val="20"/>
              </w:rPr>
              <w:t>51,6</w:t>
            </w:r>
          </w:p>
        </w:tc>
      </w:tr>
      <w:tr w:rsidR="006A350A" w:rsidTr="00B0420F">
        <w:trPr>
          <w:gridAfter w:val="1"/>
          <w:wAfter w:w="284" w:type="dxa"/>
          <w:trHeight w:val="182"/>
        </w:trPr>
        <w:tc>
          <w:tcPr>
            <w:tcW w:w="4850"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589"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559"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701"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r>
      <w:tr w:rsidR="006A350A" w:rsidTr="00B0420F">
        <w:trPr>
          <w:gridAfter w:val="1"/>
          <w:wAfter w:w="284" w:type="dxa"/>
          <w:trHeight w:val="182"/>
        </w:trPr>
        <w:tc>
          <w:tcPr>
            <w:tcW w:w="4850"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589" w:type="dxa"/>
            <w:gridSpan w:val="2"/>
            <w:tcBorders>
              <w:top w:val="nil"/>
              <w:left w:val="nil"/>
              <w:bottom w:val="nil"/>
              <w:right w:val="nil"/>
            </w:tcBorders>
          </w:tcPr>
          <w:p w:rsidR="006A350A" w:rsidRDefault="006A350A" w:rsidP="00B0420F">
            <w:pPr>
              <w:autoSpaceDE w:val="0"/>
              <w:autoSpaceDN w:val="0"/>
              <w:adjustRightInd w:val="0"/>
              <w:rPr>
                <w:color w:val="000000"/>
                <w:sz w:val="20"/>
                <w:szCs w:val="20"/>
              </w:rPr>
            </w:pPr>
          </w:p>
        </w:tc>
        <w:tc>
          <w:tcPr>
            <w:tcW w:w="1559" w:type="dxa"/>
            <w:gridSpan w:val="2"/>
            <w:tcBorders>
              <w:top w:val="nil"/>
              <w:left w:val="nil"/>
              <w:bottom w:val="nil"/>
              <w:right w:val="nil"/>
            </w:tcBorders>
          </w:tcPr>
          <w:p w:rsidR="006A350A" w:rsidRDefault="006A350A" w:rsidP="00B0420F">
            <w:pPr>
              <w:autoSpaceDE w:val="0"/>
              <w:autoSpaceDN w:val="0"/>
              <w:adjustRightInd w:val="0"/>
              <w:rPr>
                <w:color w:val="000000"/>
                <w:sz w:val="20"/>
                <w:szCs w:val="20"/>
              </w:rPr>
            </w:pPr>
          </w:p>
        </w:tc>
        <w:tc>
          <w:tcPr>
            <w:tcW w:w="1701" w:type="dxa"/>
            <w:gridSpan w:val="2"/>
            <w:tcBorders>
              <w:top w:val="nil"/>
              <w:left w:val="nil"/>
              <w:bottom w:val="nil"/>
              <w:right w:val="nil"/>
            </w:tcBorders>
          </w:tcPr>
          <w:p w:rsidR="006A350A" w:rsidRDefault="006A350A" w:rsidP="00B0420F">
            <w:pPr>
              <w:autoSpaceDE w:val="0"/>
              <w:autoSpaceDN w:val="0"/>
              <w:adjustRightInd w:val="0"/>
              <w:rPr>
                <w:color w:val="000000"/>
                <w:sz w:val="20"/>
                <w:szCs w:val="20"/>
              </w:rPr>
            </w:pPr>
            <w:r>
              <w:rPr>
                <w:color w:val="000000"/>
                <w:sz w:val="20"/>
                <w:szCs w:val="20"/>
              </w:rPr>
              <w:t>Таблица 2</w:t>
            </w:r>
          </w:p>
        </w:tc>
      </w:tr>
      <w:tr w:rsidR="006A350A" w:rsidTr="00B0420F">
        <w:trPr>
          <w:trHeight w:val="720"/>
        </w:trPr>
        <w:tc>
          <w:tcPr>
            <w:tcW w:w="9983" w:type="dxa"/>
            <w:gridSpan w:val="9"/>
            <w:tcBorders>
              <w:top w:val="nil"/>
              <w:left w:val="nil"/>
              <w:bottom w:val="nil"/>
              <w:right w:val="nil"/>
            </w:tcBorders>
          </w:tcPr>
          <w:p w:rsidR="006A350A" w:rsidRDefault="006A350A" w:rsidP="00B0420F">
            <w:pPr>
              <w:autoSpaceDE w:val="0"/>
              <w:autoSpaceDN w:val="0"/>
              <w:adjustRightInd w:val="0"/>
              <w:jc w:val="center"/>
              <w:rPr>
                <w:b/>
                <w:bCs/>
                <w:color w:val="000000"/>
              </w:rPr>
            </w:pPr>
            <w:r w:rsidRPr="007826A4">
              <w:rPr>
                <w:b/>
                <w:bCs/>
                <w:color w:val="000000"/>
              </w:rPr>
              <w:t>Распределение 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w:t>
            </w:r>
            <w:r>
              <w:rPr>
                <w:b/>
                <w:bCs/>
                <w:color w:val="000000"/>
              </w:rPr>
              <w:t xml:space="preserve"> на 2024 год</w:t>
            </w:r>
          </w:p>
        </w:tc>
      </w:tr>
      <w:tr w:rsidR="006A350A" w:rsidTr="00B0420F">
        <w:trPr>
          <w:gridAfter w:val="1"/>
          <w:wAfter w:w="284" w:type="dxa"/>
          <w:trHeight w:val="182"/>
        </w:trPr>
        <w:tc>
          <w:tcPr>
            <w:tcW w:w="4850" w:type="dxa"/>
            <w:gridSpan w:val="2"/>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1051" w:type="dxa"/>
            <w:gridSpan w:val="2"/>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2746" w:type="dxa"/>
            <w:gridSpan w:val="3"/>
            <w:tcBorders>
              <w:top w:val="nil"/>
              <w:left w:val="nil"/>
              <w:bottom w:val="nil"/>
              <w:right w:val="nil"/>
            </w:tcBorders>
          </w:tcPr>
          <w:p w:rsidR="006A350A" w:rsidRDefault="006A350A" w:rsidP="00B0420F">
            <w:pPr>
              <w:autoSpaceDE w:val="0"/>
              <w:autoSpaceDN w:val="0"/>
              <w:adjustRightInd w:val="0"/>
              <w:jc w:val="right"/>
              <w:rPr>
                <w:color w:val="000000"/>
                <w:sz w:val="20"/>
                <w:szCs w:val="20"/>
              </w:rPr>
            </w:pPr>
            <w:r>
              <w:rPr>
                <w:color w:val="000000"/>
                <w:sz w:val="20"/>
                <w:szCs w:val="20"/>
              </w:rPr>
              <w:t>(тыс. руб.)</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 xml:space="preserve"> Поселение </w:t>
            </w:r>
          </w:p>
        </w:tc>
        <w:tc>
          <w:tcPr>
            <w:tcW w:w="4849" w:type="dxa"/>
            <w:gridSpan w:val="6"/>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Сумма</w:t>
            </w:r>
          </w:p>
        </w:tc>
      </w:tr>
      <w:tr w:rsidR="006A350A" w:rsidTr="00B0420F">
        <w:trPr>
          <w:gridAfter w:val="1"/>
          <w:wAfter w:w="284" w:type="dxa"/>
          <w:trHeight w:val="238"/>
        </w:trPr>
        <w:tc>
          <w:tcPr>
            <w:tcW w:w="4850"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p>
        </w:tc>
        <w:tc>
          <w:tcPr>
            <w:tcW w:w="4849" w:type="dxa"/>
            <w:gridSpan w:val="6"/>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2024 год</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1</w:t>
            </w:r>
          </w:p>
        </w:tc>
        <w:tc>
          <w:tcPr>
            <w:tcW w:w="4849" w:type="dxa"/>
            <w:gridSpan w:val="6"/>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4849" w:type="dxa"/>
            <w:gridSpan w:val="6"/>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center"/>
              <w:rPr>
                <w:color w:val="000000"/>
                <w:sz w:val="20"/>
                <w:szCs w:val="20"/>
              </w:rPr>
            </w:pPr>
            <w:r>
              <w:rPr>
                <w:color w:val="000000"/>
                <w:sz w:val="20"/>
                <w:szCs w:val="20"/>
              </w:rPr>
              <w:t>1217,4</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4849" w:type="dxa"/>
            <w:gridSpan w:val="6"/>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center"/>
              <w:rPr>
                <w:color w:val="000000"/>
                <w:sz w:val="20"/>
                <w:szCs w:val="20"/>
              </w:rPr>
            </w:pPr>
            <w:r>
              <w:rPr>
                <w:color w:val="000000"/>
                <w:sz w:val="20"/>
                <w:szCs w:val="20"/>
              </w:rPr>
              <w:t>730,2</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4849" w:type="dxa"/>
            <w:gridSpan w:val="6"/>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center"/>
              <w:rPr>
                <w:color w:val="000000"/>
                <w:sz w:val="20"/>
                <w:szCs w:val="20"/>
              </w:rPr>
            </w:pPr>
            <w:r>
              <w:rPr>
                <w:color w:val="000000"/>
                <w:sz w:val="20"/>
                <w:szCs w:val="20"/>
              </w:rPr>
              <w:t>1062,2</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Нововерхисское сельское поселение</w:t>
            </w:r>
          </w:p>
        </w:tc>
        <w:tc>
          <w:tcPr>
            <w:tcW w:w="4849" w:type="dxa"/>
            <w:gridSpan w:val="6"/>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center"/>
              <w:rPr>
                <w:color w:val="000000"/>
                <w:sz w:val="20"/>
                <w:szCs w:val="20"/>
              </w:rPr>
            </w:pPr>
            <w:r>
              <w:rPr>
                <w:color w:val="000000"/>
                <w:sz w:val="20"/>
                <w:szCs w:val="20"/>
              </w:rPr>
              <w:t>590,2</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rPr>
                <w:b/>
                <w:bCs/>
                <w:color w:val="000000"/>
                <w:sz w:val="20"/>
                <w:szCs w:val="20"/>
              </w:rPr>
            </w:pPr>
            <w:r>
              <w:rPr>
                <w:b/>
                <w:bCs/>
                <w:color w:val="000000"/>
                <w:sz w:val="20"/>
                <w:szCs w:val="20"/>
              </w:rPr>
              <w:t>ВСЕГО</w:t>
            </w:r>
          </w:p>
        </w:tc>
        <w:tc>
          <w:tcPr>
            <w:tcW w:w="4849" w:type="dxa"/>
            <w:gridSpan w:val="6"/>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center"/>
              <w:rPr>
                <w:b/>
                <w:bCs/>
                <w:color w:val="000000"/>
                <w:sz w:val="20"/>
                <w:szCs w:val="20"/>
              </w:rPr>
            </w:pPr>
            <w:r>
              <w:rPr>
                <w:b/>
                <w:bCs/>
                <w:color w:val="000000"/>
                <w:sz w:val="20"/>
                <w:szCs w:val="20"/>
              </w:rPr>
              <w:t>3600,0</w:t>
            </w:r>
          </w:p>
        </w:tc>
      </w:tr>
      <w:tr w:rsidR="006A350A" w:rsidTr="00B0420F">
        <w:trPr>
          <w:gridAfter w:val="1"/>
          <w:wAfter w:w="284" w:type="dxa"/>
          <w:trHeight w:val="182"/>
        </w:trPr>
        <w:tc>
          <w:tcPr>
            <w:tcW w:w="4850"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589"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559"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701"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r>
      <w:tr w:rsidR="006A350A" w:rsidTr="00B0420F">
        <w:trPr>
          <w:gridAfter w:val="1"/>
          <w:wAfter w:w="284" w:type="dxa"/>
          <w:trHeight w:val="399"/>
        </w:trPr>
        <w:tc>
          <w:tcPr>
            <w:tcW w:w="4850"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589" w:type="dxa"/>
            <w:gridSpan w:val="2"/>
            <w:tcBorders>
              <w:top w:val="nil"/>
              <w:left w:val="nil"/>
              <w:bottom w:val="nil"/>
              <w:right w:val="nil"/>
            </w:tcBorders>
          </w:tcPr>
          <w:p w:rsidR="006A350A" w:rsidRDefault="006A350A" w:rsidP="00B0420F">
            <w:pPr>
              <w:autoSpaceDE w:val="0"/>
              <w:autoSpaceDN w:val="0"/>
              <w:adjustRightInd w:val="0"/>
              <w:rPr>
                <w:color w:val="000000"/>
                <w:sz w:val="20"/>
                <w:szCs w:val="20"/>
              </w:rPr>
            </w:pPr>
          </w:p>
        </w:tc>
        <w:tc>
          <w:tcPr>
            <w:tcW w:w="1559" w:type="dxa"/>
            <w:gridSpan w:val="2"/>
            <w:tcBorders>
              <w:top w:val="nil"/>
              <w:left w:val="nil"/>
              <w:bottom w:val="nil"/>
              <w:right w:val="nil"/>
            </w:tcBorders>
          </w:tcPr>
          <w:p w:rsidR="006A350A" w:rsidRDefault="006A350A" w:rsidP="00B0420F">
            <w:pPr>
              <w:autoSpaceDE w:val="0"/>
              <w:autoSpaceDN w:val="0"/>
              <w:adjustRightInd w:val="0"/>
              <w:rPr>
                <w:color w:val="000000"/>
                <w:sz w:val="20"/>
                <w:szCs w:val="20"/>
              </w:rPr>
            </w:pPr>
          </w:p>
        </w:tc>
        <w:tc>
          <w:tcPr>
            <w:tcW w:w="1701" w:type="dxa"/>
            <w:gridSpan w:val="2"/>
            <w:tcBorders>
              <w:top w:val="nil"/>
              <w:left w:val="nil"/>
              <w:bottom w:val="nil"/>
              <w:right w:val="nil"/>
            </w:tcBorders>
          </w:tcPr>
          <w:p w:rsidR="006A350A" w:rsidRDefault="006A350A" w:rsidP="00B0420F">
            <w:pPr>
              <w:autoSpaceDE w:val="0"/>
              <w:autoSpaceDN w:val="0"/>
              <w:adjustRightInd w:val="0"/>
              <w:rPr>
                <w:color w:val="000000"/>
                <w:sz w:val="20"/>
                <w:szCs w:val="20"/>
              </w:rPr>
            </w:pPr>
            <w:r>
              <w:rPr>
                <w:color w:val="000000"/>
                <w:sz w:val="20"/>
                <w:szCs w:val="20"/>
              </w:rPr>
              <w:t>Таблица 3</w:t>
            </w:r>
          </w:p>
        </w:tc>
      </w:tr>
      <w:tr w:rsidR="006A350A" w:rsidTr="00B0420F">
        <w:trPr>
          <w:gridAfter w:val="1"/>
          <w:wAfter w:w="284" w:type="dxa"/>
          <w:trHeight w:val="818"/>
        </w:trPr>
        <w:tc>
          <w:tcPr>
            <w:tcW w:w="9699" w:type="dxa"/>
            <w:gridSpan w:val="8"/>
            <w:tcBorders>
              <w:top w:val="nil"/>
              <w:left w:val="nil"/>
              <w:bottom w:val="nil"/>
              <w:right w:val="nil"/>
            </w:tcBorders>
          </w:tcPr>
          <w:p w:rsidR="006A350A" w:rsidRPr="007826A4" w:rsidRDefault="006A350A" w:rsidP="00B0420F">
            <w:pPr>
              <w:autoSpaceDE w:val="0"/>
              <w:autoSpaceDN w:val="0"/>
              <w:adjustRightInd w:val="0"/>
              <w:jc w:val="center"/>
              <w:rPr>
                <w:b/>
                <w:bCs/>
                <w:color w:val="000000"/>
              </w:rPr>
            </w:pPr>
            <w:r w:rsidRPr="007826A4">
              <w:rPr>
                <w:b/>
                <w:bCs/>
                <w:color w:val="000000"/>
              </w:rPr>
              <w:t>Распределение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и обеспечению безопасности дорожного движения на них</w:t>
            </w:r>
          </w:p>
          <w:p w:rsidR="006A350A" w:rsidRDefault="006A350A" w:rsidP="00B0420F">
            <w:pPr>
              <w:autoSpaceDE w:val="0"/>
              <w:autoSpaceDN w:val="0"/>
              <w:adjustRightInd w:val="0"/>
              <w:jc w:val="center"/>
              <w:rPr>
                <w:b/>
                <w:bCs/>
                <w:color w:val="000000"/>
              </w:rPr>
            </w:pPr>
            <w:r w:rsidRPr="007826A4">
              <w:rPr>
                <w:b/>
                <w:bCs/>
                <w:color w:val="000000"/>
              </w:rPr>
              <w:t>на 2024 год и на плановый период 2025 и 2026 годов</w:t>
            </w:r>
          </w:p>
        </w:tc>
      </w:tr>
      <w:tr w:rsidR="006A350A" w:rsidTr="00B0420F">
        <w:trPr>
          <w:gridAfter w:val="1"/>
          <w:wAfter w:w="284" w:type="dxa"/>
          <w:trHeight w:val="182"/>
        </w:trPr>
        <w:tc>
          <w:tcPr>
            <w:tcW w:w="4850" w:type="dxa"/>
            <w:gridSpan w:val="2"/>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1051" w:type="dxa"/>
            <w:gridSpan w:val="2"/>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2746" w:type="dxa"/>
            <w:gridSpan w:val="3"/>
            <w:tcBorders>
              <w:top w:val="nil"/>
              <w:left w:val="nil"/>
              <w:bottom w:val="nil"/>
              <w:right w:val="nil"/>
            </w:tcBorders>
          </w:tcPr>
          <w:p w:rsidR="006A350A" w:rsidRDefault="006A350A" w:rsidP="00B0420F">
            <w:pPr>
              <w:autoSpaceDE w:val="0"/>
              <w:autoSpaceDN w:val="0"/>
              <w:adjustRightInd w:val="0"/>
              <w:jc w:val="right"/>
              <w:rPr>
                <w:color w:val="000000"/>
                <w:sz w:val="20"/>
                <w:szCs w:val="20"/>
              </w:rPr>
            </w:pPr>
            <w:r>
              <w:rPr>
                <w:color w:val="000000"/>
                <w:sz w:val="20"/>
                <w:szCs w:val="20"/>
              </w:rPr>
              <w:t>(тыс. руб.)</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 xml:space="preserve"> Поселение </w:t>
            </w:r>
          </w:p>
        </w:tc>
        <w:tc>
          <w:tcPr>
            <w:tcW w:w="4849" w:type="dxa"/>
            <w:gridSpan w:val="6"/>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Сумма</w:t>
            </w:r>
          </w:p>
        </w:tc>
      </w:tr>
      <w:tr w:rsidR="006A350A" w:rsidTr="00B0420F">
        <w:trPr>
          <w:gridAfter w:val="1"/>
          <w:wAfter w:w="284" w:type="dxa"/>
          <w:trHeight w:val="238"/>
        </w:trPr>
        <w:tc>
          <w:tcPr>
            <w:tcW w:w="4850"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p>
        </w:tc>
        <w:tc>
          <w:tcPr>
            <w:tcW w:w="1589"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2024 год</w:t>
            </w:r>
          </w:p>
        </w:tc>
        <w:tc>
          <w:tcPr>
            <w:tcW w:w="1559"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2025 год</w:t>
            </w:r>
          </w:p>
        </w:tc>
        <w:tc>
          <w:tcPr>
            <w:tcW w:w="1701"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2026 год</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1</w:t>
            </w:r>
          </w:p>
        </w:tc>
        <w:tc>
          <w:tcPr>
            <w:tcW w:w="1589"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w:t>
            </w:r>
          </w:p>
        </w:tc>
        <w:tc>
          <w:tcPr>
            <w:tcW w:w="1559"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3</w:t>
            </w:r>
          </w:p>
        </w:tc>
        <w:tc>
          <w:tcPr>
            <w:tcW w:w="1701"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4</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158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3687,1</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338,6</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338,6</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158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2358,4</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216,4</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216,4</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158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2441,8</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224,2</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224,2</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Нововерхисское сельское поселение</w:t>
            </w:r>
          </w:p>
        </w:tc>
        <w:tc>
          <w:tcPr>
            <w:tcW w:w="158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1723,2</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157,7</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157,7</w:t>
            </w:r>
          </w:p>
        </w:tc>
      </w:tr>
      <w:tr w:rsidR="006A350A" w:rsidTr="00B0420F">
        <w:trPr>
          <w:gridAfter w:val="1"/>
          <w:wAfter w:w="284" w:type="dxa"/>
          <w:trHeight w:val="182"/>
        </w:trPr>
        <w:tc>
          <w:tcPr>
            <w:tcW w:w="4850"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rPr>
                <w:b/>
                <w:bCs/>
                <w:color w:val="000000"/>
                <w:sz w:val="20"/>
                <w:szCs w:val="20"/>
              </w:rPr>
            </w:pPr>
            <w:r>
              <w:rPr>
                <w:b/>
                <w:bCs/>
                <w:color w:val="000000"/>
                <w:sz w:val="20"/>
                <w:szCs w:val="20"/>
              </w:rPr>
              <w:t>ВСЕГО</w:t>
            </w:r>
          </w:p>
        </w:tc>
        <w:tc>
          <w:tcPr>
            <w:tcW w:w="158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10210,5</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936,9</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936,9</w:t>
            </w:r>
          </w:p>
        </w:tc>
      </w:tr>
      <w:tr w:rsidR="006A350A" w:rsidTr="00B0420F">
        <w:trPr>
          <w:gridAfter w:val="2"/>
          <w:wAfter w:w="1843" w:type="dxa"/>
          <w:trHeight w:val="182"/>
        </w:trPr>
        <w:tc>
          <w:tcPr>
            <w:tcW w:w="1051" w:type="dxa"/>
            <w:tcBorders>
              <w:top w:val="nil"/>
              <w:left w:val="nil"/>
              <w:bottom w:val="nil"/>
              <w:right w:val="nil"/>
            </w:tcBorders>
          </w:tcPr>
          <w:p w:rsidR="006A350A" w:rsidRDefault="006A350A" w:rsidP="00B0420F">
            <w:pPr>
              <w:autoSpaceDE w:val="0"/>
              <w:autoSpaceDN w:val="0"/>
              <w:adjustRightInd w:val="0"/>
            </w:pPr>
            <w:r>
              <w:t xml:space="preserve"> </w:t>
            </w:r>
          </w:p>
          <w:p w:rsidR="006A350A" w:rsidRDefault="006A350A" w:rsidP="00B0420F">
            <w:pPr>
              <w:autoSpaceDE w:val="0"/>
              <w:autoSpaceDN w:val="0"/>
              <w:adjustRightInd w:val="0"/>
              <w:rPr>
                <w:color w:val="000000"/>
                <w:sz w:val="20"/>
                <w:szCs w:val="20"/>
              </w:rPr>
            </w:pPr>
          </w:p>
          <w:p w:rsidR="006A350A" w:rsidRDefault="006A350A" w:rsidP="00B0420F">
            <w:pPr>
              <w:autoSpaceDE w:val="0"/>
              <w:autoSpaceDN w:val="0"/>
              <w:adjustRightInd w:val="0"/>
              <w:rPr>
                <w:color w:val="000000"/>
                <w:sz w:val="20"/>
                <w:szCs w:val="20"/>
              </w:rPr>
            </w:pPr>
          </w:p>
        </w:tc>
        <w:tc>
          <w:tcPr>
            <w:tcW w:w="7089" w:type="dxa"/>
            <w:gridSpan w:val="6"/>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p w:rsidR="006A350A" w:rsidRDefault="006A350A" w:rsidP="00B0420F">
            <w:pPr>
              <w:autoSpaceDE w:val="0"/>
              <w:autoSpaceDN w:val="0"/>
              <w:adjustRightInd w:val="0"/>
              <w:jc w:val="right"/>
              <w:rPr>
                <w:color w:val="000000"/>
                <w:sz w:val="20"/>
                <w:szCs w:val="20"/>
                <w:lang w:val="en-US"/>
              </w:rPr>
            </w:pPr>
          </w:p>
          <w:p w:rsidR="006A350A" w:rsidRDefault="006A350A" w:rsidP="00B0420F">
            <w:pPr>
              <w:autoSpaceDE w:val="0"/>
              <w:autoSpaceDN w:val="0"/>
              <w:adjustRightInd w:val="0"/>
              <w:jc w:val="right"/>
              <w:rPr>
                <w:color w:val="000000"/>
                <w:sz w:val="20"/>
                <w:szCs w:val="20"/>
                <w:lang w:val="en-US"/>
              </w:rPr>
            </w:pPr>
          </w:p>
          <w:p w:rsidR="006A350A" w:rsidRDefault="006A350A" w:rsidP="00B0420F">
            <w:pPr>
              <w:autoSpaceDE w:val="0"/>
              <w:autoSpaceDN w:val="0"/>
              <w:adjustRightInd w:val="0"/>
              <w:jc w:val="right"/>
              <w:rPr>
                <w:color w:val="000000"/>
                <w:sz w:val="20"/>
                <w:szCs w:val="20"/>
              </w:rPr>
            </w:pPr>
            <w:r>
              <w:rPr>
                <w:color w:val="000000"/>
                <w:sz w:val="20"/>
                <w:szCs w:val="20"/>
              </w:rPr>
              <w:lastRenderedPageBreak/>
              <w:t>Таблица 4</w:t>
            </w:r>
          </w:p>
        </w:tc>
      </w:tr>
    </w:tbl>
    <w:p w:rsidR="006A350A" w:rsidRPr="007826A4" w:rsidRDefault="006A350A" w:rsidP="006A350A">
      <w:pPr>
        <w:autoSpaceDE w:val="0"/>
        <w:autoSpaceDN w:val="0"/>
        <w:adjustRightInd w:val="0"/>
        <w:jc w:val="center"/>
        <w:rPr>
          <w:b/>
          <w:bCs/>
          <w:color w:val="000000"/>
        </w:rPr>
      </w:pPr>
      <w:r w:rsidRPr="007826A4">
        <w:rPr>
          <w:b/>
          <w:bCs/>
          <w:color w:val="000000"/>
        </w:rPr>
        <w:lastRenderedPageBreak/>
        <w:t>Распределение иных межбюджетных трансфертов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2024 год и на плановый период 2025 и 2026 годов</w:t>
      </w:r>
    </w:p>
    <w:tbl>
      <w:tblPr>
        <w:tblW w:w="0" w:type="auto"/>
        <w:tblInd w:w="-30" w:type="dxa"/>
        <w:tblLayout w:type="fixed"/>
        <w:tblCellMar>
          <w:left w:w="30" w:type="dxa"/>
          <w:right w:w="30" w:type="dxa"/>
        </w:tblCellMar>
        <w:tblLook w:val="0000" w:firstRow="0" w:lastRow="0" w:firstColumn="0" w:lastColumn="0" w:noHBand="0" w:noVBand="0"/>
      </w:tblPr>
      <w:tblGrid>
        <w:gridCol w:w="4850"/>
        <w:gridCol w:w="1052"/>
        <w:gridCol w:w="1051"/>
        <w:gridCol w:w="136"/>
        <w:gridCol w:w="965"/>
      </w:tblGrid>
      <w:tr w:rsidR="006A350A" w:rsidTr="00B0420F">
        <w:trPr>
          <w:trHeight w:val="182"/>
        </w:trPr>
        <w:tc>
          <w:tcPr>
            <w:tcW w:w="4850" w:type="dxa"/>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6A350A" w:rsidRDefault="006A350A" w:rsidP="00B0420F">
            <w:pPr>
              <w:autoSpaceDE w:val="0"/>
              <w:autoSpaceDN w:val="0"/>
              <w:adjustRightInd w:val="0"/>
              <w:jc w:val="center"/>
              <w:rPr>
                <w:b/>
                <w:bCs/>
                <w:color w:val="000000"/>
                <w:sz w:val="20"/>
                <w:szCs w:val="20"/>
              </w:rPr>
            </w:pPr>
          </w:p>
        </w:tc>
        <w:tc>
          <w:tcPr>
            <w:tcW w:w="1101"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r>
              <w:rPr>
                <w:color w:val="000000"/>
                <w:sz w:val="20"/>
                <w:szCs w:val="20"/>
              </w:rPr>
              <w:t>(тыс. руб.)</w:t>
            </w:r>
          </w:p>
        </w:tc>
      </w:tr>
      <w:tr w:rsidR="006A350A" w:rsidTr="00B0420F">
        <w:trPr>
          <w:trHeight w:val="182"/>
        </w:trPr>
        <w:tc>
          <w:tcPr>
            <w:tcW w:w="4850"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 xml:space="preserve"> Поселение </w:t>
            </w:r>
          </w:p>
        </w:tc>
        <w:tc>
          <w:tcPr>
            <w:tcW w:w="3204" w:type="dxa"/>
            <w:gridSpan w:val="4"/>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Сумма</w:t>
            </w:r>
          </w:p>
        </w:tc>
      </w:tr>
      <w:tr w:rsidR="006A350A" w:rsidTr="00B0420F">
        <w:trPr>
          <w:trHeight w:val="238"/>
        </w:trPr>
        <w:tc>
          <w:tcPr>
            <w:tcW w:w="4850"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p>
        </w:tc>
        <w:tc>
          <w:tcPr>
            <w:tcW w:w="1052"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2024 год</w:t>
            </w:r>
          </w:p>
        </w:tc>
        <w:tc>
          <w:tcPr>
            <w:tcW w:w="1051"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2025 год</w:t>
            </w:r>
          </w:p>
        </w:tc>
        <w:tc>
          <w:tcPr>
            <w:tcW w:w="1101"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2026 год</w:t>
            </w:r>
          </w:p>
        </w:tc>
      </w:tr>
      <w:tr w:rsidR="006A350A" w:rsidTr="00B0420F">
        <w:trPr>
          <w:trHeight w:val="182"/>
        </w:trPr>
        <w:tc>
          <w:tcPr>
            <w:tcW w:w="4850"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1</w:t>
            </w:r>
          </w:p>
        </w:tc>
        <w:tc>
          <w:tcPr>
            <w:tcW w:w="1052"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w:t>
            </w:r>
          </w:p>
        </w:tc>
        <w:tc>
          <w:tcPr>
            <w:tcW w:w="1051"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3</w:t>
            </w:r>
          </w:p>
        </w:tc>
        <w:tc>
          <w:tcPr>
            <w:tcW w:w="1101"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4</w:t>
            </w:r>
          </w:p>
        </w:tc>
      </w:tr>
      <w:tr w:rsidR="006A350A" w:rsidTr="00B0420F">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30,6</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30,6</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30,6</w:t>
            </w:r>
          </w:p>
        </w:tc>
      </w:tr>
      <w:tr w:rsidR="006A350A" w:rsidTr="00B0420F">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24,8</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24,8</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24,8</w:t>
            </w:r>
          </w:p>
        </w:tc>
      </w:tr>
      <w:tr w:rsidR="006A350A" w:rsidTr="00B0420F">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24,8</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24,8</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24,8</w:t>
            </w:r>
          </w:p>
        </w:tc>
      </w:tr>
      <w:tr w:rsidR="006A350A" w:rsidTr="00B0420F">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Нововерхисское сельское поселение</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19,8</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19,8</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19,8</w:t>
            </w:r>
          </w:p>
        </w:tc>
      </w:tr>
      <w:tr w:rsidR="006A350A" w:rsidTr="00B0420F">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rPr>
                <w:b/>
                <w:bCs/>
                <w:color w:val="000000"/>
                <w:sz w:val="20"/>
                <w:szCs w:val="20"/>
              </w:rPr>
            </w:pPr>
            <w:r>
              <w:rPr>
                <w:b/>
                <w:bCs/>
                <w:color w:val="000000"/>
                <w:sz w:val="20"/>
                <w:szCs w:val="20"/>
              </w:rPr>
              <w:t>ВСЕГО</w:t>
            </w:r>
          </w:p>
        </w:tc>
        <w:tc>
          <w:tcPr>
            <w:tcW w:w="1052"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100,0</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100,0</w:t>
            </w:r>
          </w:p>
        </w:tc>
        <w:tc>
          <w:tcPr>
            <w:tcW w:w="1101"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100,0</w:t>
            </w:r>
          </w:p>
        </w:tc>
      </w:tr>
      <w:tr w:rsidR="006A350A" w:rsidTr="00B0420F">
        <w:trPr>
          <w:trHeight w:val="182"/>
        </w:trPr>
        <w:tc>
          <w:tcPr>
            <w:tcW w:w="4850" w:type="dxa"/>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052" w:type="dxa"/>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051" w:type="dxa"/>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c>
          <w:tcPr>
            <w:tcW w:w="1101" w:type="dxa"/>
            <w:gridSpan w:val="2"/>
            <w:tcBorders>
              <w:top w:val="nil"/>
              <w:left w:val="nil"/>
              <w:bottom w:val="nil"/>
              <w:right w:val="nil"/>
            </w:tcBorders>
          </w:tcPr>
          <w:p w:rsidR="006A350A" w:rsidRDefault="006A350A" w:rsidP="00B0420F">
            <w:pPr>
              <w:autoSpaceDE w:val="0"/>
              <w:autoSpaceDN w:val="0"/>
              <w:adjustRightInd w:val="0"/>
              <w:jc w:val="right"/>
              <w:rPr>
                <w:color w:val="000000"/>
                <w:sz w:val="20"/>
                <w:szCs w:val="20"/>
              </w:rPr>
            </w:pPr>
          </w:p>
        </w:tc>
      </w:tr>
      <w:tr w:rsidR="006A350A" w:rsidTr="00B0420F">
        <w:trPr>
          <w:gridAfter w:val="1"/>
          <w:wAfter w:w="965" w:type="dxa"/>
          <w:trHeight w:val="182"/>
        </w:trPr>
        <w:tc>
          <w:tcPr>
            <w:tcW w:w="7089" w:type="dxa"/>
            <w:gridSpan w:val="4"/>
            <w:tcBorders>
              <w:top w:val="nil"/>
              <w:left w:val="nil"/>
              <w:bottom w:val="nil"/>
              <w:right w:val="nil"/>
            </w:tcBorders>
          </w:tcPr>
          <w:p w:rsidR="006A350A" w:rsidRDefault="006A350A" w:rsidP="00B0420F">
            <w:pPr>
              <w:autoSpaceDE w:val="0"/>
              <w:autoSpaceDN w:val="0"/>
              <w:adjustRightInd w:val="0"/>
              <w:jc w:val="right"/>
              <w:rPr>
                <w:color w:val="000000"/>
                <w:sz w:val="20"/>
                <w:szCs w:val="20"/>
              </w:rPr>
            </w:pPr>
            <w:r>
              <w:rPr>
                <w:color w:val="000000"/>
                <w:sz w:val="20"/>
                <w:szCs w:val="20"/>
              </w:rPr>
              <w:t>Таблица 5</w:t>
            </w:r>
          </w:p>
        </w:tc>
      </w:tr>
    </w:tbl>
    <w:p w:rsidR="006A350A" w:rsidRPr="007826A4" w:rsidRDefault="006A350A" w:rsidP="006A350A">
      <w:pPr>
        <w:jc w:val="center"/>
      </w:pPr>
      <w:r w:rsidRPr="007826A4">
        <w:rPr>
          <w:b/>
          <w:bCs/>
          <w:color w:val="000000"/>
        </w:rPr>
        <w:t>Распределение</w:t>
      </w:r>
      <w:r w:rsidRPr="007826A4">
        <w:t xml:space="preserve"> </w:t>
      </w:r>
      <w:r w:rsidRPr="007826A4">
        <w:rPr>
          <w:b/>
        </w:rPr>
        <w:t>иных межбюджетных трансфертов на осуществление полномочий по осуществлению мероприятий по обеспечению безопасности людей на водных объектах, охране их жизни и здоровья</w:t>
      </w:r>
      <w:r w:rsidRPr="007826A4">
        <w:t xml:space="preserve"> </w:t>
      </w:r>
      <w:r w:rsidRPr="007826A4">
        <w:rPr>
          <w:b/>
          <w:bCs/>
          <w:color w:val="000000"/>
        </w:rPr>
        <w:t>на 2024 год и на плановый период 2025 и 2026 годов</w:t>
      </w:r>
    </w:p>
    <w:p w:rsidR="006A350A" w:rsidRDefault="006A350A" w:rsidP="006A350A">
      <w:r>
        <w:rPr>
          <w:color w:val="000000"/>
          <w:sz w:val="20"/>
          <w:szCs w:val="20"/>
        </w:rPr>
        <w:t xml:space="preserve">                                                                                                                                            (тыс. руб.)</w:t>
      </w:r>
    </w:p>
    <w:tbl>
      <w:tblPr>
        <w:tblW w:w="0" w:type="auto"/>
        <w:tblInd w:w="-30" w:type="dxa"/>
        <w:tblLayout w:type="fixed"/>
        <w:tblCellMar>
          <w:left w:w="30" w:type="dxa"/>
          <w:right w:w="30" w:type="dxa"/>
        </w:tblCellMar>
        <w:tblLook w:val="0000" w:firstRow="0" w:lastRow="0" w:firstColumn="0" w:lastColumn="0" w:noHBand="0" w:noVBand="0"/>
      </w:tblPr>
      <w:tblGrid>
        <w:gridCol w:w="6169"/>
        <w:gridCol w:w="1338"/>
        <w:gridCol w:w="1337"/>
        <w:gridCol w:w="1401"/>
      </w:tblGrid>
      <w:tr w:rsidR="006A350A" w:rsidTr="00B0420F">
        <w:trPr>
          <w:trHeight w:val="189"/>
        </w:trPr>
        <w:tc>
          <w:tcPr>
            <w:tcW w:w="6169"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 xml:space="preserve">Поселение </w:t>
            </w:r>
          </w:p>
        </w:tc>
        <w:tc>
          <w:tcPr>
            <w:tcW w:w="4076" w:type="dxa"/>
            <w:gridSpan w:val="3"/>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Сумма</w:t>
            </w:r>
          </w:p>
        </w:tc>
      </w:tr>
      <w:tr w:rsidR="006A350A" w:rsidTr="00B0420F">
        <w:trPr>
          <w:trHeight w:val="248"/>
        </w:trPr>
        <w:tc>
          <w:tcPr>
            <w:tcW w:w="6169"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p>
        </w:tc>
        <w:tc>
          <w:tcPr>
            <w:tcW w:w="1338"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2024 год</w:t>
            </w:r>
          </w:p>
        </w:tc>
        <w:tc>
          <w:tcPr>
            <w:tcW w:w="1337"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2025 год</w:t>
            </w:r>
          </w:p>
        </w:tc>
        <w:tc>
          <w:tcPr>
            <w:tcW w:w="1401"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2026 год</w:t>
            </w:r>
          </w:p>
        </w:tc>
      </w:tr>
      <w:tr w:rsidR="006A350A" w:rsidTr="00B0420F">
        <w:trPr>
          <w:trHeight w:val="189"/>
        </w:trPr>
        <w:tc>
          <w:tcPr>
            <w:tcW w:w="6169"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1</w:t>
            </w:r>
          </w:p>
        </w:tc>
        <w:tc>
          <w:tcPr>
            <w:tcW w:w="1338"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w:t>
            </w:r>
          </w:p>
        </w:tc>
        <w:tc>
          <w:tcPr>
            <w:tcW w:w="1337"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3</w:t>
            </w:r>
          </w:p>
        </w:tc>
        <w:tc>
          <w:tcPr>
            <w:tcW w:w="1401"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4</w:t>
            </w:r>
          </w:p>
        </w:tc>
      </w:tr>
      <w:tr w:rsidR="006A350A" w:rsidTr="00B0420F">
        <w:trPr>
          <w:trHeight w:val="189"/>
        </w:trPr>
        <w:tc>
          <w:tcPr>
            <w:tcW w:w="6169"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1338"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8,0</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8,0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8,0</w:t>
            </w:r>
          </w:p>
        </w:tc>
      </w:tr>
      <w:tr w:rsidR="006A350A" w:rsidTr="00B0420F">
        <w:trPr>
          <w:trHeight w:val="189"/>
        </w:trPr>
        <w:tc>
          <w:tcPr>
            <w:tcW w:w="6169"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1338"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4,0</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4,0</w:t>
            </w:r>
          </w:p>
        </w:tc>
      </w:tr>
      <w:tr w:rsidR="006A350A" w:rsidTr="00B0420F">
        <w:trPr>
          <w:trHeight w:val="189"/>
        </w:trPr>
        <w:tc>
          <w:tcPr>
            <w:tcW w:w="6169"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1338"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4,0</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4,0</w:t>
            </w:r>
          </w:p>
        </w:tc>
      </w:tr>
      <w:tr w:rsidR="006A350A" w:rsidTr="00B0420F">
        <w:trPr>
          <w:trHeight w:val="189"/>
        </w:trPr>
        <w:tc>
          <w:tcPr>
            <w:tcW w:w="6169"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Нововерхисское сельское поселение</w:t>
            </w:r>
          </w:p>
        </w:tc>
        <w:tc>
          <w:tcPr>
            <w:tcW w:w="1338"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4,0</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4,0</w:t>
            </w:r>
          </w:p>
        </w:tc>
      </w:tr>
      <w:tr w:rsidR="006A350A" w:rsidTr="00B0420F">
        <w:trPr>
          <w:trHeight w:val="189"/>
        </w:trPr>
        <w:tc>
          <w:tcPr>
            <w:tcW w:w="6169"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rPr>
                <w:b/>
                <w:bCs/>
                <w:color w:val="000000"/>
                <w:sz w:val="20"/>
                <w:szCs w:val="20"/>
              </w:rPr>
            </w:pPr>
            <w:r>
              <w:rPr>
                <w:b/>
                <w:bCs/>
                <w:color w:val="000000"/>
                <w:sz w:val="20"/>
                <w:szCs w:val="20"/>
              </w:rPr>
              <w:t>ВСЕГО</w:t>
            </w:r>
          </w:p>
        </w:tc>
        <w:tc>
          <w:tcPr>
            <w:tcW w:w="1338"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20,0</w:t>
            </w:r>
          </w:p>
        </w:tc>
        <w:tc>
          <w:tcPr>
            <w:tcW w:w="1337"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20,0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20,0</w:t>
            </w:r>
          </w:p>
        </w:tc>
      </w:tr>
    </w:tbl>
    <w:p w:rsidR="006A350A" w:rsidRDefault="006A350A" w:rsidP="006A350A">
      <w:pPr>
        <w:jc w:val="right"/>
      </w:pPr>
      <w:r>
        <w:rPr>
          <w:color w:val="000000"/>
          <w:sz w:val="20"/>
          <w:szCs w:val="20"/>
        </w:rPr>
        <w:t>Таблица 6</w:t>
      </w:r>
    </w:p>
    <w:p w:rsidR="006A350A" w:rsidRPr="007826A4" w:rsidRDefault="006A350A" w:rsidP="006A350A">
      <w:pPr>
        <w:ind w:right="-144"/>
        <w:jc w:val="center"/>
      </w:pPr>
      <w:r w:rsidRPr="007826A4">
        <w:rPr>
          <w:b/>
        </w:rPr>
        <w:t>Распределение иных межбюджетных трансфертов на осуществление полномочий по организации в границах поселения электро-, тепл</w:t>
      </w:r>
      <w:proofErr w:type="gramStart"/>
      <w:r w:rsidRPr="007826A4">
        <w:rPr>
          <w:b/>
        </w:rPr>
        <w:t>о-</w:t>
      </w:r>
      <w:proofErr w:type="gramEnd"/>
      <w:r w:rsidRPr="007826A4">
        <w:rPr>
          <w:b/>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b/>
        </w:rPr>
        <w:t xml:space="preserve"> </w:t>
      </w:r>
      <w:r w:rsidRPr="007826A4">
        <w:rPr>
          <w:b/>
          <w:bCs/>
          <w:color w:val="000000"/>
        </w:rPr>
        <w:t>на 2024 год и на плановый период 2025 и 2026 годов</w:t>
      </w:r>
    </w:p>
    <w:p w:rsidR="006A350A" w:rsidRDefault="006A350A" w:rsidP="006A350A">
      <w:r>
        <w:rPr>
          <w:color w:val="000000"/>
          <w:sz w:val="20"/>
          <w:szCs w:val="20"/>
        </w:rPr>
        <w:t xml:space="preserve">                                                                                                                                            (тыс. руб.)</w:t>
      </w:r>
    </w:p>
    <w:tbl>
      <w:tblPr>
        <w:tblW w:w="10455" w:type="dxa"/>
        <w:tblInd w:w="-30" w:type="dxa"/>
        <w:tblLayout w:type="fixed"/>
        <w:tblCellMar>
          <w:left w:w="30" w:type="dxa"/>
          <w:right w:w="30" w:type="dxa"/>
        </w:tblCellMar>
        <w:tblLook w:val="0000" w:firstRow="0" w:lastRow="0" w:firstColumn="0" w:lastColumn="0" w:noHBand="0" w:noVBand="0"/>
      </w:tblPr>
      <w:tblGrid>
        <w:gridCol w:w="6296"/>
        <w:gridCol w:w="1365"/>
        <w:gridCol w:w="1364"/>
        <w:gridCol w:w="1430"/>
      </w:tblGrid>
      <w:tr w:rsidR="006A350A" w:rsidTr="00B0420F">
        <w:trPr>
          <w:trHeight w:val="205"/>
        </w:trPr>
        <w:tc>
          <w:tcPr>
            <w:tcW w:w="6296"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 xml:space="preserve">Поселение </w:t>
            </w:r>
          </w:p>
        </w:tc>
        <w:tc>
          <w:tcPr>
            <w:tcW w:w="4159" w:type="dxa"/>
            <w:gridSpan w:val="3"/>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Сумма</w:t>
            </w:r>
          </w:p>
        </w:tc>
      </w:tr>
      <w:tr w:rsidR="006A350A" w:rsidTr="00B0420F">
        <w:trPr>
          <w:trHeight w:val="267"/>
        </w:trPr>
        <w:tc>
          <w:tcPr>
            <w:tcW w:w="6296"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p>
        </w:tc>
        <w:tc>
          <w:tcPr>
            <w:tcW w:w="1365"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2024 год</w:t>
            </w:r>
          </w:p>
        </w:tc>
        <w:tc>
          <w:tcPr>
            <w:tcW w:w="1364"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2025 год</w:t>
            </w:r>
          </w:p>
        </w:tc>
        <w:tc>
          <w:tcPr>
            <w:tcW w:w="1430"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2026 год</w:t>
            </w:r>
          </w:p>
        </w:tc>
      </w:tr>
      <w:tr w:rsidR="006A350A" w:rsidTr="00B0420F">
        <w:trPr>
          <w:trHeight w:val="205"/>
        </w:trPr>
        <w:tc>
          <w:tcPr>
            <w:tcW w:w="6296"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w:t>
            </w:r>
          </w:p>
        </w:tc>
        <w:tc>
          <w:tcPr>
            <w:tcW w:w="1364"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3</w:t>
            </w:r>
          </w:p>
        </w:tc>
        <w:tc>
          <w:tcPr>
            <w:tcW w:w="1430" w:type="dxa"/>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4</w:t>
            </w:r>
          </w:p>
        </w:tc>
      </w:tr>
      <w:tr w:rsidR="006A350A" w:rsidTr="00B0420F">
        <w:trPr>
          <w:trHeight w:val="205"/>
        </w:trPr>
        <w:tc>
          <w:tcPr>
            <w:tcW w:w="6296"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1365" w:type="dxa"/>
            <w:tcBorders>
              <w:top w:val="single" w:sz="6" w:space="0" w:color="auto"/>
              <w:left w:val="single" w:sz="6" w:space="0" w:color="auto"/>
              <w:bottom w:val="single" w:sz="6" w:space="0" w:color="auto"/>
              <w:right w:val="single" w:sz="6" w:space="0" w:color="auto"/>
            </w:tcBorders>
            <w:shd w:val="solid" w:color="FFFFFF" w:fill="auto"/>
          </w:tcPr>
          <w:p w:rsidR="006A350A" w:rsidRPr="00C805F0" w:rsidRDefault="006A350A" w:rsidP="00B0420F">
            <w:pPr>
              <w:autoSpaceDE w:val="0"/>
              <w:autoSpaceDN w:val="0"/>
              <w:adjustRightInd w:val="0"/>
              <w:jc w:val="right"/>
              <w:rPr>
                <w:color w:val="000000"/>
                <w:sz w:val="20"/>
                <w:szCs w:val="20"/>
              </w:rPr>
            </w:pPr>
            <w:r>
              <w:rPr>
                <w:color w:val="000000"/>
                <w:sz w:val="20"/>
                <w:szCs w:val="20"/>
                <w:lang w:val="en-US"/>
              </w:rPr>
              <w:t>122</w:t>
            </w:r>
            <w:r>
              <w:rPr>
                <w:color w:val="000000"/>
                <w:sz w:val="20"/>
                <w:szCs w:val="20"/>
              </w:rPr>
              <w:t>,3</w:t>
            </w:r>
          </w:p>
        </w:tc>
        <w:tc>
          <w:tcPr>
            <w:tcW w:w="1364" w:type="dxa"/>
            <w:tcBorders>
              <w:top w:val="single" w:sz="6" w:space="0" w:color="auto"/>
              <w:left w:val="single" w:sz="6" w:space="0" w:color="auto"/>
              <w:bottom w:val="single" w:sz="6" w:space="0" w:color="auto"/>
              <w:right w:val="single" w:sz="6" w:space="0" w:color="auto"/>
            </w:tcBorders>
            <w:shd w:val="solid" w:color="FFFFFF" w:fill="auto"/>
          </w:tcPr>
          <w:p w:rsidR="006A350A" w:rsidRPr="00C805F0" w:rsidRDefault="006A350A" w:rsidP="00B0420F">
            <w:pPr>
              <w:autoSpaceDE w:val="0"/>
              <w:autoSpaceDN w:val="0"/>
              <w:adjustRightInd w:val="0"/>
              <w:jc w:val="right"/>
              <w:rPr>
                <w:color w:val="000000"/>
                <w:sz w:val="20"/>
                <w:szCs w:val="20"/>
              </w:rPr>
            </w:pPr>
            <w:r>
              <w:rPr>
                <w:color w:val="000000"/>
                <w:sz w:val="20"/>
                <w:szCs w:val="20"/>
                <w:lang w:val="en-US"/>
              </w:rPr>
              <w:t>122</w:t>
            </w:r>
            <w:r>
              <w:rPr>
                <w:color w:val="000000"/>
                <w:sz w:val="20"/>
                <w:szCs w:val="20"/>
              </w:rPr>
              <w:t>,3</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6A350A" w:rsidRPr="00C805F0" w:rsidRDefault="006A350A" w:rsidP="00B0420F">
            <w:pPr>
              <w:autoSpaceDE w:val="0"/>
              <w:autoSpaceDN w:val="0"/>
              <w:adjustRightInd w:val="0"/>
              <w:jc w:val="right"/>
              <w:rPr>
                <w:color w:val="000000"/>
                <w:sz w:val="20"/>
                <w:szCs w:val="20"/>
              </w:rPr>
            </w:pPr>
            <w:r>
              <w:rPr>
                <w:color w:val="000000"/>
                <w:sz w:val="20"/>
                <w:szCs w:val="20"/>
                <w:lang w:val="en-US"/>
              </w:rPr>
              <w:t>122</w:t>
            </w:r>
            <w:r>
              <w:rPr>
                <w:color w:val="000000"/>
                <w:sz w:val="20"/>
                <w:szCs w:val="20"/>
              </w:rPr>
              <w:t>,3</w:t>
            </w:r>
          </w:p>
        </w:tc>
      </w:tr>
      <w:tr w:rsidR="006A350A" w:rsidTr="00B0420F">
        <w:trPr>
          <w:trHeight w:val="205"/>
        </w:trPr>
        <w:tc>
          <w:tcPr>
            <w:tcW w:w="6296"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1365"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70,2</w:t>
            </w:r>
          </w:p>
        </w:tc>
        <w:tc>
          <w:tcPr>
            <w:tcW w:w="1364"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70,2</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70,2</w:t>
            </w:r>
          </w:p>
        </w:tc>
      </w:tr>
      <w:tr w:rsidR="006A350A" w:rsidTr="00B0420F">
        <w:trPr>
          <w:trHeight w:val="205"/>
        </w:trPr>
        <w:tc>
          <w:tcPr>
            <w:tcW w:w="6296"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1365"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91,5</w:t>
            </w:r>
          </w:p>
        </w:tc>
        <w:tc>
          <w:tcPr>
            <w:tcW w:w="1364"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91,5</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91,5</w:t>
            </w:r>
          </w:p>
        </w:tc>
      </w:tr>
      <w:tr w:rsidR="006A350A" w:rsidTr="00B0420F">
        <w:trPr>
          <w:trHeight w:val="205"/>
        </w:trPr>
        <w:tc>
          <w:tcPr>
            <w:tcW w:w="6296"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Нововерхисское сельское поселение</w:t>
            </w:r>
          </w:p>
        </w:tc>
        <w:tc>
          <w:tcPr>
            <w:tcW w:w="1365"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38,1</w:t>
            </w:r>
          </w:p>
        </w:tc>
        <w:tc>
          <w:tcPr>
            <w:tcW w:w="1364"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38,1</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38,1</w:t>
            </w:r>
          </w:p>
        </w:tc>
      </w:tr>
      <w:tr w:rsidR="006A350A" w:rsidRPr="00C805F0" w:rsidTr="00B0420F">
        <w:trPr>
          <w:trHeight w:val="205"/>
        </w:trPr>
        <w:tc>
          <w:tcPr>
            <w:tcW w:w="6296"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rPr>
                <w:b/>
                <w:bCs/>
                <w:color w:val="000000"/>
                <w:sz w:val="20"/>
                <w:szCs w:val="20"/>
              </w:rPr>
            </w:pPr>
            <w:r>
              <w:rPr>
                <w:b/>
                <w:bCs/>
                <w:color w:val="000000"/>
                <w:sz w:val="20"/>
                <w:szCs w:val="20"/>
              </w:rPr>
              <w:t>ВСЕГО</w:t>
            </w:r>
          </w:p>
        </w:tc>
        <w:tc>
          <w:tcPr>
            <w:tcW w:w="1365"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322,1</w:t>
            </w:r>
          </w:p>
        </w:tc>
        <w:tc>
          <w:tcPr>
            <w:tcW w:w="1364"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322,1</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322,1</w:t>
            </w:r>
          </w:p>
        </w:tc>
      </w:tr>
    </w:tbl>
    <w:p w:rsidR="006A350A" w:rsidRDefault="006A350A" w:rsidP="006A350A">
      <w:pPr>
        <w:jc w:val="right"/>
      </w:pPr>
      <w:r>
        <w:rPr>
          <w:color w:val="000000"/>
          <w:sz w:val="20"/>
          <w:szCs w:val="20"/>
        </w:rPr>
        <w:t>Таблица 7</w:t>
      </w:r>
    </w:p>
    <w:p w:rsidR="006A350A" w:rsidRPr="007826A4" w:rsidRDefault="006A350A" w:rsidP="006A350A">
      <w:pPr>
        <w:jc w:val="center"/>
      </w:pPr>
      <w:r>
        <w:rPr>
          <w:b/>
        </w:rPr>
        <w:t>Распределение иных межбюджетных</w:t>
      </w:r>
      <w:r w:rsidRPr="000D1705">
        <w:rPr>
          <w:b/>
        </w:rPr>
        <w:t xml:space="preserve"> трансферт</w:t>
      </w:r>
      <w:r>
        <w:rPr>
          <w:b/>
        </w:rPr>
        <w:t>ов</w:t>
      </w:r>
      <w:r w:rsidRPr="000D1705">
        <w:rPr>
          <w:b/>
        </w:rPr>
        <w:t xml:space="preserve">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r>
        <w:rPr>
          <w:b/>
        </w:rPr>
        <w:t xml:space="preserve"> </w:t>
      </w:r>
      <w:r w:rsidRPr="007826A4">
        <w:rPr>
          <w:b/>
          <w:bCs/>
          <w:color w:val="000000"/>
        </w:rPr>
        <w:t>на 2024 год и на плановый период 2025 и 2026 годов</w:t>
      </w:r>
    </w:p>
    <w:p w:rsidR="006A350A" w:rsidRDefault="006A350A" w:rsidP="006A350A">
      <w:r>
        <w:rPr>
          <w:color w:val="000000"/>
          <w:sz w:val="20"/>
          <w:szCs w:val="20"/>
        </w:rPr>
        <w:t xml:space="preserve">                                                                                                                                            (тыс. руб.)</w:t>
      </w:r>
    </w:p>
    <w:tbl>
      <w:tblPr>
        <w:tblW w:w="11226" w:type="dxa"/>
        <w:tblInd w:w="-10" w:type="dxa"/>
        <w:tblLayout w:type="fixed"/>
        <w:tblCellMar>
          <w:left w:w="30" w:type="dxa"/>
          <w:right w:w="30" w:type="dxa"/>
        </w:tblCellMar>
        <w:tblLook w:val="0000" w:firstRow="0" w:lastRow="0" w:firstColumn="0" w:lastColumn="0" w:noHBand="0" w:noVBand="0"/>
      </w:tblPr>
      <w:tblGrid>
        <w:gridCol w:w="40"/>
        <w:gridCol w:w="196"/>
        <w:gridCol w:w="2498"/>
        <w:gridCol w:w="3402"/>
        <w:gridCol w:w="1275"/>
        <w:gridCol w:w="284"/>
        <w:gridCol w:w="791"/>
        <w:gridCol w:w="59"/>
        <w:gridCol w:w="177"/>
        <w:gridCol w:w="957"/>
        <w:gridCol w:w="177"/>
        <w:gridCol w:w="957"/>
        <w:gridCol w:w="177"/>
        <w:gridCol w:w="59"/>
        <w:gridCol w:w="177"/>
      </w:tblGrid>
      <w:tr w:rsidR="006A350A" w:rsidTr="00B0420F">
        <w:trPr>
          <w:gridBefore w:val="1"/>
          <w:gridAfter w:val="3"/>
          <w:wBefore w:w="40" w:type="dxa"/>
          <w:wAfter w:w="413" w:type="dxa"/>
          <w:trHeight w:val="197"/>
        </w:trPr>
        <w:tc>
          <w:tcPr>
            <w:tcW w:w="6096" w:type="dxa"/>
            <w:gridSpan w:val="3"/>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 xml:space="preserve">Поселение </w:t>
            </w:r>
          </w:p>
        </w:tc>
        <w:tc>
          <w:tcPr>
            <w:tcW w:w="4677" w:type="dxa"/>
            <w:gridSpan w:val="8"/>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Сумма</w:t>
            </w:r>
          </w:p>
        </w:tc>
      </w:tr>
      <w:tr w:rsidR="006A350A" w:rsidTr="00B0420F">
        <w:trPr>
          <w:gridBefore w:val="1"/>
          <w:gridAfter w:val="3"/>
          <w:wBefore w:w="40" w:type="dxa"/>
          <w:wAfter w:w="413" w:type="dxa"/>
          <w:trHeight w:val="258"/>
        </w:trPr>
        <w:tc>
          <w:tcPr>
            <w:tcW w:w="6096" w:type="dxa"/>
            <w:gridSpan w:val="3"/>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p>
        </w:tc>
        <w:tc>
          <w:tcPr>
            <w:tcW w:w="1559"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2024 год</w:t>
            </w:r>
          </w:p>
        </w:tc>
        <w:tc>
          <w:tcPr>
            <w:tcW w:w="1984" w:type="dxa"/>
            <w:gridSpan w:val="4"/>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2025 год</w:t>
            </w:r>
          </w:p>
        </w:tc>
        <w:tc>
          <w:tcPr>
            <w:tcW w:w="1134"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2026 год</w:t>
            </w:r>
          </w:p>
        </w:tc>
      </w:tr>
      <w:tr w:rsidR="006A350A" w:rsidTr="00B0420F">
        <w:trPr>
          <w:gridBefore w:val="1"/>
          <w:gridAfter w:val="3"/>
          <w:wBefore w:w="40" w:type="dxa"/>
          <w:wAfter w:w="413" w:type="dxa"/>
          <w:trHeight w:val="197"/>
        </w:trPr>
        <w:tc>
          <w:tcPr>
            <w:tcW w:w="6096" w:type="dxa"/>
            <w:gridSpan w:val="3"/>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1</w:t>
            </w:r>
          </w:p>
        </w:tc>
        <w:tc>
          <w:tcPr>
            <w:tcW w:w="1559"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2</w:t>
            </w:r>
          </w:p>
        </w:tc>
        <w:tc>
          <w:tcPr>
            <w:tcW w:w="1984" w:type="dxa"/>
            <w:gridSpan w:val="4"/>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3</w:t>
            </w:r>
          </w:p>
        </w:tc>
        <w:tc>
          <w:tcPr>
            <w:tcW w:w="1134" w:type="dxa"/>
            <w:gridSpan w:val="2"/>
            <w:tcBorders>
              <w:top w:val="single" w:sz="6" w:space="0" w:color="auto"/>
              <w:left w:val="single" w:sz="6" w:space="0" w:color="auto"/>
              <w:bottom w:val="single" w:sz="6" w:space="0" w:color="auto"/>
              <w:right w:val="single" w:sz="6" w:space="0" w:color="auto"/>
            </w:tcBorders>
          </w:tcPr>
          <w:p w:rsidR="006A350A" w:rsidRDefault="006A350A" w:rsidP="00B0420F">
            <w:pPr>
              <w:autoSpaceDE w:val="0"/>
              <w:autoSpaceDN w:val="0"/>
              <w:adjustRightInd w:val="0"/>
              <w:jc w:val="center"/>
              <w:rPr>
                <w:b/>
                <w:bCs/>
                <w:color w:val="000000"/>
                <w:sz w:val="20"/>
                <w:szCs w:val="20"/>
              </w:rPr>
            </w:pPr>
            <w:r>
              <w:rPr>
                <w:b/>
                <w:bCs/>
                <w:color w:val="000000"/>
                <w:sz w:val="20"/>
                <w:szCs w:val="20"/>
              </w:rPr>
              <w:t>4</w:t>
            </w:r>
          </w:p>
        </w:tc>
      </w:tr>
      <w:tr w:rsidR="006A350A" w:rsidTr="00B0420F">
        <w:trPr>
          <w:gridBefore w:val="1"/>
          <w:gridAfter w:val="3"/>
          <w:wBefore w:w="40" w:type="dxa"/>
          <w:wAfter w:w="413" w:type="dxa"/>
          <w:trHeight w:val="197"/>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Кочетовское сельское поселение</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Pr="000D1705" w:rsidRDefault="006A350A" w:rsidP="00B0420F">
            <w:pPr>
              <w:autoSpaceDE w:val="0"/>
              <w:autoSpaceDN w:val="0"/>
              <w:adjustRightInd w:val="0"/>
              <w:jc w:val="right"/>
              <w:rPr>
                <w:color w:val="000000"/>
                <w:sz w:val="20"/>
                <w:szCs w:val="20"/>
              </w:rPr>
            </w:pPr>
            <w:r>
              <w:rPr>
                <w:color w:val="000000"/>
                <w:sz w:val="20"/>
                <w:szCs w:val="20"/>
              </w:rPr>
              <w:t>109,1</w:t>
            </w:r>
          </w:p>
        </w:tc>
        <w:tc>
          <w:tcPr>
            <w:tcW w:w="1984" w:type="dxa"/>
            <w:gridSpan w:val="4"/>
            <w:tcBorders>
              <w:top w:val="single" w:sz="6" w:space="0" w:color="auto"/>
              <w:left w:val="single" w:sz="6" w:space="0" w:color="auto"/>
              <w:bottom w:val="single" w:sz="6" w:space="0" w:color="auto"/>
              <w:right w:val="single" w:sz="6" w:space="0" w:color="auto"/>
            </w:tcBorders>
            <w:shd w:val="solid" w:color="FFFFFF" w:fill="auto"/>
          </w:tcPr>
          <w:p w:rsidR="006A350A" w:rsidRPr="000D1705" w:rsidRDefault="006A350A" w:rsidP="00B0420F">
            <w:pPr>
              <w:autoSpaceDE w:val="0"/>
              <w:autoSpaceDN w:val="0"/>
              <w:adjustRightInd w:val="0"/>
              <w:jc w:val="right"/>
              <w:rPr>
                <w:color w:val="000000"/>
                <w:sz w:val="20"/>
                <w:szCs w:val="20"/>
              </w:rPr>
            </w:pPr>
            <w:r>
              <w:rPr>
                <w:color w:val="000000"/>
                <w:sz w:val="20"/>
                <w:szCs w:val="20"/>
              </w:rPr>
              <w:t>109,1</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Pr="000D1705" w:rsidRDefault="006A350A" w:rsidP="00B0420F">
            <w:pPr>
              <w:autoSpaceDE w:val="0"/>
              <w:autoSpaceDN w:val="0"/>
              <w:adjustRightInd w:val="0"/>
              <w:jc w:val="right"/>
              <w:rPr>
                <w:color w:val="000000"/>
                <w:sz w:val="20"/>
                <w:szCs w:val="20"/>
              </w:rPr>
            </w:pPr>
            <w:r>
              <w:rPr>
                <w:color w:val="000000"/>
                <w:sz w:val="20"/>
                <w:szCs w:val="20"/>
              </w:rPr>
              <w:t>109,1</w:t>
            </w:r>
          </w:p>
        </w:tc>
      </w:tr>
      <w:tr w:rsidR="006A350A" w:rsidTr="00B0420F">
        <w:trPr>
          <w:gridBefore w:val="1"/>
          <w:gridAfter w:val="3"/>
          <w:wBefore w:w="40" w:type="dxa"/>
          <w:wAfter w:w="413" w:type="dxa"/>
          <w:trHeight w:val="197"/>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Русскопаевское сельское поселение</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63,7</w:t>
            </w:r>
          </w:p>
        </w:tc>
        <w:tc>
          <w:tcPr>
            <w:tcW w:w="1984" w:type="dxa"/>
            <w:gridSpan w:val="4"/>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63,7</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63,7</w:t>
            </w:r>
          </w:p>
        </w:tc>
      </w:tr>
      <w:tr w:rsidR="006A350A" w:rsidTr="00B0420F">
        <w:trPr>
          <w:gridBefore w:val="1"/>
          <w:gridAfter w:val="3"/>
          <w:wBefore w:w="40" w:type="dxa"/>
          <w:wAfter w:w="413" w:type="dxa"/>
          <w:trHeight w:val="197"/>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Сиалпятинское сельское поселение</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93,5</w:t>
            </w:r>
          </w:p>
        </w:tc>
        <w:tc>
          <w:tcPr>
            <w:tcW w:w="1984" w:type="dxa"/>
            <w:gridSpan w:val="4"/>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93,5</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93,5</w:t>
            </w:r>
          </w:p>
        </w:tc>
      </w:tr>
      <w:tr w:rsidR="006A350A" w:rsidTr="00B0420F">
        <w:trPr>
          <w:gridBefore w:val="1"/>
          <w:gridAfter w:val="3"/>
          <w:wBefore w:w="40" w:type="dxa"/>
          <w:wAfter w:w="413" w:type="dxa"/>
          <w:trHeight w:val="197"/>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lastRenderedPageBreak/>
              <w:t>Нововерхисское сельское поселение</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56,7</w:t>
            </w:r>
          </w:p>
        </w:tc>
        <w:tc>
          <w:tcPr>
            <w:tcW w:w="1984" w:type="dxa"/>
            <w:gridSpan w:val="4"/>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56,7</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color w:val="000000"/>
                <w:sz w:val="20"/>
                <w:szCs w:val="20"/>
              </w:rPr>
            </w:pPr>
            <w:r>
              <w:rPr>
                <w:color w:val="000000"/>
                <w:sz w:val="20"/>
                <w:szCs w:val="20"/>
              </w:rPr>
              <w:t>56,7</w:t>
            </w:r>
          </w:p>
        </w:tc>
      </w:tr>
      <w:tr w:rsidR="006A350A" w:rsidRPr="00C805F0" w:rsidTr="00B0420F">
        <w:trPr>
          <w:gridBefore w:val="1"/>
          <w:gridAfter w:val="3"/>
          <w:wBefore w:w="40" w:type="dxa"/>
          <w:wAfter w:w="413" w:type="dxa"/>
          <w:trHeight w:val="197"/>
        </w:trPr>
        <w:tc>
          <w:tcPr>
            <w:tcW w:w="6096" w:type="dxa"/>
            <w:gridSpan w:val="3"/>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rPr>
                <w:b/>
                <w:bCs/>
                <w:color w:val="000000"/>
                <w:sz w:val="20"/>
                <w:szCs w:val="20"/>
              </w:rPr>
            </w:pPr>
            <w:r>
              <w:rPr>
                <w:b/>
                <w:bCs/>
                <w:color w:val="000000"/>
                <w:sz w:val="20"/>
                <w:szCs w:val="20"/>
              </w:rPr>
              <w:t>ВСЕГО</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pPr>
              <w:autoSpaceDE w:val="0"/>
              <w:autoSpaceDN w:val="0"/>
              <w:adjustRightInd w:val="0"/>
              <w:jc w:val="right"/>
              <w:rPr>
                <w:b/>
                <w:bCs/>
                <w:color w:val="000000"/>
                <w:sz w:val="20"/>
                <w:szCs w:val="20"/>
              </w:rPr>
            </w:pPr>
            <w:r>
              <w:rPr>
                <w:b/>
                <w:bCs/>
                <w:color w:val="000000"/>
                <w:sz w:val="20"/>
                <w:szCs w:val="20"/>
              </w:rPr>
              <w:t>323,0</w:t>
            </w:r>
          </w:p>
        </w:tc>
        <w:tc>
          <w:tcPr>
            <w:tcW w:w="1984" w:type="dxa"/>
            <w:gridSpan w:val="4"/>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r w:rsidRPr="00CF095A">
              <w:rPr>
                <w:b/>
                <w:bCs/>
                <w:color w:val="000000"/>
                <w:sz w:val="20"/>
                <w:szCs w:val="20"/>
              </w:rPr>
              <w:t>323,0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6A350A" w:rsidRDefault="006A350A" w:rsidP="00B0420F">
            <w:r w:rsidRPr="00CF095A">
              <w:rPr>
                <w:b/>
                <w:bCs/>
                <w:color w:val="000000"/>
                <w:sz w:val="20"/>
                <w:szCs w:val="20"/>
              </w:rPr>
              <w:t>323,0</w:t>
            </w: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315"/>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sz w:val="20"/>
                <w:szCs w:val="20"/>
              </w:rPr>
            </w:pPr>
            <w:bookmarkStart w:id="18" w:name="RANGE!A1:E45"/>
            <w:bookmarkEnd w:id="18"/>
          </w:p>
        </w:tc>
        <w:tc>
          <w:tcPr>
            <w:tcW w:w="10813" w:type="dxa"/>
            <w:gridSpan w:val="12"/>
            <w:tcBorders>
              <w:top w:val="nil"/>
              <w:left w:val="nil"/>
              <w:bottom w:val="nil"/>
              <w:right w:val="nil"/>
            </w:tcBorders>
            <w:shd w:val="clear" w:color="000000" w:fill="FFFFFF"/>
            <w:noWrap/>
            <w:vAlign w:val="bottom"/>
            <w:hideMark/>
          </w:tcPr>
          <w:p w:rsidR="006A350A" w:rsidRPr="00817203" w:rsidRDefault="006A350A" w:rsidP="00B0420F">
            <w:r w:rsidRPr="00817203">
              <w:t xml:space="preserve">                      </w:t>
            </w:r>
            <w:r>
              <w:t xml:space="preserve">   </w:t>
            </w:r>
            <w:r w:rsidRPr="00817203">
              <w:t xml:space="preserve">              </w:t>
            </w:r>
            <w:r>
              <w:rPr>
                <w:lang w:val="en-US"/>
              </w:rPr>
              <w:t xml:space="preserve">                                                                    </w:t>
            </w:r>
            <w:r w:rsidRPr="00817203">
              <w:t>Приложение 7</w:t>
            </w: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315"/>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sz w:val="20"/>
                <w:szCs w:val="20"/>
              </w:rPr>
            </w:pPr>
          </w:p>
        </w:tc>
        <w:tc>
          <w:tcPr>
            <w:tcW w:w="10813" w:type="dxa"/>
            <w:gridSpan w:val="12"/>
            <w:tcBorders>
              <w:top w:val="nil"/>
              <w:left w:val="nil"/>
              <w:bottom w:val="nil"/>
              <w:right w:val="nil"/>
            </w:tcBorders>
            <w:shd w:val="clear" w:color="000000" w:fill="FFFFFF"/>
            <w:noWrap/>
            <w:vAlign w:val="bottom"/>
            <w:hideMark/>
          </w:tcPr>
          <w:p w:rsidR="006A350A" w:rsidRPr="00817203" w:rsidRDefault="006A350A" w:rsidP="00B0420F">
            <w:r w:rsidRPr="00817203">
              <w:t xml:space="preserve">                                                                                   </w:t>
            </w:r>
            <w:r>
              <w:t xml:space="preserve">                        </w:t>
            </w:r>
            <w:r w:rsidRPr="00817203">
              <w:t>к решению Совета депутатов</w:t>
            </w: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315"/>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sz w:val="20"/>
                <w:szCs w:val="20"/>
              </w:rPr>
            </w:pPr>
          </w:p>
        </w:tc>
        <w:tc>
          <w:tcPr>
            <w:tcW w:w="10813" w:type="dxa"/>
            <w:gridSpan w:val="12"/>
            <w:tcBorders>
              <w:top w:val="nil"/>
              <w:left w:val="nil"/>
              <w:bottom w:val="nil"/>
              <w:right w:val="nil"/>
            </w:tcBorders>
            <w:shd w:val="clear" w:color="000000" w:fill="FFFFFF"/>
            <w:noWrap/>
            <w:vAlign w:val="bottom"/>
            <w:hideMark/>
          </w:tcPr>
          <w:p w:rsidR="006A350A" w:rsidRPr="00817203" w:rsidRDefault="006A350A" w:rsidP="00B0420F">
            <w:r w:rsidRPr="00817203">
              <w:t xml:space="preserve">                                                                                   </w:t>
            </w:r>
            <w:r>
              <w:t xml:space="preserve">                        </w:t>
            </w:r>
            <w:r w:rsidRPr="00817203">
              <w:t>Инсарского муниципального района</w:t>
            </w: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315"/>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sz w:val="20"/>
                <w:szCs w:val="20"/>
              </w:rPr>
            </w:pPr>
          </w:p>
        </w:tc>
        <w:tc>
          <w:tcPr>
            <w:tcW w:w="10813" w:type="dxa"/>
            <w:gridSpan w:val="12"/>
            <w:tcBorders>
              <w:top w:val="nil"/>
              <w:left w:val="nil"/>
              <w:bottom w:val="nil"/>
              <w:right w:val="nil"/>
            </w:tcBorders>
            <w:shd w:val="clear" w:color="000000" w:fill="FFFFFF"/>
            <w:noWrap/>
            <w:vAlign w:val="bottom"/>
            <w:hideMark/>
          </w:tcPr>
          <w:p w:rsidR="006A350A" w:rsidRPr="00817203" w:rsidRDefault="006A350A" w:rsidP="00B0420F">
            <w:r w:rsidRPr="00817203">
              <w:t xml:space="preserve">                                                                                   </w:t>
            </w:r>
            <w:r>
              <w:t xml:space="preserve">                        </w:t>
            </w:r>
            <w:r w:rsidRPr="00817203">
              <w:t>Республики Мордовия</w:t>
            </w: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315"/>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sz w:val="20"/>
                <w:szCs w:val="20"/>
              </w:rPr>
            </w:pPr>
          </w:p>
        </w:tc>
        <w:tc>
          <w:tcPr>
            <w:tcW w:w="10813" w:type="dxa"/>
            <w:gridSpan w:val="12"/>
            <w:tcBorders>
              <w:top w:val="nil"/>
              <w:left w:val="nil"/>
              <w:bottom w:val="nil"/>
              <w:right w:val="nil"/>
            </w:tcBorders>
            <w:shd w:val="clear" w:color="000000" w:fill="FFFFFF"/>
            <w:noWrap/>
            <w:vAlign w:val="bottom"/>
            <w:hideMark/>
          </w:tcPr>
          <w:p w:rsidR="006A350A" w:rsidRPr="00817203" w:rsidRDefault="006A350A" w:rsidP="00B0420F">
            <w:r w:rsidRPr="00817203">
              <w:t xml:space="preserve">                                                                                   </w:t>
            </w:r>
            <w:r>
              <w:t xml:space="preserve">                        от 01 марта 2024 г. № 9</w:t>
            </w: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390"/>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rFonts w:ascii="Verdana" w:hAnsi="Verdana" w:cs="Arial CYR"/>
                <w:sz w:val="20"/>
                <w:szCs w:val="20"/>
              </w:rPr>
            </w:pPr>
          </w:p>
        </w:tc>
        <w:tc>
          <w:tcPr>
            <w:tcW w:w="10577" w:type="dxa"/>
            <w:gridSpan w:val="10"/>
            <w:tcBorders>
              <w:top w:val="nil"/>
              <w:left w:val="nil"/>
              <w:bottom w:val="nil"/>
              <w:right w:val="nil"/>
            </w:tcBorders>
            <w:shd w:val="clear" w:color="000000" w:fill="FFFFFF"/>
            <w:noWrap/>
            <w:vAlign w:val="bottom"/>
            <w:hideMark/>
          </w:tcPr>
          <w:p w:rsidR="006A350A" w:rsidRPr="00817203" w:rsidRDefault="006A350A" w:rsidP="00B0420F">
            <w:r w:rsidRPr="00817203">
              <w:t xml:space="preserve">                                                                                   </w:t>
            </w:r>
            <w:r>
              <w:t xml:space="preserve">  </w:t>
            </w:r>
            <w:r w:rsidRPr="00817203">
              <w:t>Приложение 8</w:t>
            </w:r>
          </w:p>
        </w:tc>
        <w:tc>
          <w:tcPr>
            <w:tcW w:w="236" w:type="dxa"/>
            <w:gridSpan w:val="2"/>
            <w:tcBorders>
              <w:top w:val="nil"/>
              <w:left w:val="nil"/>
              <w:bottom w:val="nil"/>
              <w:right w:val="nil"/>
            </w:tcBorders>
            <w:shd w:val="clear" w:color="auto" w:fill="auto"/>
            <w:vAlign w:val="center"/>
            <w:hideMark/>
          </w:tcPr>
          <w:p w:rsidR="006A350A" w:rsidRPr="00817203" w:rsidRDefault="006A350A" w:rsidP="00B0420F">
            <w:pPr>
              <w:rPr>
                <w:b/>
                <w:bCs/>
              </w:rPr>
            </w:pP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390"/>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rFonts w:ascii="Verdana" w:hAnsi="Verdana" w:cs="Arial CYR"/>
                <w:sz w:val="20"/>
                <w:szCs w:val="20"/>
              </w:rPr>
            </w:pPr>
          </w:p>
        </w:tc>
        <w:tc>
          <w:tcPr>
            <w:tcW w:w="10577" w:type="dxa"/>
            <w:gridSpan w:val="10"/>
            <w:tcBorders>
              <w:top w:val="nil"/>
              <w:left w:val="nil"/>
              <w:bottom w:val="nil"/>
              <w:right w:val="nil"/>
            </w:tcBorders>
            <w:shd w:val="clear" w:color="000000" w:fill="FFFFFF"/>
            <w:noWrap/>
            <w:vAlign w:val="bottom"/>
            <w:hideMark/>
          </w:tcPr>
          <w:p w:rsidR="006A350A" w:rsidRPr="00817203" w:rsidRDefault="006A350A" w:rsidP="00B0420F">
            <w:r w:rsidRPr="00817203">
              <w:t xml:space="preserve">                                                                                   </w:t>
            </w:r>
            <w:r>
              <w:t xml:space="preserve">  </w:t>
            </w:r>
            <w:r w:rsidRPr="00817203">
              <w:t>к решению Совета депутатов</w:t>
            </w:r>
          </w:p>
        </w:tc>
        <w:tc>
          <w:tcPr>
            <w:tcW w:w="236" w:type="dxa"/>
            <w:gridSpan w:val="2"/>
            <w:tcBorders>
              <w:top w:val="nil"/>
              <w:left w:val="nil"/>
              <w:bottom w:val="nil"/>
              <w:right w:val="nil"/>
            </w:tcBorders>
            <w:shd w:val="clear" w:color="auto" w:fill="auto"/>
            <w:vAlign w:val="center"/>
            <w:hideMark/>
          </w:tcPr>
          <w:p w:rsidR="006A350A" w:rsidRPr="00817203" w:rsidRDefault="006A350A" w:rsidP="00B0420F">
            <w:pPr>
              <w:rPr>
                <w:b/>
                <w:bCs/>
              </w:rPr>
            </w:pP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390"/>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rFonts w:ascii="Verdana" w:hAnsi="Verdana" w:cs="Arial CYR"/>
                <w:sz w:val="20"/>
                <w:szCs w:val="20"/>
              </w:rPr>
            </w:pPr>
          </w:p>
        </w:tc>
        <w:tc>
          <w:tcPr>
            <w:tcW w:w="10577" w:type="dxa"/>
            <w:gridSpan w:val="10"/>
            <w:tcBorders>
              <w:top w:val="nil"/>
              <w:left w:val="nil"/>
              <w:bottom w:val="nil"/>
              <w:right w:val="nil"/>
            </w:tcBorders>
            <w:shd w:val="clear" w:color="000000" w:fill="FFFFFF"/>
            <w:noWrap/>
            <w:vAlign w:val="bottom"/>
            <w:hideMark/>
          </w:tcPr>
          <w:p w:rsidR="006A350A" w:rsidRPr="00817203" w:rsidRDefault="006A350A" w:rsidP="00B0420F">
            <w:r w:rsidRPr="00817203">
              <w:t xml:space="preserve">                                                                                   </w:t>
            </w:r>
            <w:r>
              <w:t xml:space="preserve">  </w:t>
            </w:r>
            <w:r w:rsidRPr="00817203">
              <w:t>Инсарского муниципального района</w:t>
            </w:r>
          </w:p>
        </w:tc>
        <w:tc>
          <w:tcPr>
            <w:tcW w:w="236" w:type="dxa"/>
            <w:gridSpan w:val="2"/>
            <w:tcBorders>
              <w:top w:val="nil"/>
              <w:left w:val="nil"/>
              <w:bottom w:val="nil"/>
              <w:right w:val="nil"/>
            </w:tcBorders>
            <w:shd w:val="clear" w:color="auto" w:fill="auto"/>
            <w:vAlign w:val="center"/>
            <w:hideMark/>
          </w:tcPr>
          <w:p w:rsidR="006A350A" w:rsidRPr="00817203" w:rsidRDefault="006A350A" w:rsidP="00B0420F">
            <w:pPr>
              <w:rPr>
                <w:b/>
                <w:bCs/>
              </w:rPr>
            </w:pP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315"/>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rFonts w:ascii="Verdana" w:hAnsi="Verdana" w:cs="Arial CYR"/>
                <w:sz w:val="20"/>
                <w:szCs w:val="20"/>
              </w:rPr>
            </w:pPr>
          </w:p>
        </w:tc>
        <w:tc>
          <w:tcPr>
            <w:tcW w:w="10577" w:type="dxa"/>
            <w:gridSpan w:val="10"/>
            <w:tcBorders>
              <w:top w:val="nil"/>
              <w:left w:val="nil"/>
              <w:bottom w:val="nil"/>
              <w:right w:val="nil"/>
            </w:tcBorders>
            <w:shd w:val="clear" w:color="000000" w:fill="FFFFFF"/>
            <w:noWrap/>
            <w:vAlign w:val="bottom"/>
            <w:hideMark/>
          </w:tcPr>
          <w:p w:rsidR="006A350A" w:rsidRPr="00817203" w:rsidRDefault="006A350A" w:rsidP="00B0420F">
            <w:r w:rsidRPr="00817203">
              <w:t xml:space="preserve">                                                                                   </w:t>
            </w:r>
            <w:r>
              <w:t xml:space="preserve">  </w:t>
            </w:r>
            <w:r w:rsidRPr="00817203">
              <w:t>Республики Мордовия</w:t>
            </w:r>
          </w:p>
        </w:tc>
        <w:tc>
          <w:tcPr>
            <w:tcW w:w="236" w:type="dxa"/>
            <w:gridSpan w:val="2"/>
            <w:tcBorders>
              <w:top w:val="nil"/>
              <w:left w:val="nil"/>
              <w:bottom w:val="nil"/>
              <w:right w:val="nil"/>
            </w:tcBorders>
            <w:shd w:val="clear" w:color="auto" w:fill="auto"/>
            <w:vAlign w:val="center"/>
            <w:hideMark/>
          </w:tcPr>
          <w:p w:rsidR="006A350A" w:rsidRPr="00817203" w:rsidRDefault="006A350A" w:rsidP="00B0420F">
            <w:pPr>
              <w:rPr>
                <w:b/>
                <w:bCs/>
              </w:rPr>
            </w:pP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420"/>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rFonts w:ascii="Verdana" w:hAnsi="Verdana" w:cs="Arial CYR"/>
                <w:sz w:val="20"/>
                <w:szCs w:val="20"/>
              </w:rPr>
            </w:pPr>
          </w:p>
        </w:tc>
        <w:tc>
          <w:tcPr>
            <w:tcW w:w="10577" w:type="dxa"/>
            <w:gridSpan w:val="10"/>
            <w:tcBorders>
              <w:top w:val="nil"/>
              <w:left w:val="nil"/>
              <w:bottom w:val="nil"/>
              <w:right w:val="nil"/>
            </w:tcBorders>
            <w:shd w:val="clear" w:color="000000" w:fill="FFFFFF"/>
            <w:vAlign w:val="bottom"/>
            <w:hideMark/>
          </w:tcPr>
          <w:p w:rsidR="006A350A" w:rsidRPr="00817203" w:rsidRDefault="006A350A" w:rsidP="00B0420F">
            <w:pPr>
              <w:jc w:val="center"/>
            </w:pPr>
            <w:r w:rsidRPr="00817203">
              <w:t xml:space="preserve">                                                     </w:t>
            </w:r>
            <w:r>
              <w:t xml:space="preserve">                         </w:t>
            </w:r>
            <w:r w:rsidRPr="00817203">
              <w:t xml:space="preserve">"О бюджете Инсарского муниципального района </w:t>
            </w:r>
          </w:p>
        </w:tc>
        <w:tc>
          <w:tcPr>
            <w:tcW w:w="236" w:type="dxa"/>
            <w:gridSpan w:val="2"/>
            <w:tcBorders>
              <w:top w:val="nil"/>
              <w:left w:val="nil"/>
              <w:bottom w:val="nil"/>
              <w:right w:val="nil"/>
            </w:tcBorders>
            <w:shd w:val="clear" w:color="auto" w:fill="auto"/>
            <w:vAlign w:val="center"/>
            <w:hideMark/>
          </w:tcPr>
          <w:p w:rsidR="006A350A" w:rsidRPr="00817203" w:rsidRDefault="006A350A" w:rsidP="00B0420F">
            <w:pPr>
              <w:rPr>
                <w:b/>
                <w:bCs/>
              </w:rPr>
            </w:pP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285"/>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rFonts w:ascii="Verdana" w:hAnsi="Verdana" w:cs="Arial CYR"/>
                <w:sz w:val="20"/>
                <w:szCs w:val="20"/>
              </w:rPr>
            </w:pPr>
          </w:p>
        </w:tc>
        <w:tc>
          <w:tcPr>
            <w:tcW w:w="10577" w:type="dxa"/>
            <w:gridSpan w:val="10"/>
            <w:tcBorders>
              <w:top w:val="nil"/>
              <w:left w:val="nil"/>
              <w:bottom w:val="nil"/>
              <w:right w:val="nil"/>
            </w:tcBorders>
            <w:shd w:val="clear" w:color="000000" w:fill="FFFFFF"/>
            <w:vAlign w:val="bottom"/>
            <w:hideMark/>
          </w:tcPr>
          <w:p w:rsidR="006A350A" w:rsidRPr="00817203" w:rsidRDefault="006A350A" w:rsidP="00B0420F">
            <w:pPr>
              <w:jc w:val="center"/>
            </w:pPr>
            <w:r w:rsidRPr="00817203">
              <w:t xml:space="preserve">                                                     </w:t>
            </w:r>
            <w:r>
              <w:t xml:space="preserve">    </w:t>
            </w:r>
            <w:r w:rsidRPr="00817203">
              <w:t xml:space="preserve">Республики Мордовия на 2024 год </w:t>
            </w:r>
          </w:p>
        </w:tc>
        <w:tc>
          <w:tcPr>
            <w:tcW w:w="236" w:type="dxa"/>
            <w:gridSpan w:val="2"/>
            <w:tcBorders>
              <w:top w:val="nil"/>
              <w:left w:val="nil"/>
              <w:bottom w:val="nil"/>
              <w:right w:val="nil"/>
            </w:tcBorders>
            <w:shd w:val="clear" w:color="auto" w:fill="auto"/>
            <w:vAlign w:val="center"/>
            <w:hideMark/>
          </w:tcPr>
          <w:p w:rsidR="006A350A" w:rsidRPr="00817203" w:rsidRDefault="006A350A" w:rsidP="00B0420F">
            <w:pPr>
              <w:rPr>
                <w:b/>
                <w:bCs/>
              </w:rPr>
            </w:pP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375"/>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rFonts w:ascii="Verdana" w:hAnsi="Verdana" w:cs="Arial CYR"/>
                <w:sz w:val="20"/>
                <w:szCs w:val="20"/>
              </w:rPr>
            </w:pPr>
          </w:p>
        </w:tc>
        <w:tc>
          <w:tcPr>
            <w:tcW w:w="10577" w:type="dxa"/>
            <w:gridSpan w:val="10"/>
            <w:tcBorders>
              <w:top w:val="nil"/>
              <w:left w:val="nil"/>
              <w:bottom w:val="nil"/>
              <w:right w:val="nil"/>
            </w:tcBorders>
            <w:shd w:val="clear" w:color="000000" w:fill="FFFFFF"/>
            <w:vAlign w:val="bottom"/>
            <w:hideMark/>
          </w:tcPr>
          <w:p w:rsidR="006A350A" w:rsidRPr="00817203" w:rsidRDefault="006A350A" w:rsidP="00B0420F">
            <w:pPr>
              <w:jc w:val="center"/>
            </w:pPr>
            <w:r w:rsidRPr="00817203">
              <w:t xml:space="preserve">                                      </w:t>
            </w:r>
            <w:r>
              <w:t xml:space="preserve">                               </w:t>
            </w:r>
            <w:r w:rsidRPr="00817203">
              <w:t>и на плановый период 2025 и 2026 годов"</w:t>
            </w:r>
          </w:p>
        </w:tc>
        <w:tc>
          <w:tcPr>
            <w:tcW w:w="236" w:type="dxa"/>
            <w:gridSpan w:val="2"/>
            <w:tcBorders>
              <w:top w:val="nil"/>
              <w:left w:val="nil"/>
              <w:bottom w:val="nil"/>
              <w:right w:val="nil"/>
            </w:tcBorders>
            <w:shd w:val="clear" w:color="auto" w:fill="auto"/>
            <w:vAlign w:val="center"/>
            <w:hideMark/>
          </w:tcPr>
          <w:p w:rsidR="006A350A" w:rsidRPr="00817203" w:rsidRDefault="006A350A" w:rsidP="00B0420F">
            <w:pPr>
              <w:rPr>
                <w:b/>
                <w:bCs/>
              </w:rPr>
            </w:pPr>
          </w:p>
        </w:tc>
      </w:tr>
      <w:tr w:rsidR="006A350A" w:rsidRPr="00817203" w:rsidTr="00B0420F">
        <w:tblPrEx>
          <w:tblCellMar>
            <w:left w:w="108" w:type="dxa"/>
            <w:right w:w="108" w:type="dxa"/>
          </w:tblCellMar>
          <w:tblLook w:val="04A0" w:firstRow="1" w:lastRow="0" w:firstColumn="1" w:lastColumn="0" w:noHBand="0" w:noVBand="1"/>
        </w:tblPrEx>
        <w:trPr>
          <w:gridAfter w:val="1"/>
          <w:wAfter w:w="177" w:type="dxa"/>
          <w:trHeight w:val="390"/>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rFonts w:ascii="Verdana" w:hAnsi="Verdana" w:cs="Arial CYR"/>
                <w:sz w:val="20"/>
                <w:szCs w:val="20"/>
              </w:rPr>
            </w:pPr>
          </w:p>
        </w:tc>
        <w:tc>
          <w:tcPr>
            <w:tcW w:w="10577" w:type="dxa"/>
            <w:gridSpan w:val="10"/>
            <w:tcBorders>
              <w:top w:val="nil"/>
              <w:left w:val="nil"/>
              <w:bottom w:val="nil"/>
              <w:right w:val="nil"/>
            </w:tcBorders>
            <w:shd w:val="clear" w:color="000000" w:fill="FFFFFF"/>
            <w:noWrap/>
            <w:vAlign w:val="bottom"/>
            <w:hideMark/>
          </w:tcPr>
          <w:p w:rsidR="006A350A" w:rsidRPr="00817203" w:rsidRDefault="006A350A" w:rsidP="00B0420F">
            <w:pPr>
              <w:jc w:val="center"/>
            </w:pPr>
            <w:r w:rsidRPr="00817203">
              <w:t xml:space="preserve">                        </w:t>
            </w:r>
            <w:r>
              <w:t xml:space="preserve">                </w:t>
            </w:r>
            <w:r w:rsidRPr="00817203">
              <w:t>от 22.12.2023 г.  № 57</w:t>
            </w:r>
          </w:p>
        </w:tc>
        <w:tc>
          <w:tcPr>
            <w:tcW w:w="236" w:type="dxa"/>
            <w:gridSpan w:val="2"/>
            <w:tcBorders>
              <w:top w:val="nil"/>
              <w:left w:val="nil"/>
              <w:bottom w:val="nil"/>
              <w:right w:val="nil"/>
            </w:tcBorders>
            <w:shd w:val="clear" w:color="auto" w:fill="auto"/>
            <w:vAlign w:val="center"/>
            <w:hideMark/>
          </w:tcPr>
          <w:p w:rsidR="006A350A" w:rsidRPr="00817203" w:rsidRDefault="006A350A" w:rsidP="00B0420F">
            <w:pPr>
              <w:rPr>
                <w:b/>
                <w:bCs/>
              </w:rPr>
            </w:pPr>
          </w:p>
        </w:tc>
      </w:tr>
      <w:tr w:rsidR="006A350A" w:rsidRPr="00817203" w:rsidTr="00B0420F">
        <w:tblPrEx>
          <w:tblCellMar>
            <w:left w:w="108" w:type="dxa"/>
            <w:right w:w="108" w:type="dxa"/>
          </w:tblCellMar>
          <w:tblLook w:val="04A0" w:firstRow="1" w:lastRow="0" w:firstColumn="1" w:lastColumn="0" w:noHBand="0" w:noVBand="1"/>
        </w:tblPrEx>
        <w:trPr>
          <w:trHeight w:val="240"/>
        </w:trPr>
        <w:tc>
          <w:tcPr>
            <w:tcW w:w="236" w:type="dxa"/>
            <w:gridSpan w:val="2"/>
            <w:tcBorders>
              <w:top w:val="nil"/>
              <w:left w:val="nil"/>
              <w:bottom w:val="nil"/>
              <w:right w:val="nil"/>
            </w:tcBorders>
            <w:shd w:val="clear" w:color="auto" w:fill="auto"/>
            <w:noWrap/>
            <w:vAlign w:val="bottom"/>
            <w:hideMark/>
          </w:tcPr>
          <w:p w:rsidR="006A350A" w:rsidRPr="00817203" w:rsidRDefault="006A350A" w:rsidP="00B0420F">
            <w:pPr>
              <w:rPr>
                <w:rFonts w:ascii="Verdana" w:hAnsi="Verdana" w:cs="Arial CYR"/>
                <w:sz w:val="20"/>
                <w:szCs w:val="20"/>
              </w:rPr>
            </w:pPr>
          </w:p>
        </w:tc>
        <w:tc>
          <w:tcPr>
            <w:tcW w:w="8250" w:type="dxa"/>
            <w:gridSpan w:val="5"/>
            <w:tcBorders>
              <w:top w:val="nil"/>
              <w:left w:val="nil"/>
              <w:bottom w:val="nil"/>
              <w:right w:val="nil"/>
            </w:tcBorders>
            <w:shd w:val="clear" w:color="000000" w:fill="FFFFFF"/>
            <w:noWrap/>
            <w:vAlign w:val="bottom"/>
            <w:hideMark/>
          </w:tcPr>
          <w:p w:rsidR="006A350A" w:rsidRPr="00817203" w:rsidRDefault="006A350A" w:rsidP="00B0420F">
            <w:pPr>
              <w:jc w:val="center"/>
            </w:pPr>
            <w:r w:rsidRPr="00817203">
              <w:t> </w:t>
            </w:r>
          </w:p>
        </w:tc>
        <w:tc>
          <w:tcPr>
            <w:tcW w:w="236" w:type="dxa"/>
            <w:gridSpan w:val="2"/>
            <w:tcBorders>
              <w:top w:val="nil"/>
              <w:left w:val="nil"/>
              <w:bottom w:val="nil"/>
              <w:right w:val="nil"/>
            </w:tcBorders>
            <w:shd w:val="clear" w:color="000000" w:fill="FFFFFF"/>
            <w:noWrap/>
            <w:vAlign w:val="bottom"/>
            <w:hideMark/>
          </w:tcPr>
          <w:p w:rsidR="006A350A" w:rsidRPr="00817203" w:rsidRDefault="006A350A" w:rsidP="00B0420F">
            <w:pPr>
              <w:jc w:val="center"/>
            </w:pPr>
            <w:r w:rsidRPr="00817203">
              <w:t> </w:t>
            </w:r>
          </w:p>
        </w:tc>
        <w:tc>
          <w:tcPr>
            <w:tcW w:w="1134" w:type="dxa"/>
            <w:gridSpan w:val="2"/>
            <w:tcBorders>
              <w:top w:val="nil"/>
              <w:left w:val="nil"/>
              <w:bottom w:val="nil"/>
              <w:right w:val="nil"/>
            </w:tcBorders>
            <w:shd w:val="clear" w:color="000000" w:fill="FFFFFF"/>
            <w:noWrap/>
            <w:vAlign w:val="bottom"/>
            <w:hideMark/>
          </w:tcPr>
          <w:p w:rsidR="006A350A" w:rsidRPr="00817203" w:rsidRDefault="006A350A" w:rsidP="00B0420F">
            <w:pPr>
              <w:jc w:val="center"/>
            </w:pPr>
            <w:r w:rsidRPr="00817203">
              <w:t> </w:t>
            </w:r>
          </w:p>
        </w:tc>
        <w:tc>
          <w:tcPr>
            <w:tcW w:w="1134" w:type="dxa"/>
            <w:gridSpan w:val="2"/>
            <w:tcBorders>
              <w:top w:val="nil"/>
              <w:left w:val="nil"/>
              <w:bottom w:val="nil"/>
              <w:right w:val="nil"/>
            </w:tcBorders>
            <w:shd w:val="clear" w:color="000000" w:fill="FFFFFF"/>
            <w:noWrap/>
            <w:vAlign w:val="bottom"/>
            <w:hideMark/>
          </w:tcPr>
          <w:p w:rsidR="006A350A" w:rsidRPr="00817203" w:rsidRDefault="006A350A" w:rsidP="00B0420F">
            <w:pPr>
              <w:jc w:val="center"/>
            </w:pPr>
            <w:r w:rsidRPr="00817203">
              <w:t> </w:t>
            </w:r>
          </w:p>
        </w:tc>
        <w:tc>
          <w:tcPr>
            <w:tcW w:w="236" w:type="dxa"/>
            <w:gridSpan w:val="2"/>
            <w:tcBorders>
              <w:top w:val="nil"/>
              <w:left w:val="nil"/>
              <w:bottom w:val="nil"/>
              <w:right w:val="nil"/>
            </w:tcBorders>
            <w:shd w:val="clear" w:color="auto" w:fill="auto"/>
            <w:vAlign w:val="center"/>
            <w:hideMark/>
          </w:tcPr>
          <w:p w:rsidR="006A350A" w:rsidRPr="00817203" w:rsidRDefault="006A350A" w:rsidP="00B0420F">
            <w:pPr>
              <w:rPr>
                <w:b/>
                <w:bCs/>
              </w:rPr>
            </w:pPr>
          </w:p>
        </w:tc>
      </w:tr>
      <w:tr w:rsidR="006A350A" w:rsidRPr="00BA4442" w:rsidTr="00B0420F">
        <w:tblPrEx>
          <w:tblCellMar>
            <w:left w:w="108" w:type="dxa"/>
            <w:right w:w="108" w:type="dxa"/>
          </w:tblCellMar>
          <w:tblLook w:val="04A0" w:firstRow="1" w:lastRow="0" w:firstColumn="1" w:lastColumn="0" w:noHBand="0" w:noVBand="1"/>
        </w:tblPrEx>
        <w:trPr>
          <w:trHeight w:val="390"/>
        </w:trPr>
        <w:tc>
          <w:tcPr>
            <w:tcW w:w="236" w:type="dxa"/>
            <w:gridSpan w:val="2"/>
            <w:tcBorders>
              <w:top w:val="nil"/>
              <w:left w:val="nil"/>
              <w:bottom w:val="nil"/>
              <w:right w:val="nil"/>
            </w:tcBorders>
            <w:shd w:val="clear" w:color="auto" w:fill="auto"/>
            <w:noWrap/>
            <w:vAlign w:val="bottom"/>
            <w:hideMark/>
          </w:tcPr>
          <w:p w:rsidR="006A350A" w:rsidRPr="00BA4442" w:rsidRDefault="006A350A" w:rsidP="00B0420F"/>
        </w:tc>
        <w:tc>
          <w:tcPr>
            <w:tcW w:w="8250" w:type="dxa"/>
            <w:gridSpan w:val="5"/>
            <w:tcBorders>
              <w:top w:val="nil"/>
              <w:left w:val="nil"/>
              <w:bottom w:val="nil"/>
              <w:right w:val="nil"/>
            </w:tcBorders>
            <w:shd w:val="clear" w:color="000000" w:fill="FFFFFF"/>
            <w:noWrap/>
            <w:vAlign w:val="bottom"/>
            <w:hideMark/>
          </w:tcPr>
          <w:p w:rsidR="006A350A" w:rsidRPr="00BA4442" w:rsidRDefault="006A350A" w:rsidP="00B0420F">
            <w:pPr>
              <w:jc w:val="center"/>
              <w:rPr>
                <w:b/>
                <w:bCs/>
              </w:rPr>
            </w:pPr>
            <w:r w:rsidRPr="00BA4442">
              <w:rPr>
                <w:b/>
                <w:bCs/>
              </w:rPr>
              <w:t>ИСТОЧНИКИ</w:t>
            </w:r>
          </w:p>
        </w:tc>
        <w:tc>
          <w:tcPr>
            <w:tcW w:w="236" w:type="dxa"/>
            <w:gridSpan w:val="2"/>
            <w:tcBorders>
              <w:top w:val="nil"/>
              <w:left w:val="nil"/>
              <w:bottom w:val="nil"/>
              <w:right w:val="nil"/>
            </w:tcBorders>
            <w:shd w:val="clear" w:color="000000" w:fill="FFFFFF"/>
            <w:noWrap/>
            <w:vAlign w:val="bottom"/>
            <w:hideMark/>
          </w:tcPr>
          <w:p w:rsidR="006A350A" w:rsidRPr="00BA4442" w:rsidRDefault="006A350A" w:rsidP="00B0420F">
            <w:pPr>
              <w:jc w:val="center"/>
            </w:pPr>
            <w:r w:rsidRPr="00BA4442">
              <w:t> </w:t>
            </w:r>
          </w:p>
        </w:tc>
        <w:tc>
          <w:tcPr>
            <w:tcW w:w="1134" w:type="dxa"/>
            <w:gridSpan w:val="2"/>
            <w:tcBorders>
              <w:top w:val="nil"/>
              <w:left w:val="nil"/>
              <w:bottom w:val="nil"/>
              <w:right w:val="nil"/>
            </w:tcBorders>
            <w:shd w:val="clear" w:color="000000" w:fill="FFFFFF"/>
            <w:noWrap/>
            <w:vAlign w:val="bottom"/>
            <w:hideMark/>
          </w:tcPr>
          <w:p w:rsidR="006A350A" w:rsidRPr="00BA4442" w:rsidRDefault="006A350A" w:rsidP="00B0420F">
            <w:pPr>
              <w:jc w:val="center"/>
            </w:pPr>
            <w:r w:rsidRPr="00BA4442">
              <w:t> </w:t>
            </w:r>
          </w:p>
        </w:tc>
        <w:tc>
          <w:tcPr>
            <w:tcW w:w="1134" w:type="dxa"/>
            <w:gridSpan w:val="2"/>
            <w:tcBorders>
              <w:top w:val="nil"/>
              <w:left w:val="nil"/>
              <w:bottom w:val="nil"/>
              <w:right w:val="nil"/>
            </w:tcBorders>
            <w:shd w:val="clear" w:color="000000" w:fill="FFFFFF"/>
            <w:noWrap/>
            <w:vAlign w:val="bottom"/>
            <w:hideMark/>
          </w:tcPr>
          <w:p w:rsidR="006A350A" w:rsidRPr="00BA4442" w:rsidRDefault="006A350A" w:rsidP="00B0420F">
            <w:pPr>
              <w:jc w:val="center"/>
            </w:pPr>
            <w:r w:rsidRPr="00BA4442">
              <w:t> </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9679" w:type="dxa"/>
            <w:gridSpan w:val="10"/>
            <w:vMerge w:val="restart"/>
            <w:tcBorders>
              <w:top w:val="nil"/>
              <w:left w:val="nil"/>
              <w:bottom w:val="nil"/>
              <w:right w:val="nil"/>
            </w:tcBorders>
            <w:shd w:val="clear" w:color="auto" w:fill="auto"/>
            <w:vAlign w:val="bottom"/>
            <w:hideMark/>
          </w:tcPr>
          <w:p w:rsidR="006A350A" w:rsidRPr="00BA4442" w:rsidRDefault="006A350A" w:rsidP="00B0420F">
            <w:pPr>
              <w:jc w:val="center"/>
              <w:rPr>
                <w:b/>
                <w:bCs/>
              </w:rPr>
            </w:pPr>
            <w:r w:rsidRPr="00BA4442">
              <w:rPr>
                <w:b/>
                <w:bCs/>
              </w:rPr>
              <w:t>ВНУТРЕННЕГО ФИНАНСИРОВАНИЯ ДЕФИЦИТА БЮДЖЕТА</w:t>
            </w:r>
          </w:p>
        </w:tc>
        <w:tc>
          <w:tcPr>
            <w:tcW w:w="1134" w:type="dxa"/>
            <w:gridSpan w:val="2"/>
            <w:tcBorders>
              <w:top w:val="nil"/>
              <w:left w:val="nil"/>
              <w:bottom w:val="nil"/>
              <w:right w:val="nil"/>
            </w:tcBorders>
            <w:shd w:val="clear" w:color="auto" w:fill="auto"/>
            <w:noWrap/>
            <w:vAlign w:val="bottom"/>
            <w:hideMark/>
          </w:tcPr>
          <w:p w:rsidR="006A350A" w:rsidRPr="00BA4442" w:rsidRDefault="006A350A" w:rsidP="00B0420F"/>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135"/>
        </w:trPr>
        <w:tc>
          <w:tcPr>
            <w:tcW w:w="9679" w:type="dxa"/>
            <w:gridSpan w:val="10"/>
            <w:vMerge/>
            <w:tcBorders>
              <w:top w:val="nil"/>
              <w:left w:val="nil"/>
              <w:bottom w:val="nil"/>
              <w:right w:val="nil"/>
            </w:tcBorders>
            <w:vAlign w:val="center"/>
            <w:hideMark/>
          </w:tcPr>
          <w:p w:rsidR="006A350A" w:rsidRPr="00BA4442" w:rsidRDefault="006A350A" w:rsidP="00B0420F">
            <w:pPr>
              <w:jc w:val="center"/>
              <w:rPr>
                <w:b/>
                <w:bCs/>
              </w:rPr>
            </w:pPr>
          </w:p>
        </w:tc>
        <w:tc>
          <w:tcPr>
            <w:tcW w:w="1134" w:type="dxa"/>
            <w:gridSpan w:val="2"/>
            <w:tcBorders>
              <w:top w:val="nil"/>
              <w:left w:val="nil"/>
              <w:bottom w:val="nil"/>
              <w:right w:val="nil"/>
            </w:tcBorders>
            <w:shd w:val="clear" w:color="auto" w:fill="auto"/>
            <w:noWrap/>
            <w:vAlign w:val="bottom"/>
            <w:hideMark/>
          </w:tcPr>
          <w:p w:rsidR="006A350A" w:rsidRPr="00BA4442" w:rsidRDefault="006A350A" w:rsidP="00B0420F"/>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630"/>
        </w:trPr>
        <w:tc>
          <w:tcPr>
            <w:tcW w:w="10813" w:type="dxa"/>
            <w:gridSpan w:val="12"/>
            <w:tcBorders>
              <w:top w:val="nil"/>
              <w:left w:val="nil"/>
              <w:bottom w:val="nil"/>
              <w:right w:val="nil"/>
            </w:tcBorders>
            <w:shd w:val="clear" w:color="auto" w:fill="auto"/>
            <w:vAlign w:val="bottom"/>
            <w:hideMark/>
          </w:tcPr>
          <w:p w:rsidR="006A350A" w:rsidRPr="00BA4442" w:rsidRDefault="006A350A" w:rsidP="00B0420F">
            <w:pPr>
              <w:jc w:val="center"/>
            </w:pPr>
            <w:r w:rsidRPr="00BA4442">
              <w:rPr>
                <w:b/>
                <w:bCs/>
              </w:rPr>
              <w:t>Инсарского муниципального  района Республики Мордовия на 2024 год и на плановый период 2025 и 2026 годов</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421"/>
        </w:trPr>
        <w:tc>
          <w:tcPr>
            <w:tcW w:w="273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350A" w:rsidRPr="00BA4442" w:rsidRDefault="006A350A" w:rsidP="00B0420F">
            <w:pPr>
              <w:jc w:val="center"/>
              <w:rPr>
                <w:b/>
                <w:bCs/>
                <w:sz w:val="20"/>
                <w:szCs w:val="20"/>
              </w:rPr>
            </w:pPr>
            <w:r w:rsidRPr="00BA4442">
              <w:rPr>
                <w:b/>
                <w:bCs/>
                <w:sz w:val="20"/>
                <w:szCs w:val="20"/>
              </w:rPr>
              <w:t>Код</w:t>
            </w:r>
          </w:p>
        </w:tc>
        <w:tc>
          <w:tcPr>
            <w:tcW w:w="46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350A" w:rsidRPr="00BA4442" w:rsidRDefault="006A350A" w:rsidP="00B0420F">
            <w:pPr>
              <w:jc w:val="center"/>
              <w:rPr>
                <w:b/>
                <w:bCs/>
                <w:sz w:val="20"/>
                <w:szCs w:val="20"/>
              </w:rPr>
            </w:pPr>
            <w:r w:rsidRPr="00BA4442">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402" w:type="dxa"/>
            <w:gridSpan w:val="7"/>
            <w:tcBorders>
              <w:top w:val="single" w:sz="4" w:space="0" w:color="auto"/>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b/>
                <w:bCs/>
                <w:sz w:val="20"/>
                <w:szCs w:val="20"/>
              </w:rPr>
            </w:pPr>
            <w:r w:rsidRPr="00BA4442">
              <w:rPr>
                <w:b/>
                <w:bCs/>
                <w:sz w:val="20"/>
                <w:szCs w:val="20"/>
              </w:rPr>
              <w:t>СУММА (тыс</w:t>
            </w:r>
            <w:proofErr w:type="gramStart"/>
            <w:r w:rsidRPr="00BA4442">
              <w:rPr>
                <w:b/>
                <w:bCs/>
                <w:sz w:val="20"/>
                <w:szCs w:val="20"/>
              </w:rPr>
              <w:t>.р</w:t>
            </w:r>
            <w:proofErr w:type="gramEnd"/>
            <w:r w:rsidRPr="00BA4442">
              <w:rPr>
                <w:b/>
                <w:bCs/>
                <w:sz w:val="20"/>
                <w:szCs w:val="20"/>
              </w:rPr>
              <w:t>уб.)</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915"/>
        </w:trPr>
        <w:tc>
          <w:tcPr>
            <w:tcW w:w="2734" w:type="dxa"/>
            <w:gridSpan w:val="3"/>
            <w:vMerge/>
            <w:tcBorders>
              <w:top w:val="single" w:sz="4" w:space="0" w:color="auto"/>
              <w:left w:val="single" w:sz="4" w:space="0" w:color="auto"/>
              <w:bottom w:val="single" w:sz="4" w:space="0" w:color="000000"/>
              <w:right w:val="single" w:sz="4" w:space="0" w:color="auto"/>
            </w:tcBorders>
            <w:vAlign w:val="center"/>
            <w:hideMark/>
          </w:tcPr>
          <w:p w:rsidR="006A350A" w:rsidRPr="00BA4442" w:rsidRDefault="006A350A" w:rsidP="00B0420F">
            <w:pPr>
              <w:rPr>
                <w:b/>
                <w:bCs/>
                <w:sz w:val="20"/>
                <w:szCs w:val="20"/>
              </w:rPr>
            </w:pPr>
          </w:p>
        </w:tc>
        <w:tc>
          <w:tcPr>
            <w:tcW w:w="4677" w:type="dxa"/>
            <w:gridSpan w:val="2"/>
            <w:vMerge/>
            <w:tcBorders>
              <w:top w:val="single" w:sz="4" w:space="0" w:color="auto"/>
              <w:left w:val="single" w:sz="4" w:space="0" w:color="auto"/>
              <w:bottom w:val="single" w:sz="4" w:space="0" w:color="000000"/>
              <w:right w:val="single" w:sz="4" w:space="0" w:color="auto"/>
            </w:tcBorders>
            <w:vAlign w:val="center"/>
            <w:hideMark/>
          </w:tcPr>
          <w:p w:rsidR="006A350A" w:rsidRPr="00BA4442" w:rsidRDefault="006A350A" w:rsidP="00B0420F">
            <w:pPr>
              <w:rPr>
                <w:b/>
                <w:bCs/>
                <w:sz w:val="20"/>
                <w:szCs w:val="20"/>
              </w:rPr>
            </w:pP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A350A" w:rsidRPr="00BA4442" w:rsidRDefault="006A350A" w:rsidP="00B0420F">
            <w:pPr>
              <w:jc w:val="center"/>
              <w:rPr>
                <w:b/>
                <w:bCs/>
                <w:sz w:val="20"/>
                <w:szCs w:val="20"/>
              </w:rPr>
            </w:pPr>
            <w:r w:rsidRPr="00BA4442">
              <w:rPr>
                <w:b/>
                <w:bCs/>
                <w:sz w:val="20"/>
                <w:szCs w:val="20"/>
              </w:rPr>
              <w:t>2024 год</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A350A" w:rsidRPr="00BA4442" w:rsidRDefault="006A350A" w:rsidP="00B0420F">
            <w:pPr>
              <w:jc w:val="center"/>
              <w:rPr>
                <w:b/>
                <w:bCs/>
                <w:sz w:val="20"/>
                <w:szCs w:val="20"/>
              </w:rPr>
            </w:pPr>
            <w:r w:rsidRPr="00BA4442">
              <w:rPr>
                <w:b/>
                <w:bCs/>
                <w:sz w:val="20"/>
                <w:szCs w:val="20"/>
              </w:rPr>
              <w:t>2025 год</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A350A" w:rsidRPr="00BA4442" w:rsidRDefault="006A350A" w:rsidP="00B0420F">
            <w:pPr>
              <w:jc w:val="center"/>
              <w:rPr>
                <w:b/>
                <w:bCs/>
                <w:sz w:val="20"/>
                <w:szCs w:val="20"/>
              </w:rPr>
            </w:pPr>
            <w:r w:rsidRPr="00BA4442">
              <w:rPr>
                <w:b/>
                <w:bCs/>
                <w:sz w:val="20"/>
                <w:szCs w:val="20"/>
              </w:rPr>
              <w:t>2026 год</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vMerge/>
            <w:tcBorders>
              <w:top w:val="single" w:sz="4" w:space="0" w:color="auto"/>
              <w:left w:val="single" w:sz="4" w:space="0" w:color="auto"/>
              <w:bottom w:val="single" w:sz="4" w:space="0" w:color="000000"/>
              <w:right w:val="single" w:sz="4" w:space="0" w:color="auto"/>
            </w:tcBorders>
            <w:vAlign w:val="center"/>
            <w:hideMark/>
          </w:tcPr>
          <w:p w:rsidR="006A350A" w:rsidRPr="00BA4442" w:rsidRDefault="006A350A" w:rsidP="00B0420F">
            <w:pPr>
              <w:rPr>
                <w:b/>
                <w:bCs/>
                <w:sz w:val="20"/>
                <w:szCs w:val="20"/>
              </w:rPr>
            </w:pPr>
          </w:p>
        </w:tc>
        <w:tc>
          <w:tcPr>
            <w:tcW w:w="4677" w:type="dxa"/>
            <w:gridSpan w:val="2"/>
            <w:vMerge/>
            <w:tcBorders>
              <w:top w:val="single" w:sz="4" w:space="0" w:color="auto"/>
              <w:left w:val="single" w:sz="4" w:space="0" w:color="auto"/>
              <w:bottom w:val="single" w:sz="4" w:space="0" w:color="000000"/>
              <w:right w:val="single" w:sz="4" w:space="0" w:color="auto"/>
            </w:tcBorders>
            <w:vAlign w:val="center"/>
            <w:hideMark/>
          </w:tcPr>
          <w:p w:rsidR="006A350A" w:rsidRPr="00BA4442" w:rsidRDefault="006A350A" w:rsidP="00B0420F">
            <w:pPr>
              <w:rPr>
                <w:b/>
                <w:bCs/>
                <w:sz w:val="20"/>
                <w:szCs w:val="20"/>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6A350A" w:rsidRPr="00BA4442" w:rsidRDefault="006A350A" w:rsidP="00B0420F">
            <w:pPr>
              <w:rPr>
                <w:b/>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6A350A" w:rsidRPr="00BA4442" w:rsidRDefault="006A350A" w:rsidP="00B0420F">
            <w:pPr>
              <w:rPr>
                <w:b/>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6A350A" w:rsidRPr="00BA4442" w:rsidRDefault="006A350A" w:rsidP="00B0420F">
            <w:pPr>
              <w:rPr>
                <w:b/>
                <w:bCs/>
                <w:sz w:val="20"/>
                <w:szCs w:val="20"/>
              </w:rPr>
            </w:pP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hideMark/>
          </w:tcPr>
          <w:p w:rsidR="006A350A" w:rsidRPr="00BA4442" w:rsidRDefault="006A350A" w:rsidP="00B0420F">
            <w:pPr>
              <w:jc w:val="center"/>
              <w:rPr>
                <w:b/>
                <w:bCs/>
                <w:sz w:val="20"/>
                <w:szCs w:val="20"/>
              </w:rPr>
            </w:pPr>
            <w:r w:rsidRPr="00BA4442">
              <w:rPr>
                <w:b/>
                <w:bCs/>
                <w:sz w:val="20"/>
                <w:szCs w:val="20"/>
              </w:rPr>
              <w:t>1</w:t>
            </w:r>
          </w:p>
        </w:tc>
        <w:tc>
          <w:tcPr>
            <w:tcW w:w="4677" w:type="dxa"/>
            <w:gridSpan w:val="2"/>
            <w:tcBorders>
              <w:top w:val="nil"/>
              <w:left w:val="nil"/>
              <w:bottom w:val="single" w:sz="4" w:space="0" w:color="auto"/>
              <w:right w:val="single" w:sz="4" w:space="0" w:color="auto"/>
            </w:tcBorders>
            <w:shd w:val="clear" w:color="auto" w:fill="auto"/>
            <w:vAlign w:val="center"/>
            <w:hideMark/>
          </w:tcPr>
          <w:p w:rsidR="006A350A" w:rsidRPr="00BA4442" w:rsidRDefault="006A350A" w:rsidP="00B0420F">
            <w:pPr>
              <w:jc w:val="center"/>
              <w:rPr>
                <w:b/>
                <w:bCs/>
                <w:sz w:val="20"/>
                <w:szCs w:val="20"/>
              </w:rPr>
            </w:pPr>
            <w:r w:rsidRPr="00BA4442">
              <w:rPr>
                <w:b/>
                <w:bCs/>
                <w:sz w:val="20"/>
                <w:szCs w:val="20"/>
              </w:rPr>
              <w:t>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5</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000 01 03 00 00 00 0000  000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Бюджетные кредиты из других бюджетов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570"/>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000 01 03 01 00 00 0000 000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Бюджетные кредиты из других бюджетов бюджетной системы  Российской Федерации в валюте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630"/>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000 01 03 01 00 00 0000 800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600"/>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000 01 03 01 00 05 0000 810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570"/>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000 01 06 05 00 00 0000 000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 xml:space="preserve">Бюджетные </w:t>
            </w:r>
            <w:proofErr w:type="gramStart"/>
            <w:r w:rsidRPr="00BA4442">
              <w:rPr>
                <w:b/>
                <w:bCs/>
                <w:sz w:val="20"/>
                <w:szCs w:val="20"/>
              </w:rPr>
              <w:t>кредиты</w:t>
            </w:r>
            <w:proofErr w:type="gramEnd"/>
            <w:r w:rsidRPr="00BA4442">
              <w:rPr>
                <w:b/>
                <w:bCs/>
                <w:sz w:val="20"/>
                <w:szCs w:val="20"/>
              </w:rPr>
              <w:t xml:space="preserve">  предоставленные внутри страны в валюте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630"/>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000 01 06 05 00 00 0000 600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Возврат бюджетных кредитов, предоставленных внутри страны в валюте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600"/>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000 01 06 05 02 05 0000 640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273"/>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000 01 06 05 02 05 2600 640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 xml:space="preserve">в т.ч. возврат бюджетных кредитов, предоставленных другим бюджетам бюджетной системы Российской Федерации  из бюджетов </w:t>
            </w:r>
            <w:r w:rsidRPr="00BA4442">
              <w:rPr>
                <w:sz w:val="20"/>
                <w:szCs w:val="20"/>
              </w:rPr>
              <w:lastRenderedPageBreak/>
              <w:t>муниципальных районов на покрытие временных кассовых разрывов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lastRenderedPageBreak/>
              <w:t>0</w:t>
            </w:r>
          </w:p>
        </w:tc>
        <w:tc>
          <w:tcPr>
            <w:tcW w:w="1134" w:type="dxa"/>
            <w:gridSpan w:val="2"/>
            <w:tcBorders>
              <w:top w:val="nil"/>
              <w:left w:val="nil"/>
              <w:bottom w:val="single" w:sz="4" w:space="0" w:color="auto"/>
              <w:right w:val="single" w:sz="4" w:space="0" w:color="auto"/>
            </w:tcBorders>
            <w:shd w:val="clear" w:color="auto" w:fill="auto"/>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570"/>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lastRenderedPageBreak/>
              <w:t>000 01 06 05 00 00 0000 500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Предоставление бюджетных кредитов внутри страны в валюте Российской Федерации</w:t>
            </w:r>
          </w:p>
        </w:tc>
        <w:tc>
          <w:tcPr>
            <w:tcW w:w="1134" w:type="dxa"/>
            <w:gridSpan w:val="3"/>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right"/>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600"/>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000 01 06 05 02 00 0000 500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Предоставление бюджетных кредитов другим бюджетам бюджетной системы Российской Федерации в валюте Российской Федерации</w:t>
            </w:r>
          </w:p>
        </w:tc>
        <w:tc>
          <w:tcPr>
            <w:tcW w:w="1134" w:type="dxa"/>
            <w:gridSpan w:val="3"/>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right"/>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600"/>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000 01 06 05 02 05 0000 540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Предоставление бюджетных кредитов другим бюджетам бюджетной системы Российской Федерации  из бюджетов муниципальных районов</w:t>
            </w:r>
          </w:p>
        </w:tc>
        <w:tc>
          <w:tcPr>
            <w:tcW w:w="1134" w:type="dxa"/>
            <w:gridSpan w:val="3"/>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right"/>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94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000 01 06 05 02 05 2600 540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в т.ч. Предоставление бюджетных кредитов другим бюджетам бюджетной системы Российской Федерации  из бюджетов муниципальных районов на покрытие временных кассовых разрывов</w:t>
            </w:r>
          </w:p>
        </w:tc>
        <w:tc>
          <w:tcPr>
            <w:tcW w:w="1134" w:type="dxa"/>
            <w:gridSpan w:val="3"/>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right"/>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000 01 05 00 00 00 0000 000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Изменение остатков средств на счетах по учету средств бюджета</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39208,7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000 01 05 00 00 00 0000 500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Увеличение остатков средств бюджетов</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-351920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-258936,2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-281715,3</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000 01 05 02 00 00 0000 500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Увеличение прочих остатков средств бюджетов</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-351920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-258936,2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-281715,3</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000 01 05 02 01 00 0000 510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Увеличение  прочих остатков  денежных средств бюджетов</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-351920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-258936,2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-281715,3</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000 01 05 02 01 05 0000 510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Увеличение  прочих остатков денежных средств  бюджетов муниципальных районов</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-351920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-258936,2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-281715,3</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000 01 05 00 00 00 0000 600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уменьшение остатков средств бюджета</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391128,7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258936,2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281715,3</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000 01 05 02 00 00 0000 600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уменьшение прочих остатков средств бюджета</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391128,7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258936,2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281715,3</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000 01 05 02 01 00 0000 610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Уменьшение прочих остатков денежных средств бюджетов</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391128,7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258936,2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281715,3</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000 01 05 02 01 05 0000 610</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sz w:val="20"/>
                <w:szCs w:val="20"/>
              </w:rPr>
            </w:pPr>
            <w:r w:rsidRPr="00BA4442">
              <w:rPr>
                <w:sz w:val="20"/>
                <w:szCs w:val="20"/>
              </w:rPr>
              <w:t>Уменьшение прочих остатков денежных средств  бюджетов муниципальных районов</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391128,7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258936,2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281715,3</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r w:rsidR="006A350A" w:rsidRPr="00BA4442" w:rsidTr="00B0420F">
        <w:tblPrEx>
          <w:tblCellMar>
            <w:left w:w="108" w:type="dxa"/>
            <w:right w:w="108" w:type="dxa"/>
          </w:tblCellMar>
          <w:tblLook w:val="04A0" w:firstRow="1" w:lastRow="0" w:firstColumn="1" w:lastColumn="0" w:noHBand="0" w:noVBand="1"/>
        </w:tblPrEx>
        <w:trPr>
          <w:gridAfter w:val="1"/>
          <w:wAfter w:w="177" w:type="dxa"/>
          <w:trHeight w:val="315"/>
        </w:trPr>
        <w:tc>
          <w:tcPr>
            <w:tcW w:w="2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50A" w:rsidRPr="00BA4442" w:rsidRDefault="006A350A" w:rsidP="00B0420F">
            <w:pPr>
              <w:jc w:val="center"/>
              <w:rPr>
                <w:b/>
                <w:bCs/>
                <w:sz w:val="20"/>
                <w:szCs w:val="20"/>
              </w:rPr>
            </w:pPr>
            <w:r w:rsidRPr="00BA4442">
              <w:rPr>
                <w:b/>
                <w:bCs/>
                <w:sz w:val="20"/>
                <w:szCs w:val="20"/>
              </w:rPr>
              <w:t> </w:t>
            </w:r>
          </w:p>
        </w:tc>
        <w:tc>
          <w:tcPr>
            <w:tcW w:w="4677" w:type="dxa"/>
            <w:gridSpan w:val="2"/>
            <w:tcBorders>
              <w:top w:val="nil"/>
              <w:left w:val="nil"/>
              <w:bottom w:val="single" w:sz="4" w:space="0" w:color="auto"/>
              <w:right w:val="single" w:sz="4" w:space="0" w:color="auto"/>
            </w:tcBorders>
            <w:shd w:val="clear" w:color="auto" w:fill="auto"/>
            <w:hideMark/>
          </w:tcPr>
          <w:p w:rsidR="006A350A" w:rsidRPr="00BA4442" w:rsidRDefault="006A350A" w:rsidP="00B0420F">
            <w:pPr>
              <w:rPr>
                <w:b/>
                <w:bCs/>
                <w:sz w:val="20"/>
                <w:szCs w:val="20"/>
              </w:rPr>
            </w:pPr>
            <w:r w:rsidRPr="00BA4442">
              <w:rPr>
                <w:b/>
                <w:bCs/>
                <w:sz w:val="20"/>
                <w:szCs w:val="20"/>
              </w:rPr>
              <w:t>Итого источников  финансирования дефицита бюджета</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39208,7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50A" w:rsidRPr="00BA4442" w:rsidRDefault="006A350A" w:rsidP="00B0420F">
            <w:pPr>
              <w:jc w:val="center"/>
              <w:rPr>
                <w:sz w:val="20"/>
                <w:szCs w:val="20"/>
              </w:rPr>
            </w:pPr>
            <w:r w:rsidRPr="00BA4442">
              <w:rPr>
                <w:sz w:val="20"/>
                <w:szCs w:val="20"/>
              </w:rPr>
              <w:t>0</w:t>
            </w:r>
          </w:p>
        </w:tc>
        <w:tc>
          <w:tcPr>
            <w:tcW w:w="236" w:type="dxa"/>
            <w:gridSpan w:val="2"/>
            <w:tcBorders>
              <w:top w:val="nil"/>
              <w:left w:val="nil"/>
              <w:bottom w:val="nil"/>
              <w:right w:val="nil"/>
            </w:tcBorders>
            <w:shd w:val="clear" w:color="auto" w:fill="auto"/>
            <w:vAlign w:val="center"/>
            <w:hideMark/>
          </w:tcPr>
          <w:p w:rsidR="006A350A" w:rsidRPr="00BA4442" w:rsidRDefault="006A350A" w:rsidP="00B0420F">
            <w:pPr>
              <w:rPr>
                <w:b/>
                <w:bCs/>
                <w:sz w:val="20"/>
                <w:szCs w:val="20"/>
              </w:rPr>
            </w:pPr>
          </w:p>
        </w:tc>
      </w:tr>
    </w:tbl>
    <w:p w:rsidR="006A350A" w:rsidRPr="00BA4442" w:rsidRDefault="006A350A" w:rsidP="006A350A">
      <w:pPr>
        <w:rPr>
          <w:sz w:val="20"/>
          <w:szCs w:val="20"/>
          <w:lang w:val="en-US"/>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6A350A" w:rsidRDefault="006A350A" w:rsidP="004C6128">
      <w:pPr>
        <w:rPr>
          <w:b/>
        </w:rPr>
      </w:pPr>
    </w:p>
    <w:p w:rsidR="00514895" w:rsidRDefault="00514895" w:rsidP="003E1DC2">
      <w:pPr>
        <w:jc w:val="center"/>
        <w:rPr>
          <w:b/>
        </w:rPr>
      </w:pPr>
    </w:p>
    <w:p w:rsidR="004C6128" w:rsidRDefault="004C6128" w:rsidP="00514895">
      <w:pPr>
        <w:rPr>
          <w:sz w:val="20"/>
          <w:szCs w:val="20"/>
        </w:rPr>
      </w:pPr>
    </w:p>
    <w:p w:rsidR="004C6128" w:rsidRDefault="004C6128" w:rsidP="00514895">
      <w:pPr>
        <w:rPr>
          <w:sz w:val="20"/>
          <w:szCs w:val="20"/>
        </w:rPr>
      </w:pPr>
    </w:p>
    <w:p w:rsidR="004C6128" w:rsidRPr="004C6128" w:rsidRDefault="004C6128" w:rsidP="004C6128">
      <w:pPr>
        <w:jc w:val="center"/>
        <w:rPr>
          <w:b/>
        </w:rPr>
      </w:pPr>
      <w:r w:rsidRPr="004C6128">
        <w:rPr>
          <w:b/>
        </w:rPr>
        <w:lastRenderedPageBreak/>
        <w:t>РЕСПУБЛИКА МОРДОВИЯ</w:t>
      </w:r>
    </w:p>
    <w:p w:rsidR="004C6128" w:rsidRPr="004C6128" w:rsidRDefault="004C6128" w:rsidP="004C6128">
      <w:pPr>
        <w:tabs>
          <w:tab w:val="left" w:pos="765"/>
          <w:tab w:val="center" w:pos="5220"/>
        </w:tabs>
        <w:ind w:left="284" w:hanging="27"/>
        <w:jc w:val="center"/>
        <w:rPr>
          <w:b/>
        </w:rPr>
      </w:pPr>
      <w:r w:rsidRPr="004C6128">
        <w:rPr>
          <w:b/>
        </w:rPr>
        <w:t>ДВАДЦАТЬ ШЕСТАЯ ВНЕОЧЕРЕДНАЯ СЕССИЯ СОВЕТА</w:t>
      </w:r>
    </w:p>
    <w:p w:rsidR="004C6128" w:rsidRPr="004C6128" w:rsidRDefault="004C6128" w:rsidP="004C6128">
      <w:pPr>
        <w:tabs>
          <w:tab w:val="left" w:pos="765"/>
          <w:tab w:val="center" w:pos="5220"/>
        </w:tabs>
        <w:ind w:left="284" w:hanging="27"/>
        <w:jc w:val="center"/>
        <w:rPr>
          <w:b/>
        </w:rPr>
      </w:pPr>
      <w:r w:rsidRPr="004C6128">
        <w:rPr>
          <w:b/>
        </w:rPr>
        <w:t>ДЕПУТАТОВ ИНСАРСКОГО МУНИЦИПАЛЬНОГО РАЙОНА РЕСПУБЛИКИ МОРДОВИЯ</w:t>
      </w:r>
    </w:p>
    <w:p w:rsidR="004C6128" w:rsidRPr="004C6128" w:rsidRDefault="004C6128" w:rsidP="004C6128">
      <w:pPr>
        <w:tabs>
          <w:tab w:val="left" w:pos="765"/>
          <w:tab w:val="center" w:pos="5220"/>
        </w:tabs>
        <w:ind w:left="1134" w:hanging="27"/>
        <w:jc w:val="center"/>
        <w:rPr>
          <w:b/>
        </w:rPr>
      </w:pPr>
      <w:r w:rsidRPr="004C6128">
        <w:rPr>
          <w:b/>
        </w:rPr>
        <w:t>СЕДЬМОГО  СОЗЫВА</w:t>
      </w:r>
    </w:p>
    <w:p w:rsidR="004C6128" w:rsidRPr="004C6128" w:rsidRDefault="004C6128" w:rsidP="004C6128">
      <w:pPr>
        <w:jc w:val="center"/>
        <w:rPr>
          <w:b/>
        </w:rPr>
      </w:pPr>
    </w:p>
    <w:p w:rsidR="004C6128" w:rsidRPr="004C6128" w:rsidRDefault="004C6128" w:rsidP="004C6128">
      <w:pPr>
        <w:jc w:val="center"/>
        <w:rPr>
          <w:b/>
        </w:rPr>
      </w:pPr>
      <w:r w:rsidRPr="004C6128">
        <w:rPr>
          <w:b/>
        </w:rPr>
        <w:t>РЕШЕНИЕ</w:t>
      </w:r>
    </w:p>
    <w:p w:rsidR="004C6128" w:rsidRPr="004C6128" w:rsidRDefault="004C6128" w:rsidP="004C6128">
      <w:pPr>
        <w:jc w:val="center"/>
        <w:rPr>
          <w:b/>
        </w:rPr>
      </w:pPr>
    </w:p>
    <w:p w:rsidR="004C6128" w:rsidRPr="004C6128" w:rsidRDefault="004C6128" w:rsidP="004C6128">
      <w:pPr>
        <w:spacing w:line="233" w:lineRule="auto"/>
        <w:outlineLvl w:val="0"/>
      </w:pPr>
      <w:r w:rsidRPr="004C6128">
        <w:t>от   01 марта  2024 года</w:t>
      </w:r>
      <w:r w:rsidRPr="004C6128">
        <w:tab/>
        <w:t xml:space="preserve">                                                                           </w:t>
      </w:r>
      <w:r>
        <w:t xml:space="preserve">                  </w:t>
      </w:r>
      <w:r w:rsidRPr="004C6128">
        <w:t xml:space="preserve"> № 10</w:t>
      </w:r>
    </w:p>
    <w:p w:rsidR="004C6128" w:rsidRPr="004C6128" w:rsidRDefault="004C6128" w:rsidP="004C6128">
      <w:pPr>
        <w:spacing w:line="233" w:lineRule="auto"/>
        <w:outlineLvl w:val="0"/>
      </w:pPr>
    </w:p>
    <w:p w:rsidR="004C6128" w:rsidRPr="004C6128" w:rsidRDefault="004C6128" w:rsidP="004C6128">
      <w:pPr>
        <w:spacing w:line="233" w:lineRule="auto"/>
        <w:outlineLvl w:val="0"/>
        <w:rPr>
          <w:bCs/>
        </w:rPr>
      </w:pPr>
      <w:r w:rsidRPr="004C6128">
        <w:rPr>
          <w:bCs/>
        </w:rPr>
        <w:t xml:space="preserve">О внесении изменений   в решение </w:t>
      </w:r>
    </w:p>
    <w:p w:rsidR="004C6128" w:rsidRPr="004C6128" w:rsidRDefault="004C6128" w:rsidP="004C6128">
      <w:pPr>
        <w:pStyle w:val="1"/>
        <w:spacing w:before="0" w:after="0"/>
        <w:jc w:val="both"/>
        <w:rPr>
          <w:rFonts w:ascii="Times New Roman" w:hAnsi="Times New Roman"/>
          <w:b w:val="0"/>
          <w:bCs w:val="0"/>
          <w:color w:val="auto"/>
          <w:sz w:val="24"/>
          <w:szCs w:val="24"/>
        </w:rPr>
      </w:pPr>
      <w:r w:rsidRPr="004C6128">
        <w:rPr>
          <w:rFonts w:ascii="Times New Roman" w:hAnsi="Times New Roman"/>
          <w:b w:val="0"/>
          <w:bCs w:val="0"/>
          <w:color w:val="auto"/>
          <w:sz w:val="24"/>
          <w:szCs w:val="24"/>
        </w:rPr>
        <w:t>Совета депутатов Инсарского</w:t>
      </w:r>
    </w:p>
    <w:p w:rsidR="004C6128" w:rsidRPr="004C6128" w:rsidRDefault="004C6128" w:rsidP="004C6128">
      <w:pPr>
        <w:pStyle w:val="1"/>
        <w:spacing w:before="0" w:after="0"/>
        <w:jc w:val="both"/>
        <w:rPr>
          <w:rFonts w:ascii="Times New Roman" w:hAnsi="Times New Roman"/>
          <w:b w:val="0"/>
          <w:bCs w:val="0"/>
          <w:color w:val="auto"/>
          <w:sz w:val="24"/>
          <w:szCs w:val="24"/>
        </w:rPr>
      </w:pPr>
      <w:r w:rsidRPr="004C6128">
        <w:rPr>
          <w:rFonts w:ascii="Times New Roman" w:hAnsi="Times New Roman"/>
          <w:b w:val="0"/>
          <w:bCs w:val="0"/>
          <w:color w:val="auto"/>
          <w:sz w:val="24"/>
          <w:szCs w:val="24"/>
        </w:rPr>
        <w:t>муниципального района от 26.09.2013г. № 35</w:t>
      </w:r>
    </w:p>
    <w:p w:rsidR="004C6128" w:rsidRPr="004C6128" w:rsidRDefault="004C6128" w:rsidP="004C6128"/>
    <w:p w:rsidR="004C6128" w:rsidRPr="004C6128" w:rsidRDefault="004C6128" w:rsidP="004C6128"/>
    <w:p w:rsidR="004C6128" w:rsidRPr="004C6128" w:rsidRDefault="004C6128" w:rsidP="004C6128">
      <w:pPr>
        <w:jc w:val="both"/>
      </w:pPr>
      <w:r w:rsidRPr="004C6128">
        <w:t xml:space="preserve">        В целях приведения настоящего решения в соответствии с действующим законодательством, на основании Устава Инсарского муниципального района, Совет депутатов Инсарского муниципального района  </w:t>
      </w:r>
    </w:p>
    <w:p w:rsidR="004C6128" w:rsidRPr="004C6128" w:rsidRDefault="004C6128" w:rsidP="004C6128">
      <w:pPr>
        <w:jc w:val="center"/>
      </w:pPr>
      <w:r w:rsidRPr="004C6128">
        <w:t>Решил:</w:t>
      </w:r>
    </w:p>
    <w:p w:rsidR="004C6128" w:rsidRPr="004C6128" w:rsidRDefault="004C6128" w:rsidP="004C6128">
      <w:pPr>
        <w:widowControl w:val="0"/>
        <w:numPr>
          <w:ilvl w:val="0"/>
          <w:numId w:val="28"/>
        </w:numPr>
        <w:autoSpaceDE w:val="0"/>
        <w:autoSpaceDN w:val="0"/>
        <w:adjustRightInd w:val="0"/>
        <w:ind w:left="142" w:firstLine="578"/>
        <w:jc w:val="both"/>
      </w:pPr>
      <w:r w:rsidRPr="004C6128">
        <w:t xml:space="preserve">Внести в решение Совета депутатов Инсарского муниципального района от 26.09.2013 г. № 35 «Об установлении расходных обязательств Инсарского муниципального района»  следующие изменения: </w:t>
      </w:r>
      <w:bookmarkStart w:id="19" w:name="sub_6"/>
    </w:p>
    <w:p w:rsidR="004C6128" w:rsidRPr="004C6128" w:rsidRDefault="004C6128" w:rsidP="004C6128">
      <w:pPr>
        <w:spacing w:line="230" w:lineRule="auto"/>
        <w:ind w:left="710"/>
        <w:jc w:val="both"/>
      </w:pPr>
      <w:r w:rsidRPr="004C6128">
        <w:t>1)  подпункт 1.3 пункта 1 решения изложить в новой редакции:</w:t>
      </w:r>
    </w:p>
    <w:p w:rsidR="004C6128" w:rsidRPr="004C6128" w:rsidRDefault="004C6128" w:rsidP="004C6128">
      <w:pPr>
        <w:jc w:val="both"/>
      </w:pPr>
      <w:r w:rsidRPr="004C6128">
        <w:t>«1.3. МБУК «Центральная библиотека Инсарского муниципального района»</w:t>
      </w:r>
    </w:p>
    <w:p w:rsidR="004C6128" w:rsidRPr="004C6128" w:rsidRDefault="004C6128" w:rsidP="004C6128">
      <w:pPr>
        <w:jc w:val="both"/>
      </w:pPr>
      <w:r w:rsidRPr="004C6128">
        <w:t xml:space="preserve">в форме субсидии </w:t>
      </w:r>
      <w:proofErr w:type="gramStart"/>
      <w:r w:rsidRPr="004C6128">
        <w:t>на</w:t>
      </w:r>
      <w:proofErr w:type="gramEnd"/>
      <w:r w:rsidRPr="004C6128">
        <w:t>:</w:t>
      </w:r>
    </w:p>
    <w:p w:rsidR="004C6128" w:rsidRPr="004C6128" w:rsidRDefault="004C6128" w:rsidP="004C6128">
      <w:pPr>
        <w:jc w:val="both"/>
      </w:pPr>
      <w:r w:rsidRPr="004C6128">
        <w:t xml:space="preserve"> финансовое обеспечение выполнения муниципального задания бюджетным учреждением на оказание муниципальных услуг (выполнение работ) по организации библиотечного обслуживания населения библиотеками, комплектование и обеспечение сохранности библиотечных фондов;</w:t>
      </w:r>
    </w:p>
    <w:p w:rsidR="004C6128" w:rsidRPr="004C6128" w:rsidRDefault="004C6128" w:rsidP="004C6128">
      <w:pPr>
        <w:jc w:val="both"/>
      </w:pPr>
      <w:r w:rsidRPr="004C6128">
        <w:t xml:space="preserve">иные цели: на капитальный ремонт, укрепление материально-технической базы и проведение </w:t>
      </w:r>
      <w:proofErr w:type="gramStart"/>
      <w:r w:rsidRPr="004C6128">
        <w:t>мероприятий</w:t>
      </w:r>
      <w:proofErr w:type="gramEnd"/>
      <w:r w:rsidRPr="004C6128">
        <w:t xml:space="preserve"> не включенных в муниципальное задание.».</w:t>
      </w:r>
    </w:p>
    <w:p w:rsidR="004C6128" w:rsidRPr="004C6128" w:rsidRDefault="004C6128" w:rsidP="004C6128">
      <w:pPr>
        <w:widowControl w:val="0"/>
        <w:numPr>
          <w:ilvl w:val="0"/>
          <w:numId w:val="29"/>
        </w:numPr>
        <w:autoSpaceDE w:val="0"/>
        <w:autoSpaceDN w:val="0"/>
        <w:adjustRightInd w:val="0"/>
        <w:spacing w:line="230" w:lineRule="auto"/>
        <w:ind w:left="0" w:firstLine="710"/>
        <w:jc w:val="both"/>
      </w:pPr>
      <w:r w:rsidRPr="004C6128">
        <w:t>подпункт 1.5 пункта 1 решения дополнить абзацами следующего содержания:</w:t>
      </w:r>
    </w:p>
    <w:p w:rsidR="004C6128" w:rsidRPr="004C6128" w:rsidRDefault="004C6128" w:rsidP="004C6128">
      <w:pPr>
        <w:jc w:val="both"/>
      </w:pPr>
      <w:r w:rsidRPr="004C6128">
        <w:t>«иные межбюджетных трансфертов на осуществление полномочий по организации в границах поселения электро-, тепл</w:t>
      </w:r>
      <w:proofErr w:type="gramStart"/>
      <w:r w:rsidRPr="004C6128">
        <w:t>о-</w:t>
      </w:r>
      <w:proofErr w:type="gramEnd"/>
      <w:r w:rsidRPr="004C6128">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6128" w:rsidRPr="004C6128" w:rsidRDefault="004C6128" w:rsidP="004C6128">
      <w:pPr>
        <w:jc w:val="both"/>
      </w:pPr>
      <w:r w:rsidRPr="004C6128">
        <w:t xml:space="preserve">иные межбюджетных трансфертов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 </w:t>
      </w:r>
    </w:p>
    <w:p w:rsidR="004C6128" w:rsidRPr="004C6128" w:rsidRDefault="004C6128" w:rsidP="004C6128">
      <w:pPr>
        <w:widowControl w:val="0"/>
        <w:numPr>
          <w:ilvl w:val="0"/>
          <w:numId w:val="29"/>
        </w:numPr>
        <w:autoSpaceDE w:val="0"/>
        <w:autoSpaceDN w:val="0"/>
        <w:adjustRightInd w:val="0"/>
        <w:spacing w:line="230" w:lineRule="auto"/>
        <w:jc w:val="both"/>
      </w:pPr>
      <w:r w:rsidRPr="004C6128">
        <w:t>подпункты 1.12, 1.13 пункта 1 решения исключить.</w:t>
      </w:r>
    </w:p>
    <w:p w:rsidR="004C6128" w:rsidRPr="004C6128" w:rsidRDefault="004C6128" w:rsidP="004C6128">
      <w:pPr>
        <w:widowControl w:val="0"/>
        <w:numPr>
          <w:ilvl w:val="0"/>
          <w:numId w:val="29"/>
        </w:numPr>
        <w:autoSpaceDE w:val="0"/>
        <w:autoSpaceDN w:val="0"/>
        <w:adjustRightInd w:val="0"/>
        <w:spacing w:line="230" w:lineRule="auto"/>
        <w:jc w:val="both"/>
      </w:pPr>
      <w:r w:rsidRPr="004C6128">
        <w:t>подпункт 2.5 пункта 2 решения изложить в новой редакции:</w:t>
      </w:r>
    </w:p>
    <w:p w:rsidR="004C6128" w:rsidRPr="004C6128" w:rsidRDefault="004C6128" w:rsidP="004C6128">
      <w:pPr>
        <w:spacing w:line="230" w:lineRule="auto"/>
        <w:jc w:val="both"/>
      </w:pPr>
      <w:r w:rsidRPr="004C6128">
        <w:t xml:space="preserve"> «2.5 Муниципальным бюджетным дошкольным учреждениям района:</w:t>
      </w:r>
    </w:p>
    <w:p w:rsidR="004C6128" w:rsidRPr="004C6128" w:rsidRDefault="004C6128" w:rsidP="004C6128">
      <w:pPr>
        <w:spacing w:line="230" w:lineRule="auto"/>
        <w:jc w:val="both"/>
      </w:pPr>
      <w:r w:rsidRPr="004C6128">
        <w:t xml:space="preserve">        </w:t>
      </w:r>
      <w:proofErr w:type="gramStart"/>
      <w:r w:rsidRPr="004C6128">
        <w:t>в форме субсидий на выполнение муниципального задания за счет субвенций на реализацию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4C6128" w:rsidRPr="004C6128" w:rsidRDefault="004C6128" w:rsidP="004C6128">
      <w:pPr>
        <w:jc w:val="both"/>
      </w:pPr>
      <w:r w:rsidRPr="004C6128">
        <w:t xml:space="preserve">           в форме субсидии на иные цели: на мероприятия, не включенные в муниципальное задание</w:t>
      </w:r>
      <w:proofErr w:type="gramStart"/>
      <w:r w:rsidRPr="004C6128">
        <w:t>.».</w:t>
      </w:r>
      <w:proofErr w:type="gramEnd"/>
    </w:p>
    <w:p w:rsidR="004C6128" w:rsidRPr="004C6128" w:rsidRDefault="004C6128" w:rsidP="004C6128">
      <w:pPr>
        <w:widowControl w:val="0"/>
        <w:numPr>
          <w:ilvl w:val="0"/>
          <w:numId w:val="29"/>
        </w:numPr>
        <w:autoSpaceDE w:val="0"/>
        <w:autoSpaceDN w:val="0"/>
        <w:adjustRightInd w:val="0"/>
        <w:spacing w:line="230" w:lineRule="auto"/>
        <w:jc w:val="both"/>
      </w:pPr>
      <w:r w:rsidRPr="004C6128">
        <w:t>подпункт 2.7 пункта 2 решения исключить.</w:t>
      </w:r>
    </w:p>
    <w:p w:rsidR="004C6128" w:rsidRPr="004C6128" w:rsidRDefault="004C6128" w:rsidP="004C6128">
      <w:pPr>
        <w:widowControl w:val="0"/>
        <w:numPr>
          <w:ilvl w:val="0"/>
          <w:numId w:val="29"/>
        </w:numPr>
        <w:autoSpaceDE w:val="0"/>
        <w:autoSpaceDN w:val="0"/>
        <w:adjustRightInd w:val="0"/>
        <w:spacing w:line="230" w:lineRule="auto"/>
        <w:ind w:left="0" w:firstLine="710"/>
        <w:jc w:val="both"/>
      </w:pPr>
      <w:r w:rsidRPr="004C6128">
        <w:t>подпункт 3.1 пункта 3  решения дополнить абзацами следующего содержания:</w:t>
      </w:r>
    </w:p>
    <w:p w:rsidR="004C6128" w:rsidRPr="004C6128" w:rsidRDefault="004C6128" w:rsidP="004C6128">
      <w:pPr>
        <w:jc w:val="both"/>
      </w:pPr>
      <w:r w:rsidRPr="004C6128">
        <w:t>«иные межбюджетных трансфертов на осуществление полномочий по организации в границах поселения электро-, тепл</w:t>
      </w:r>
      <w:proofErr w:type="gramStart"/>
      <w:r w:rsidRPr="004C6128">
        <w:t>о-</w:t>
      </w:r>
      <w:proofErr w:type="gramEnd"/>
      <w:r w:rsidRPr="004C6128">
        <w:t xml:space="preserve">, газо- и водоснабжения населения, водоотведения, снабжения </w:t>
      </w:r>
      <w:r w:rsidRPr="004C6128">
        <w:lastRenderedPageBreak/>
        <w:t>населения топливом в пределах полномочий, установленных законодательством Российской Федерации;</w:t>
      </w:r>
    </w:p>
    <w:p w:rsidR="004C6128" w:rsidRPr="004C6128" w:rsidRDefault="004C6128" w:rsidP="004C6128">
      <w:pPr>
        <w:jc w:val="both"/>
      </w:pPr>
      <w:r w:rsidRPr="004C6128">
        <w:t>иные межбюджетных трансфертов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p w:rsidR="004C6128" w:rsidRPr="004C6128" w:rsidRDefault="004C6128" w:rsidP="004C6128">
      <w:pPr>
        <w:widowControl w:val="0"/>
        <w:numPr>
          <w:ilvl w:val="0"/>
          <w:numId w:val="29"/>
        </w:numPr>
        <w:autoSpaceDE w:val="0"/>
        <w:autoSpaceDN w:val="0"/>
        <w:adjustRightInd w:val="0"/>
        <w:spacing w:line="230" w:lineRule="auto"/>
        <w:jc w:val="both"/>
      </w:pPr>
      <w:r w:rsidRPr="004C6128">
        <w:t>подпункт 3.3 пункта 3 решения изложить в новой редакции:</w:t>
      </w:r>
    </w:p>
    <w:p w:rsidR="004C6128" w:rsidRPr="004C6128" w:rsidRDefault="004C6128" w:rsidP="004C6128">
      <w:pPr>
        <w:jc w:val="both"/>
      </w:pPr>
      <w:r w:rsidRPr="004C6128">
        <w:t xml:space="preserve">        «3.3 МБУК «Центральная библиотека Инсарского муниципального района» в форме субсидии на иные цели:</w:t>
      </w:r>
    </w:p>
    <w:p w:rsidR="004C6128" w:rsidRPr="004C6128" w:rsidRDefault="004C6128" w:rsidP="004C6128">
      <w:pPr>
        <w:ind w:firstLine="1070"/>
        <w:jc w:val="both"/>
      </w:pPr>
      <w:bookmarkStart w:id="20" w:name="sub_332"/>
      <w:r w:rsidRPr="004C6128">
        <w:t>на модернизацию библиотек в части комплектования книжных фондов библиотек муниципальных образований;</w:t>
      </w:r>
    </w:p>
    <w:p w:rsidR="004C6128" w:rsidRPr="004C6128" w:rsidRDefault="004C6128" w:rsidP="004C6128">
      <w:pPr>
        <w:jc w:val="both"/>
      </w:pPr>
      <w:bookmarkStart w:id="21" w:name="sub_333"/>
      <w:bookmarkEnd w:id="20"/>
      <w:r w:rsidRPr="004C6128">
        <w:t xml:space="preserve">                на подключение общедоступных библиотек к сети Интернет и развитие библиотечного дела с учетом расширения информационных технологий и оцифровки;</w:t>
      </w:r>
      <w:bookmarkStart w:id="22" w:name="sub_334"/>
      <w:bookmarkEnd w:id="21"/>
    </w:p>
    <w:p w:rsidR="004C6128" w:rsidRPr="004C6128" w:rsidRDefault="004C6128" w:rsidP="004C6128">
      <w:pPr>
        <w:jc w:val="both"/>
      </w:pPr>
      <w:r w:rsidRPr="004C6128">
        <w:t xml:space="preserve">             на укрепление материально-технической базы учреждения;</w:t>
      </w:r>
    </w:p>
    <w:bookmarkEnd w:id="22"/>
    <w:p w:rsidR="004C6128" w:rsidRPr="004C6128" w:rsidRDefault="004C6128" w:rsidP="004C6128">
      <w:pPr>
        <w:spacing w:line="230" w:lineRule="auto"/>
        <w:jc w:val="both"/>
      </w:pPr>
      <w:r w:rsidRPr="004C6128">
        <w:t xml:space="preserve">             на государственную поддержку лучших сельских учреждений культуры</w:t>
      </w:r>
      <w:proofErr w:type="gramStart"/>
      <w:r w:rsidRPr="004C6128">
        <w:t>.».</w:t>
      </w:r>
      <w:proofErr w:type="gramEnd"/>
    </w:p>
    <w:p w:rsidR="004C6128" w:rsidRPr="004C6128" w:rsidRDefault="004C6128" w:rsidP="004C6128">
      <w:pPr>
        <w:widowControl w:val="0"/>
        <w:numPr>
          <w:ilvl w:val="0"/>
          <w:numId w:val="29"/>
        </w:numPr>
        <w:autoSpaceDE w:val="0"/>
        <w:autoSpaceDN w:val="0"/>
        <w:adjustRightInd w:val="0"/>
        <w:spacing w:line="230" w:lineRule="auto"/>
        <w:jc w:val="both"/>
      </w:pPr>
      <w:r w:rsidRPr="004C6128">
        <w:t>подпункт 3.4 пункта 3 решения исключить.</w:t>
      </w:r>
    </w:p>
    <w:p w:rsidR="004C6128" w:rsidRPr="004C6128" w:rsidRDefault="004C6128" w:rsidP="004C6128">
      <w:pPr>
        <w:widowControl w:val="0"/>
        <w:numPr>
          <w:ilvl w:val="0"/>
          <w:numId w:val="29"/>
        </w:numPr>
        <w:autoSpaceDE w:val="0"/>
        <w:autoSpaceDN w:val="0"/>
        <w:adjustRightInd w:val="0"/>
        <w:spacing w:line="230" w:lineRule="auto"/>
        <w:jc w:val="both"/>
      </w:pPr>
      <w:r w:rsidRPr="004C6128">
        <w:t>подпункт 3.10 пункта 3 решения изложить в новой редакции:</w:t>
      </w:r>
    </w:p>
    <w:p w:rsidR="004C6128" w:rsidRPr="004C6128" w:rsidRDefault="004C6128" w:rsidP="004C6128">
      <w:pPr>
        <w:spacing w:line="230" w:lineRule="auto"/>
        <w:jc w:val="both"/>
      </w:pPr>
      <w:r w:rsidRPr="004C6128">
        <w:t xml:space="preserve">«3.10 Учреждениям дополнительного образования в форме субсидии иные цели </w:t>
      </w:r>
      <w:proofErr w:type="gramStart"/>
      <w:r w:rsidRPr="004C6128">
        <w:t>на</w:t>
      </w:r>
      <w:proofErr w:type="gramEnd"/>
      <w:r w:rsidRPr="004C6128">
        <w:t>:</w:t>
      </w:r>
    </w:p>
    <w:p w:rsidR="004C6128" w:rsidRPr="004C6128" w:rsidRDefault="004C6128" w:rsidP="004C6128">
      <w:pPr>
        <w:spacing w:line="230" w:lineRule="auto"/>
        <w:jc w:val="both"/>
      </w:pPr>
      <w:r w:rsidRPr="004C6128">
        <w:t xml:space="preserve"> организацию отдыха и оздоровления детей в каникулярное время;</w:t>
      </w:r>
    </w:p>
    <w:p w:rsidR="004C6128" w:rsidRPr="004C6128" w:rsidRDefault="004C6128" w:rsidP="004C6128">
      <w:pPr>
        <w:spacing w:line="230" w:lineRule="auto"/>
        <w:jc w:val="both"/>
      </w:pPr>
      <w:r w:rsidRPr="004C6128">
        <w:t xml:space="preserve"> укрепление материально-технической базы;</w:t>
      </w:r>
    </w:p>
    <w:p w:rsidR="004C6128" w:rsidRPr="004C6128" w:rsidRDefault="004C6128" w:rsidP="004C6128">
      <w:pPr>
        <w:spacing w:line="230" w:lineRule="auto"/>
        <w:jc w:val="both"/>
      </w:pPr>
      <w:r w:rsidRPr="004C6128">
        <w:t xml:space="preserve"> приобретение спортивного инвентаря и оборудования;</w:t>
      </w:r>
    </w:p>
    <w:p w:rsidR="004C6128" w:rsidRPr="004C6128" w:rsidRDefault="004C6128" w:rsidP="004C6128">
      <w:pPr>
        <w:spacing w:line="230" w:lineRule="auto"/>
        <w:jc w:val="both"/>
      </w:pPr>
      <w:r w:rsidRPr="004C6128">
        <w:t xml:space="preserve"> поощрение организаций дополнительного образования детей, реализующих дополнительные общеобразовательные общеразвивающие программы технической направленности;</w:t>
      </w:r>
    </w:p>
    <w:p w:rsidR="004C6128" w:rsidRPr="004C6128" w:rsidRDefault="004C6128" w:rsidP="004C6128">
      <w:pPr>
        <w:spacing w:line="230" w:lineRule="auto"/>
        <w:jc w:val="both"/>
      </w:pPr>
      <w:r w:rsidRPr="004C6128">
        <w:t xml:space="preserve">поддержку отрасли культуры. </w:t>
      </w:r>
    </w:p>
    <w:p w:rsidR="004C6128" w:rsidRPr="004C6128" w:rsidRDefault="004C6128" w:rsidP="004C6128">
      <w:pPr>
        <w:ind w:left="142"/>
        <w:jc w:val="both"/>
      </w:pPr>
      <w:r w:rsidRPr="004C6128">
        <w:t xml:space="preserve">     2. Настоящее решение  вступает в законную силу  после дня его официального опубликования.</w:t>
      </w:r>
    </w:p>
    <w:bookmarkEnd w:id="19"/>
    <w:tbl>
      <w:tblPr>
        <w:tblW w:w="14914" w:type="dxa"/>
        <w:tblLook w:val="0000" w:firstRow="0" w:lastRow="0" w:firstColumn="0" w:lastColumn="0" w:noHBand="0" w:noVBand="0"/>
      </w:tblPr>
      <w:tblGrid>
        <w:gridCol w:w="10031"/>
        <w:gridCol w:w="4883"/>
      </w:tblGrid>
      <w:tr w:rsidR="004C6128" w:rsidRPr="004C6128" w:rsidTr="00790D03">
        <w:tc>
          <w:tcPr>
            <w:tcW w:w="10031" w:type="dxa"/>
            <w:tcBorders>
              <w:top w:val="nil"/>
              <w:left w:val="nil"/>
              <w:bottom w:val="nil"/>
              <w:right w:val="nil"/>
            </w:tcBorders>
          </w:tcPr>
          <w:p w:rsidR="004C6128" w:rsidRPr="004C6128" w:rsidRDefault="004C6128" w:rsidP="00790D03">
            <w:pPr>
              <w:rPr>
                <w:i/>
              </w:rPr>
            </w:pPr>
          </w:p>
        </w:tc>
        <w:tc>
          <w:tcPr>
            <w:tcW w:w="4883" w:type="dxa"/>
            <w:tcBorders>
              <w:top w:val="nil"/>
              <w:left w:val="nil"/>
              <w:bottom w:val="nil"/>
              <w:right w:val="nil"/>
            </w:tcBorders>
          </w:tcPr>
          <w:p w:rsidR="004C6128" w:rsidRPr="004C6128" w:rsidRDefault="004C6128" w:rsidP="00790D03">
            <w:pPr>
              <w:pStyle w:val="af8"/>
              <w:rPr>
                <w:rFonts w:ascii="Times New Roman" w:hAnsi="Times New Roman" w:cs="Times New Roman"/>
                <w:sz w:val="24"/>
                <w:szCs w:val="24"/>
              </w:rPr>
            </w:pPr>
          </w:p>
        </w:tc>
      </w:tr>
      <w:tr w:rsidR="004C6128" w:rsidRPr="004C6128" w:rsidTr="00790D03">
        <w:tc>
          <w:tcPr>
            <w:tcW w:w="10031" w:type="dxa"/>
            <w:tcBorders>
              <w:top w:val="nil"/>
              <w:left w:val="nil"/>
              <w:bottom w:val="nil"/>
              <w:right w:val="nil"/>
            </w:tcBorders>
          </w:tcPr>
          <w:p w:rsidR="004C6128" w:rsidRPr="004C6128" w:rsidRDefault="004C6128" w:rsidP="00790D03">
            <w:pPr>
              <w:rPr>
                <w:i/>
              </w:rPr>
            </w:pPr>
          </w:p>
        </w:tc>
        <w:tc>
          <w:tcPr>
            <w:tcW w:w="4883" w:type="dxa"/>
            <w:tcBorders>
              <w:top w:val="nil"/>
              <w:left w:val="nil"/>
              <w:bottom w:val="nil"/>
              <w:right w:val="nil"/>
            </w:tcBorders>
          </w:tcPr>
          <w:p w:rsidR="004C6128" w:rsidRPr="004C6128" w:rsidRDefault="004C6128" w:rsidP="00790D03">
            <w:pPr>
              <w:pStyle w:val="af8"/>
              <w:rPr>
                <w:rFonts w:ascii="Times New Roman" w:hAnsi="Times New Roman" w:cs="Times New Roman"/>
                <w:sz w:val="24"/>
                <w:szCs w:val="24"/>
              </w:rPr>
            </w:pPr>
          </w:p>
        </w:tc>
      </w:tr>
    </w:tbl>
    <w:p w:rsidR="004C6128" w:rsidRPr="004C6128" w:rsidRDefault="004C6128" w:rsidP="004C6128">
      <w:r w:rsidRPr="004C6128">
        <w:t>Глава Инсарского                                                   Председатель Совета депутатов</w:t>
      </w:r>
    </w:p>
    <w:p w:rsidR="004C6128" w:rsidRPr="004C6128" w:rsidRDefault="004C6128" w:rsidP="004C6128">
      <w:r w:rsidRPr="004C6128">
        <w:t>муниципального района                                        Инсарского муниципального района</w:t>
      </w:r>
    </w:p>
    <w:p w:rsidR="004C6128" w:rsidRPr="004C6128" w:rsidRDefault="004C6128" w:rsidP="004C6128">
      <w:r w:rsidRPr="004C6128">
        <w:t>Республики Мордовия                                           Республики Мордовия</w:t>
      </w:r>
    </w:p>
    <w:p w:rsidR="004C6128" w:rsidRPr="004C6128" w:rsidRDefault="004C6128" w:rsidP="004C6128">
      <w:pPr>
        <w:ind w:firstLine="567"/>
        <w:jc w:val="center"/>
      </w:pPr>
      <w:r w:rsidRPr="004C6128">
        <w:t xml:space="preserve">                                            </w:t>
      </w:r>
    </w:p>
    <w:p w:rsidR="004C6128" w:rsidRPr="004C6128" w:rsidRDefault="004C6128" w:rsidP="004C6128">
      <w:pPr>
        <w:ind w:left="-180" w:firstLine="38"/>
      </w:pPr>
      <w:r w:rsidRPr="004C6128">
        <w:t xml:space="preserve">                                   Х. Ш. Якуббаев                                                               А. В. Радаев </w:t>
      </w:r>
    </w:p>
    <w:p w:rsidR="004C6128" w:rsidRDefault="004C6128" w:rsidP="004C6128">
      <w:pPr>
        <w:rPr>
          <w:sz w:val="22"/>
          <w:szCs w:val="22"/>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Default="004C6128" w:rsidP="00514895">
      <w:pPr>
        <w:rPr>
          <w:sz w:val="20"/>
          <w:szCs w:val="20"/>
        </w:rPr>
      </w:pPr>
    </w:p>
    <w:p w:rsidR="004C6128" w:rsidRPr="004C6128" w:rsidRDefault="004C6128" w:rsidP="004C6128">
      <w:pPr>
        <w:ind w:left="-180" w:firstLine="540"/>
        <w:jc w:val="center"/>
        <w:rPr>
          <w:b/>
        </w:rPr>
      </w:pPr>
      <w:r w:rsidRPr="004C6128">
        <w:rPr>
          <w:b/>
        </w:rPr>
        <w:lastRenderedPageBreak/>
        <w:t>РЕСПУБЛИКА МОРДОВИЯ</w:t>
      </w:r>
    </w:p>
    <w:p w:rsidR="004C6128" w:rsidRPr="004C6128" w:rsidRDefault="004C6128" w:rsidP="004C6128">
      <w:pPr>
        <w:tabs>
          <w:tab w:val="left" w:pos="765"/>
          <w:tab w:val="center" w:pos="5220"/>
        </w:tabs>
        <w:ind w:left="-180" w:firstLine="540"/>
        <w:jc w:val="center"/>
        <w:rPr>
          <w:b/>
        </w:rPr>
      </w:pPr>
      <w:r w:rsidRPr="004C6128">
        <w:rPr>
          <w:b/>
        </w:rPr>
        <w:t xml:space="preserve">ДВАДЦАТЬ ШЕСТАЯ ВНЕОЧЕРЕДНАЯ СЕССИЯ  </w:t>
      </w:r>
    </w:p>
    <w:p w:rsidR="004C6128" w:rsidRPr="004C6128" w:rsidRDefault="004C6128" w:rsidP="004C6128">
      <w:pPr>
        <w:tabs>
          <w:tab w:val="left" w:pos="765"/>
          <w:tab w:val="center" w:pos="5220"/>
        </w:tabs>
        <w:ind w:left="-180" w:firstLine="540"/>
        <w:jc w:val="center"/>
        <w:rPr>
          <w:b/>
        </w:rPr>
      </w:pPr>
      <w:r w:rsidRPr="004C6128">
        <w:rPr>
          <w:b/>
        </w:rPr>
        <w:t>СОВЕТА ДЕПУТАТОВ ИНСАРСКОГО</w:t>
      </w:r>
    </w:p>
    <w:p w:rsidR="004C6128" w:rsidRPr="004C6128" w:rsidRDefault="004C6128" w:rsidP="004C6128">
      <w:pPr>
        <w:tabs>
          <w:tab w:val="left" w:pos="1665"/>
          <w:tab w:val="center" w:pos="5220"/>
        </w:tabs>
        <w:ind w:left="-180" w:firstLine="540"/>
        <w:jc w:val="center"/>
        <w:rPr>
          <w:b/>
        </w:rPr>
      </w:pPr>
      <w:r w:rsidRPr="004C6128">
        <w:rPr>
          <w:b/>
        </w:rPr>
        <w:t xml:space="preserve">МУНИЦИПАЛЬНОГО РАЙОНА </w:t>
      </w:r>
    </w:p>
    <w:p w:rsidR="004C6128" w:rsidRPr="004C6128" w:rsidRDefault="004C6128" w:rsidP="004C6128">
      <w:pPr>
        <w:tabs>
          <w:tab w:val="left" w:pos="1665"/>
          <w:tab w:val="center" w:pos="5220"/>
        </w:tabs>
        <w:ind w:left="-180" w:firstLine="540"/>
        <w:jc w:val="center"/>
        <w:rPr>
          <w:b/>
        </w:rPr>
      </w:pPr>
      <w:r w:rsidRPr="004C6128">
        <w:rPr>
          <w:b/>
        </w:rPr>
        <w:t>СЕДЬМОГО СОЗЫВА</w:t>
      </w:r>
    </w:p>
    <w:p w:rsidR="004C6128" w:rsidRPr="004C6128" w:rsidRDefault="004C6128" w:rsidP="004C6128">
      <w:pPr>
        <w:tabs>
          <w:tab w:val="left" w:pos="1665"/>
          <w:tab w:val="center" w:pos="5220"/>
        </w:tabs>
        <w:ind w:left="-180" w:firstLine="540"/>
        <w:jc w:val="center"/>
        <w:rPr>
          <w:b/>
        </w:rPr>
      </w:pPr>
    </w:p>
    <w:p w:rsidR="004C6128" w:rsidRPr="004C6128" w:rsidRDefault="004C6128" w:rsidP="004C6128">
      <w:pPr>
        <w:tabs>
          <w:tab w:val="left" w:pos="1665"/>
          <w:tab w:val="center" w:pos="5220"/>
        </w:tabs>
        <w:ind w:left="-180" w:firstLine="540"/>
        <w:jc w:val="center"/>
        <w:rPr>
          <w:b/>
        </w:rPr>
      </w:pPr>
      <w:r w:rsidRPr="004C6128">
        <w:rPr>
          <w:b/>
        </w:rPr>
        <w:t>РЕШЕНИЕ</w:t>
      </w:r>
    </w:p>
    <w:p w:rsidR="004C6128" w:rsidRPr="004C6128" w:rsidRDefault="004C6128" w:rsidP="004C6128">
      <w:pPr>
        <w:ind w:left="-180" w:firstLine="540"/>
        <w:jc w:val="center"/>
        <w:rPr>
          <w:b/>
          <w:bCs/>
          <w:caps/>
        </w:rPr>
      </w:pPr>
    </w:p>
    <w:p w:rsidR="004C6128" w:rsidRPr="004C6128" w:rsidRDefault="004C6128" w:rsidP="004C6128">
      <w:pPr>
        <w:ind w:left="-180" w:firstLine="540"/>
        <w:jc w:val="center"/>
        <w:rPr>
          <w:b/>
          <w:bCs/>
          <w:caps/>
        </w:rPr>
      </w:pPr>
    </w:p>
    <w:p w:rsidR="004C6128" w:rsidRPr="004C6128" w:rsidRDefault="004C6128" w:rsidP="004C6128">
      <w:pPr>
        <w:ind w:left="-180" w:firstLine="540"/>
        <w:jc w:val="center"/>
        <w:rPr>
          <w:b/>
          <w:bCs/>
          <w:caps/>
        </w:rPr>
      </w:pPr>
    </w:p>
    <w:p w:rsidR="004C6128" w:rsidRPr="004C6128" w:rsidRDefault="004C6128" w:rsidP="004C6128">
      <w:r w:rsidRPr="004C6128">
        <w:t xml:space="preserve">от 01 марта 2024год                                                                                         </w:t>
      </w:r>
      <w:r>
        <w:t xml:space="preserve">                           </w:t>
      </w:r>
      <w:r w:rsidRPr="004C6128">
        <w:t xml:space="preserve">   № 11</w:t>
      </w:r>
    </w:p>
    <w:p w:rsidR="004C6128" w:rsidRPr="004C6128" w:rsidRDefault="004C6128" w:rsidP="004C6128"/>
    <w:p w:rsidR="004C6128" w:rsidRPr="004C6128" w:rsidRDefault="004C6128" w:rsidP="004C6128"/>
    <w:p w:rsidR="004C6128" w:rsidRPr="004C6128" w:rsidRDefault="004C6128" w:rsidP="004C6128">
      <w:r w:rsidRPr="004C6128">
        <w:t xml:space="preserve">О внесении изменений в решение Совета </w:t>
      </w:r>
    </w:p>
    <w:p w:rsidR="004C6128" w:rsidRPr="004C6128" w:rsidRDefault="004C6128" w:rsidP="004C6128">
      <w:r w:rsidRPr="004C6128">
        <w:t xml:space="preserve">депутатов Инсарского муниципального района </w:t>
      </w:r>
    </w:p>
    <w:p w:rsidR="004C6128" w:rsidRPr="004C6128" w:rsidRDefault="004C6128" w:rsidP="004C6128">
      <w:r w:rsidRPr="004C6128">
        <w:t>от 27.12.2022 г. № 61</w:t>
      </w:r>
    </w:p>
    <w:p w:rsidR="004C6128" w:rsidRPr="004C6128" w:rsidRDefault="004C6128" w:rsidP="004C6128">
      <w:pPr>
        <w:jc w:val="both"/>
      </w:pPr>
    </w:p>
    <w:p w:rsidR="004C6128" w:rsidRPr="004C6128" w:rsidRDefault="004C6128" w:rsidP="004C6128">
      <w:pPr>
        <w:spacing w:line="276" w:lineRule="auto"/>
        <w:jc w:val="both"/>
      </w:pPr>
      <w:r w:rsidRPr="004C6128">
        <w:tab/>
        <w:t>В связи с ухудшением геополитической и экономической ситуации, на основании Устава Инсарского муниципального района, Совет депутатов Инсарского муниципального района</w:t>
      </w:r>
    </w:p>
    <w:p w:rsidR="004C6128" w:rsidRPr="004C6128" w:rsidRDefault="004C6128" w:rsidP="004C6128">
      <w:pPr>
        <w:spacing w:line="276" w:lineRule="auto"/>
        <w:ind w:left="3540" w:firstLine="708"/>
      </w:pPr>
      <w:r w:rsidRPr="004C6128">
        <w:t>РЕШИЛ:</w:t>
      </w:r>
    </w:p>
    <w:p w:rsidR="004C6128" w:rsidRPr="004C6128" w:rsidRDefault="004C6128" w:rsidP="004C6128">
      <w:pPr>
        <w:ind w:firstLine="708"/>
        <w:jc w:val="both"/>
      </w:pPr>
      <w:r w:rsidRPr="004C6128">
        <w:t xml:space="preserve">1.Внести  в решение Совета депутатов Инсарского муниципального района  от 27 декабря 2022 года № 61 «О приостановлении </w:t>
      </w:r>
      <w:proofErr w:type="gramStart"/>
      <w:r w:rsidRPr="004C6128">
        <w:t>действия отдельных положений решения Совета депутатов</w:t>
      </w:r>
      <w:proofErr w:type="gramEnd"/>
      <w:r w:rsidRPr="004C6128">
        <w:t xml:space="preserve"> Инсарского муниципального района от 30.11.2016г. №27 «Об утверждении Положения о денежном содержании должностных лиц и </w:t>
      </w:r>
    </w:p>
    <w:p w:rsidR="004C6128" w:rsidRPr="004C6128" w:rsidRDefault="004C6128" w:rsidP="004C6128">
      <w:pPr>
        <w:jc w:val="both"/>
      </w:pPr>
      <w:r w:rsidRPr="004C6128">
        <w:t>муниципальных служащих Инсарского муниципального района» следующие изменения:</w:t>
      </w:r>
    </w:p>
    <w:p w:rsidR="004C6128" w:rsidRPr="004C6128" w:rsidRDefault="004C6128" w:rsidP="004C6128">
      <w:pPr>
        <w:numPr>
          <w:ilvl w:val="0"/>
          <w:numId w:val="30"/>
        </w:numPr>
        <w:spacing w:line="276" w:lineRule="auto"/>
        <w:jc w:val="both"/>
      </w:pPr>
      <w:r w:rsidRPr="004C6128">
        <w:rPr>
          <w:color w:val="000000"/>
        </w:rPr>
        <w:t>в</w:t>
      </w:r>
      <w:r w:rsidRPr="004C6128">
        <w:rPr>
          <w:b/>
          <w:color w:val="000000"/>
        </w:rPr>
        <w:t xml:space="preserve"> </w:t>
      </w:r>
      <w:hyperlink r:id="rId13" w:history="1">
        <w:r w:rsidRPr="004C6128">
          <w:rPr>
            <w:rStyle w:val="a5"/>
            <w:color w:val="000000"/>
          </w:rPr>
          <w:t>преамбуле</w:t>
        </w:r>
      </w:hyperlink>
      <w:r w:rsidRPr="004C6128">
        <w:t xml:space="preserve"> слова «, а также распространением коронавирусной инфекции» исключить;</w:t>
      </w:r>
    </w:p>
    <w:p w:rsidR="004C6128" w:rsidRPr="004C6128" w:rsidRDefault="00CB2859" w:rsidP="004C6128">
      <w:pPr>
        <w:numPr>
          <w:ilvl w:val="0"/>
          <w:numId w:val="30"/>
        </w:numPr>
        <w:spacing w:line="276" w:lineRule="auto"/>
        <w:jc w:val="both"/>
      </w:pPr>
      <w:hyperlink r:id="rId14" w:history="1">
        <w:proofErr w:type="gramStart"/>
        <w:r w:rsidR="004C6128" w:rsidRPr="004C6128">
          <w:rPr>
            <w:rStyle w:val="a5"/>
            <w:color w:val="000000"/>
          </w:rPr>
          <w:t>пункте</w:t>
        </w:r>
        <w:proofErr w:type="gramEnd"/>
        <w:r w:rsidR="004C6128" w:rsidRPr="004C6128">
          <w:rPr>
            <w:rStyle w:val="a5"/>
            <w:color w:val="000000"/>
          </w:rPr>
          <w:t xml:space="preserve"> 1</w:t>
        </w:r>
      </w:hyperlink>
      <w:r w:rsidR="004C6128" w:rsidRPr="004C6128">
        <w:t xml:space="preserve"> слова «до 1 января 2024 г.» заменить словами «до 1 июля 2024 г.».</w:t>
      </w:r>
    </w:p>
    <w:p w:rsidR="004C6128" w:rsidRPr="004C6128" w:rsidRDefault="004C6128" w:rsidP="004C6128">
      <w:pPr>
        <w:ind w:firstLine="705"/>
        <w:jc w:val="both"/>
      </w:pPr>
      <w:r w:rsidRPr="004C6128">
        <w:t>2. Настоящее решение вступает в законную силу после его официального опубликования и распространяет свое действие на правоотношения, возникшие с     1 января 2024 года.</w:t>
      </w:r>
    </w:p>
    <w:p w:rsidR="004C6128" w:rsidRPr="004C6128" w:rsidRDefault="004C6128" w:rsidP="004C6128">
      <w:pPr>
        <w:spacing w:line="276" w:lineRule="auto"/>
        <w:ind w:firstLine="708"/>
        <w:jc w:val="both"/>
      </w:pPr>
    </w:p>
    <w:p w:rsidR="004C6128" w:rsidRPr="004C6128" w:rsidRDefault="004C6128" w:rsidP="004C6128">
      <w:pPr>
        <w:ind w:left="-180" w:firstLine="38"/>
      </w:pPr>
    </w:p>
    <w:p w:rsidR="004C6128" w:rsidRPr="004C6128" w:rsidRDefault="004C6128" w:rsidP="004C6128">
      <w:pPr>
        <w:ind w:left="-180" w:firstLine="38"/>
      </w:pPr>
    </w:p>
    <w:p w:rsidR="004C6128" w:rsidRPr="004C6128" w:rsidRDefault="004C6128" w:rsidP="004C6128">
      <w:pPr>
        <w:ind w:left="-180" w:firstLine="38"/>
      </w:pPr>
      <w:r w:rsidRPr="004C6128">
        <w:t xml:space="preserve"> Глава Инсарского                                                Председатель Совета депутатов</w:t>
      </w:r>
    </w:p>
    <w:p w:rsidR="004C6128" w:rsidRPr="004C6128" w:rsidRDefault="004C6128" w:rsidP="004C6128">
      <w:pPr>
        <w:ind w:left="-180" w:firstLine="38"/>
      </w:pPr>
      <w:r w:rsidRPr="004C6128">
        <w:t>муниципального района                                       Инсарского муниципального района</w:t>
      </w:r>
    </w:p>
    <w:p w:rsidR="004C6128" w:rsidRPr="004C6128" w:rsidRDefault="004C6128" w:rsidP="004C6128">
      <w:pPr>
        <w:ind w:left="-180" w:firstLine="38"/>
      </w:pPr>
    </w:p>
    <w:p w:rsidR="004C6128" w:rsidRPr="004C6128" w:rsidRDefault="004C6128" w:rsidP="004C6128">
      <w:pPr>
        <w:ind w:left="-180" w:firstLine="38"/>
      </w:pPr>
      <w:r w:rsidRPr="004C6128">
        <w:t xml:space="preserve">                                 Х.Ш. Якуббаев                                                                 А.В.Радаев </w:t>
      </w:r>
    </w:p>
    <w:p w:rsidR="004C6128" w:rsidRPr="004C6128" w:rsidRDefault="004C6128" w:rsidP="004C6128"/>
    <w:p w:rsidR="004C6128" w:rsidRPr="004C6128" w:rsidRDefault="004C6128" w:rsidP="004C6128"/>
    <w:p w:rsidR="004C6128" w:rsidRDefault="004C6128" w:rsidP="00514895"/>
    <w:p w:rsidR="004C6128" w:rsidRDefault="004C6128" w:rsidP="00514895"/>
    <w:p w:rsidR="004C6128" w:rsidRDefault="004C6128" w:rsidP="00514895"/>
    <w:p w:rsidR="004C6128" w:rsidRDefault="004C6128" w:rsidP="00514895"/>
    <w:p w:rsidR="004C6128" w:rsidRDefault="004C6128" w:rsidP="00514895"/>
    <w:p w:rsidR="004C6128" w:rsidRDefault="004C6128" w:rsidP="00514895"/>
    <w:p w:rsidR="004C6128" w:rsidRDefault="004C6128" w:rsidP="00514895"/>
    <w:p w:rsidR="004C6128" w:rsidRDefault="004C6128" w:rsidP="00514895"/>
    <w:p w:rsidR="004C6128" w:rsidRDefault="004C6128" w:rsidP="00514895"/>
    <w:p w:rsidR="004C6128" w:rsidRDefault="004C6128" w:rsidP="00514895"/>
    <w:p w:rsidR="004C6128" w:rsidRDefault="004C6128" w:rsidP="00514895"/>
    <w:p w:rsidR="004C6128" w:rsidRDefault="004C6128" w:rsidP="00514895"/>
    <w:p w:rsidR="004C6128" w:rsidRDefault="004C6128" w:rsidP="00514895"/>
    <w:p w:rsidR="004C6128" w:rsidRPr="004C6128" w:rsidRDefault="004C6128" w:rsidP="004C6128">
      <w:pPr>
        <w:jc w:val="center"/>
        <w:outlineLvl w:val="0"/>
        <w:rPr>
          <w:b/>
          <w:bCs/>
        </w:rPr>
      </w:pPr>
      <w:r w:rsidRPr="004C6128">
        <w:rPr>
          <w:b/>
          <w:bCs/>
        </w:rPr>
        <w:lastRenderedPageBreak/>
        <w:t>РЕСПУБЛИКА МОРДОВИЯ</w:t>
      </w:r>
    </w:p>
    <w:p w:rsidR="004C6128" w:rsidRPr="004C6128" w:rsidRDefault="004C6128" w:rsidP="004C6128">
      <w:pPr>
        <w:jc w:val="center"/>
        <w:rPr>
          <w:b/>
        </w:rPr>
      </w:pPr>
      <w:r w:rsidRPr="004C6128">
        <w:rPr>
          <w:b/>
        </w:rPr>
        <w:t xml:space="preserve">ДВАДЦАТЬ ШЕСТАЯ ВНЕОЧЕРЕДНАЯ СЕССИЯ </w:t>
      </w:r>
    </w:p>
    <w:p w:rsidR="004C6128" w:rsidRPr="004C6128" w:rsidRDefault="004C6128" w:rsidP="004C6128">
      <w:pPr>
        <w:jc w:val="center"/>
        <w:outlineLvl w:val="0"/>
        <w:rPr>
          <w:b/>
          <w:bCs/>
        </w:rPr>
      </w:pPr>
      <w:r w:rsidRPr="004C6128">
        <w:rPr>
          <w:b/>
          <w:bCs/>
        </w:rPr>
        <w:t xml:space="preserve">СОВЕТА ДЕПУТАТОВ ИНСАРСКОГО МУНИЦИПАЛЬНОГО РАЙОНА  </w:t>
      </w:r>
    </w:p>
    <w:p w:rsidR="004C6128" w:rsidRPr="004C6128" w:rsidRDefault="004C6128" w:rsidP="004C6128">
      <w:pPr>
        <w:jc w:val="center"/>
        <w:outlineLvl w:val="0"/>
        <w:rPr>
          <w:b/>
          <w:bCs/>
        </w:rPr>
      </w:pPr>
      <w:r w:rsidRPr="004C6128">
        <w:rPr>
          <w:b/>
          <w:bCs/>
        </w:rPr>
        <w:t>СЕДЬМОГО СОЗЫВА</w:t>
      </w:r>
    </w:p>
    <w:p w:rsidR="004C6128" w:rsidRPr="004C6128" w:rsidRDefault="004C6128" w:rsidP="004C6128">
      <w:pPr>
        <w:jc w:val="center"/>
        <w:rPr>
          <w:b/>
          <w:bCs/>
        </w:rPr>
      </w:pPr>
    </w:p>
    <w:p w:rsidR="004C6128" w:rsidRPr="004C6128" w:rsidRDefault="004C6128" w:rsidP="004C6128">
      <w:pPr>
        <w:jc w:val="center"/>
        <w:rPr>
          <w:b/>
          <w:bCs/>
        </w:rPr>
      </w:pPr>
      <w:r w:rsidRPr="004C6128">
        <w:rPr>
          <w:b/>
          <w:bCs/>
        </w:rPr>
        <w:t>РЕШЕНИЕ</w:t>
      </w:r>
    </w:p>
    <w:p w:rsidR="004C6128" w:rsidRPr="004C6128" w:rsidRDefault="004C6128" w:rsidP="004C6128">
      <w:pPr>
        <w:rPr>
          <w:b/>
          <w:bCs/>
        </w:rPr>
      </w:pPr>
    </w:p>
    <w:p w:rsidR="004C6128" w:rsidRPr="004C6128" w:rsidRDefault="004C6128" w:rsidP="004C6128">
      <w:r w:rsidRPr="004C6128">
        <w:t xml:space="preserve">от 01 марта 2024 года                                                                    </w:t>
      </w:r>
      <w:r>
        <w:t xml:space="preserve">                                     </w:t>
      </w:r>
      <w:r w:rsidRPr="004C6128">
        <w:t xml:space="preserve">  № 12</w:t>
      </w:r>
    </w:p>
    <w:p w:rsidR="004C6128" w:rsidRPr="004C6128" w:rsidRDefault="004C6128" w:rsidP="004C6128">
      <w:r w:rsidRPr="004C6128">
        <w:t xml:space="preserve">                                                                                    </w:t>
      </w:r>
    </w:p>
    <w:p w:rsidR="004C6128" w:rsidRPr="004C6128" w:rsidRDefault="004C6128" w:rsidP="004C6128"/>
    <w:p w:rsidR="004C6128" w:rsidRPr="004C6128" w:rsidRDefault="004C6128" w:rsidP="004C6128"/>
    <w:p w:rsidR="004C6128" w:rsidRPr="004C6128" w:rsidRDefault="004C6128" w:rsidP="004C6128">
      <w:r w:rsidRPr="004C6128">
        <w:t xml:space="preserve">Об отчете комиссии по делам </w:t>
      </w:r>
    </w:p>
    <w:p w:rsidR="004C6128" w:rsidRPr="004C6128" w:rsidRDefault="004C6128" w:rsidP="004C6128">
      <w:r w:rsidRPr="004C6128">
        <w:t xml:space="preserve">несовершеннолетних и защите их прав </w:t>
      </w:r>
    </w:p>
    <w:p w:rsidR="004C6128" w:rsidRPr="004C6128" w:rsidRDefault="004C6128" w:rsidP="004C6128">
      <w:r w:rsidRPr="004C6128">
        <w:t xml:space="preserve">Инсарского муниципального района  </w:t>
      </w:r>
    </w:p>
    <w:p w:rsidR="004C6128" w:rsidRPr="004C6128" w:rsidRDefault="004C6128" w:rsidP="004C6128">
      <w:r w:rsidRPr="004C6128">
        <w:t xml:space="preserve">Республики Мордовия за 2023 год </w:t>
      </w:r>
    </w:p>
    <w:p w:rsidR="004C6128" w:rsidRPr="004C6128" w:rsidRDefault="004C6128" w:rsidP="004C6128"/>
    <w:p w:rsidR="004C6128" w:rsidRPr="004C6128" w:rsidRDefault="004C6128" w:rsidP="004C6128"/>
    <w:p w:rsidR="004C6128" w:rsidRPr="004C6128" w:rsidRDefault="004C6128" w:rsidP="004C6128"/>
    <w:p w:rsidR="004C6128" w:rsidRPr="004C6128" w:rsidRDefault="004C6128" w:rsidP="004C6128">
      <w:pPr>
        <w:ind w:firstLine="708"/>
        <w:jc w:val="both"/>
      </w:pPr>
      <w:proofErr w:type="gramStart"/>
      <w:r w:rsidRPr="004C6128">
        <w:t xml:space="preserve">В соответствии с законом Республики Мордовия от 30.03.2005 года № 26–З «Об организации деятельности комиссии по делам несовершеннолетних и защите их прав в Республике Мордовия» и Закона Республики Мордовия от 28.11.2005г. № 86-З «О внесении изменений в некоторые законодательные акты Республики Мордовия в части наделения органов местного самоуправления государственными полномочиями», Совет  депутатов Инсарского муниципального района, </w:t>
      </w:r>
      <w:proofErr w:type="gramEnd"/>
    </w:p>
    <w:p w:rsidR="004C6128" w:rsidRPr="004C6128" w:rsidRDefault="004C6128" w:rsidP="004C6128"/>
    <w:p w:rsidR="004C6128" w:rsidRPr="004C6128" w:rsidRDefault="004C6128" w:rsidP="004C6128">
      <w:pPr>
        <w:jc w:val="center"/>
      </w:pPr>
      <w:r w:rsidRPr="004C6128">
        <w:t>РЕШИЛ:</w:t>
      </w:r>
    </w:p>
    <w:p w:rsidR="004C6128" w:rsidRPr="004C6128" w:rsidRDefault="004C6128" w:rsidP="004C6128">
      <w:pPr>
        <w:jc w:val="center"/>
      </w:pPr>
    </w:p>
    <w:p w:rsidR="004C6128" w:rsidRPr="004C6128" w:rsidRDefault="004C6128" w:rsidP="004C6128">
      <w:pPr>
        <w:jc w:val="both"/>
      </w:pPr>
      <w:r>
        <w:t xml:space="preserve">           </w:t>
      </w:r>
      <w:r w:rsidRPr="004C6128">
        <w:t xml:space="preserve">1.Принять к сведению прилагаемый отчет комиссии по делам несовершеннолетних и защите их прав Инсарского муниципального района Республики Мордовия за 2023 год. </w:t>
      </w:r>
    </w:p>
    <w:p w:rsidR="004C6128" w:rsidRPr="004C6128" w:rsidRDefault="004C6128" w:rsidP="004C6128">
      <w:pPr>
        <w:jc w:val="both"/>
      </w:pPr>
      <w:r w:rsidRPr="004C6128">
        <w:tab/>
        <w:t>2. Настоящее решение вступает в законную силу после его подписания.</w:t>
      </w:r>
    </w:p>
    <w:p w:rsidR="004C6128" w:rsidRPr="004C6128" w:rsidRDefault="004C6128" w:rsidP="004C6128">
      <w:pPr>
        <w:jc w:val="both"/>
      </w:pPr>
    </w:p>
    <w:p w:rsidR="004C6128" w:rsidRPr="004C6128" w:rsidRDefault="004C6128" w:rsidP="004C6128"/>
    <w:tbl>
      <w:tblPr>
        <w:tblW w:w="0" w:type="auto"/>
        <w:tblInd w:w="108" w:type="dxa"/>
        <w:tblLook w:val="0000" w:firstRow="0" w:lastRow="0" w:firstColumn="0" w:lastColumn="0" w:noHBand="0" w:noVBand="0"/>
      </w:tblPr>
      <w:tblGrid>
        <w:gridCol w:w="4820"/>
        <w:gridCol w:w="5179"/>
      </w:tblGrid>
      <w:tr w:rsidR="004C6128" w:rsidRPr="004C6128" w:rsidTr="00790D03">
        <w:tc>
          <w:tcPr>
            <w:tcW w:w="4820" w:type="dxa"/>
            <w:tcBorders>
              <w:top w:val="nil"/>
              <w:left w:val="nil"/>
              <w:bottom w:val="nil"/>
              <w:right w:val="nil"/>
            </w:tcBorders>
            <w:vAlign w:val="bottom"/>
          </w:tcPr>
          <w:p w:rsidR="004C6128" w:rsidRPr="004C6128" w:rsidRDefault="004C6128" w:rsidP="00790D03">
            <w:pPr>
              <w:pStyle w:val="af3"/>
              <w:jc w:val="left"/>
              <w:rPr>
                <w:rFonts w:ascii="Times New Roman" w:hAnsi="Times New Roman"/>
              </w:rPr>
            </w:pPr>
            <w:r w:rsidRPr="004C6128">
              <w:rPr>
                <w:rFonts w:ascii="Times New Roman" w:hAnsi="Times New Roman"/>
              </w:rPr>
              <w:t xml:space="preserve">Глава Инсарского </w:t>
            </w:r>
            <w:proofErr w:type="gramStart"/>
            <w:r w:rsidRPr="004C6128">
              <w:rPr>
                <w:rFonts w:ascii="Times New Roman" w:hAnsi="Times New Roman"/>
              </w:rPr>
              <w:t>муниципального</w:t>
            </w:r>
            <w:proofErr w:type="gramEnd"/>
            <w:r w:rsidRPr="004C6128">
              <w:rPr>
                <w:rFonts w:ascii="Times New Roman" w:hAnsi="Times New Roman"/>
              </w:rPr>
              <w:t xml:space="preserve">  </w:t>
            </w:r>
          </w:p>
          <w:p w:rsidR="004C6128" w:rsidRPr="004C6128" w:rsidRDefault="004C6128" w:rsidP="00790D03">
            <w:r w:rsidRPr="004C6128">
              <w:t>района</w:t>
            </w:r>
          </w:p>
          <w:p w:rsidR="004C6128" w:rsidRPr="004C6128" w:rsidRDefault="004C6128" w:rsidP="00790D03">
            <w:r w:rsidRPr="004C6128">
              <w:t xml:space="preserve">                </w:t>
            </w:r>
          </w:p>
          <w:p w:rsidR="004C6128" w:rsidRPr="004C6128" w:rsidRDefault="004C6128" w:rsidP="00790D03">
            <w:r w:rsidRPr="004C6128">
              <w:t xml:space="preserve">                                   Х.Ш. Якуббаев</w:t>
            </w:r>
          </w:p>
        </w:tc>
        <w:tc>
          <w:tcPr>
            <w:tcW w:w="5179" w:type="dxa"/>
            <w:tcBorders>
              <w:top w:val="nil"/>
              <w:left w:val="nil"/>
              <w:bottom w:val="nil"/>
              <w:right w:val="nil"/>
            </w:tcBorders>
            <w:vAlign w:val="bottom"/>
          </w:tcPr>
          <w:p w:rsidR="004C6128" w:rsidRPr="004C6128" w:rsidRDefault="004C6128" w:rsidP="00790D03">
            <w:pPr>
              <w:pStyle w:val="af3"/>
              <w:jc w:val="left"/>
              <w:rPr>
                <w:rFonts w:ascii="Times New Roman" w:hAnsi="Times New Roman"/>
              </w:rPr>
            </w:pPr>
            <w:r w:rsidRPr="004C6128">
              <w:rPr>
                <w:rFonts w:ascii="Times New Roman" w:hAnsi="Times New Roman"/>
              </w:rPr>
              <w:t xml:space="preserve">           </w:t>
            </w:r>
          </w:p>
          <w:p w:rsidR="004C6128" w:rsidRPr="004C6128" w:rsidRDefault="004C6128" w:rsidP="00790D03">
            <w:pPr>
              <w:pStyle w:val="af3"/>
              <w:jc w:val="left"/>
              <w:rPr>
                <w:rFonts w:ascii="Times New Roman" w:hAnsi="Times New Roman"/>
              </w:rPr>
            </w:pPr>
            <w:r w:rsidRPr="004C6128">
              <w:rPr>
                <w:rFonts w:ascii="Times New Roman" w:hAnsi="Times New Roman"/>
              </w:rPr>
              <w:t xml:space="preserve">            Председатель Совета депутатов</w:t>
            </w:r>
          </w:p>
          <w:p w:rsidR="004C6128" w:rsidRPr="004C6128" w:rsidRDefault="004C6128" w:rsidP="00790D03">
            <w:r w:rsidRPr="004C6128">
              <w:t xml:space="preserve">            Инсарского муниципального  </w:t>
            </w:r>
          </w:p>
          <w:p w:rsidR="004C6128" w:rsidRPr="004C6128" w:rsidRDefault="004C6128" w:rsidP="00790D03">
            <w:r w:rsidRPr="004C6128">
              <w:t xml:space="preserve">            района</w:t>
            </w:r>
          </w:p>
          <w:p w:rsidR="004C6128" w:rsidRPr="004C6128" w:rsidRDefault="004C6128" w:rsidP="00790D03">
            <w:r w:rsidRPr="004C6128">
              <w:t xml:space="preserve">                                    А.В. Радаев</w:t>
            </w:r>
          </w:p>
        </w:tc>
      </w:tr>
    </w:tbl>
    <w:p w:rsidR="004C6128" w:rsidRPr="004C6128" w:rsidRDefault="004C6128" w:rsidP="004C6128"/>
    <w:p w:rsidR="004C6128" w:rsidRPr="004C6128" w:rsidRDefault="004C6128" w:rsidP="004C6128"/>
    <w:p w:rsidR="004C6128" w:rsidRPr="007A395E" w:rsidRDefault="004C6128" w:rsidP="004C6128">
      <w:pPr>
        <w:rPr>
          <w:sz w:val="16"/>
          <w:szCs w:val="16"/>
        </w:rPr>
      </w:pPr>
    </w:p>
    <w:p w:rsidR="004C6128" w:rsidRDefault="004C6128" w:rsidP="004C6128"/>
    <w:p w:rsidR="004C6128" w:rsidRDefault="004C6128" w:rsidP="004C6128"/>
    <w:p w:rsidR="004C6128" w:rsidRDefault="004C6128" w:rsidP="004C6128"/>
    <w:p w:rsidR="004C6128" w:rsidRDefault="004C6128" w:rsidP="004C6128"/>
    <w:p w:rsidR="004C6128" w:rsidRDefault="004C6128" w:rsidP="004C6128"/>
    <w:p w:rsidR="004C6128" w:rsidRDefault="004C6128" w:rsidP="004C6128"/>
    <w:p w:rsidR="004C6128" w:rsidRDefault="004C6128" w:rsidP="004C6128"/>
    <w:p w:rsidR="004C6128" w:rsidRDefault="004C6128" w:rsidP="004C6128"/>
    <w:p w:rsidR="004C6128" w:rsidRDefault="004C6128" w:rsidP="004C6128"/>
    <w:p w:rsidR="004C6128" w:rsidRDefault="004C6128" w:rsidP="004C6128"/>
    <w:p w:rsidR="004C6128" w:rsidRDefault="004C6128" w:rsidP="004C6128"/>
    <w:p w:rsidR="004C6128" w:rsidRDefault="004C6128" w:rsidP="004C6128">
      <w:pPr>
        <w:jc w:val="center"/>
        <w:rPr>
          <w:sz w:val="28"/>
          <w:szCs w:val="28"/>
        </w:rPr>
      </w:pPr>
    </w:p>
    <w:p w:rsidR="004C6128" w:rsidRPr="004C6128" w:rsidRDefault="004C6128" w:rsidP="004C6128">
      <w:pPr>
        <w:jc w:val="right"/>
      </w:pPr>
      <w:r w:rsidRPr="004C6128">
        <w:lastRenderedPageBreak/>
        <w:t xml:space="preserve">                           Приложение </w:t>
      </w:r>
    </w:p>
    <w:p w:rsidR="004C6128" w:rsidRPr="004C6128" w:rsidRDefault="004C6128" w:rsidP="004C6128">
      <w:pPr>
        <w:jc w:val="right"/>
      </w:pPr>
      <w:r w:rsidRPr="004C6128">
        <w:t xml:space="preserve">                                                   к решению Совета депутатов</w:t>
      </w:r>
    </w:p>
    <w:p w:rsidR="004C6128" w:rsidRPr="004C6128" w:rsidRDefault="004C6128" w:rsidP="004C6128">
      <w:pPr>
        <w:jc w:val="right"/>
      </w:pPr>
      <w:r w:rsidRPr="004C6128">
        <w:t xml:space="preserve">                                                                  Инсарского муниципального района</w:t>
      </w:r>
    </w:p>
    <w:p w:rsidR="004C6128" w:rsidRPr="004C6128" w:rsidRDefault="004C6128" w:rsidP="004C6128">
      <w:pPr>
        <w:jc w:val="right"/>
      </w:pPr>
      <w:r w:rsidRPr="004C6128">
        <w:t xml:space="preserve">                                                                      от 01 марта 2024 года    № 12</w:t>
      </w:r>
    </w:p>
    <w:p w:rsidR="004C6128" w:rsidRPr="004C6128" w:rsidRDefault="004C6128" w:rsidP="004C6128">
      <w:pPr>
        <w:jc w:val="center"/>
      </w:pPr>
    </w:p>
    <w:p w:rsidR="004C6128" w:rsidRPr="004C6128" w:rsidRDefault="004C6128" w:rsidP="004C6128">
      <w:pPr>
        <w:jc w:val="center"/>
      </w:pPr>
    </w:p>
    <w:p w:rsidR="004C6128" w:rsidRPr="004C6128" w:rsidRDefault="004C6128" w:rsidP="004C6128">
      <w:pPr>
        <w:jc w:val="center"/>
      </w:pPr>
    </w:p>
    <w:p w:rsidR="004C6128" w:rsidRPr="004C6128" w:rsidRDefault="004C6128" w:rsidP="004C6128">
      <w:pPr>
        <w:jc w:val="center"/>
        <w:rPr>
          <w:b/>
        </w:rPr>
      </w:pPr>
      <w:r w:rsidRPr="004C6128">
        <w:rPr>
          <w:b/>
        </w:rPr>
        <w:t xml:space="preserve">Отчет о деятельности комиссии по делам несовершеннолетних </w:t>
      </w:r>
    </w:p>
    <w:p w:rsidR="004C6128" w:rsidRPr="004C6128" w:rsidRDefault="004C6128" w:rsidP="004C6128">
      <w:pPr>
        <w:jc w:val="center"/>
        <w:rPr>
          <w:b/>
        </w:rPr>
      </w:pPr>
      <w:r w:rsidRPr="004C6128">
        <w:rPr>
          <w:b/>
        </w:rPr>
        <w:t xml:space="preserve">и защите их прав Инсарского муниципального района </w:t>
      </w:r>
    </w:p>
    <w:p w:rsidR="004C6128" w:rsidRPr="004C6128" w:rsidRDefault="004C6128" w:rsidP="004C6128">
      <w:pPr>
        <w:jc w:val="center"/>
        <w:rPr>
          <w:b/>
        </w:rPr>
      </w:pPr>
      <w:r w:rsidRPr="004C6128">
        <w:rPr>
          <w:b/>
        </w:rPr>
        <w:t>Республики Мордовия за 2023 год</w:t>
      </w:r>
    </w:p>
    <w:p w:rsidR="004C6128" w:rsidRPr="004C6128" w:rsidRDefault="004C6128" w:rsidP="004C6128">
      <w:pPr>
        <w:jc w:val="center"/>
        <w:rPr>
          <w:b/>
        </w:rPr>
      </w:pPr>
    </w:p>
    <w:p w:rsidR="004C6128" w:rsidRPr="004C6128" w:rsidRDefault="004C6128" w:rsidP="004C6128">
      <w:pPr>
        <w:pStyle w:val="33"/>
        <w:ind w:firstLine="708"/>
        <w:rPr>
          <w:sz w:val="24"/>
          <w:szCs w:val="24"/>
        </w:rPr>
      </w:pPr>
    </w:p>
    <w:p w:rsidR="004C6128" w:rsidRPr="004C6128" w:rsidRDefault="004C6128" w:rsidP="004C6128">
      <w:pPr>
        <w:pStyle w:val="33"/>
        <w:ind w:firstLine="708"/>
        <w:rPr>
          <w:sz w:val="24"/>
          <w:szCs w:val="24"/>
        </w:rPr>
      </w:pPr>
      <w:proofErr w:type="gramStart"/>
      <w:r w:rsidRPr="004C6128">
        <w:rPr>
          <w:sz w:val="24"/>
          <w:szCs w:val="24"/>
        </w:rPr>
        <w:t>Комиссия по делам несовершеннолетних и защите их прав Инсарского муниципального района Республики Мордовия проводит работу  в соответствии с Федеральным законом от 24.06.1999 года №120-ФЗ «Об основах системы профилактики безнадзорности и правонарушений несовершеннолетних», законом Республики Мордовия от 30.03.2005 года №26-З «Об организации деятельности комиссий по делам несовершеннолетних и защите их прав в Республики Мордовия» и другими нормативными актами осуществляет координацию деятельности</w:t>
      </w:r>
      <w:proofErr w:type="gramEnd"/>
      <w:r w:rsidRPr="004C6128">
        <w:rPr>
          <w:sz w:val="24"/>
          <w:szCs w:val="24"/>
        </w:rPr>
        <w:t xml:space="preserve"> органов и учреждений системы профилактики, регулярно запрашивает информацию и отчеты об их деятельности, анализирует проводимую работу.</w:t>
      </w:r>
    </w:p>
    <w:p w:rsidR="004C6128" w:rsidRPr="004C6128" w:rsidRDefault="004C6128" w:rsidP="004C6128">
      <w:pPr>
        <w:ind w:firstLine="708"/>
        <w:jc w:val="both"/>
      </w:pPr>
      <w:r w:rsidRPr="004C6128">
        <w:t>В течение 12 месяцев 2023 года принимались меры по координации деятельности органов системы профилактики Инсарского муниципального района по профилактике правонарушений и преступлений, по защите прав и законных интересов несовершеннолетних, по выявлению семей, находящихся в социально  опасном положении и проведению с ними индивидуальной профилактической работы. За отчетный период проведено 23 заседания комиссии,  из них 3 расширенных заседания. На заседаниях комиссии рассматриваются общепрофилактические вопросы, заслушиваются отчеты должностных лиц.</w:t>
      </w:r>
    </w:p>
    <w:p w:rsidR="004C6128" w:rsidRPr="004C6128" w:rsidRDefault="004C6128" w:rsidP="004C6128">
      <w:pPr>
        <w:ind w:firstLine="708"/>
        <w:jc w:val="both"/>
      </w:pPr>
      <w:proofErr w:type="gramStart"/>
      <w:r w:rsidRPr="004C6128">
        <w:t>За отчетный период в Комиссию по делам несовершеннолетних и защите их прав Инсарского муниципального района Республики Мордовия поступило на рассмотрение 158 материалов, из них: 84 административных протокола (58 протоколов на родителей (законных представителей несовершеннолетних), 21 протокол на несовершеннолетних и 5 протоколов на иных лиц.</w:t>
      </w:r>
      <w:proofErr w:type="gramEnd"/>
      <w:r w:rsidRPr="004C6128">
        <w:t xml:space="preserve"> По результатам рассмотрения административных материалов комиссией наложено штрафных санкций на сумму 134750 рублей, из них на родителей - 7250 рублей, на несовершеннолетних – 119000 рублей и на иных лиц – 8500 рублей. Взыскаемость штрафов за 12 месяцев составило – 74,5%, не взыскано 8 штрафов на сумму 34350 рублей.</w:t>
      </w:r>
    </w:p>
    <w:p w:rsidR="004C6128" w:rsidRPr="004C6128" w:rsidRDefault="004C6128" w:rsidP="004C6128">
      <w:pPr>
        <w:ind w:firstLine="708"/>
        <w:jc w:val="both"/>
      </w:pPr>
      <w:r w:rsidRPr="004C6128">
        <w:t>Регулярно проводится пофамильная сверка данных со всеми заинтересованными органами и учреждениями системы профилактики, их совместными усилиями организуются рейды с целью изучения социально-бытовых условий проживания детей в этих семьях и выявления фактов неблагополучия. В целях повышения ответственности семьи, родителей за воспитание детей осуществляются меры профилактического характера.</w:t>
      </w:r>
    </w:p>
    <w:p w:rsidR="004C6128" w:rsidRPr="004C6128" w:rsidRDefault="004C6128" w:rsidP="004C6128">
      <w:pPr>
        <w:ind w:firstLine="708"/>
        <w:jc w:val="both"/>
      </w:pPr>
      <w:r w:rsidRPr="004C6128">
        <w:t xml:space="preserve">За 12 месяцев 2023 года на территории Инсарского муниципального района проведены оперативно-профилактические мероприятия: «Полиция и дети», «Алкоголь и подросток», «Твой выбор», «Стоп! Спайс!», «Защита», «Безопасные окна», «Лидер», «Шанс», Международный день Детского телефона Доверия, акция «Всеобуч», месячник антинаркотической направленности и популяризации здорового образа жизни, мероприятия по пожарной безопасности, дня правовой помощи детям, профилактики алкоголя и курения, рейды. В ходе проведения профилактических мероприятий были обследованы жилищно-бытовые условия несовершеннолетних, находящихся в социально опасном положении, многодетных семей, семей, находящихся в социально опасном положении. </w:t>
      </w:r>
    </w:p>
    <w:p w:rsidR="004C6128" w:rsidRPr="004C6128" w:rsidRDefault="004C6128" w:rsidP="004C6128">
      <w:pPr>
        <w:ind w:firstLine="708"/>
        <w:jc w:val="both"/>
      </w:pPr>
      <w:r w:rsidRPr="004C6128">
        <w:t xml:space="preserve">В целях правового просвещения, оказания воспитательного и профилактического воздействия, недопущения совершения противоправных поступков, формирования негативного отношения к алкоголю, курению, наркомании, разъяснения действующего законодательства в </w:t>
      </w:r>
      <w:r w:rsidRPr="004C6128">
        <w:lastRenderedPageBreak/>
        <w:t xml:space="preserve">образовательных организациях проводились встречи, лекции, классные часы, родительские собрания, беседы, консультации. </w:t>
      </w:r>
    </w:p>
    <w:p w:rsidR="004C6128" w:rsidRPr="004C6128" w:rsidRDefault="004C6128" w:rsidP="004C6128">
      <w:pPr>
        <w:jc w:val="both"/>
        <w:rPr>
          <w:kern w:val="1"/>
        </w:rPr>
      </w:pPr>
      <w:r w:rsidRPr="004C6128">
        <w:tab/>
        <w:t xml:space="preserve">С целью </w:t>
      </w:r>
      <w:r w:rsidRPr="004C6128">
        <w:rPr>
          <w:kern w:val="1"/>
        </w:rPr>
        <w:t>пропаганды знаний правил дорожного движения,</w:t>
      </w:r>
      <w:r w:rsidRPr="004C6128">
        <w:t xml:space="preserve"> профилактики и </w:t>
      </w:r>
      <w:r w:rsidRPr="004C6128">
        <w:rPr>
          <w:kern w:val="1"/>
        </w:rPr>
        <w:t>предупреждения правонарушений в области дорожного движения, а также травматизма и гибели детей</w:t>
      </w:r>
      <w:r w:rsidRPr="004C6128">
        <w:t xml:space="preserve"> п</w:t>
      </w:r>
      <w:r w:rsidRPr="004C6128">
        <w:rPr>
          <w:kern w:val="1"/>
        </w:rPr>
        <w:t xml:space="preserve">роводилась разъяснительная работа среди детей и родителей.  </w:t>
      </w:r>
    </w:p>
    <w:p w:rsidR="004C6128" w:rsidRPr="004C6128" w:rsidRDefault="004C6128" w:rsidP="004C6128">
      <w:pPr>
        <w:tabs>
          <w:tab w:val="num" w:pos="-120"/>
        </w:tabs>
        <w:overflowPunct w:val="0"/>
        <w:jc w:val="both"/>
        <w:textAlignment w:val="baseline"/>
      </w:pPr>
      <w:r w:rsidRPr="004C6128">
        <w:tab/>
        <w:t xml:space="preserve">В течение 12 месяцев совместными усилиями сотрудников органов и учреждений системы профилактики вновь выявлено и поставлено на учет как «находящиеся в социально опасном положении» - 13 семей. Снято с учета 18 семей, из них по исправлению 14 семей.  Все семьи, состоящие на учете, были посещены. На 01.01.2024 года на учете состоит 22 семьи. </w:t>
      </w:r>
    </w:p>
    <w:p w:rsidR="004C6128" w:rsidRPr="004C6128" w:rsidRDefault="004C6128" w:rsidP="004C6128">
      <w:pPr>
        <w:pStyle w:val="29"/>
        <w:tabs>
          <w:tab w:val="left" w:pos="0"/>
        </w:tabs>
        <w:spacing w:before="0" w:beforeAutospacing="0" w:after="0" w:afterAutospacing="0"/>
        <w:jc w:val="both"/>
      </w:pPr>
      <w:r w:rsidRPr="004C6128">
        <w:tab/>
        <w:t>Большое внимание уделяется индивидуальной профилактической работе с несовершеннолетними. За отчетный период было поставлено на учет - 15 несовершеннолетних и снято с учета 16 несовершенноелтних, из них по исправлению – 10 несовершеннолетних. На 01.01.2024 года на учете состоит 16 несовершеннолетних.</w:t>
      </w:r>
    </w:p>
    <w:p w:rsidR="004C6128" w:rsidRPr="004C6128" w:rsidRDefault="004C6128" w:rsidP="004C6128">
      <w:pPr>
        <w:pStyle w:val="29"/>
        <w:tabs>
          <w:tab w:val="left" w:pos="0"/>
        </w:tabs>
        <w:spacing w:before="0" w:beforeAutospacing="0" w:after="0" w:afterAutospacing="0"/>
        <w:jc w:val="both"/>
      </w:pPr>
      <w:r w:rsidRPr="004C6128">
        <w:tab/>
      </w:r>
      <w:proofErr w:type="gramStart"/>
      <w:r w:rsidRPr="004C6128">
        <w:t>За отчетный период комиссией по делам несовершеннолетних и защите их прав Инсарского муниципального района Республики Мордовия рассмотрено на несовершеннолетних: - 21 административных материала, 9 постановлений об отказе в возбуждении административного производства, в связи с недостижением возраста привлечения к административной ответственности, 1- постановление об отказе в возбуждении уголовного дела, 7 ходатайств о принятии мер воздействия.</w:t>
      </w:r>
      <w:proofErr w:type="gramEnd"/>
    </w:p>
    <w:p w:rsidR="004C6128" w:rsidRPr="004C6128" w:rsidRDefault="004C6128" w:rsidP="004C6128">
      <w:pPr>
        <w:pStyle w:val="29"/>
        <w:tabs>
          <w:tab w:val="left" w:pos="0"/>
        </w:tabs>
        <w:spacing w:before="0" w:beforeAutospacing="0" w:after="0" w:afterAutospacing="0"/>
        <w:jc w:val="both"/>
      </w:pPr>
      <w:r w:rsidRPr="004C6128">
        <w:tab/>
        <w:t xml:space="preserve">  Анализ совершенных правонарушений свидетельствует о том, что в течение 12 месяцев 2023 года несовершеннолетними Инсарского муниципального района совершено больше правонарушений по главе 12 КоАП РФ (правонарушения в области дорожного движения). </w:t>
      </w:r>
    </w:p>
    <w:p w:rsidR="004C6128" w:rsidRPr="004C6128" w:rsidRDefault="004C6128" w:rsidP="004C6128">
      <w:pPr>
        <w:pStyle w:val="29"/>
        <w:tabs>
          <w:tab w:val="left" w:pos="0"/>
        </w:tabs>
        <w:spacing w:before="0" w:beforeAutospacing="0" w:after="0" w:afterAutospacing="0"/>
        <w:jc w:val="both"/>
      </w:pPr>
      <w:r w:rsidRPr="004C6128">
        <w:tab/>
        <w:t>За отчетный период на территории Инсарского муниципального района РМ несовершеннолетними совершенно 2 преступления.</w:t>
      </w:r>
    </w:p>
    <w:p w:rsidR="004C6128" w:rsidRPr="004C6128" w:rsidRDefault="004C6128" w:rsidP="004C6128">
      <w:pPr>
        <w:pStyle w:val="29"/>
        <w:tabs>
          <w:tab w:val="left" w:pos="0"/>
        </w:tabs>
        <w:spacing w:before="0" w:beforeAutospacing="0" w:after="0" w:afterAutospacing="0"/>
        <w:jc w:val="both"/>
      </w:pPr>
      <w:r w:rsidRPr="004C6128">
        <w:tab/>
        <w:t>В</w:t>
      </w:r>
      <w:r w:rsidRPr="004C6128">
        <w:rPr>
          <w:lang w:eastAsia="ar-SA"/>
        </w:rPr>
        <w:t xml:space="preserve"> целях защиты прав несовершеннолетних, было </w:t>
      </w:r>
      <w:r w:rsidRPr="004C6128">
        <w:t> направлено в суд 3 исковых заявлений о лишении родительских прав.</w:t>
      </w:r>
    </w:p>
    <w:p w:rsidR="004C6128" w:rsidRPr="004C6128" w:rsidRDefault="004C6128" w:rsidP="004C6128">
      <w:pPr>
        <w:jc w:val="both"/>
      </w:pPr>
      <w:r w:rsidRPr="004C6128">
        <w:t xml:space="preserve">Работа комиссии по делам несовершеннолетних и защите их прав Инсарского муниципального района Республики Мордовия и всех органов системы профилактики Инсарского муниципального района направлена на профилактику и предупреждение правонарушений, преступлений и других антиобщественных действий несовершеннолетних, на оздоровление семейной обстановки, улучшение жизни детей, повышение ответственности родителей за их воспитание, содержание и обучение. </w:t>
      </w:r>
    </w:p>
    <w:p w:rsidR="004C6128" w:rsidRPr="004C6128" w:rsidRDefault="004C6128" w:rsidP="004C6128">
      <w:pPr>
        <w:jc w:val="both"/>
      </w:pPr>
      <w:r w:rsidRPr="004C6128">
        <w:t xml:space="preserve"> </w:t>
      </w:r>
    </w:p>
    <w:p w:rsidR="004C6128" w:rsidRDefault="004C6128"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Pr="00790D03" w:rsidRDefault="00790D03" w:rsidP="00790D03">
      <w:pPr>
        <w:jc w:val="center"/>
        <w:rPr>
          <w:b/>
        </w:rPr>
      </w:pPr>
      <w:r w:rsidRPr="00790D03">
        <w:rPr>
          <w:b/>
        </w:rPr>
        <w:lastRenderedPageBreak/>
        <w:t xml:space="preserve">РЕСПУБЛИКА МОРДОВИЯ </w:t>
      </w:r>
    </w:p>
    <w:p w:rsidR="00790D03" w:rsidRPr="00790D03" w:rsidRDefault="00790D03" w:rsidP="00790D03">
      <w:pPr>
        <w:tabs>
          <w:tab w:val="left" w:pos="0"/>
        </w:tabs>
        <w:ind w:right="-491"/>
        <w:rPr>
          <w:b/>
        </w:rPr>
      </w:pPr>
      <w:r w:rsidRPr="00790D03">
        <w:rPr>
          <w:b/>
        </w:rPr>
        <w:t>ДВАДЦАТЬ ШЕСТАЯ ВНЕОЧЕРЕДНАЯ СЕССИЯ  СОВЕТА</w:t>
      </w:r>
      <w:r w:rsidRPr="00790D03">
        <w:t xml:space="preserve">  </w:t>
      </w:r>
      <w:r w:rsidRPr="00790D03">
        <w:rPr>
          <w:b/>
        </w:rPr>
        <w:t xml:space="preserve">ДЕПУТАТОВ </w:t>
      </w:r>
    </w:p>
    <w:p w:rsidR="00790D03" w:rsidRPr="00790D03" w:rsidRDefault="00790D03" w:rsidP="00790D03">
      <w:pPr>
        <w:jc w:val="center"/>
      </w:pPr>
      <w:r w:rsidRPr="00790D03">
        <w:rPr>
          <w:b/>
        </w:rPr>
        <w:t>ИНСАРСКОГО МУНИЦИПАЛЬНОГО РАЙОНА                                                                СЕДЬМОГО СОЗЫВА</w:t>
      </w:r>
    </w:p>
    <w:p w:rsidR="00790D03" w:rsidRPr="00790D03" w:rsidRDefault="00790D03" w:rsidP="00790D03">
      <w:pPr>
        <w:ind w:right="-103"/>
        <w:jc w:val="center"/>
      </w:pPr>
    </w:p>
    <w:p w:rsidR="00790D03" w:rsidRPr="00790D03" w:rsidRDefault="00790D03" w:rsidP="00790D03">
      <w:pPr>
        <w:jc w:val="center"/>
        <w:rPr>
          <w:b/>
        </w:rPr>
      </w:pPr>
      <w:r w:rsidRPr="00790D03">
        <w:rPr>
          <w:b/>
        </w:rPr>
        <w:t>РЕШЕНИЕ</w:t>
      </w:r>
    </w:p>
    <w:p w:rsidR="00790D03" w:rsidRPr="00790D03" w:rsidRDefault="00790D03" w:rsidP="00790D03"/>
    <w:p w:rsidR="00790D03" w:rsidRPr="00790D03" w:rsidRDefault="00790D03" w:rsidP="00790D03">
      <w:pPr>
        <w:rPr>
          <w:b/>
        </w:rPr>
      </w:pPr>
      <w:r w:rsidRPr="00790D03">
        <w:rPr>
          <w:b/>
        </w:rPr>
        <w:t xml:space="preserve">от  01  марта  2024 г.                                                                                         </w:t>
      </w:r>
      <w:r>
        <w:rPr>
          <w:b/>
        </w:rPr>
        <w:t xml:space="preserve">                            </w:t>
      </w:r>
      <w:r w:rsidRPr="00790D03">
        <w:rPr>
          <w:b/>
        </w:rPr>
        <w:t xml:space="preserve"> № 13</w:t>
      </w:r>
    </w:p>
    <w:p w:rsidR="00790D03" w:rsidRPr="00790D03" w:rsidRDefault="00790D03" w:rsidP="00790D03"/>
    <w:p w:rsidR="00790D03" w:rsidRPr="00790D03" w:rsidRDefault="00790D03" w:rsidP="00790D03">
      <w:r w:rsidRPr="00790D03">
        <w:t>Об  отчете административной комиссии</w:t>
      </w:r>
    </w:p>
    <w:p w:rsidR="00790D03" w:rsidRPr="00790D03" w:rsidRDefault="00790D03" w:rsidP="00790D03">
      <w:r w:rsidRPr="00790D03">
        <w:t xml:space="preserve">Инсарского муниципального района </w:t>
      </w:r>
    </w:p>
    <w:p w:rsidR="00790D03" w:rsidRPr="00790D03" w:rsidRDefault="00790D03" w:rsidP="00790D03">
      <w:r w:rsidRPr="00790D03">
        <w:t>Республики Мордовия за 2023 год</w:t>
      </w:r>
    </w:p>
    <w:p w:rsidR="00790D03" w:rsidRPr="00790D03" w:rsidRDefault="00790D03" w:rsidP="00790D03"/>
    <w:p w:rsidR="00790D03" w:rsidRPr="00790D03" w:rsidRDefault="00790D03" w:rsidP="00790D03">
      <w:pPr>
        <w:jc w:val="both"/>
      </w:pPr>
      <w:r w:rsidRPr="00790D03">
        <w:tab/>
      </w:r>
    </w:p>
    <w:p w:rsidR="00790D03" w:rsidRPr="00790D03" w:rsidRDefault="00790D03" w:rsidP="00790D03">
      <w:pPr>
        <w:ind w:left="120" w:hanging="120"/>
        <w:jc w:val="both"/>
      </w:pPr>
      <w:r w:rsidRPr="00790D03">
        <w:tab/>
      </w:r>
      <w:r w:rsidRPr="00790D03">
        <w:tab/>
        <w:t xml:space="preserve">В соответствии со статьей 8 Закона Республики     Мордовия  от 17 октября  </w:t>
      </w:r>
      <w:smartTag w:uri="urn:schemas-microsoft-com:office:smarttags" w:element="metricconverter">
        <w:smartTagPr>
          <w:attr w:name="ProductID" w:val="2002 г"/>
        </w:smartTagPr>
        <w:r w:rsidRPr="00790D03">
          <w:t>2002 г</w:t>
        </w:r>
      </w:smartTag>
      <w:r w:rsidRPr="00790D03">
        <w:t xml:space="preserve">. №45-3 «Об административных комиссиях в Республике Мордовия», Уставом Инсарского муниципального района, Совет депутатов Инсарского муниципального района     </w:t>
      </w:r>
    </w:p>
    <w:p w:rsidR="00790D03" w:rsidRPr="00790D03" w:rsidRDefault="00790D03" w:rsidP="00790D03">
      <w:pPr>
        <w:jc w:val="both"/>
      </w:pPr>
      <w:r w:rsidRPr="00790D03">
        <w:t xml:space="preserve">                                                          </w:t>
      </w:r>
    </w:p>
    <w:p w:rsidR="00790D03" w:rsidRPr="00790D03" w:rsidRDefault="00790D03" w:rsidP="00790D03">
      <w:pPr>
        <w:jc w:val="center"/>
      </w:pPr>
      <w:r w:rsidRPr="00790D03">
        <w:t>РЕШИЛ:</w:t>
      </w:r>
    </w:p>
    <w:p w:rsidR="00790D03" w:rsidRPr="00790D03" w:rsidRDefault="00790D03" w:rsidP="00790D03">
      <w:pPr>
        <w:jc w:val="center"/>
      </w:pPr>
    </w:p>
    <w:p w:rsidR="00790D03" w:rsidRPr="00790D03" w:rsidRDefault="00790D03" w:rsidP="00790D03">
      <w:pPr>
        <w:jc w:val="both"/>
      </w:pPr>
      <w:r w:rsidRPr="00790D03">
        <w:tab/>
        <w:t>1.Принять к сведению прилагаемый отчет  административной комиссии  Инсарского муниципального района Республики Мордовия за 2023 год.</w:t>
      </w:r>
      <w:r w:rsidRPr="00790D03">
        <w:tab/>
        <w:t xml:space="preserve"> </w:t>
      </w:r>
    </w:p>
    <w:p w:rsidR="00790D03" w:rsidRPr="00790D03" w:rsidRDefault="00790D03" w:rsidP="00790D03">
      <w:pPr>
        <w:jc w:val="both"/>
      </w:pPr>
      <w:r w:rsidRPr="00790D03">
        <w:tab/>
        <w:t xml:space="preserve">2.Настоящее решение вступает в законную силу  после его подписания. </w:t>
      </w:r>
    </w:p>
    <w:p w:rsidR="00790D03" w:rsidRPr="00790D03" w:rsidRDefault="00790D03" w:rsidP="00790D03">
      <w:pPr>
        <w:jc w:val="both"/>
      </w:pPr>
    </w:p>
    <w:p w:rsidR="00790D03" w:rsidRPr="00790D03" w:rsidRDefault="00790D03" w:rsidP="00790D03"/>
    <w:p w:rsidR="00790D03" w:rsidRPr="00790D03" w:rsidRDefault="00790D03" w:rsidP="00790D03"/>
    <w:tbl>
      <w:tblPr>
        <w:tblW w:w="0" w:type="auto"/>
        <w:tblInd w:w="108" w:type="dxa"/>
        <w:tblLook w:val="0000" w:firstRow="0" w:lastRow="0" w:firstColumn="0" w:lastColumn="0" w:noHBand="0" w:noVBand="0"/>
      </w:tblPr>
      <w:tblGrid>
        <w:gridCol w:w="4804"/>
        <w:gridCol w:w="5161"/>
      </w:tblGrid>
      <w:tr w:rsidR="00790D03" w:rsidRPr="00790D03" w:rsidTr="00790D03">
        <w:tc>
          <w:tcPr>
            <w:tcW w:w="4804" w:type="dxa"/>
            <w:tcBorders>
              <w:top w:val="nil"/>
              <w:left w:val="nil"/>
              <w:bottom w:val="nil"/>
              <w:right w:val="nil"/>
            </w:tcBorders>
            <w:vAlign w:val="bottom"/>
          </w:tcPr>
          <w:p w:rsidR="00790D03" w:rsidRPr="00790D03" w:rsidRDefault="00790D03" w:rsidP="00790D03">
            <w:pPr>
              <w:pStyle w:val="af3"/>
              <w:jc w:val="left"/>
              <w:rPr>
                <w:rFonts w:ascii="Times New Roman" w:hAnsi="Times New Roman"/>
              </w:rPr>
            </w:pPr>
            <w:r w:rsidRPr="00790D03">
              <w:rPr>
                <w:rFonts w:ascii="Times New Roman" w:hAnsi="Times New Roman"/>
              </w:rPr>
              <w:t xml:space="preserve">Глава Инсарского </w:t>
            </w:r>
            <w:proofErr w:type="gramStart"/>
            <w:r w:rsidRPr="00790D03">
              <w:rPr>
                <w:rFonts w:ascii="Times New Roman" w:hAnsi="Times New Roman"/>
              </w:rPr>
              <w:t>муниципального</w:t>
            </w:r>
            <w:proofErr w:type="gramEnd"/>
            <w:r w:rsidRPr="00790D03">
              <w:rPr>
                <w:rFonts w:ascii="Times New Roman" w:hAnsi="Times New Roman"/>
              </w:rPr>
              <w:t xml:space="preserve">  </w:t>
            </w:r>
          </w:p>
          <w:p w:rsidR="00790D03" w:rsidRPr="00790D03" w:rsidRDefault="00790D03" w:rsidP="00790D03">
            <w:r w:rsidRPr="00790D03">
              <w:t>района</w:t>
            </w:r>
          </w:p>
          <w:p w:rsidR="00790D03" w:rsidRPr="00790D03" w:rsidRDefault="00790D03" w:rsidP="00790D03">
            <w:r w:rsidRPr="00790D03">
              <w:t xml:space="preserve">                </w:t>
            </w:r>
          </w:p>
          <w:p w:rsidR="00790D03" w:rsidRPr="00790D03" w:rsidRDefault="00790D03" w:rsidP="00790D03">
            <w:r w:rsidRPr="00790D03">
              <w:t xml:space="preserve">                                   Х.Ш. Якуббаев</w:t>
            </w:r>
          </w:p>
        </w:tc>
        <w:tc>
          <w:tcPr>
            <w:tcW w:w="5161" w:type="dxa"/>
            <w:tcBorders>
              <w:top w:val="nil"/>
              <w:left w:val="nil"/>
              <w:bottom w:val="nil"/>
              <w:right w:val="nil"/>
            </w:tcBorders>
            <w:vAlign w:val="bottom"/>
          </w:tcPr>
          <w:p w:rsidR="00790D03" w:rsidRPr="00790D03" w:rsidRDefault="00790D03" w:rsidP="00790D03">
            <w:pPr>
              <w:pStyle w:val="af3"/>
              <w:jc w:val="left"/>
              <w:rPr>
                <w:rFonts w:ascii="Times New Roman" w:hAnsi="Times New Roman"/>
              </w:rPr>
            </w:pPr>
            <w:r w:rsidRPr="00790D03">
              <w:rPr>
                <w:rFonts w:ascii="Times New Roman" w:hAnsi="Times New Roman"/>
              </w:rPr>
              <w:t xml:space="preserve">           </w:t>
            </w:r>
          </w:p>
          <w:p w:rsidR="00790D03" w:rsidRPr="00790D03" w:rsidRDefault="00790D03" w:rsidP="00790D03">
            <w:pPr>
              <w:pStyle w:val="af3"/>
              <w:jc w:val="left"/>
              <w:rPr>
                <w:rFonts w:ascii="Times New Roman" w:hAnsi="Times New Roman"/>
              </w:rPr>
            </w:pPr>
            <w:r w:rsidRPr="00790D03">
              <w:rPr>
                <w:rFonts w:ascii="Times New Roman" w:hAnsi="Times New Roman"/>
              </w:rPr>
              <w:t xml:space="preserve">            Председатель Совета депутатов</w:t>
            </w:r>
          </w:p>
          <w:p w:rsidR="00790D03" w:rsidRPr="00790D03" w:rsidRDefault="00790D03" w:rsidP="00790D03">
            <w:r w:rsidRPr="00790D03">
              <w:t xml:space="preserve">            Инсарского муниципального  </w:t>
            </w:r>
          </w:p>
          <w:p w:rsidR="00790D03" w:rsidRPr="00790D03" w:rsidRDefault="00790D03" w:rsidP="00790D03">
            <w:r w:rsidRPr="00790D03">
              <w:t xml:space="preserve">            района</w:t>
            </w:r>
          </w:p>
          <w:p w:rsidR="00790D03" w:rsidRPr="00790D03" w:rsidRDefault="00790D03" w:rsidP="00790D03">
            <w:r w:rsidRPr="00790D03">
              <w:t xml:space="preserve">                                             А.В. Радаев</w:t>
            </w:r>
          </w:p>
        </w:tc>
      </w:tr>
    </w:tbl>
    <w:p w:rsidR="00790D03" w:rsidRPr="00790D03" w:rsidRDefault="00790D03" w:rsidP="00790D03"/>
    <w:p w:rsidR="00790D03" w:rsidRPr="00790D03" w:rsidRDefault="00790D03" w:rsidP="00790D03"/>
    <w:p w:rsidR="00790D03" w:rsidRDefault="00790D03" w:rsidP="00790D03"/>
    <w:p w:rsidR="00790D03" w:rsidRDefault="00790D03" w:rsidP="00790D03"/>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Default="00790D03" w:rsidP="00790D03">
      <w:pPr>
        <w:jc w:val="center"/>
        <w:rPr>
          <w:sz w:val="28"/>
          <w:szCs w:val="28"/>
        </w:rPr>
      </w:pPr>
    </w:p>
    <w:p w:rsidR="00790D03" w:rsidRPr="00790D03" w:rsidRDefault="00790D03" w:rsidP="00790D03">
      <w:pPr>
        <w:jc w:val="right"/>
      </w:pPr>
      <w:r>
        <w:rPr>
          <w:sz w:val="28"/>
          <w:szCs w:val="28"/>
        </w:rPr>
        <w:lastRenderedPageBreak/>
        <w:t xml:space="preserve">                             </w:t>
      </w:r>
      <w:r w:rsidRPr="00790D03">
        <w:t xml:space="preserve">Приложение </w:t>
      </w:r>
    </w:p>
    <w:p w:rsidR="00790D03" w:rsidRPr="00790D03" w:rsidRDefault="00790D03" w:rsidP="00790D03">
      <w:pPr>
        <w:jc w:val="right"/>
      </w:pPr>
      <w:r w:rsidRPr="00790D03">
        <w:t xml:space="preserve">                                                       к решению Совета депутатов</w:t>
      </w:r>
    </w:p>
    <w:p w:rsidR="00790D03" w:rsidRPr="00790D03" w:rsidRDefault="00790D03" w:rsidP="00790D03">
      <w:pPr>
        <w:jc w:val="right"/>
      </w:pPr>
      <w:r w:rsidRPr="00790D03">
        <w:t xml:space="preserve">                                                                   Инсарского муниципального района</w:t>
      </w:r>
    </w:p>
    <w:p w:rsidR="00790D03" w:rsidRPr="00790D03" w:rsidRDefault="00790D03" w:rsidP="00790D03">
      <w:pPr>
        <w:jc w:val="right"/>
      </w:pPr>
      <w:r w:rsidRPr="00790D03">
        <w:t xml:space="preserve">                                                            от 01 марта  2024 года № 13</w:t>
      </w:r>
    </w:p>
    <w:p w:rsidR="00790D03" w:rsidRDefault="00790D03" w:rsidP="00790D03">
      <w:pPr>
        <w:rPr>
          <w:sz w:val="28"/>
          <w:szCs w:val="28"/>
        </w:rPr>
      </w:pPr>
    </w:p>
    <w:p w:rsidR="00790D03" w:rsidRDefault="00790D03" w:rsidP="00790D03"/>
    <w:p w:rsidR="00790D03" w:rsidRPr="00790D03" w:rsidRDefault="00790D03" w:rsidP="00790D03">
      <w:pPr>
        <w:jc w:val="center"/>
        <w:rPr>
          <w:b/>
        </w:rPr>
      </w:pPr>
      <w:r w:rsidRPr="00790D03">
        <w:rPr>
          <w:b/>
        </w:rPr>
        <w:t>Отчет о деятельности административной комиссии Инсарского муниципального района Республики Мордовия за 2023 год</w:t>
      </w:r>
    </w:p>
    <w:p w:rsidR="00790D03" w:rsidRPr="00790D03" w:rsidRDefault="00790D03" w:rsidP="00790D03">
      <w:pPr>
        <w:jc w:val="center"/>
        <w:rPr>
          <w:b/>
        </w:rPr>
      </w:pPr>
    </w:p>
    <w:p w:rsidR="00790D03" w:rsidRPr="00790D03" w:rsidRDefault="00790D03" w:rsidP="00790D03">
      <w:pPr>
        <w:ind w:firstLine="708"/>
        <w:jc w:val="both"/>
      </w:pPr>
      <w:r w:rsidRPr="00790D03">
        <w:t>В отчетном периоде деятельность административной комиссии Инсарского муниципального района была направлена на реализацию Закона от 15 июня 2015 г.  №38-З «Об административной ответственности на территории Республики Мордовия»  в соответствии с Кодексом об административных правонарушениях   РФ, Законом Республики Мордовия от 17 октября 2002 года №45-З «Об административных комиссиях в Республике Мордовия».</w:t>
      </w:r>
    </w:p>
    <w:p w:rsidR="00790D03" w:rsidRPr="00790D03" w:rsidRDefault="00790D03" w:rsidP="00790D03">
      <w:pPr>
        <w:jc w:val="both"/>
      </w:pPr>
      <w:r w:rsidRPr="00790D03">
        <w:tab/>
        <w:t>Административная комиссия в своей работе руководствуется Методическими рекомендациями Министерства юстиции Республики Мордовия.</w:t>
      </w:r>
    </w:p>
    <w:p w:rsidR="00790D03" w:rsidRPr="00790D03" w:rsidRDefault="00790D03" w:rsidP="00790D03">
      <w:pPr>
        <w:ind w:firstLine="708"/>
        <w:jc w:val="both"/>
      </w:pPr>
      <w:r w:rsidRPr="00790D03">
        <w:t>Администрацией Инсарского муниципального района проводилась определенная работа по укреплению материально-технической базы административной комиссии. На деятельность административной комиссии из республиканского бюджета выделено субвенций – 113700 (сто тринадцать тысяч семьсот) рублей.</w:t>
      </w:r>
    </w:p>
    <w:p w:rsidR="00790D03" w:rsidRPr="00790D03" w:rsidRDefault="00790D03" w:rsidP="00790D03">
      <w:pPr>
        <w:ind w:firstLine="708"/>
        <w:jc w:val="both"/>
      </w:pPr>
      <w:proofErr w:type="gramStart"/>
      <w:r w:rsidRPr="00790D03">
        <w:t xml:space="preserve">Согласно ч. 2.1 ст.15.1  Закона Республики Мордовия от 17 октября 2002 года №45-З «Об административных комиссиях в Республике Мордовия»,  администрации муниципальных образований наделены государственными полномочиями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17.06.2015 г. №38-З «Об административной ответственности на территории РМ»  </w:t>
      </w:r>
      <w:r w:rsidRPr="00790D03">
        <w:rPr>
          <w:b/>
        </w:rPr>
        <w:t>по следующим статьям:</w:t>
      </w:r>
      <w:proofErr w:type="gramEnd"/>
    </w:p>
    <w:p w:rsidR="00790D03" w:rsidRPr="00790D03" w:rsidRDefault="00790D03" w:rsidP="00790D03">
      <w:pPr>
        <w:jc w:val="both"/>
      </w:pPr>
      <w:r w:rsidRPr="00790D03">
        <w:t xml:space="preserve">Ст.4 «Бытовое </w:t>
      </w:r>
      <w:proofErr w:type="gramStart"/>
      <w:r w:rsidRPr="00790D03">
        <w:t>дебоширство</w:t>
      </w:r>
      <w:proofErr w:type="gramEnd"/>
      <w:r w:rsidRPr="00790D03">
        <w:t>»,</w:t>
      </w:r>
    </w:p>
    <w:p w:rsidR="00790D03" w:rsidRPr="00790D03" w:rsidRDefault="00790D03" w:rsidP="00790D03">
      <w:pPr>
        <w:jc w:val="both"/>
      </w:pPr>
      <w:r w:rsidRPr="00790D03">
        <w:t>Ст.6 «Нарушение в сфере торговли, организации и проведении ярмарок»,</w:t>
      </w:r>
    </w:p>
    <w:p w:rsidR="00790D03" w:rsidRPr="00790D03" w:rsidRDefault="00790D03" w:rsidP="00790D03">
      <w:pPr>
        <w:jc w:val="both"/>
      </w:pPr>
      <w:r w:rsidRPr="00790D03">
        <w:t>Ст.7 «Нарушение правил охраны жизни людей на водных объектах»,</w:t>
      </w:r>
    </w:p>
    <w:p w:rsidR="00790D03" w:rsidRPr="00790D03" w:rsidRDefault="00790D03" w:rsidP="00790D03">
      <w:pPr>
        <w:jc w:val="both"/>
      </w:pPr>
      <w:r w:rsidRPr="00790D03">
        <w:t>Ст.8.1«Нарушение дополнительных требований к содержанию домашних животных, в том числе к их выгулу»,</w:t>
      </w:r>
    </w:p>
    <w:p w:rsidR="00790D03" w:rsidRPr="00790D03" w:rsidRDefault="00790D03" w:rsidP="00790D03">
      <w:pPr>
        <w:jc w:val="both"/>
      </w:pPr>
      <w:r w:rsidRPr="00790D03">
        <w:t>Ст.9 «Нарушение правил благоустройства».</w:t>
      </w:r>
    </w:p>
    <w:p w:rsidR="00790D03" w:rsidRPr="00790D03" w:rsidRDefault="00790D03" w:rsidP="00790D03">
      <w:pPr>
        <w:ind w:firstLine="708"/>
        <w:jc w:val="both"/>
      </w:pPr>
      <w:r w:rsidRPr="00790D03">
        <w:t xml:space="preserve">В администрациях Инсарского муниципального района, городского поселения Инсар и сельских поселений </w:t>
      </w:r>
      <w:r w:rsidRPr="00790D03">
        <w:rPr>
          <w:b/>
        </w:rPr>
        <w:t>определены перечни должностных лиц</w:t>
      </w:r>
      <w:r w:rsidRPr="00790D03">
        <w:t>, уполномоченных составлять протоколы об административных правонарушениях по Закону Республики Мордовия от 15 июня 2015 года №38-З «Об административной ответственности на территории Республики Мордовия».</w:t>
      </w:r>
    </w:p>
    <w:p w:rsidR="00790D03" w:rsidRPr="00790D03" w:rsidRDefault="00790D03" w:rsidP="00790D03">
      <w:pPr>
        <w:ind w:firstLine="708"/>
        <w:jc w:val="both"/>
      </w:pPr>
      <w:r w:rsidRPr="00790D03">
        <w:t xml:space="preserve"> Всего по Инсарскому муниципальному району уполномочено 18 должностных лиц.</w:t>
      </w:r>
    </w:p>
    <w:p w:rsidR="00790D03" w:rsidRPr="00790D03" w:rsidRDefault="00790D03" w:rsidP="00790D03">
      <w:pPr>
        <w:ind w:firstLine="708"/>
        <w:jc w:val="both"/>
      </w:pPr>
      <w:r w:rsidRPr="00790D03">
        <w:t xml:space="preserve">В 2023 году были выделены субвенции из республиканского бюджета Республики Мордовия для осуществления государственных полномочий по определению перечня должностных лиц, уполномоченных составлять протоколы об административных правонарушениях:  </w:t>
      </w:r>
    </w:p>
    <w:p w:rsidR="00790D03" w:rsidRPr="00790D03" w:rsidRDefault="00790D03" w:rsidP="00790D03">
      <w:pPr>
        <w:jc w:val="both"/>
      </w:pPr>
    </w:p>
    <w:p w:rsidR="00790D03" w:rsidRPr="00790D03" w:rsidRDefault="00790D03" w:rsidP="00790D03">
      <w:pPr>
        <w:jc w:val="both"/>
      </w:pPr>
      <w:r w:rsidRPr="00790D03">
        <w:t>- администрации Инсарского муниципального района  - 2200 руб.</w:t>
      </w:r>
    </w:p>
    <w:p w:rsidR="00790D03" w:rsidRPr="00790D03" w:rsidRDefault="00790D03" w:rsidP="00790D03">
      <w:pPr>
        <w:jc w:val="both"/>
      </w:pPr>
      <w:r w:rsidRPr="00790D03">
        <w:t>- администрации городского поселения Инсар - 4400  руб.</w:t>
      </w:r>
    </w:p>
    <w:p w:rsidR="00790D03" w:rsidRPr="00790D03" w:rsidRDefault="00790D03" w:rsidP="00790D03">
      <w:pPr>
        <w:jc w:val="both"/>
      </w:pPr>
      <w:r w:rsidRPr="00790D03">
        <w:t>- администрации Кочетовского сельского поселения – 700 руб.</w:t>
      </w:r>
    </w:p>
    <w:p w:rsidR="00790D03" w:rsidRPr="00790D03" w:rsidRDefault="00790D03" w:rsidP="00790D03">
      <w:pPr>
        <w:jc w:val="both"/>
      </w:pPr>
      <w:r w:rsidRPr="00790D03">
        <w:t xml:space="preserve"> -администрации Нововерхисского  сельского поселения – 400 руб.</w:t>
      </w:r>
    </w:p>
    <w:p w:rsidR="00790D03" w:rsidRPr="00790D03" w:rsidRDefault="00790D03" w:rsidP="00790D03">
      <w:pPr>
        <w:jc w:val="both"/>
      </w:pPr>
      <w:r w:rsidRPr="00790D03">
        <w:t xml:space="preserve"> -администрации Русско-Паевского  сельского поселения - 400  руб.</w:t>
      </w:r>
    </w:p>
    <w:p w:rsidR="00790D03" w:rsidRPr="00790D03" w:rsidRDefault="00790D03" w:rsidP="00790D03">
      <w:pPr>
        <w:jc w:val="both"/>
      </w:pPr>
      <w:r w:rsidRPr="00790D03">
        <w:t xml:space="preserve"> -администрации Сиалеевско-Пятинского  сельского поселения – 600 руб.</w:t>
      </w:r>
    </w:p>
    <w:p w:rsidR="00790D03" w:rsidRPr="00790D03" w:rsidRDefault="00790D03" w:rsidP="00790D03">
      <w:pPr>
        <w:jc w:val="both"/>
      </w:pPr>
      <w:r w:rsidRPr="00790D03">
        <w:t xml:space="preserve"> </w:t>
      </w:r>
      <w:r w:rsidRPr="00790D03">
        <w:tab/>
        <w:t xml:space="preserve">Данные финансовые средства предназначены для покрытия расходов, возникающих при составлении протоколов об административных правонарушениях. </w:t>
      </w:r>
    </w:p>
    <w:p w:rsidR="00790D03" w:rsidRPr="00790D03" w:rsidRDefault="00790D03" w:rsidP="00790D03">
      <w:pPr>
        <w:ind w:firstLine="708"/>
        <w:jc w:val="both"/>
      </w:pPr>
      <w:r w:rsidRPr="00790D03">
        <w:lastRenderedPageBreak/>
        <w:t xml:space="preserve">Должностными лицами администраций, уполномоченными составлять протоколы об административных правонарушениях, составлено 16 протоколов, из них  по ст. 4 «Бытовое </w:t>
      </w:r>
      <w:proofErr w:type="gramStart"/>
      <w:r w:rsidRPr="00790D03">
        <w:t>дебоширство</w:t>
      </w:r>
      <w:proofErr w:type="gramEnd"/>
      <w:r w:rsidRPr="00790D03">
        <w:t xml:space="preserve">» - 13 протоколов, </w:t>
      </w:r>
    </w:p>
    <w:p w:rsidR="00790D03" w:rsidRPr="00790D03" w:rsidRDefault="00790D03" w:rsidP="00790D03">
      <w:pPr>
        <w:jc w:val="both"/>
      </w:pPr>
      <w:r w:rsidRPr="00790D03">
        <w:t xml:space="preserve">   по ст.6.1 «Розничная продажа безалкогольных тонизирующих напитков несовершеннолетним» - 1 протокол,</w:t>
      </w:r>
    </w:p>
    <w:p w:rsidR="00790D03" w:rsidRPr="00790D03" w:rsidRDefault="00790D03" w:rsidP="00790D03">
      <w:pPr>
        <w:jc w:val="both"/>
      </w:pPr>
      <w:r w:rsidRPr="00790D03">
        <w:t xml:space="preserve">   по ч. 2  ст. 8.1 «Нарушение дополнительных требований к содержанию домашних животных, в том числе к их выгулу» - 1 протокол,</w:t>
      </w:r>
    </w:p>
    <w:p w:rsidR="00790D03" w:rsidRPr="00790D03" w:rsidRDefault="00790D03" w:rsidP="00790D03">
      <w:pPr>
        <w:jc w:val="both"/>
      </w:pPr>
      <w:r w:rsidRPr="00790D03">
        <w:t>по ст. 9 «Нарушение правил благоустройства» - 1 протокол.</w:t>
      </w:r>
    </w:p>
    <w:p w:rsidR="00790D03" w:rsidRPr="00790D03" w:rsidRDefault="00790D03" w:rsidP="00790D03">
      <w:pPr>
        <w:ind w:firstLine="708"/>
        <w:jc w:val="both"/>
      </w:pPr>
      <w:r w:rsidRPr="00790D03">
        <w:rPr>
          <w:b/>
        </w:rPr>
        <w:t>Участковыми уполномоченными полиции</w:t>
      </w:r>
      <w:r w:rsidRPr="00790D03">
        <w:t xml:space="preserve"> ОП №9 ММО МВД РФ «Ковылкинский» составлено 10  протоколов по статье 3 «Нарушение спокойствия граждан».</w:t>
      </w:r>
    </w:p>
    <w:p w:rsidR="00790D03" w:rsidRPr="00790D03" w:rsidRDefault="00790D03" w:rsidP="00790D03">
      <w:pPr>
        <w:jc w:val="both"/>
      </w:pPr>
      <w:r w:rsidRPr="00790D03">
        <w:tab/>
        <w:t xml:space="preserve">Всего рассмотрено 26 протоколов. Рассмотрение дел с нарушением сроков не происходило.  По результатам рассмотрения вынесено  8 предупреждений и  наложено 18  штрафов на сумму 11,3 руб.  Добровольно уплачено 8,3 руб. </w:t>
      </w:r>
    </w:p>
    <w:p w:rsidR="00790D03" w:rsidRPr="00790D03" w:rsidRDefault="00790D03" w:rsidP="00790D03">
      <w:pPr>
        <w:ind w:firstLine="708"/>
        <w:jc w:val="both"/>
      </w:pPr>
      <w:r w:rsidRPr="00790D03">
        <w:t xml:space="preserve">В отчетном периоде  5 постановлений о назначении административного наказания в виде административного штрафа направлено </w:t>
      </w:r>
      <w:proofErr w:type="gramStart"/>
      <w:r w:rsidRPr="00790D03">
        <w:t>в</w:t>
      </w:r>
      <w:proofErr w:type="gramEnd"/>
      <w:r w:rsidRPr="00790D03">
        <w:t xml:space="preserve"> ОСП  по Инсарскому и Кадошкинскому районам  для принудительного взыскания.  Судебными приставами  взыскан 1 штраф в размере 0,5 руб.</w:t>
      </w:r>
    </w:p>
    <w:p w:rsidR="00790D03" w:rsidRPr="00790D03" w:rsidRDefault="00790D03" w:rsidP="00790D03">
      <w:pPr>
        <w:ind w:firstLine="708"/>
        <w:jc w:val="both"/>
      </w:pPr>
      <w:r w:rsidRPr="00790D03">
        <w:t xml:space="preserve"> Взыскаемость составила   74 %.    </w:t>
      </w:r>
    </w:p>
    <w:p w:rsidR="00790D03" w:rsidRPr="00790D03" w:rsidRDefault="00790D03" w:rsidP="00790D03">
      <w:pPr>
        <w:ind w:firstLine="708"/>
        <w:jc w:val="both"/>
      </w:pPr>
      <w:r w:rsidRPr="00790D03">
        <w:t>За отчетный период проведено 13  заседаний административной  комиссии.</w:t>
      </w:r>
    </w:p>
    <w:p w:rsidR="00790D03" w:rsidRPr="00790D03" w:rsidRDefault="00790D03" w:rsidP="00790D03">
      <w:pPr>
        <w:ind w:firstLine="708"/>
        <w:jc w:val="both"/>
      </w:pPr>
      <w:r w:rsidRPr="00790D03">
        <w:t xml:space="preserve">Должностными лицами городского поселения Инсар составлено 15 протоколов,  Русско-Паевского сельского поселения – 1 протокол. </w:t>
      </w:r>
    </w:p>
    <w:p w:rsidR="00790D03" w:rsidRPr="00790D03" w:rsidRDefault="00790D03" w:rsidP="00790D03">
      <w:pPr>
        <w:ind w:firstLine="708"/>
        <w:jc w:val="both"/>
      </w:pPr>
      <w:r w:rsidRPr="00790D03">
        <w:t>Администрациями Инсарского муниципального района, Кочетовского, Нововерхисского, Сиалеевско-Пятинского сельских поселений протоколы не составлялись.</w:t>
      </w:r>
    </w:p>
    <w:p w:rsidR="00790D03" w:rsidRPr="00790D03" w:rsidRDefault="00790D03" w:rsidP="00790D03">
      <w:pPr>
        <w:jc w:val="both"/>
      </w:pPr>
      <w:r w:rsidRPr="00790D03">
        <w:tab/>
        <w:t>В целях совершенствования деятельности административной комиссии Инсарского муниципального района, повышения ее роли в профилактике административных правонарушений необходимо:</w:t>
      </w:r>
    </w:p>
    <w:p w:rsidR="00790D03" w:rsidRPr="00790D03" w:rsidRDefault="00790D03" w:rsidP="00790D03">
      <w:pPr>
        <w:ind w:firstLine="708"/>
        <w:jc w:val="both"/>
      </w:pPr>
      <w:proofErr w:type="gramStart"/>
      <w:r w:rsidRPr="00790D03">
        <w:t>- должностным лицам муниципальных образований, уполномоченных составлять протоколы об административных правонарушениях и  участковым уполномоченным полиции активизировать работу по выявлению противоправных действий   и  увеличить количество</w:t>
      </w:r>
      <w:r w:rsidRPr="00790D03">
        <w:rPr>
          <w:b/>
        </w:rPr>
        <w:t xml:space="preserve"> </w:t>
      </w:r>
      <w:r w:rsidRPr="00790D03">
        <w:t>протоколов об административных правонарушениях по  Закону РМ  от 15 июня 2015 г.  №38-З  «Об административной ответственности на территории Республики Мордовия», направляемых на рассмотрение в административную комиссию Инсарского муниципального района.</w:t>
      </w:r>
      <w:proofErr w:type="gramEnd"/>
    </w:p>
    <w:p w:rsidR="00790D03" w:rsidRPr="00790D03" w:rsidRDefault="00790D03" w:rsidP="00790D03">
      <w:pPr>
        <w:ind w:firstLine="708"/>
        <w:jc w:val="both"/>
      </w:pPr>
    </w:p>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Pr="00790D03" w:rsidRDefault="00790D03" w:rsidP="00790D03">
      <w:pPr>
        <w:jc w:val="center"/>
        <w:rPr>
          <w:b/>
        </w:rPr>
      </w:pPr>
      <w:r w:rsidRPr="00790D03">
        <w:lastRenderedPageBreak/>
        <w:t xml:space="preserve">  </w:t>
      </w:r>
      <w:r w:rsidRPr="00790D03">
        <w:rPr>
          <w:b/>
        </w:rPr>
        <w:t>РЕСПУБЛИКА  МОРДОВИЯ</w:t>
      </w:r>
    </w:p>
    <w:p w:rsidR="00790D03" w:rsidRPr="00790D03" w:rsidRDefault="00790D03" w:rsidP="00790D03">
      <w:pPr>
        <w:jc w:val="center"/>
        <w:rPr>
          <w:b/>
          <w:bCs/>
        </w:rPr>
      </w:pPr>
      <w:r w:rsidRPr="00790D03">
        <w:rPr>
          <w:b/>
          <w:bCs/>
        </w:rPr>
        <w:t xml:space="preserve"> ДВАДЦАТЬ ШЕСТАЯ  ВНЕОЧЕРЕДНАЯ </w:t>
      </w:r>
    </w:p>
    <w:p w:rsidR="00790D03" w:rsidRPr="00790D03" w:rsidRDefault="00790D03" w:rsidP="00790D03">
      <w:pPr>
        <w:jc w:val="center"/>
        <w:rPr>
          <w:b/>
        </w:rPr>
      </w:pPr>
      <w:r w:rsidRPr="00790D03">
        <w:rPr>
          <w:b/>
        </w:rPr>
        <w:t xml:space="preserve">СЕССИЯ  СОВЕТА  ДЕПУТАТОВ  ИНСАРСКОГО  </w:t>
      </w:r>
    </w:p>
    <w:p w:rsidR="00790D03" w:rsidRPr="00790D03" w:rsidRDefault="00790D03" w:rsidP="00790D03">
      <w:pPr>
        <w:jc w:val="center"/>
        <w:rPr>
          <w:b/>
        </w:rPr>
      </w:pPr>
      <w:r w:rsidRPr="00790D03">
        <w:rPr>
          <w:b/>
        </w:rPr>
        <w:t xml:space="preserve">МУНИЦИПАЛЬНОГО  РАЙОНА СЕДЬМОГО СОЗЫВА  </w:t>
      </w:r>
    </w:p>
    <w:p w:rsidR="00790D03" w:rsidRPr="00790D03" w:rsidRDefault="00790D03" w:rsidP="00790D03">
      <w:pPr>
        <w:jc w:val="center"/>
        <w:rPr>
          <w:b/>
        </w:rPr>
      </w:pPr>
    </w:p>
    <w:p w:rsidR="00790D03" w:rsidRPr="00790D03" w:rsidRDefault="00790D03" w:rsidP="00790D03">
      <w:pPr>
        <w:jc w:val="center"/>
        <w:rPr>
          <w:b/>
        </w:rPr>
      </w:pPr>
      <w:r w:rsidRPr="00790D03">
        <w:rPr>
          <w:b/>
        </w:rPr>
        <w:t>РЕШЕНИЕ</w:t>
      </w:r>
    </w:p>
    <w:p w:rsidR="00790D03" w:rsidRPr="00790D03" w:rsidRDefault="00790D03" w:rsidP="00790D03">
      <w:pPr>
        <w:jc w:val="center"/>
      </w:pPr>
    </w:p>
    <w:p w:rsidR="00790D03" w:rsidRPr="00790D03" w:rsidRDefault="00790D03" w:rsidP="00790D03">
      <w:pPr>
        <w:tabs>
          <w:tab w:val="left" w:pos="7120"/>
        </w:tabs>
      </w:pPr>
      <w:r w:rsidRPr="00790D03">
        <w:t xml:space="preserve">от  01 марта  2024 г.                                                                                   </w:t>
      </w:r>
      <w:r>
        <w:t xml:space="preserve">                         </w:t>
      </w:r>
      <w:r w:rsidRPr="00790D03">
        <w:t xml:space="preserve"> №   14  </w:t>
      </w:r>
    </w:p>
    <w:p w:rsidR="00790D03" w:rsidRPr="00790D03" w:rsidRDefault="00790D03" w:rsidP="00790D03">
      <w:pPr>
        <w:tabs>
          <w:tab w:val="left" w:pos="7120"/>
        </w:tabs>
      </w:pPr>
      <w:r w:rsidRPr="00790D03">
        <w:tab/>
        <w:t xml:space="preserve"> </w:t>
      </w:r>
    </w:p>
    <w:p w:rsidR="00790D03" w:rsidRPr="00790D03" w:rsidRDefault="00790D03" w:rsidP="00790D03"/>
    <w:p w:rsidR="00790D03" w:rsidRPr="00790D03" w:rsidRDefault="00790D03" w:rsidP="00790D03">
      <w:r w:rsidRPr="00790D03">
        <w:t xml:space="preserve">Об  утверждении изменений и дополнений </w:t>
      </w:r>
    </w:p>
    <w:p w:rsidR="00790D03" w:rsidRPr="00790D03" w:rsidRDefault="00790D03" w:rsidP="00790D03">
      <w:r w:rsidRPr="00790D03">
        <w:t>в  Реестр муниципальной  собственности</w:t>
      </w:r>
    </w:p>
    <w:p w:rsidR="00790D03" w:rsidRPr="00790D03" w:rsidRDefault="00790D03" w:rsidP="00790D03">
      <w:r w:rsidRPr="00790D03">
        <w:t xml:space="preserve">Инсарского  муниципального  района  </w:t>
      </w:r>
    </w:p>
    <w:p w:rsidR="00790D03" w:rsidRPr="00790D03" w:rsidRDefault="00790D03" w:rsidP="00790D03">
      <w:r w:rsidRPr="00790D03">
        <w:t>Республики  Мордовия</w:t>
      </w:r>
    </w:p>
    <w:p w:rsidR="00790D03" w:rsidRPr="00790D03" w:rsidRDefault="00790D03" w:rsidP="00790D03"/>
    <w:p w:rsidR="00790D03" w:rsidRPr="00790D03" w:rsidRDefault="00790D03" w:rsidP="00790D03"/>
    <w:p w:rsidR="00790D03" w:rsidRPr="00790D03" w:rsidRDefault="00790D03" w:rsidP="00790D03">
      <w:pPr>
        <w:jc w:val="both"/>
      </w:pPr>
    </w:p>
    <w:p w:rsidR="00790D03" w:rsidRPr="00790D03" w:rsidRDefault="00790D03" w:rsidP="00790D03">
      <w:pPr>
        <w:jc w:val="both"/>
      </w:pPr>
      <w:r w:rsidRPr="00790D03">
        <w:tab/>
        <w:t xml:space="preserve">В соответствии с Уставом Инсарского муниципального района и в соответствии с решением Совета депутатов Инсарского муниципального района от  15.06.2018 г. № 35  «Об утверждении Положения об управлении муниципальной собственностью Инсарского муниципального района», Совет  депутатов  Инсарского муниципального  района, </w:t>
      </w:r>
    </w:p>
    <w:p w:rsidR="00790D03" w:rsidRPr="00790D03" w:rsidRDefault="00790D03" w:rsidP="00790D03">
      <w:pPr>
        <w:jc w:val="both"/>
      </w:pPr>
    </w:p>
    <w:p w:rsidR="00790D03" w:rsidRPr="00790D03" w:rsidRDefault="00790D03" w:rsidP="00790D03">
      <w:pPr>
        <w:jc w:val="both"/>
      </w:pPr>
      <w:r w:rsidRPr="00790D03">
        <w:t xml:space="preserve">                                                                 РЕШИЛ:</w:t>
      </w:r>
    </w:p>
    <w:p w:rsidR="00790D03" w:rsidRPr="00790D03" w:rsidRDefault="00790D03" w:rsidP="00790D03">
      <w:pPr>
        <w:jc w:val="both"/>
      </w:pPr>
      <w:r w:rsidRPr="00790D03">
        <w:tab/>
        <w:t>1.</w:t>
      </w:r>
      <w:r w:rsidRPr="00790D03">
        <w:tab/>
        <w:t>Утвердить  прилагаемые изменения и дополнения в  Реестр  муниципальной  собственности  Инсарского  муниципального  района, согласно приложению.</w:t>
      </w:r>
    </w:p>
    <w:p w:rsidR="00790D03" w:rsidRPr="00790D03" w:rsidRDefault="00790D03" w:rsidP="00790D03">
      <w:pPr>
        <w:jc w:val="both"/>
      </w:pPr>
      <w:r w:rsidRPr="00790D03">
        <w:tab/>
        <w:t>2. Отделу  по  управлению муниципальным имуществом и земельных отношений экономического управления администрации  Инсарского муниципального  района  продолжить  работу  по  формированию  базы  данных  Реестра  муниципальной  собственности  Инсарского  муниципального  района.</w:t>
      </w:r>
    </w:p>
    <w:p w:rsidR="00790D03" w:rsidRPr="00790D03" w:rsidRDefault="00790D03" w:rsidP="00790D03">
      <w:pPr>
        <w:jc w:val="both"/>
      </w:pPr>
      <w:r w:rsidRPr="00790D03">
        <w:t xml:space="preserve">          3. Настоящее решение вступает в законную силу со дня его официального опубликования.</w:t>
      </w:r>
    </w:p>
    <w:p w:rsidR="00790D03" w:rsidRPr="00790D03" w:rsidRDefault="00790D03" w:rsidP="00790D03">
      <w:pPr>
        <w:tabs>
          <w:tab w:val="num" w:pos="0"/>
        </w:tabs>
        <w:ind w:hanging="1065"/>
      </w:pPr>
    </w:p>
    <w:p w:rsidR="00790D03" w:rsidRDefault="00790D03" w:rsidP="00790D03">
      <w:pPr>
        <w:ind w:left="705"/>
      </w:pPr>
    </w:p>
    <w:p w:rsidR="00790D03" w:rsidRPr="00790D03" w:rsidRDefault="00790D03" w:rsidP="00790D03">
      <w:pPr>
        <w:ind w:left="705"/>
      </w:pPr>
    </w:p>
    <w:p w:rsidR="00790D03" w:rsidRPr="00790D03" w:rsidRDefault="00790D03" w:rsidP="00790D03">
      <w:pPr>
        <w:jc w:val="both"/>
      </w:pPr>
      <w:r w:rsidRPr="00790D03">
        <w:t>Глава Инсарского                     Председатель    Совета депутатов                                     муниципального района                                        Инсарского муниципального района</w:t>
      </w:r>
    </w:p>
    <w:p w:rsidR="00790D03" w:rsidRPr="00790D03" w:rsidRDefault="00790D03" w:rsidP="00790D03">
      <w:pPr>
        <w:jc w:val="both"/>
      </w:pPr>
    </w:p>
    <w:p w:rsidR="00790D03" w:rsidRPr="00790D03" w:rsidRDefault="00790D03" w:rsidP="00790D03">
      <w:pPr>
        <w:jc w:val="both"/>
      </w:pPr>
      <w:r w:rsidRPr="00790D03">
        <w:t>_______________       Х.Ш. Якуббаев               ______________ А.В. Радаев</w:t>
      </w:r>
    </w:p>
    <w:p w:rsidR="00790D03" w:rsidRPr="00790D03" w:rsidRDefault="00790D03" w:rsidP="00790D03">
      <w:pPr>
        <w:jc w:val="both"/>
      </w:pPr>
    </w:p>
    <w:p w:rsidR="00790D03" w:rsidRDefault="00790D03" w:rsidP="00790D03">
      <w:pPr>
        <w:jc w:val="both"/>
      </w:pPr>
    </w:p>
    <w:p w:rsidR="00790D03" w:rsidRDefault="00790D03" w:rsidP="00790D03">
      <w:pPr>
        <w:jc w:val="both"/>
      </w:pPr>
    </w:p>
    <w:p w:rsidR="00790D03" w:rsidRPr="00B961A4" w:rsidRDefault="00790D03" w:rsidP="00790D03">
      <w:pPr>
        <w:jc w:val="both"/>
      </w:pPr>
    </w:p>
    <w:p w:rsidR="00790D03" w:rsidRDefault="00790D03" w:rsidP="00790D03">
      <w:pPr>
        <w:jc w:val="both"/>
      </w:pPr>
    </w:p>
    <w:p w:rsidR="00790D03" w:rsidRDefault="00790D03" w:rsidP="00790D03">
      <w:pPr>
        <w:jc w:val="both"/>
      </w:pPr>
    </w:p>
    <w:p w:rsidR="00790D03" w:rsidRDefault="00790D03" w:rsidP="00790D03">
      <w:pPr>
        <w:jc w:val="both"/>
      </w:pPr>
    </w:p>
    <w:p w:rsidR="00790D03" w:rsidRDefault="00790D03" w:rsidP="00790D03">
      <w:pPr>
        <w:jc w:val="both"/>
      </w:pPr>
    </w:p>
    <w:p w:rsidR="00790D03" w:rsidRDefault="00790D03" w:rsidP="00790D03">
      <w:pPr>
        <w:jc w:val="both"/>
      </w:pPr>
    </w:p>
    <w:p w:rsidR="00790D03" w:rsidRDefault="00790D03" w:rsidP="00790D03">
      <w:pPr>
        <w:jc w:val="both"/>
      </w:pPr>
    </w:p>
    <w:p w:rsidR="00790D03" w:rsidRDefault="00790D03" w:rsidP="00790D03">
      <w:pPr>
        <w:jc w:val="both"/>
      </w:pPr>
    </w:p>
    <w:p w:rsidR="00790D03" w:rsidRDefault="00790D03" w:rsidP="00790D03">
      <w:pPr>
        <w:jc w:val="both"/>
      </w:pPr>
    </w:p>
    <w:p w:rsidR="00790D03" w:rsidRDefault="00790D03" w:rsidP="00790D03">
      <w:pPr>
        <w:jc w:val="both"/>
      </w:pPr>
    </w:p>
    <w:p w:rsidR="00790D03" w:rsidRDefault="00790D03" w:rsidP="00790D03">
      <w:pPr>
        <w:jc w:val="both"/>
      </w:pPr>
    </w:p>
    <w:p w:rsidR="00790D03" w:rsidRPr="00B961A4" w:rsidRDefault="00790D03" w:rsidP="00790D03">
      <w:pPr>
        <w:jc w:val="both"/>
      </w:pPr>
    </w:p>
    <w:p w:rsidR="00790D03" w:rsidRPr="00790D03" w:rsidRDefault="00790D03" w:rsidP="00790D03">
      <w:pPr>
        <w:jc w:val="right"/>
      </w:pPr>
      <w:r>
        <w:rPr>
          <w:color w:val="FFFFFF"/>
          <w:sz w:val="28"/>
          <w:szCs w:val="28"/>
        </w:rPr>
        <w:lastRenderedPageBreak/>
        <w:t>ил</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90D03">
        <w:t xml:space="preserve">Приложение                                                                                                       </w:t>
      </w:r>
    </w:p>
    <w:p w:rsidR="00790D03" w:rsidRPr="00790D03" w:rsidRDefault="00790D03" w:rsidP="00790D03">
      <w:pPr>
        <w:jc w:val="right"/>
      </w:pPr>
      <w:r w:rsidRPr="00790D03">
        <w:t xml:space="preserve">                                              </w:t>
      </w:r>
      <w:r>
        <w:t xml:space="preserve">                    к  решению</w:t>
      </w:r>
      <w:r w:rsidRPr="00790D03">
        <w:t xml:space="preserve"> Совета  депутатов Инсарского</w:t>
      </w:r>
    </w:p>
    <w:p w:rsidR="00790D03" w:rsidRPr="00790D03" w:rsidRDefault="00790D03" w:rsidP="00790D03">
      <w:pPr>
        <w:jc w:val="right"/>
      </w:pPr>
      <w:r w:rsidRPr="00790D03">
        <w:t xml:space="preserve">                                                                       муниципального района           </w:t>
      </w:r>
    </w:p>
    <w:p w:rsidR="00790D03" w:rsidRDefault="00790D03" w:rsidP="00790D03">
      <w:pPr>
        <w:jc w:val="right"/>
        <w:rPr>
          <w:sz w:val="28"/>
          <w:szCs w:val="28"/>
        </w:rPr>
      </w:pPr>
      <w:r w:rsidRPr="00790D03">
        <w:t xml:space="preserve">                                                                  от 01 марта  2024 г.  № 14                                                                                 </w:t>
      </w:r>
    </w:p>
    <w:p w:rsidR="00790D03" w:rsidRDefault="00790D03" w:rsidP="00790D03">
      <w:pPr>
        <w:jc w:val="both"/>
        <w:rPr>
          <w:sz w:val="28"/>
          <w:szCs w:val="28"/>
        </w:rPr>
      </w:pPr>
      <w:r>
        <w:rPr>
          <w:sz w:val="28"/>
          <w:szCs w:val="28"/>
        </w:rPr>
        <w:t xml:space="preserve">                                                                        </w:t>
      </w:r>
    </w:p>
    <w:p w:rsidR="00790D03" w:rsidRDefault="00790D03" w:rsidP="00790D03">
      <w:pPr>
        <w:jc w:val="both"/>
        <w:rPr>
          <w:sz w:val="28"/>
          <w:szCs w:val="28"/>
        </w:rPr>
      </w:pPr>
    </w:p>
    <w:p w:rsidR="00790D03" w:rsidRPr="00790D03" w:rsidRDefault="00790D03" w:rsidP="00790D03">
      <w:pPr>
        <w:jc w:val="center"/>
        <w:rPr>
          <w:b/>
          <w:color w:val="000000"/>
        </w:rPr>
      </w:pPr>
      <w:r w:rsidRPr="00790D03">
        <w:rPr>
          <w:b/>
        </w:rPr>
        <w:t xml:space="preserve">Изменения   </w:t>
      </w:r>
      <w:r w:rsidRPr="00790D03">
        <w:rPr>
          <w:b/>
          <w:color w:val="000000"/>
        </w:rPr>
        <w:t>и  дополнения  в  Реестре  муниципальной          собственности  Инсарского  муниципального  района</w:t>
      </w:r>
    </w:p>
    <w:p w:rsidR="00790D03" w:rsidRPr="00790D03" w:rsidRDefault="00790D03" w:rsidP="00790D03">
      <w:pPr>
        <w:jc w:val="center"/>
        <w:rPr>
          <w:b/>
          <w:color w:val="000000"/>
        </w:rPr>
      </w:pPr>
    </w:p>
    <w:p w:rsidR="00790D03" w:rsidRPr="00790D03" w:rsidRDefault="00790D03" w:rsidP="00790D03">
      <w:pPr>
        <w:jc w:val="both"/>
        <w:rPr>
          <w:i/>
          <w:color w:val="000000"/>
        </w:rPr>
      </w:pPr>
      <w:r w:rsidRPr="00790D03">
        <w:rPr>
          <w:b/>
          <w:color w:val="000000"/>
        </w:rPr>
        <w:t>Раздел 1.  «Сведения  о муниципальном недвижимом имуществе»:</w:t>
      </w:r>
      <w:r w:rsidRPr="00790D03">
        <w:rPr>
          <w:i/>
          <w:color w:val="000000"/>
        </w:rPr>
        <w:tab/>
      </w:r>
    </w:p>
    <w:p w:rsidR="00790D03" w:rsidRPr="00790D03" w:rsidRDefault="00790D03" w:rsidP="00790D03">
      <w:pPr>
        <w:jc w:val="both"/>
        <w:rPr>
          <w:b/>
          <w:color w:val="000000"/>
        </w:rPr>
      </w:pPr>
      <w:r w:rsidRPr="00790D03">
        <w:rPr>
          <w:color w:val="000000"/>
        </w:rPr>
        <w:t xml:space="preserve"> </w:t>
      </w:r>
      <w:r w:rsidRPr="00790D03">
        <w:rPr>
          <w:color w:val="000000"/>
        </w:rPr>
        <w:tab/>
      </w:r>
      <w:r w:rsidRPr="00790D03">
        <w:rPr>
          <w:b/>
          <w:color w:val="000000"/>
        </w:rPr>
        <w:t xml:space="preserve"> </w:t>
      </w:r>
    </w:p>
    <w:p w:rsidR="00790D03" w:rsidRPr="00790D03" w:rsidRDefault="00790D03" w:rsidP="00790D03">
      <w:pPr>
        <w:ind w:firstLine="708"/>
        <w:jc w:val="both"/>
        <w:rPr>
          <w:color w:val="000000"/>
        </w:rPr>
      </w:pPr>
      <w:r w:rsidRPr="00790D03">
        <w:rPr>
          <w:color w:val="000000"/>
        </w:rPr>
        <w:t>Включить в пункт 1.1 Реестра  (муниципальная казна) автомобильную дорогу  балансовой стоимостью   3051705,77 рубля на основании постановления  администрации Инсарского муниципального района от 25.01.2022 г. № 15 «О включении в Реестр  муниципальной собственности Инсарского муниципального района автомобильной дороги».</w:t>
      </w:r>
    </w:p>
    <w:p w:rsidR="00790D03" w:rsidRPr="00790D03" w:rsidRDefault="00790D03" w:rsidP="00790D03">
      <w:pPr>
        <w:ind w:firstLine="708"/>
        <w:jc w:val="both"/>
        <w:rPr>
          <w:color w:val="000000"/>
        </w:rPr>
      </w:pPr>
      <w:r w:rsidRPr="00790D03">
        <w:rPr>
          <w:color w:val="000000"/>
        </w:rPr>
        <w:t>Включить в пункт 1.1 Реестра  (муниципальная казна) земельные участки балансовой стоимостью   10394,60 рубля на основании постановления  администрации Инсарского муниципального района от 08.02.2022 г. № 31 «О включении в Реестр  муниципальной собственности Инсарского муниципального района земельных участков».</w:t>
      </w:r>
    </w:p>
    <w:p w:rsidR="00790D03" w:rsidRPr="00790D03" w:rsidRDefault="00790D03" w:rsidP="00790D03">
      <w:pPr>
        <w:ind w:firstLine="708"/>
        <w:jc w:val="both"/>
        <w:rPr>
          <w:color w:val="000000"/>
        </w:rPr>
      </w:pPr>
      <w:r w:rsidRPr="00790D03">
        <w:rPr>
          <w:color w:val="000000"/>
        </w:rPr>
        <w:t>Включить в пункт 1.1 Реестра  (муниципальная казна) жилое помещение (квартиру)  балансовой стоимостью   1 100 000 рублей на основании постановления  администрации Инсарского муниципального района от 28.04.2022 г. № 140 «О включении в Реестр  муниципальной собственности Инсарского муниципального района жилого помещения (квартиры)».</w:t>
      </w:r>
    </w:p>
    <w:p w:rsidR="00790D03" w:rsidRPr="00790D03" w:rsidRDefault="00790D03" w:rsidP="00790D03">
      <w:pPr>
        <w:ind w:firstLine="708"/>
        <w:jc w:val="both"/>
        <w:rPr>
          <w:color w:val="000000"/>
        </w:rPr>
      </w:pPr>
      <w:r w:rsidRPr="00790D03">
        <w:rPr>
          <w:color w:val="000000"/>
        </w:rPr>
        <w:t>Включить в пункт 1.1 Реестра  (муниципальная казна) жилое помещение (квартиру)  балансовой стоимостью   1 135 000 рублей на основании постановления  администрации Инсарского муниципального района от 04.10.2022 г. № 346 «О включении в Реестр  муниципальной собственности Инсарского муниципального района жилого помещения (квартиры)».</w:t>
      </w:r>
    </w:p>
    <w:p w:rsidR="00790D03" w:rsidRPr="00790D03" w:rsidRDefault="00790D03" w:rsidP="00790D03">
      <w:pPr>
        <w:ind w:firstLine="708"/>
        <w:jc w:val="both"/>
        <w:rPr>
          <w:color w:val="000000"/>
        </w:rPr>
      </w:pPr>
      <w:r w:rsidRPr="00790D03">
        <w:rPr>
          <w:color w:val="000000"/>
        </w:rPr>
        <w:t>Включить в пункт 1.1 Реестра  (муниципальная казна) жилое помещение (квартиру)  балансовой стоимостью   1 135 000 рублей на основании постановления  администрации Инсарского муниципального района от 04.10.2022 г. № 347 «О включении в Реестр  муниципальной собственности Инсарского муниципального района жилого помещения (квартиры)».</w:t>
      </w:r>
    </w:p>
    <w:p w:rsidR="00790D03" w:rsidRPr="00790D03" w:rsidRDefault="00790D03" w:rsidP="00790D03">
      <w:pPr>
        <w:ind w:firstLine="708"/>
        <w:jc w:val="both"/>
        <w:rPr>
          <w:color w:val="000000"/>
        </w:rPr>
      </w:pPr>
      <w:r w:rsidRPr="00790D03">
        <w:rPr>
          <w:color w:val="000000"/>
        </w:rPr>
        <w:t>Включить в пункт 1.1 Реестра  (муниципальная казна) автомобильную дорогу  балансовой стоимостью   22 285 424,85 рубля на основании постановления  администрации Инсарского муниципального района от 20.10.2022 г. № 376 «О включении в Реестр  муниципальной собственности Инсарского муниципального района автомобильной дороги».</w:t>
      </w:r>
    </w:p>
    <w:p w:rsidR="00790D03" w:rsidRPr="00790D03" w:rsidRDefault="00790D03" w:rsidP="00790D03">
      <w:pPr>
        <w:ind w:firstLine="708"/>
        <w:jc w:val="both"/>
        <w:rPr>
          <w:color w:val="000000"/>
        </w:rPr>
      </w:pPr>
      <w:r w:rsidRPr="00790D03">
        <w:rPr>
          <w:color w:val="000000"/>
        </w:rPr>
        <w:t>Включить в пункт 1.1 Реестра  (муниципальная казна) жилые помещения (квартиры)  балансовой стоимостью   4 200 000 рублей на основании постановления  администрации Инсарского муниципального района от 21.03.2023 г. № 92 «О включении в Реестр  муниципальной собственности Инсарского муниципального района жилых помещений (квартир)».</w:t>
      </w:r>
    </w:p>
    <w:p w:rsidR="00790D03" w:rsidRPr="00790D03" w:rsidRDefault="00790D03" w:rsidP="00790D03">
      <w:pPr>
        <w:ind w:firstLine="708"/>
        <w:jc w:val="both"/>
        <w:rPr>
          <w:color w:val="000000"/>
        </w:rPr>
      </w:pPr>
      <w:r w:rsidRPr="00790D03">
        <w:rPr>
          <w:color w:val="000000"/>
        </w:rPr>
        <w:t>Включить в пункт 1.1 Реестра  (муниципальная казна) сооружение канализации балансовой стоимостью   6 275 417,99 рублей на основании постановления  администрации Инсарского муниципального района от 21.03.2023 г. № 97 «О включении в Реестр  муниципальной собственности Инсарского муниципального района сооружения канализации».</w:t>
      </w:r>
    </w:p>
    <w:p w:rsidR="00790D03" w:rsidRPr="00790D03" w:rsidRDefault="00790D03" w:rsidP="00790D03">
      <w:pPr>
        <w:ind w:firstLine="708"/>
        <w:jc w:val="both"/>
        <w:rPr>
          <w:color w:val="000000"/>
        </w:rPr>
      </w:pPr>
      <w:r w:rsidRPr="00790D03">
        <w:rPr>
          <w:color w:val="000000"/>
        </w:rPr>
        <w:t>Включить в пункт 1.1 Реестра  (муниципальная казна) жилой дом балансовой стоимостью   4 398 696 рублей на основании постановления  администрации Инсарского муниципального района от 20.09.2023 г. № 343 «О включении в Реестр  муниципальной собственности Инсарского муниципального района жилого дома».</w:t>
      </w:r>
    </w:p>
    <w:p w:rsidR="00790D03" w:rsidRPr="00790D03" w:rsidRDefault="00790D03" w:rsidP="00790D03">
      <w:pPr>
        <w:ind w:firstLine="708"/>
        <w:jc w:val="both"/>
        <w:rPr>
          <w:color w:val="000000"/>
        </w:rPr>
      </w:pPr>
      <w:proofErr w:type="gramStart"/>
      <w:r w:rsidRPr="00790D03">
        <w:rPr>
          <w:color w:val="000000"/>
        </w:rPr>
        <w:lastRenderedPageBreak/>
        <w:t>Исключить из  пункта 1.1 Реестра  (муниципальная казна) квартиру балансовой стоимостью   1 097 283,00 рубля на основании постановления  администрации Инсарского муниципального района от 03.10.2023 г. № 361 «Об исключении из Реестра муниципальной собственности Инсарского муниципального района имущества казны  в связи с передачей» (приватизация жилого помещения (квартиры).</w:t>
      </w:r>
      <w:proofErr w:type="gramEnd"/>
    </w:p>
    <w:p w:rsidR="00790D03" w:rsidRPr="00790D03" w:rsidRDefault="00790D03" w:rsidP="00790D03">
      <w:pPr>
        <w:ind w:firstLine="708"/>
        <w:jc w:val="both"/>
        <w:rPr>
          <w:color w:val="000000"/>
        </w:rPr>
      </w:pPr>
      <w:r w:rsidRPr="00790D03">
        <w:rPr>
          <w:color w:val="000000"/>
        </w:rPr>
        <w:t>Включить в пункт 1.1 Реестра  (муниципальная казна) земельного участка балансовой стоимостью   317273,00 на основании постановления  администрации Инсарского муниципального района от 15.11.2023 г. № 432 «О включении в Реестр  муниципальной собственности Инсарского муниципального района земельного участка».</w:t>
      </w:r>
    </w:p>
    <w:p w:rsidR="00790D03" w:rsidRPr="00790D03" w:rsidRDefault="00790D03" w:rsidP="00790D03">
      <w:pPr>
        <w:ind w:firstLine="708"/>
        <w:jc w:val="both"/>
        <w:rPr>
          <w:color w:val="000000"/>
        </w:rPr>
      </w:pPr>
      <w:r w:rsidRPr="00790D03">
        <w:rPr>
          <w:color w:val="000000"/>
        </w:rPr>
        <w:t>Включить в пункт 1.1 Реестра  (муниципальная казна) имущество балансовой стоимостью   25 207 410,89  рубля на основании постановления  администрации Инсарского муниципального района от 27.12.2023 г. № 502 «О включении в Реестр  муниципальной собственности Инсарского муниципального района имущества».</w:t>
      </w:r>
    </w:p>
    <w:p w:rsidR="00790D03" w:rsidRPr="00790D03" w:rsidRDefault="00790D03" w:rsidP="00790D03">
      <w:pPr>
        <w:ind w:firstLine="708"/>
        <w:jc w:val="both"/>
        <w:rPr>
          <w:color w:val="000000"/>
        </w:rPr>
      </w:pPr>
    </w:p>
    <w:p w:rsidR="00790D03" w:rsidRPr="00790D03" w:rsidRDefault="00790D03" w:rsidP="00790D03">
      <w:pPr>
        <w:ind w:firstLine="708"/>
        <w:jc w:val="both"/>
        <w:rPr>
          <w:color w:val="000000"/>
        </w:rPr>
      </w:pPr>
    </w:p>
    <w:p w:rsidR="00790D03" w:rsidRPr="00790D03" w:rsidRDefault="00790D03" w:rsidP="00790D03">
      <w:pPr>
        <w:ind w:firstLine="708"/>
        <w:jc w:val="both"/>
        <w:rPr>
          <w:b/>
          <w:color w:val="000000"/>
        </w:rPr>
      </w:pPr>
      <w:r w:rsidRPr="00790D03">
        <w:rPr>
          <w:b/>
          <w:color w:val="000000"/>
        </w:rPr>
        <w:t xml:space="preserve"> Раздел 2 «Сведения  о муниципальном движимом имуществе»</w:t>
      </w:r>
    </w:p>
    <w:p w:rsidR="00790D03" w:rsidRPr="00790D03" w:rsidRDefault="00790D03" w:rsidP="00790D03">
      <w:pPr>
        <w:ind w:firstLine="708"/>
        <w:jc w:val="both"/>
        <w:rPr>
          <w:color w:val="000000"/>
        </w:rPr>
      </w:pP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пункты 2.8, 2.6, 2.15, 2.16, 2.17  имущество на сумму 2373889,32 рублей на основании постановления  администрации Инсарского муниципального района от  11.02.2022 г. № 39 «О передаче в оперативное управление муниципальным учреждениям Инсарского муниципального района основных средств».</w:t>
      </w:r>
    </w:p>
    <w:p w:rsidR="00790D03" w:rsidRPr="00790D03" w:rsidRDefault="00790D03" w:rsidP="00790D03">
      <w:pPr>
        <w:ind w:firstLine="708"/>
        <w:jc w:val="both"/>
        <w:rPr>
          <w:color w:val="000000"/>
        </w:rPr>
      </w:pPr>
      <w:r w:rsidRPr="00790D03">
        <w:rPr>
          <w:color w:val="000000"/>
        </w:rPr>
        <w:t>Включить в пункт 2.1 Реестра  (муниципальная казна) имущество балансовой стоимостью   67 000,00  рублей на основании постановления  администрации Инсарского муниципального района от 05.05.2022 г. № 145 «О включении в Реестр  муниципальной собственности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302303,91 рубля на основании постановления  администрации Инсарского муниципального района от 17.05.2022 г. № 158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2.5 имущество на сумму 302303,91 рубля на основании постановления  администрации Инсарского муниципального района от  24.05.2022 г. № 168 «О закреплении на праве оперативного управления МКУ  «ЕДДС»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имущество балансовой стоимостью   67 000,00  рублей на основании постановления  администрации Инсарского муниципального района от 01.08.2022 г. № 272 «Об исключении из  Реестра  муниципальной собственности Инсарского муниципального района имущества казны в связи с передачей» (в собственность городского поселения Инсар Инсарского муниципального района).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3698000,00 рубля на основании постановления  администрации Инсарского муниципального района от 08.12.2022 г. № 478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2628533,78 рубля на основании постановления  администрации Инсарского муниципального района от 13.12.2022 г. № 488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220407,00 рубля на основании постановления  администрации Инсарского муниципального района от 23.12.2022 г. № 500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 xml:space="preserve">Включить в пункт 2.1 Реестра (в муниципальную казну) имущество на сумму 1036349,25 рубля на основании постановления  администрации Инсарского муниципального района от </w:t>
      </w:r>
      <w:r w:rsidRPr="00790D03">
        <w:rPr>
          <w:color w:val="000000"/>
        </w:rPr>
        <w:lastRenderedPageBreak/>
        <w:t>23.12.2022 г. № 501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32860,00 рубля на основании постановления  администрации Инсарского муниципального района от 26.12.2022 г. № 504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2.6  имущество на сумму 356100,00 рублей на основании постановления  администрации Инсарского муниципального района от  26.12.2022 г. № 507 «О закреплении на праве оперативного управления МБУДО «Инсарская районная спортивная школа»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2.8  имущество на сумму 30690,00 рублей на основании постановления  администрации Инсарского муниципального района от  26.12.2022 г. № 509 «О закреплении на праве оперативного управления МБУДО «Инсарский районный Дом творчества»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2.16  имущество на сумму 11554,25  рублей на основании постановления  администрации Инсарского муниципального района от  29.12.2022 г. № 522 «О закреплении на праве оперативного управления МБОУ «Инсарская средняя общеобразовательная школа №2»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2.12  имущество на сумму 73469,00  рублей на основании постановления  администрации Инсарского муниципального района от  30.12.2022 г. № 531 «О закреплении на праве оперативного управления МБДОУ «Инсарский детский сад «Золотой ключик» комбинированного вида»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2.6  имущество на сумму 73469,00 рублей на основании постановления  администрации Инсарского муниципального района от  30.12.2022 г. № 533 «О закреплении на праве оперативного управления МБУДО «Инсарская районная спортивная школа»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2.13  имущество на сумму 73469,00 рублей на основании постановления  администрации Инсарского муниципального района от  30.12.2022 г. № 534 «О закреплении на праве оперативного управления МБДОУ «Инсарский детский сад «Светлячок» комбинированного вида»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2.19  имущество на сумму 324140,00  рублей на основании постановления  администрации Инсарского муниципального района от  30.12.2022 г. № 535 «О закреплении на праве оперативного управления МБОУ «Кочетовская средняя общеобразовательная школа»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2.17  имущество на сумму 700655,00 рублей на основании постановления  администрации Инсарского муниципального района от  30.12.2022 г. № 536 «О закреплении на праве оперативного управления МБОУ «Русско-Паёвская средняя общеобразовательная школа»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2751370,00 рубля на основании постановления  администрации Инсарского муниципального района от 30.12.2022 г. № 537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1288521,50 рубля на основании постановления  администрации Инсарского муниципального района от 30.12.2022 г. № 538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2.17  имущество на сумму 2751370,00 рублей на основании постановления  администрации Инсарского муниципального района от  09.01.2023 г. № 1 «О закреплении на праве оперативного управления МБОУ «Русско-Паёвская средняя общеобразовательная школа» автотранспортного средства».</w:t>
      </w:r>
    </w:p>
    <w:p w:rsidR="00790D03" w:rsidRPr="00790D03" w:rsidRDefault="00790D03" w:rsidP="00790D03">
      <w:pPr>
        <w:ind w:firstLine="708"/>
        <w:jc w:val="both"/>
        <w:rPr>
          <w:color w:val="000000"/>
        </w:rPr>
      </w:pPr>
      <w:r w:rsidRPr="00790D03">
        <w:rPr>
          <w:color w:val="000000"/>
        </w:rPr>
        <w:lastRenderedPageBreak/>
        <w:t>Исключить из пункта 2.1 Реестра (муниципальная казна) и включить в пункт 2.17  имущество на сумму 837049,05 на основании постановления  администрации Инсарского муниципального района от  15.02.2023 г. № 48 «О закреплении на праве оперативного управления МБОУ «Русско-Паёвская средняя общеобразовательная школа»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2.19  имущество на сумму 92070,49 рублей на основании постановления  администрации Инсарского муниципального района от  15.02.2023 г. № 49 «О закреплении на праве оперативного управления МБОУ «Кочетовская средняя общеобразовательная школа»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2.20  имущество на сумму 89850,49 рублей на основании постановления  администрации Инсарского муниципального района от  17.02.2023 г. № 55 «О закреплении на праве оперативного управления МБОУ «Нововерхиссенская средняя общеобразовательная школа»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2.15  имущество на сумму 89850,49 рублей на основании постановления  администрации Инсарского муниципального района от  17.02.2023 г. № 56 «О закреплении на праве оперативного управления МБОУ «Инсарская средняя общеобразовательная школа №1»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2.16  имущество на сумму 89850,49 рублей на основании постановления  администрации Инсарского муниципального района от  17.02.2023 г. № 57 «О закреплении на праве оперативного управления МБОУ «Инсарская средняя общеобразовательная школа №2»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2.18  имущество на сумму 89850,49 рублей на основании постановления  администрации Инсарского муниципального района от  17.02.2023 г. № 58 «О закреплении на праве оперативного управления МБОУ «Сиалеевско-Пятинская средняя общеобразовательная школа» имущества».</w:t>
      </w:r>
    </w:p>
    <w:p w:rsidR="00790D03" w:rsidRPr="00790D03" w:rsidRDefault="00790D03" w:rsidP="00790D03">
      <w:pPr>
        <w:jc w:val="both"/>
        <w:rPr>
          <w:color w:val="000000"/>
        </w:rPr>
      </w:pPr>
      <w:r w:rsidRPr="00790D03">
        <w:rPr>
          <w:color w:val="000000"/>
        </w:rPr>
        <w:t xml:space="preserve">        Включить в пункт 2.1 Реестра (в муниципальную казну) автобус для перевозки детей балансовой стоимостью 1165000 рублей на основании постановления  администрации Инсарского муниципального района от 20.04.2023 г. № 144 «Об  изъятии  из оперативного управления МБОУ «Русско-Паёвская средняя общеобразовательная школа  автобуса  для перевозки детей».</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2.17  имущество на сумму 1165000 рублей на основании постановления  администрации Инсарского муниципального района от  25.04.2023 г. № 164 «О закреплении на праве оперативного управления МБУК «Дом культуры Инсарского муниципального района» автотранспортного средства».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1236000,00 рубля на основании постановления  администрации Инсарского муниципального района от 22.05.2023 г. № 201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95976,28  рубля на основании постановления  администрации Инсарского муниципального района от 22.05.2023 г. № 202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2.8  имущество на сумму 206000,00 рублей на основании постановления  администрации Инсарского муниципального района от  29.05.2023 г. № 214 «О закреплении на праве оперативного управления МБУДО «Инсарский районный Дом творчества»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2.20  имущество на сумму 206000,00 рублей на основании постановления  администрации Инсарского муниципального района от  29.05.2023 г. № 215 «О закреплении на праве оперативного управления МБОУ «Нововерхиссенская средняя общеобразовательная школа» имущества».</w:t>
      </w:r>
    </w:p>
    <w:p w:rsidR="00790D03" w:rsidRPr="00790D03" w:rsidRDefault="00790D03" w:rsidP="00790D03">
      <w:pPr>
        <w:ind w:firstLine="708"/>
        <w:jc w:val="both"/>
        <w:rPr>
          <w:color w:val="000000"/>
        </w:rPr>
      </w:pPr>
      <w:r w:rsidRPr="00790D03">
        <w:rPr>
          <w:color w:val="000000"/>
        </w:rPr>
        <w:t xml:space="preserve">Исключить из пункта 2.1 Реестра (муниципальная казна) и включить в пункт 2.17  имущество на сумму 206000,00 рублей на основании постановления  администрации Инсарского </w:t>
      </w:r>
      <w:r w:rsidRPr="00790D03">
        <w:rPr>
          <w:color w:val="000000"/>
        </w:rPr>
        <w:lastRenderedPageBreak/>
        <w:t>муниципального района от  30.05.2023 г. № 219 «О закреплении на праве оперативного управления МБОУ «Русско-Паёвская средняя общеобразовательная школа»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2.16  имущество на сумму 206000,00 рублей на основании постановления  администрации Инсарского муниципального района от  01.06.2023 г. № 227 «О закреплении на праве оперативного управления МБОУ «Инсарская средняя общеобразовательная школа №2»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2.15  имущество на сумму 412000,00 рублей на основании постановления  администрации Инсарского муниципального района от  05.06.2023 г. № 228 «О закреплении на праве оперативного управления МБОУ «Инсарская средняя общеобразовательная школа №1» имущества».</w:t>
      </w:r>
    </w:p>
    <w:p w:rsidR="00790D03" w:rsidRPr="00790D03" w:rsidRDefault="00790D03" w:rsidP="00790D03">
      <w:pPr>
        <w:ind w:firstLine="708"/>
        <w:jc w:val="both"/>
        <w:rPr>
          <w:color w:val="000000"/>
        </w:rPr>
      </w:pPr>
      <w:r w:rsidRPr="00790D03">
        <w:rPr>
          <w:color w:val="000000"/>
        </w:rPr>
        <w:t>Исключить из пункта 2.9 Реестра имущество на сумму 23698,68 рублей на основании постановления  администрации Инсарского муниципального района от  08.06.2023 г. № 232 «Об утверждении акта на списание основных средств МБУК «Центральная библиотека Инсарского муниципального района».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2.6  имущество на сумму 12593,12 рублей на основании постановления  администрации Инсарского муниципального района от  27.07.2023 г. № 284 «О закреплении на праве оперативного управления МБУДО «Инсарская районная спортивная школа»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имущество балансовой стоимостью   575753,65  рубля на основании постановления  администрации Инсарского муниципального района от 08.08.2023 г. № 298 «Об исключении из  Реестра  муниципальной собственности Инсарского муниципального района имущества казны в связи с передачей» (в собственность Нововерхисского сельского поселения Инсарского муниципального района).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160 518,32 рубля на основании постановления  администрации Инсарского муниципального района от 08.11.2023 г. № 417 «О  приеме из государственной собственности Республики Мордовия в муниципальную собственность Инсарского муниципального района Республики Мордовия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760 199,04 рубля на основании постановления  администрации Инсарского муниципального района от 13.11.2023 г. № 425 «О  приеме из государственной собственности Республики Мордовия в муниципальную собственность Инсарского муниципального района Республики Мордовия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12334,80  рубля на основании постановления  администрации Инсарского муниципального района от 14.11.2023 г. № 429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2.9  имущество на сумму 12334,80  рубля на основании постановления  администрации Инсарского муниципального района от  15.11.2023 г. № 435 «О закреплении на праве оперативного управления МБУК «Центральная библиотека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24000,00  рублей на основании постановления  администрации Инсарского муниципального района от 14.11.2023 г. № 430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2.9  имущество на сумму 24000,00  рублей на основании постановления  администрации Инсарского муниципального района от  15.11.2023 г. № 433 «О закреплении на праве оперативного управления МБУК «Центральная библиотека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 xml:space="preserve">Включить в пункт 2.1 Реестра (в муниципальную казну) имущество на сумму 2761998,08  рубля на основании постановления  администрации Инсарского муниципального района от </w:t>
      </w:r>
      <w:r w:rsidRPr="00790D03">
        <w:rPr>
          <w:color w:val="000000"/>
        </w:rPr>
        <w:lastRenderedPageBreak/>
        <w:t>16.11.2023 г. № 436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2.19  имущество на сумму 917521,90  рублей на основании постановления  администрации Инсарского муниципального района от  07.12.2023 г. № 454 «О закреплении на праве оперативного управления МБОУ «Кочетовская средняя общеобразовательная школа»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2.18  имущество на сумму 1844476,18  рублей на основании постановления  администрации Инсарского муниципального района от  07.12.2023 г. № 455 «О закреплении на праве оперативного управления МБОУ «Сиалеевско-Пятинская средняя общеобразовательная школа»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1415000,00  рублей на основании постановления  администрации Инсарского муниципального района от 12.12.2023 г. № 461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6 064 815,66  рубля на основании постановления  администрации Инсарского муниципального района от 18.12.2023 г. № 469 «О  включении в Реестр муниципальной собственности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Исключить из пункта 2.11 Реестра имущество на сумму 141425,60 рублей на основании постановления  администрации Инсарского муниципального района от  20.12.2023 г. № 472 «Об утверждении актов на списание основных средств МБУ «Инсарский детский оздоровительный лагерь им. В. Я. Антропова».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имущество на сумму  6 064 815,66  рубля на основании постановления  администрации Инсарского муниципального района от  27.12.2023 г. № 503 «Об исключении из Реестра муниципальной собственности  Инсарского муниципального района имущества казны в связи с передачей» (передача в поселения).</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1989158,84  рубля на основании постановления  администрации Инсарского муниципального района от 27.12.2023 г. № 500 «О  приеме из государственной собственности Республики Мордовия в муниципальную собственность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пункты 2.17, 2.18, 2.19, 2.20,   имущество на сумму 2085135,12 рублей на основании постановления  администрации Инсарского муниципального района от  27.12.2023 г. № 501 «О передаче в оперативное управление муниципальным учреждениям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Включить в пункт 2.1 Реестра (в муниципальную казну) имущество на сумму 315400,00  рубля на основании постановления  администрации Инсарского муниципального района от 27.12.2023 г. № 502 «О  включении в Реестр  муниципальной собственности Инсарского муниципального района имущества».</w:t>
      </w:r>
    </w:p>
    <w:p w:rsidR="00790D03" w:rsidRPr="00790D03" w:rsidRDefault="00790D03" w:rsidP="00790D03">
      <w:pPr>
        <w:ind w:firstLine="708"/>
        <w:jc w:val="both"/>
        <w:rPr>
          <w:color w:val="000000"/>
        </w:rPr>
      </w:pPr>
      <w:r w:rsidRPr="00790D03">
        <w:rPr>
          <w:color w:val="000000"/>
        </w:rPr>
        <w:t>Исключить из пункта 2.1 Реестра (муниципальная казна) и включить в пункт 2.22  имущество на сумму 185400,00 рублей на основании постановления  администрации Инсарского муниципального района от  27.12.2023 г. № 505 «О закреплении на праве хозяйственного ведения МУП Инсарского муниципального района «Энергосервис» имущества».</w:t>
      </w:r>
    </w:p>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B1401B" w:rsidRPr="00B1401B" w:rsidRDefault="00B1401B" w:rsidP="00B1401B">
      <w:pPr>
        <w:jc w:val="center"/>
        <w:rPr>
          <w:b/>
        </w:rPr>
      </w:pPr>
      <w:r w:rsidRPr="00B1401B">
        <w:rPr>
          <w:b/>
        </w:rPr>
        <w:t>РЕСПУБЛИКА  МОРДОВИЯ</w:t>
      </w:r>
    </w:p>
    <w:p w:rsidR="00B1401B" w:rsidRPr="00B1401B" w:rsidRDefault="00B1401B" w:rsidP="00B1401B">
      <w:pPr>
        <w:jc w:val="center"/>
        <w:rPr>
          <w:b/>
          <w:bCs/>
        </w:rPr>
      </w:pPr>
      <w:r w:rsidRPr="00B1401B">
        <w:rPr>
          <w:b/>
          <w:bCs/>
        </w:rPr>
        <w:t xml:space="preserve"> ДВАДЦАТЬ ШЕСТАЯ  ВНЕОЧЕРЕДНАЯ </w:t>
      </w:r>
    </w:p>
    <w:p w:rsidR="00B1401B" w:rsidRPr="00B1401B" w:rsidRDefault="00B1401B" w:rsidP="00B1401B">
      <w:pPr>
        <w:jc w:val="center"/>
        <w:rPr>
          <w:b/>
        </w:rPr>
      </w:pPr>
      <w:r w:rsidRPr="00B1401B">
        <w:rPr>
          <w:b/>
        </w:rPr>
        <w:t xml:space="preserve">СЕССИЯ  СОВЕТА  ДЕПУТАТОВ  ИНСАРСКОГО  </w:t>
      </w:r>
    </w:p>
    <w:p w:rsidR="00B1401B" w:rsidRPr="00B1401B" w:rsidRDefault="00B1401B" w:rsidP="00B1401B">
      <w:pPr>
        <w:jc w:val="center"/>
        <w:rPr>
          <w:b/>
        </w:rPr>
      </w:pPr>
      <w:r w:rsidRPr="00B1401B">
        <w:rPr>
          <w:b/>
        </w:rPr>
        <w:t xml:space="preserve">МУНИЦИПАЛЬНОГО  РАЙОНА СЕДЬМОГО СОЗЫВА  </w:t>
      </w:r>
    </w:p>
    <w:p w:rsidR="00B1401B" w:rsidRPr="00B1401B" w:rsidRDefault="00B1401B" w:rsidP="00B1401B">
      <w:pPr>
        <w:jc w:val="center"/>
        <w:rPr>
          <w:b/>
        </w:rPr>
      </w:pPr>
    </w:p>
    <w:p w:rsidR="00B1401B" w:rsidRPr="00B1401B" w:rsidRDefault="00B1401B" w:rsidP="00B1401B">
      <w:pPr>
        <w:jc w:val="center"/>
        <w:rPr>
          <w:b/>
        </w:rPr>
      </w:pPr>
      <w:r w:rsidRPr="00B1401B">
        <w:rPr>
          <w:b/>
        </w:rPr>
        <w:t>РЕШЕНИЕ</w:t>
      </w:r>
    </w:p>
    <w:p w:rsidR="00B1401B" w:rsidRPr="00B1401B" w:rsidRDefault="00B1401B" w:rsidP="00B1401B">
      <w:pPr>
        <w:jc w:val="center"/>
      </w:pPr>
    </w:p>
    <w:p w:rsidR="00B1401B" w:rsidRPr="00B1401B" w:rsidRDefault="00B1401B" w:rsidP="00B1401B">
      <w:pPr>
        <w:tabs>
          <w:tab w:val="left" w:pos="7120"/>
        </w:tabs>
      </w:pPr>
      <w:r w:rsidRPr="00B1401B">
        <w:t xml:space="preserve">от  01 марта 2024 г.                                                                                                  </w:t>
      </w:r>
      <w:r>
        <w:t xml:space="preserve">                </w:t>
      </w:r>
      <w:r w:rsidRPr="00B1401B">
        <w:t xml:space="preserve">   № 15</w:t>
      </w:r>
    </w:p>
    <w:p w:rsidR="00B1401B" w:rsidRPr="00B1401B" w:rsidRDefault="00B1401B" w:rsidP="00B1401B">
      <w:pPr>
        <w:tabs>
          <w:tab w:val="left" w:pos="7120"/>
        </w:tabs>
      </w:pPr>
      <w:r w:rsidRPr="00B1401B">
        <w:tab/>
        <w:t xml:space="preserve"> </w:t>
      </w:r>
      <w:r w:rsidRPr="00B1401B">
        <w:rPr>
          <w:b/>
          <w:color w:val="FFFFFF" w:themeColor="background1"/>
        </w:rPr>
        <w:t>4</w:t>
      </w:r>
    </w:p>
    <w:p w:rsidR="00B1401B" w:rsidRPr="00B1401B" w:rsidRDefault="00B1401B" w:rsidP="00B1401B">
      <w:pPr>
        <w:ind w:hanging="540"/>
        <w:rPr>
          <w:b/>
          <w:color w:val="FFFFFF" w:themeColor="background1"/>
        </w:rPr>
      </w:pPr>
      <w:r w:rsidRPr="00B1401B">
        <w:rPr>
          <w:b/>
          <w:color w:val="FFFFFF" w:themeColor="background1"/>
        </w:rPr>
        <w:t xml:space="preserve">       </w:t>
      </w:r>
    </w:p>
    <w:p w:rsidR="00B1401B" w:rsidRPr="00B1401B" w:rsidRDefault="00B1401B" w:rsidP="00B1401B">
      <w:pPr>
        <w:jc w:val="both"/>
      </w:pPr>
      <w:r w:rsidRPr="00B1401B">
        <w:t>О приеме   имущества в муниципальную собственность</w:t>
      </w:r>
    </w:p>
    <w:p w:rsidR="00B1401B" w:rsidRPr="00B1401B" w:rsidRDefault="00B1401B" w:rsidP="00B1401B">
      <w:pPr>
        <w:jc w:val="both"/>
      </w:pPr>
      <w:r w:rsidRPr="00B1401B">
        <w:t>Инсарского муниципального района Республики</w:t>
      </w:r>
    </w:p>
    <w:p w:rsidR="00B1401B" w:rsidRPr="00B1401B" w:rsidRDefault="00B1401B" w:rsidP="00B1401B">
      <w:pPr>
        <w:jc w:val="both"/>
      </w:pPr>
      <w:r w:rsidRPr="00B1401B">
        <w:t xml:space="preserve">Мордовия  из  муниципальной  собственности </w:t>
      </w:r>
    </w:p>
    <w:p w:rsidR="00B1401B" w:rsidRPr="00B1401B" w:rsidRDefault="00B1401B" w:rsidP="00B1401B">
      <w:pPr>
        <w:jc w:val="both"/>
      </w:pPr>
      <w:r w:rsidRPr="00B1401B">
        <w:t xml:space="preserve">городского поселения Инсар Инсарского </w:t>
      </w:r>
    </w:p>
    <w:p w:rsidR="00B1401B" w:rsidRPr="00B1401B" w:rsidRDefault="00B1401B" w:rsidP="00B1401B">
      <w:pPr>
        <w:jc w:val="both"/>
      </w:pPr>
      <w:r w:rsidRPr="00B1401B">
        <w:t xml:space="preserve">муниципального района Республики Мордовия </w:t>
      </w:r>
    </w:p>
    <w:p w:rsidR="00B1401B" w:rsidRPr="00B1401B" w:rsidRDefault="00B1401B" w:rsidP="00B1401B">
      <w:pPr>
        <w:pStyle w:val="ab"/>
        <w:jc w:val="both"/>
        <w:rPr>
          <w:rFonts w:ascii="Times New Roman" w:hAnsi="Times New Roman"/>
          <w:sz w:val="24"/>
          <w:szCs w:val="24"/>
        </w:rPr>
      </w:pPr>
    </w:p>
    <w:p w:rsidR="00B1401B" w:rsidRPr="00B1401B" w:rsidRDefault="00B1401B" w:rsidP="00B1401B">
      <w:pPr>
        <w:pStyle w:val="ab"/>
        <w:jc w:val="both"/>
        <w:rPr>
          <w:rFonts w:ascii="Times New Roman" w:hAnsi="Times New Roman"/>
          <w:sz w:val="24"/>
          <w:szCs w:val="24"/>
        </w:rPr>
      </w:pPr>
      <w:r w:rsidRPr="00B1401B">
        <w:rPr>
          <w:rFonts w:ascii="Times New Roman" w:hAnsi="Times New Roman"/>
          <w:sz w:val="24"/>
          <w:szCs w:val="24"/>
        </w:rPr>
        <w:t xml:space="preserve">           </w:t>
      </w:r>
      <w:proofErr w:type="gramStart"/>
      <w:r w:rsidRPr="00B1401B">
        <w:rPr>
          <w:rFonts w:ascii="Times New Roman" w:hAnsi="Times New Roman"/>
          <w:sz w:val="24"/>
          <w:szCs w:val="24"/>
        </w:rPr>
        <w:t>В соответствии    со  статьей 15 Федерального закона от 06.10.2003 г. № 131-ФЗ «Об общих принципах организации  местного самоуправления в Российской Федерации, Уставом Инсарского муниципального района и  решением Совета депутатов Инсарского муниципального района от 15.06.2018 г. № 35 «Об утверждении Положения об управлении муниципальной собственностью Инсарского муниципального района», решением Совета депутатов городского поселения Инсар Инсарского муниципального района Республики Мордовия от 29.02.2024 г. № 2</w:t>
      </w:r>
      <w:proofErr w:type="gramEnd"/>
      <w:r w:rsidRPr="00B1401B">
        <w:rPr>
          <w:rFonts w:ascii="Times New Roman" w:hAnsi="Times New Roman"/>
          <w:sz w:val="24"/>
          <w:szCs w:val="24"/>
        </w:rPr>
        <w:t xml:space="preserve"> «О согласовании перечня имущества, находящегося в муниципальной собственности городского поселения Инсар Инсарского муниципального района Республики Мордовия, подлежащего передаче в муниципальную собственность Инсарского муниципального района Республики Мордовия», Совет депутатов Инсарского муниципального района</w:t>
      </w:r>
    </w:p>
    <w:p w:rsidR="00B1401B" w:rsidRPr="00B1401B" w:rsidRDefault="00B1401B" w:rsidP="00B1401B">
      <w:pPr>
        <w:pStyle w:val="31"/>
        <w:ind w:left="57" w:firstLine="709"/>
        <w:jc w:val="center"/>
        <w:rPr>
          <w:sz w:val="24"/>
          <w:szCs w:val="24"/>
        </w:rPr>
      </w:pPr>
      <w:r w:rsidRPr="00B1401B">
        <w:rPr>
          <w:sz w:val="24"/>
          <w:szCs w:val="24"/>
        </w:rPr>
        <w:t>РЕШИЛ:</w:t>
      </w:r>
    </w:p>
    <w:p w:rsidR="00B1401B" w:rsidRPr="00B1401B" w:rsidRDefault="00B1401B" w:rsidP="00B1401B">
      <w:pPr>
        <w:jc w:val="both"/>
      </w:pPr>
      <w:r w:rsidRPr="00B1401B">
        <w:tab/>
        <w:t xml:space="preserve">1.   Принять в муниципальную собственность    Инсарского муниципального района Республики Мордовия из  муниципальной  собственности городского  поселения Инсар Инсарского муниципального района Республики Мордовия   имущество, согласно приложению. </w:t>
      </w:r>
    </w:p>
    <w:p w:rsidR="00B1401B" w:rsidRPr="00B1401B" w:rsidRDefault="00B1401B" w:rsidP="00B1401B">
      <w:pPr>
        <w:jc w:val="both"/>
      </w:pPr>
      <w:r w:rsidRPr="00B1401B">
        <w:t xml:space="preserve"> </w:t>
      </w:r>
      <w:r w:rsidRPr="00B1401B">
        <w:tab/>
        <w:t>2. Настоящее решение вступает в законную силу после его официального опубликования.</w:t>
      </w:r>
    </w:p>
    <w:p w:rsidR="00B1401B" w:rsidRPr="00B1401B" w:rsidRDefault="00B1401B" w:rsidP="00B1401B">
      <w:pPr>
        <w:jc w:val="both"/>
      </w:pPr>
    </w:p>
    <w:p w:rsidR="00B1401B" w:rsidRPr="00B1401B" w:rsidRDefault="00B1401B" w:rsidP="00B1401B">
      <w:pPr>
        <w:jc w:val="both"/>
      </w:pPr>
    </w:p>
    <w:p w:rsidR="00B1401B" w:rsidRPr="00B1401B" w:rsidRDefault="00B1401B" w:rsidP="00B1401B">
      <w:pPr>
        <w:jc w:val="both"/>
      </w:pPr>
      <w:r w:rsidRPr="00B1401B">
        <w:t>Глава Инсарского                    Председатель    Совета депутатов                                     муниципального района                                       Инсарского муниципального района</w:t>
      </w:r>
    </w:p>
    <w:p w:rsidR="00B1401B" w:rsidRPr="00B1401B" w:rsidRDefault="00B1401B" w:rsidP="00B1401B">
      <w:pPr>
        <w:jc w:val="both"/>
      </w:pPr>
    </w:p>
    <w:p w:rsidR="00B1401B" w:rsidRPr="00B1401B" w:rsidRDefault="00B1401B" w:rsidP="00B1401B">
      <w:pPr>
        <w:jc w:val="both"/>
      </w:pPr>
      <w:r w:rsidRPr="00B1401B">
        <w:t>_______________       Х.Ш. Якуббаев               ______________ А.В. Радаев</w:t>
      </w:r>
    </w:p>
    <w:p w:rsidR="00B1401B" w:rsidRPr="00B1401B" w:rsidRDefault="00B1401B" w:rsidP="00B1401B">
      <w:pPr>
        <w:jc w:val="both"/>
      </w:pPr>
    </w:p>
    <w:p w:rsidR="00B1401B" w:rsidRPr="001103E5" w:rsidRDefault="00B1401B" w:rsidP="00B1401B">
      <w:pPr>
        <w:jc w:val="both"/>
        <w:rPr>
          <w:sz w:val="28"/>
          <w:szCs w:val="28"/>
        </w:rPr>
      </w:pPr>
    </w:p>
    <w:p w:rsidR="00B1401B" w:rsidRDefault="00B1401B" w:rsidP="00B1401B">
      <w:pPr>
        <w:jc w:val="both"/>
        <w:rPr>
          <w:sz w:val="22"/>
          <w:szCs w:val="22"/>
        </w:rPr>
      </w:pPr>
    </w:p>
    <w:p w:rsidR="00B1401B" w:rsidRDefault="00B1401B" w:rsidP="00B1401B">
      <w:pPr>
        <w:jc w:val="both"/>
        <w:rPr>
          <w:sz w:val="22"/>
          <w:szCs w:val="22"/>
        </w:rPr>
      </w:pPr>
    </w:p>
    <w:p w:rsidR="00B1401B" w:rsidRDefault="00B1401B" w:rsidP="00B1401B">
      <w:pPr>
        <w:jc w:val="both"/>
        <w:rPr>
          <w:sz w:val="22"/>
          <w:szCs w:val="22"/>
        </w:rPr>
      </w:pPr>
    </w:p>
    <w:p w:rsidR="00B1401B" w:rsidRDefault="00B1401B" w:rsidP="00B1401B">
      <w:pPr>
        <w:jc w:val="both"/>
        <w:rPr>
          <w:sz w:val="22"/>
          <w:szCs w:val="22"/>
        </w:rPr>
      </w:pPr>
    </w:p>
    <w:p w:rsidR="00B1401B" w:rsidRDefault="00B1401B" w:rsidP="00B1401B">
      <w:pPr>
        <w:jc w:val="both"/>
        <w:rPr>
          <w:sz w:val="22"/>
          <w:szCs w:val="22"/>
        </w:rPr>
      </w:pPr>
    </w:p>
    <w:p w:rsidR="00B1401B" w:rsidRDefault="00B1401B" w:rsidP="00B1401B">
      <w:pPr>
        <w:jc w:val="both"/>
        <w:rPr>
          <w:sz w:val="22"/>
          <w:szCs w:val="22"/>
        </w:rPr>
      </w:pPr>
    </w:p>
    <w:p w:rsidR="00B1401B" w:rsidRDefault="00B1401B" w:rsidP="00B1401B">
      <w:pPr>
        <w:jc w:val="both"/>
        <w:rPr>
          <w:sz w:val="22"/>
          <w:szCs w:val="22"/>
        </w:rPr>
      </w:pPr>
    </w:p>
    <w:p w:rsidR="00B1401B" w:rsidRDefault="00B1401B" w:rsidP="00B1401B">
      <w:pPr>
        <w:jc w:val="both"/>
        <w:rPr>
          <w:sz w:val="22"/>
          <w:szCs w:val="22"/>
        </w:rPr>
      </w:pPr>
    </w:p>
    <w:p w:rsidR="00B1401B" w:rsidRDefault="00B1401B" w:rsidP="00B1401B">
      <w:pPr>
        <w:jc w:val="both"/>
        <w:rPr>
          <w:sz w:val="22"/>
          <w:szCs w:val="22"/>
        </w:rPr>
      </w:pPr>
    </w:p>
    <w:p w:rsidR="00B1401B" w:rsidRDefault="00B1401B" w:rsidP="00B1401B">
      <w:pPr>
        <w:jc w:val="both"/>
        <w:rPr>
          <w:sz w:val="22"/>
          <w:szCs w:val="22"/>
        </w:rPr>
      </w:pPr>
    </w:p>
    <w:p w:rsidR="00B1401B" w:rsidRDefault="00B1401B" w:rsidP="00B1401B">
      <w:pPr>
        <w:jc w:val="both"/>
        <w:rPr>
          <w:sz w:val="22"/>
          <w:szCs w:val="22"/>
        </w:rPr>
      </w:pPr>
    </w:p>
    <w:p w:rsidR="00B1401B" w:rsidRDefault="00B1401B" w:rsidP="00B1401B">
      <w:pPr>
        <w:jc w:val="both"/>
        <w:rPr>
          <w:sz w:val="22"/>
          <w:szCs w:val="22"/>
        </w:rPr>
      </w:pPr>
    </w:p>
    <w:p w:rsidR="00B1401B" w:rsidRPr="001103E5" w:rsidRDefault="00B1401B" w:rsidP="00B1401B">
      <w:pPr>
        <w:jc w:val="both"/>
        <w:rPr>
          <w:sz w:val="22"/>
          <w:szCs w:val="22"/>
        </w:rPr>
      </w:pPr>
    </w:p>
    <w:p w:rsidR="00B1401B" w:rsidRPr="00B1401B" w:rsidRDefault="00B1401B" w:rsidP="00B1401B">
      <w:pPr>
        <w:jc w:val="right"/>
        <w:rPr>
          <w:bCs/>
        </w:rPr>
      </w:pPr>
      <w:r w:rsidRPr="00B1401B">
        <w:rPr>
          <w:bCs/>
        </w:rPr>
        <w:lastRenderedPageBreak/>
        <w:t xml:space="preserve">                                                                                            Приложение </w:t>
      </w:r>
    </w:p>
    <w:p w:rsidR="00B1401B" w:rsidRPr="00B1401B" w:rsidRDefault="00B1401B" w:rsidP="00B1401B">
      <w:pPr>
        <w:jc w:val="right"/>
        <w:rPr>
          <w:bCs/>
        </w:rPr>
      </w:pPr>
      <w:r w:rsidRPr="00B1401B">
        <w:rPr>
          <w:bCs/>
        </w:rPr>
        <w:t xml:space="preserve">                                                                   к решению  Совета депутатов</w:t>
      </w:r>
    </w:p>
    <w:p w:rsidR="00B1401B" w:rsidRPr="00B1401B" w:rsidRDefault="00B1401B" w:rsidP="00B1401B">
      <w:pPr>
        <w:jc w:val="right"/>
        <w:rPr>
          <w:bCs/>
        </w:rPr>
      </w:pPr>
      <w:r w:rsidRPr="00B1401B">
        <w:rPr>
          <w:bCs/>
        </w:rPr>
        <w:t xml:space="preserve">                                                                                  Инсарского муниципального района</w:t>
      </w:r>
    </w:p>
    <w:p w:rsidR="00B1401B" w:rsidRPr="00B1401B" w:rsidRDefault="00B1401B" w:rsidP="00B1401B">
      <w:pPr>
        <w:jc w:val="right"/>
        <w:rPr>
          <w:bCs/>
          <w:color w:val="FFFFFF" w:themeColor="background1"/>
        </w:rPr>
      </w:pPr>
      <w:r w:rsidRPr="00B1401B">
        <w:rPr>
          <w:bCs/>
        </w:rPr>
        <w:t xml:space="preserve">                                                          от 01 марта 2024 г. № 15          </w:t>
      </w:r>
    </w:p>
    <w:p w:rsidR="00B1401B" w:rsidRPr="00B1401B" w:rsidRDefault="00B1401B" w:rsidP="00B1401B">
      <w:pPr>
        <w:tabs>
          <w:tab w:val="left" w:pos="7125"/>
        </w:tabs>
        <w:rPr>
          <w:bCs/>
          <w:color w:val="FFFFFF" w:themeColor="background1"/>
        </w:rPr>
      </w:pPr>
      <w:r w:rsidRPr="00B1401B">
        <w:rPr>
          <w:bCs/>
          <w:color w:val="FFFFFF" w:themeColor="background1"/>
        </w:rPr>
        <w:t>2022 г</w:t>
      </w:r>
      <w:r w:rsidRPr="00B1401B">
        <w:rPr>
          <w:b/>
          <w:bCs/>
          <w:color w:val="FFFFFF" w:themeColor="background1"/>
        </w:rPr>
        <w:t>.</w:t>
      </w:r>
      <w:r w:rsidRPr="00B1401B">
        <w:rPr>
          <w:bCs/>
          <w:color w:val="FFFFFF" w:themeColor="background1"/>
        </w:rPr>
        <w:t xml:space="preserve">  № 145</w:t>
      </w:r>
    </w:p>
    <w:p w:rsidR="00B1401B" w:rsidRPr="00B1401B" w:rsidRDefault="00B1401B" w:rsidP="00B1401B">
      <w:pPr>
        <w:jc w:val="both"/>
        <w:rPr>
          <w:b/>
        </w:rPr>
      </w:pPr>
    </w:p>
    <w:p w:rsidR="00B1401B" w:rsidRPr="00B1401B" w:rsidRDefault="00B1401B" w:rsidP="00B1401B">
      <w:pPr>
        <w:jc w:val="both"/>
        <w:rPr>
          <w:b/>
        </w:rPr>
      </w:pPr>
    </w:p>
    <w:p w:rsidR="00B1401B" w:rsidRPr="00B1401B" w:rsidRDefault="00B1401B" w:rsidP="00B1401B">
      <w:pPr>
        <w:jc w:val="both"/>
        <w:rPr>
          <w:b/>
        </w:rPr>
      </w:pPr>
    </w:p>
    <w:p w:rsidR="00B1401B" w:rsidRPr="00B1401B" w:rsidRDefault="00B1401B" w:rsidP="00B1401B">
      <w:pPr>
        <w:jc w:val="both"/>
        <w:rPr>
          <w:b/>
        </w:rPr>
      </w:pPr>
    </w:p>
    <w:p w:rsidR="00B1401B" w:rsidRPr="00B1401B" w:rsidRDefault="00B1401B" w:rsidP="00B1401B">
      <w:pPr>
        <w:pStyle w:val="ab"/>
        <w:jc w:val="center"/>
        <w:rPr>
          <w:rFonts w:ascii="Times New Roman" w:hAnsi="Times New Roman"/>
          <w:sz w:val="24"/>
          <w:szCs w:val="24"/>
        </w:rPr>
      </w:pPr>
      <w:r w:rsidRPr="00B1401B">
        <w:rPr>
          <w:rFonts w:ascii="Times New Roman" w:hAnsi="Times New Roman"/>
          <w:sz w:val="24"/>
          <w:szCs w:val="24"/>
        </w:rPr>
        <w:t>Перечень</w:t>
      </w:r>
    </w:p>
    <w:p w:rsidR="00B1401B" w:rsidRPr="00B1401B" w:rsidRDefault="00B1401B" w:rsidP="00B1401B">
      <w:pPr>
        <w:pStyle w:val="ab"/>
        <w:jc w:val="center"/>
        <w:rPr>
          <w:rFonts w:ascii="Times New Roman" w:hAnsi="Times New Roman"/>
          <w:sz w:val="24"/>
          <w:szCs w:val="24"/>
        </w:rPr>
      </w:pPr>
      <w:r w:rsidRPr="00B1401B">
        <w:rPr>
          <w:rFonts w:ascii="Times New Roman" w:hAnsi="Times New Roman"/>
          <w:sz w:val="24"/>
          <w:szCs w:val="24"/>
        </w:rPr>
        <w:t>имущества, принимаемого в муниципальную собственность Инсарского муниципального района Республики Мордовия из муниципальной собственности городского поселения Инсар Инсарского муниципального района Республики Мордовия,</w:t>
      </w:r>
    </w:p>
    <w:p w:rsidR="00B1401B" w:rsidRPr="00B1401B" w:rsidRDefault="00B1401B" w:rsidP="00B1401B">
      <w:pPr>
        <w:pStyle w:val="ab"/>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452"/>
        <w:gridCol w:w="1820"/>
        <w:gridCol w:w="1661"/>
        <w:gridCol w:w="2099"/>
        <w:gridCol w:w="1890"/>
      </w:tblGrid>
      <w:tr w:rsidR="00B1401B" w:rsidRPr="001103E5" w:rsidTr="009C62BA">
        <w:tc>
          <w:tcPr>
            <w:tcW w:w="10704" w:type="dxa"/>
            <w:gridSpan w:val="6"/>
          </w:tcPr>
          <w:p w:rsidR="00B1401B" w:rsidRPr="00B1401B" w:rsidRDefault="00B1401B" w:rsidP="009C62BA">
            <w:pPr>
              <w:pStyle w:val="ab"/>
              <w:widowControl w:val="0"/>
              <w:autoSpaceDE w:val="0"/>
              <w:autoSpaceDN w:val="0"/>
              <w:adjustRightInd w:val="0"/>
              <w:jc w:val="center"/>
              <w:rPr>
                <w:rFonts w:ascii="Times New Roman" w:hAnsi="Times New Roman"/>
                <w:b/>
                <w:sz w:val="24"/>
                <w:szCs w:val="24"/>
              </w:rPr>
            </w:pPr>
            <w:r w:rsidRPr="00B1401B">
              <w:rPr>
                <w:rFonts w:ascii="Times New Roman" w:hAnsi="Times New Roman"/>
                <w:b/>
                <w:sz w:val="24"/>
                <w:szCs w:val="24"/>
              </w:rPr>
              <w:t>Водопроводные  сети</w:t>
            </w:r>
          </w:p>
          <w:p w:rsidR="00B1401B" w:rsidRPr="001103E5" w:rsidRDefault="00B1401B" w:rsidP="009C62BA">
            <w:pPr>
              <w:pStyle w:val="ab"/>
              <w:widowControl w:val="0"/>
              <w:autoSpaceDE w:val="0"/>
              <w:autoSpaceDN w:val="0"/>
              <w:adjustRightInd w:val="0"/>
              <w:jc w:val="center"/>
              <w:rPr>
                <w:rFonts w:ascii="Times New Roman" w:hAnsi="Times New Roman"/>
                <w:b/>
                <w:sz w:val="28"/>
                <w:szCs w:val="28"/>
              </w:rPr>
            </w:pP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70"/>
        </w:trPr>
        <w:tc>
          <w:tcPr>
            <w:tcW w:w="519" w:type="dxa"/>
            <w:vAlign w:val="center"/>
          </w:tcPr>
          <w:p w:rsidR="00B1401B" w:rsidRPr="001103E5" w:rsidRDefault="00B1401B" w:rsidP="009C62BA">
            <w:pPr>
              <w:jc w:val="center"/>
            </w:pPr>
            <w:r w:rsidRPr="001103E5">
              <w:rPr>
                <w:sz w:val="22"/>
                <w:szCs w:val="22"/>
              </w:rPr>
              <w:t>№</w:t>
            </w:r>
          </w:p>
        </w:tc>
        <w:tc>
          <w:tcPr>
            <w:tcW w:w="2587" w:type="dxa"/>
            <w:vAlign w:val="center"/>
          </w:tcPr>
          <w:p w:rsidR="00B1401B" w:rsidRPr="001103E5" w:rsidRDefault="00B1401B" w:rsidP="009C62BA">
            <w:pPr>
              <w:jc w:val="center"/>
              <w:rPr>
                <w:b/>
              </w:rPr>
            </w:pPr>
            <w:r w:rsidRPr="001103E5">
              <w:rPr>
                <w:b/>
                <w:sz w:val="22"/>
                <w:szCs w:val="22"/>
              </w:rPr>
              <w:t>Адрес</w:t>
            </w:r>
          </w:p>
        </w:tc>
        <w:tc>
          <w:tcPr>
            <w:tcW w:w="1820" w:type="dxa"/>
            <w:vAlign w:val="center"/>
          </w:tcPr>
          <w:p w:rsidR="00B1401B" w:rsidRPr="001103E5" w:rsidRDefault="00B1401B" w:rsidP="009C62BA">
            <w:pPr>
              <w:jc w:val="center"/>
              <w:rPr>
                <w:b/>
              </w:rPr>
            </w:pPr>
            <w:r w:rsidRPr="001103E5">
              <w:rPr>
                <w:b/>
                <w:sz w:val="22"/>
                <w:szCs w:val="22"/>
              </w:rPr>
              <w:t>Основная характеристика</w:t>
            </w:r>
          </w:p>
        </w:tc>
        <w:tc>
          <w:tcPr>
            <w:tcW w:w="1661" w:type="dxa"/>
          </w:tcPr>
          <w:p w:rsidR="00B1401B" w:rsidRPr="001103E5" w:rsidRDefault="00B1401B" w:rsidP="009C62BA">
            <w:pPr>
              <w:jc w:val="center"/>
              <w:rPr>
                <w:b/>
              </w:rPr>
            </w:pPr>
            <w:r w:rsidRPr="001103E5">
              <w:rPr>
                <w:b/>
                <w:sz w:val="22"/>
                <w:szCs w:val="22"/>
              </w:rPr>
              <w:t>Год строительства</w:t>
            </w:r>
          </w:p>
        </w:tc>
        <w:tc>
          <w:tcPr>
            <w:tcW w:w="2114" w:type="dxa"/>
          </w:tcPr>
          <w:p w:rsidR="00B1401B" w:rsidRPr="001103E5" w:rsidRDefault="00B1401B" w:rsidP="009C62BA">
            <w:pPr>
              <w:jc w:val="center"/>
              <w:rPr>
                <w:b/>
              </w:rPr>
            </w:pPr>
            <w:r w:rsidRPr="001103E5">
              <w:rPr>
                <w:b/>
                <w:sz w:val="22"/>
                <w:szCs w:val="22"/>
              </w:rPr>
              <w:t>Кадастровый номер</w:t>
            </w:r>
          </w:p>
          <w:p w:rsidR="00B1401B" w:rsidRPr="001103E5" w:rsidRDefault="00B1401B" w:rsidP="009C62BA">
            <w:pPr>
              <w:jc w:val="center"/>
              <w:rPr>
                <w:b/>
              </w:rPr>
            </w:pPr>
            <w:r w:rsidRPr="001103E5">
              <w:rPr>
                <w:b/>
                <w:sz w:val="22"/>
                <w:szCs w:val="22"/>
              </w:rPr>
              <w:t>объекта</w:t>
            </w:r>
          </w:p>
        </w:tc>
        <w:tc>
          <w:tcPr>
            <w:tcW w:w="2003" w:type="dxa"/>
          </w:tcPr>
          <w:p w:rsidR="00B1401B" w:rsidRPr="001103E5" w:rsidRDefault="00B1401B" w:rsidP="009C62BA">
            <w:pPr>
              <w:jc w:val="center"/>
              <w:rPr>
                <w:b/>
              </w:rPr>
            </w:pPr>
            <w:r w:rsidRPr="001103E5">
              <w:rPr>
                <w:b/>
                <w:sz w:val="22"/>
                <w:szCs w:val="22"/>
              </w:rPr>
              <w:t xml:space="preserve">Дата постановки на кадастровый учет в качестве </w:t>
            </w:r>
            <w:proofErr w:type="gramStart"/>
            <w:r w:rsidRPr="001103E5">
              <w:rPr>
                <w:b/>
                <w:sz w:val="22"/>
                <w:szCs w:val="22"/>
              </w:rPr>
              <w:t>бесхозяйного</w:t>
            </w:r>
            <w:proofErr w:type="gramEnd"/>
          </w:p>
          <w:p w:rsidR="00B1401B" w:rsidRPr="001103E5" w:rsidRDefault="00B1401B" w:rsidP="009C62BA">
            <w:pPr>
              <w:jc w:val="center"/>
              <w:rPr>
                <w:b/>
              </w:rPr>
            </w:pPr>
            <w:r w:rsidRPr="001103E5">
              <w:rPr>
                <w:b/>
                <w:sz w:val="22"/>
                <w:szCs w:val="22"/>
              </w:rPr>
              <w:t>имущества</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19" w:type="dxa"/>
            <w:vAlign w:val="center"/>
          </w:tcPr>
          <w:p w:rsidR="00B1401B" w:rsidRPr="001103E5" w:rsidRDefault="00B1401B" w:rsidP="009C62BA">
            <w:r w:rsidRPr="001103E5">
              <w:rPr>
                <w:sz w:val="22"/>
                <w:szCs w:val="22"/>
              </w:rPr>
              <w:t>1</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Московский</w:t>
            </w:r>
          </w:p>
        </w:tc>
        <w:tc>
          <w:tcPr>
            <w:tcW w:w="1820" w:type="dxa"/>
          </w:tcPr>
          <w:p w:rsidR="00B1401B" w:rsidRPr="001103E5" w:rsidRDefault="00B1401B" w:rsidP="009C62BA">
            <w:r w:rsidRPr="001103E5">
              <w:rPr>
                <w:sz w:val="22"/>
                <w:szCs w:val="22"/>
              </w:rPr>
              <w:t>Протяженность 135 м</w:t>
            </w:r>
          </w:p>
        </w:tc>
        <w:tc>
          <w:tcPr>
            <w:tcW w:w="1661" w:type="dxa"/>
          </w:tcPr>
          <w:p w:rsidR="00B1401B" w:rsidRPr="001103E5" w:rsidRDefault="00B1401B" w:rsidP="009C62BA">
            <w:pPr>
              <w:spacing w:line="360" w:lineRule="auto"/>
            </w:pPr>
            <w:r w:rsidRPr="001103E5">
              <w:rPr>
                <w:sz w:val="22"/>
                <w:szCs w:val="22"/>
              </w:rPr>
              <w:t>1981 г.</w:t>
            </w:r>
          </w:p>
        </w:tc>
        <w:tc>
          <w:tcPr>
            <w:tcW w:w="2114" w:type="dxa"/>
          </w:tcPr>
          <w:p w:rsidR="00B1401B" w:rsidRPr="001103E5" w:rsidRDefault="00B1401B" w:rsidP="009C62BA">
            <w:pPr>
              <w:spacing w:line="360" w:lineRule="auto"/>
            </w:pPr>
            <w:r w:rsidRPr="001103E5">
              <w:rPr>
                <w:sz w:val="22"/>
                <w:szCs w:val="22"/>
              </w:rPr>
              <w:t>13:09:0117006:412</w:t>
            </w:r>
          </w:p>
        </w:tc>
        <w:tc>
          <w:tcPr>
            <w:tcW w:w="2003" w:type="dxa"/>
          </w:tcPr>
          <w:p w:rsidR="00B1401B" w:rsidRPr="001103E5" w:rsidRDefault="00B1401B" w:rsidP="009C62BA">
            <w:pPr>
              <w:spacing w:line="360" w:lineRule="auto"/>
            </w:pPr>
            <w:r w:rsidRPr="001103E5">
              <w:rPr>
                <w:sz w:val="22"/>
                <w:szCs w:val="22"/>
              </w:rPr>
              <w:t>31.01.2023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57"/>
        </w:trPr>
        <w:tc>
          <w:tcPr>
            <w:tcW w:w="519" w:type="dxa"/>
            <w:vAlign w:val="center"/>
          </w:tcPr>
          <w:p w:rsidR="00B1401B" w:rsidRPr="001103E5" w:rsidRDefault="00B1401B" w:rsidP="009C62BA">
            <w:r w:rsidRPr="001103E5">
              <w:rPr>
                <w:sz w:val="22"/>
                <w:szCs w:val="22"/>
              </w:rPr>
              <w:t>2</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Коммунистическая</w:t>
            </w:r>
          </w:p>
        </w:tc>
        <w:tc>
          <w:tcPr>
            <w:tcW w:w="1820" w:type="dxa"/>
          </w:tcPr>
          <w:p w:rsidR="00B1401B" w:rsidRPr="001103E5" w:rsidRDefault="00B1401B" w:rsidP="009C62BA">
            <w:r w:rsidRPr="001103E5">
              <w:rPr>
                <w:sz w:val="22"/>
                <w:szCs w:val="22"/>
              </w:rPr>
              <w:t>Протяженность 359 м</w:t>
            </w:r>
          </w:p>
        </w:tc>
        <w:tc>
          <w:tcPr>
            <w:tcW w:w="1661" w:type="dxa"/>
          </w:tcPr>
          <w:p w:rsidR="00B1401B" w:rsidRPr="001103E5" w:rsidRDefault="00B1401B" w:rsidP="009C62BA">
            <w:pPr>
              <w:spacing w:line="360" w:lineRule="auto"/>
            </w:pPr>
            <w:r w:rsidRPr="001103E5">
              <w:rPr>
                <w:sz w:val="22"/>
                <w:szCs w:val="22"/>
              </w:rPr>
              <w:t>1983 г.</w:t>
            </w:r>
          </w:p>
        </w:tc>
        <w:tc>
          <w:tcPr>
            <w:tcW w:w="2114" w:type="dxa"/>
          </w:tcPr>
          <w:p w:rsidR="00B1401B" w:rsidRPr="001103E5" w:rsidRDefault="00B1401B" w:rsidP="009C62BA">
            <w:pPr>
              <w:spacing w:line="360" w:lineRule="auto"/>
            </w:pPr>
            <w:r w:rsidRPr="001103E5">
              <w:rPr>
                <w:sz w:val="22"/>
                <w:szCs w:val="22"/>
              </w:rPr>
              <w:t>13:09:0000000:417</w:t>
            </w:r>
          </w:p>
        </w:tc>
        <w:tc>
          <w:tcPr>
            <w:tcW w:w="2003" w:type="dxa"/>
          </w:tcPr>
          <w:p w:rsidR="00B1401B" w:rsidRPr="001103E5" w:rsidRDefault="00B1401B" w:rsidP="009C62BA">
            <w:pPr>
              <w:spacing w:line="360" w:lineRule="auto"/>
            </w:pPr>
            <w:r w:rsidRPr="001103E5">
              <w:rPr>
                <w:sz w:val="22"/>
                <w:szCs w:val="22"/>
              </w:rPr>
              <w:t>07.02.2023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7"/>
        </w:trPr>
        <w:tc>
          <w:tcPr>
            <w:tcW w:w="519" w:type="dxa"/>
            <w:vAlign w:val="center"/>
          </w:tcPr>
          <w:p w:rsidR="00B1401B" w:rsidRPr="001103E5" w:rsidRDefault="00B1401B" w:rsidP="009C62BA">
            <w:r w:rsidRPr="001103E5">
              <w:rPr>
                <w:sz w:val="22"/>
                <w:szCs w:val="22"/>
              </w:rPr>
              <w:t>3</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Куйбышева</w:t>
            </w:r>
          </w:p>
        </w:tc>
        <w:tc>
          <w:tcPr>
            <w:tcW w:w="1820" w:type="dxa"/>
          </w:tcPr>
          <w:p w:rsidR="00B1401B" w:rsidRPr="001103E5" w:rsidRDefault="00B1401B" w:rsidP="009C62BA">
            <w:r w:rsidRPr="001103E5">
              <w:rPr>
                <w:sz w:val="22"/>
                <w:szCs w:val="22"/>
              </w:rPr>
              <w:t>Протяженность 841 м</w:t>
            </w:r>
          </w:p>
        </w:tc>
        <w:tc>
          <w:tcPr>
            <w:tcW w:w="1661" w:type="dxa"/>
          </w:tcPr>
          <w:p w:rsidR="00B1401B" w:rsidRPr="001103E5" w:rsidRDefault="00B1401B" w:rsidP="009C62BA">
            <w:pPr>
              <w:spacing w:line="360" w:lineRule="auto"/>
            </w:pPr>
            <w:r w:rsidRPr="001103E5">
              <w:rPr>
                <w:sz w:val="22"/>
                <w:szCs w:val="22"/>
              </w:rPr>
              <w:t>1987 г.</w:t>
            </w:r>
          </w:p>
        </w:tc>
        <w:tc>
          <w:tcPr>
            <w:tcW w:w="2114" w:type="dxa"/>
          </w:tcPr>
          <w:p w:rsidR="00B1401B" w:rsidRPr="001103E5" w:rsidRDefault="00B1401B" w:rsidP="009C62BA">
            <w:pPr>
              <w:spacing w:line="360" w:lineRule="auto"/>
            </w:pPr>
            <w:r w:rsidRPr="001103E5">
              <w:rPr>
                <w:sz w:val="22"/>
                <w:szCs w:val="22"/>
              </w:rPr>
              <w:t>13:09:0000000:440</w:t>
            </w:r>
          </w:p>
        </w:tc>
        <w:tc>
          <w:tcPr>
            <w:tcW w:w="2003" w:type="dxa"/>
          </w:tcPr>
          <w:p w:rsidR="00B1401B" w:rsidRPr="001103E5" w:rsidRDefault="00B1401B" w:rsidP="009C62BA">
            <w:pPr>
              <w:spacing w:line="360" w:lineRule="auto"/>
            </w:pPr>
            <w:r w:rsidRPr="001103E5">
              <w:rPr>
                <w:sz w:val="22"/>
                <w:szCs w:val="22"/>
              </w:rPr>
              <w:t>20.02.2023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3"/>
        </w:trPr>
        <w:tc>
          <w:tcPr>
            <w:tcW w:w="519" w:type="dxa"/>
            <w:vAlign w:val="center"/>
          </w:tcPr>
          <w:p w:rsidR="00B1401B" w:rsidRPr="001103E5" w:rsidRDefault="00B1401B" w:rsidP="009C62BA">
            <w:r w:rsidRPr="001103E5">
              <w:rPr>
                <w:sz w:val="22"/>
                <w:szCs w:val="22"/>
              </w:rPr>
              <w:t>4</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Советская</w:t>
            </w:r>
          </w:p>
        </w:tc>
        <w:tc>
          <w:tcPr>
            <w:tcW w:w="1820" w:type="dxa"/>
          </w:tcPr>
          <w:p w:rsidR="00B1401B" w:rsidRPr="001103E5" w:rsidRDefault="00B1401B" w:rsidP="009C62BA">
            <w:r w:rsidRPr="001103E5">
              <w:rPr>
                <w:sz w:val="22"/>
                <w:szCs w:val="22"/>
              </w:rPr>
              <w:t>Протяженность 1727 м</w:t>
            </w:r>
          </w:p>
        </w:tc>
        <w:tc>
          <w:tcPr>
            <w:tcW w:w="1661" w:type="dxa"/>
          </w:tcPr>
          <w:p w:rsidR="00B1401B" w:rsidRPr="001103E5" w:rsidRDefault="00B1401B" w:rsidP="009C62BA">
            <w:pPr>
              <w:spacing w:line="360" w:lineRule="auto"/>
            </w:pPr>
            <w:r w:rsidRPr="001103E5">
              <w:rPr>
                <w:sz w:val="22"/>
                <w:szCs w:val="22"/>
              </w:rPr>
              <w:t>1996 г.</w:t>
            </w:r>
          </w:p>
        </w:tc>
        <w:tc>
          <w:tcPr>
            <w:tcW w:w="2114" w:type="dxa"/>
          </w:tcPr>
          <w:p w:rsidR="00B1401B" w:rsidRPr="001103E5" w:rsidRDefault="00B1401B" w:rsidP="009C62BA">
            <w:pPr>
              <w:spacing w:line="360" w:lineRule="auto"/>
            </w:pPr>
            <w:r w:rsidRPr="001103E5">
              <w:rPr>
                <w:sz w:val="22"/>
                <w:szCs w:val="22"/>
              </w:rPr>
              <w:t>13:09:0000000:437</w:t>
            </w:r>
          </w:p>
        </w:tc>
        <w:tc>
          <w:tcPr>
            <w:tcW w:w="2003" w:type="dxa"/>
          </w:tcPr>
          <w:p w:rsidR="00B1401B" w:rsidRPr="001103E5" w:rsidRDefault="00B1401B" w:rsidP="009C62BA">
            <w:pPr>
              <w:spacing w:line="360" w:lineRule="auto"/>
            </w:pPr>
            <w:r w:rsidRPr="001103E5">
              <w:rPr>
                <w:sz w:val="22"/>
                <w:szCs w:val="22"/>
              </w:rPr>
              <w:t>10.02.2023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19" w:type="dxa"/>
            <w:vAlign w:val="center"/>
          </w:tcPr>
          <w:p w:rsidR="00B1401B" w:rsidRPr="001103E5" w:rsidRDefault="00B1401B" w:rsidP="009C62BA">
            <w:r w:rsidRPr="001103E5">
              <w:rPr>
                <w:sz w:val="22"/>
                <w:szCs w:val="22"/>
              </w:rPr>
              <w:t>5</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Семашко</w:t>
            </w:r>
          </w:p>
        </w:tc>
        <w:tc>
          <w:tcPr>
            <w:tcW w:w="1820" w:type="dxa"/>
          </w:tcPr>
          <w:p w:rsidR="00B1401B" w:rsidRPr="001103E5" w:rsidRDefault="00B1401B" w:rsidP="009C62BA">
            <w:r w:rsidRPr="001103E5">
              <w:rPr>
                <w:sz w:val="22"/>
                <w:szCs w:val="22"/>
              </w:rPr>
              <w:t xml:space="preserve">Протяженность 563 м </w:t>
            </w:r>
          </w:p>
        </w:tc>
        <w:tc>
          <w:tcPr>
            <w:tcW w:w="1661" w:type="dxa"/>
          </w:tcPr>
          <w:p w:rsidR="00B1401B" w:rsidRPr="001103E5" w:rsidRDefault="00B1401B" w:rsidP="009C62BA">
            <w:pPr>
              <w:spacing w:line="360" w:lineRule="auto"/>
            </w:pPr>
            <w:r w:rsidRPr="001103E5">
              <w:rPr>
                <w:sz w:val="22"/>
                <w:szCs w:val="22"/>
              </w:rPr>
              <w:t>1991 г.</w:t>
            </w:r>
          </w:p>
        </w:tc>
        <w:tc>
          <w:tcPr>
            <w:tcW w:w="2114" w:type="dxa"/>
          </w:tcPr>
          <w:p w:rsidR="00B1401B" w:rsidRPr="001103E5" w:rsidRDefault="00B1401B" w:rsidP="009C62BA">
            <w:pPr>
              <w:spacing w:line="360" w:lineRule="auto"/>
            </w:pPr>
            <w:r w:rsidRPr="001103E5">
              <w:rPr>
                <w:sz w:val="22"/>
                <w:szCs w:val="22"/>
              </w:rPr>
              <w:t>13:09:0000000:429</w:t>
            </w:r>
          </w:p>
        </w:tc>
        <w:tc>
          <w:tcPr>
            <w:tcW w:w="2003" w:type="dxa"/>
          </w:tcPr>
          <w:p w:rsidR="00B1401B" w:rsidRPr="001103E5" w:rsidRDefault="00B1401B" w:rsidP="009C62BA">
            <w:pPr>
              <w:spacing w:line="360" w:lineRule="auto"/>
            </w:pPr>
            <w:r w:rsidRPr="001103E5">
              <w:rPr>
                <w:sz w:val="22"/>
                <w:szCs w:val="22"/>
              </w:rPr>
              <w:t>09.02.2023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6</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Ленина</w:t>
            </w:r>
          </w:p>
        </w:tc>
        <w:tc>
          <w:tcPr>
            <w:tcW w:w="1820" w:type="dxa"/>
          </w:tcPr>
          <w:p w:rsidR="00B1401B" w:rsidRPr="001103E5" w:rsidRDefault="00B1401B" w:rsidP="009C62BA">
            <w:r w:rsidRPr="001103E5">
              <w:rPr>
                <w:sz w:val="22"/>
                <w:szCs w:val="22"/>
              </w:rPr>
              <w:t>Протяженность 1907 м</w:t>
            </w:r>
          </w:p>
        </w:tc>
        <w:tc>
          <w:tcPr>
            <w:tcW w:w="1661" w:type="dxa"/>
          </w:tcPr>
          <w:p w:rsidR="00B1401B" w:rsidRPr="001103E5" w:rsidRDefault="00B1401B" w:rsidP="009C62BA">
            <w:r w:rsidRPr="001103E5">
              <w:rPr>
                <w:sz w:val="22"/>
                <w:szCs w:val="22"/>
              </w:rPr>
              <w:t>1975 г.</w:t>
            </w:r>
          </w:p>
        </w:tc>
        <w:tc>
          <w:tcPr>
            <w:tcW w:w="2114" w:type="dxa"/>
          </w:tcPr>
          <w:p w:rsidR="00B1401B" w:rsidRPr="001103E5" w:rsidRDefault="00B1401B" w:rsidP="009C62BA">
            <w:pPr>
              <w:spacing w:line="360" w:lineRule="auto"/>
            </w:pPr>
            <w:r w:rsidRPr="001103E5">
              <w:rPr>
                <w:sz w:val="22"/>
                <w:szCs w:val="22"/>
              </w:rPr>
              <w:t>13:09:0000000:427</w:t>
            </w:r>
          </w:p>
        </w:tc>
        <w:tc>
          <w:tcPr>
            <w:tcW w:w="2003" w:type="dxa"/>
          </w:tcPr>
          <w:p w:rsidR="00B1401B" w:rsidRPr="001103E5" w:rsidRDefault="00B1401B" w:rsidP="009C62BA">
            <w:r w:rsidRPr="001103E5">
              <w:rPr>
                <w:sz w:val="22"/>
                <w:szCs w:val="22"/>
              </w:rPr>
              <w:t>08.02.2023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7</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Свентера</w:t>
            </w:r>
          </w:p>
        </w:tc>
        <w:tc>
          <w:tcPr>
            <w:tcW w:w="1820" w:type="dxa"/>
          </w:tcPr>
          <w:p w:rsidR="00B1401B" w:rsidRPr="001103E5" w:rsidRDefault="00B1401B" w:rsidP="009C62BA">
            <w:r w:rsidRPr="001103E5">
              <w:rPr>
                <w:sz w:val="22"/>
                <w:szCs w:val="22"/>
              </w:rPr>
              <w:t>Протяженность 614 м</w:t>
            </w:r>
          </w:p>
        </w:tc>
        <w:tc>
          <w:tcPr>
            <w:tcW w:w="1661" w:type="dxa"/>
          </w:tcPr>
          <w:p w:rsidR="00B1401B" w:rsidRPr="001103E5" w:rsidRDefault="00B1401B" w:rsidP="009C62BA">
            <w:r w:rsidRPr="001103E5">
              <w:rPr>
                <w:sz w:val="22"/>
                <w:szCs w:val="22"/>
              </w:rPr>
              <w:t>1991 г.</w:t>
            </w:r>
          </w:p>
        </w:tc>
        <w:tc>
          <w:tcPr>
            <w:tcW w:w="2114" w:type="dxa"/>
          </w:tcPr>
          <w:p w:rsidR="00B1401B" w:rsidRPr="001103E5" w:rsidRDefault="00B1401B" w:rsidP="009C62BA">
            <w:pPr>
              <w:spacing w:line="360" w:lineRule="auto"/>
            </w:pPr>
            <w:r w:rsidRPr="001103E5">
              <w:rPr>
                <w:sz w:val="22"/>
                <w:szCs w:val="22"/>
              </w:rPr>
              <w:t>13:09:0000000:426</w:t>
            </w:r>
          </w:p>
        </w:tc>
        <w:tc>
          <w:tcPr>
            <w:tcW w:w="2003" w:type="dxa"/>
          </w:tcPr>
          <w:p w:rsidR="00B1401B" w:rsidRPr="001103E5" w:rsidRDefault="00B1401B" w:rsidP="009C62BA">
            <w:r w:rsidRPr="001103E5">
              <w:rPr>
                <w:sz w:val="22"/>
                <w:szCs w:val="22"/>
              </w:rPr>
              <w:t>08.02.2023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8</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Пионерская</w:t>
            </w:r>
          </w:p>
        </w:tc>
        <w:tc>
          <w:tcPr>
            <w:tcW w:w="1820" w:type="dxa"/>
          </w:tcPr>
          <w:p w:rsidR="00B1401B" w:rsidRPr="001103E5" w:rsidRDefault="00B1401B" w:rsidP="009C62BA">
            <w:r w:rsidRPr="001103E5">
              <w:rPr>
                <w:sz w:val="22"/>
                <w:szCs w:val="22"/>
              </w:rPr>
              <w:t xml:space="preserve">Протяженность 2350 м </w:t>
            </w:r>
          </w:p>
        </w:tc>
        <w:tc>
          <w:tcPr>
            <w:tcW w:w="1661" w:type="dxa"/>
          </w:tcPr>
          <w:p w:rsidR="00B1401B" w:rsidRPr="001103E5" w:rsidRDefault="00B1401B" w:rsidP="009C62BA">
            <w:r w:rsidRPr="001103E5">
              <w:rPr>
                <w:sz w:val="22"/>
                <w:szCs w:val="22"/>
              </w:rPr>
              <w:t>1983 г.</w:t>
            </w:r>
          </w:p>
        </w:tc>
        <w:tc>
          <w:tcPr>
            <w:tcW w:w="2114" w:type="dxa"/>
          </w:tcPr>
          <w:p w:rsidR="00B1401B" w:rsidRPr="001103E5" w:rsidRDefault="00B1401B" w:rsidP="009C62BA">
            <w:pPr>
              <w:spacing w:line="360" w:lineRule="auto"/>
            </w:pPr>
            <w:r w:rsidRPr="001103E5">
              <w:rPr>
                <w:sz w:val="22"/>
                <w:szCs w:val="22"/>
              </w:rPr>
              <w:t>13:09:0000000:422</w:t>
            </w:r>
          </w:p>
        </w:tc>
        <w:tc>
          <w:tcPr>
            <w:tcW w:w="2003" w:type="dxa"/>
          </w:tcPr>
          <w:p w:rsidR="00B1401B" w:rsidRPr="001103E5" w:rsidRDefault="00B1401B" w:rsidP="009C62BA">
            <w:r w:rsidRPr="001103E5">
              <w:rPr>
                <w:sz w:val="22"/>
                <w:szCs w:val="22"/>
              </w:rPr>
              <w:t>08.02.2023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9</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Пионерский</w:t>
            </w:r>
          </w:p>
        </w:tc>
        <w:tc>
          <w:tcPr>
            <w:tcW w:w="1820" w:type="dxa"/>
          </w:tcPr>
          <w:p w:rsidR="00B1401B" w:rsidRPr="001103E5" w:rsidRDefault="00B1401B" w:rsidP="009C62BA">
            <w:r w:rsidRPr="001103E5">
              <w:rPr>
                <w:sz w:val="22"/>
                <w:szCs w:val="22"/>
              </w:rPr>
              <w:t>Протяженность 507 м</w:t>
            </w:r>
          </w:p>
        </w:tc>
        <w:tc>
          <w:tcPr>
            <w:tcW w:w="1661" w:type="dxa"/>
          </w:tcPr>
          <w:p w:rsidR="00B1401B" w:rsidRPr="001103E5" w:rsidRDefault="00B1401B" w:rsidP="009C62BA">
            <w:r w:rsidRPr="001103E5">
              <w:rPr>
                <w:sz w:val="22"/>
                <w:szCs w:val="22"/>
              </w:rPr>
              <w:t>1983 г.</w:t>
            </w:r>
          </w:p>
        </w:tc>
        <w:tc>
          <w:tcPr>
            <w:tcW w:w="2114" w:type="dxa"/>
          </w:tcPr>
          <w:p w:rsidR="00B1401B" w:rsidRPr="001103E5" w:rsidRDefault="00B1401B" w:rsidP="009C62BA">
            <w:pPr>
              <w:spacing w:line="360" w:lineRule="auto"/>
            </w:pPr>
            <w:r w:rsidRPr="001103E5">
              <w:rPr>
                <w:sz w:val="22"/>
                <w:szCs w:val="22"/>
              </w:rPr>
              <w:t>13:09:0117009:1076</w:t>
            </w:r>
          </w:p>
        </w:tc>
        <w:tc>
          <w:tcPr>
            <w:tcW w:w="2003" w:type="dxa"/>
          </w:tcPr>
          <w:p w:rsidR="00B1401B" w:rsidRPr="001103E5" w:rsidRDefault="00B1401B" w:rsidP="009C62BA">
            <w:r w:rsidRPr="001103E5">
              <w:rPr>
                <w:sz w:val="22"/>
                <w:szCs w:val="22"/>
              </w:rPr>
              <w:t>31.01.2023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lastRenderedPageBreak/>
              <w:t>10</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Комсомольская</w:t>
            </w:r>
          </w:p>
        </w:tc>
        <w:tc>
          <w:tcPr>
            <w:tcW w:w="1820" w:type="dxa"/>
          </w:tcPr>
          <w:p w:rsidR="00B1401B" w:rsidRPr="001103E5" w:rsidRDefault="00B1401B" w:rsidP="009C62BA">
            <w:r w:rsidRPr="001103E5">
              <w:rPr>
                <w:sz w:val="22"/>
                <w:szCs w:val="22"/>
              </w:rPr>
              <w:t>Протяженность 1224 м</w:t>
            </w:r>
          </w:p>
        </w:tc>
        <w:tc>
          <w:tcPr>
            <w:tcW w:w="1661" w:type="dxa"/>
          </w:tcPr>
          <w:p w:rsidR="00B1401B" w:rsidRPr="001103E5" w:rsidRDefault="00B1401B" w:rsidP="009C62BA">
            <w:r w:rsidRPr="001103E5">
              <w:rPr>
                <w:sz w:val="22"/>
                <w:szCs w:val="22"/>
              </w:rPr>
              <w:t>1983 г.</w:t>
            </w:r>
          </w:p>
        </w:tc>
        <w:tc>
          <w:tcPr>
            <w:tcW w:w="2114" w:type="dxa"/>
          </w:tcPr>
          <w:p w:rsidR="00B1401B" w:rsidRPr="001103E5" w:rsidRDefault="00B1401B" w:rsidP="009C62BA">
            <w:pPr>
              <w:spacing w:line="360" w:lineRule="auto"/>
            </w:pPr>
            <w:r w:rsidRPr="001103E5">
              <w:rPr>
                <w:sz w:val="22"/>
                <w:szCs w:val="22"/>
              </w:rPr>
              <w:t>13:09:0000000:416</w:t>
            </w:r>
          </w:p>
        </w:tc>
        <w:tc>
          <w:tcPr>
            <w:tcW w:w="2003" w:type="dxa"/>
          </w:tcPr>
          <w:p w:rsidR="00B1401B" w:rsidRPr="001103E5" w:rsidRDefault="00B1401B" w:rsidP="009C62BA">
            <w:r w:rsidRPr="001103E5">
              <w:rPr>
                <w:sz w:val="22"/>
                <w:szCs w:val="22"/>
              </w:rPr>
              <w:t>07.02.2023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11</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Комсомольский</w:t>
            </w:r>
          </w:p>
        </w:tc>
        <w:tc>
          <w:tcPr>
            <w:tcW w:w="1820" w:type="dxa"/>
          </w:tcPr>
          <w:p w:rsidR="00B1401B" w:rsidRPr="001103E5" w:rsidRDefault="00B1401B" w:rsidP="009C62BA">
            <w:r w:rsidRPr="001103E5">
              <w:rPr>
                <w:sz w:val="22"/>
                <w:szCs w:val="22"/>
              </w:rPr>
              <w:t>Протяженность 132 м</w:t>
            </w:r>
          </w:p>
        </w:tc>
        <w:tc>
          <w:tcPr>
            <w:tcW w:w="1661" w:type="dxa"/>
          </w:tcPr>
          <w:p w:rsidR="00B1401B" w:rsidRPr="001103E5" w:rsidRDefault="00B1401B" w:rsidP="009C62BA">
            <w:r w:rsidRPr="001103E5">
              <w:rPr>
                <w:sz w:val="22"/>
                <w:szCs w:val="22"/>
              </w:rPr>
              <w:t>1983 г.</w:t>
            </w:r>
          </w:p>
        </w:tc>
        <w:tc>
          <w:tcPr>
            <w:tcW w:w="2114" w:type="dxa"/>
          </w:tcPr>
          <w:p w:rsidR="00B1401B" w:rsidRPr="001103E5" w:rsidRDefault="00B1401B" w:rsidP="009C62BA">
            <w:pPr>
              <w:spacing w:line="360" w:lineRule="auto"/>
            </w:pPr>
            <w:r w:rsidRPr="001103E5">
              <w:rPr>
                <w:sz w:val="22"/>
                <w:szCs w:val="22"/>
              </w:rPr>
              <w:t>13:09:0117012:377</w:t>
            </w:r>
          </w:p>
        </w:tc>
        <w:tc>
          <w:tcPr>
            <w:tcW w:w="2003" w:type="dxa"/>
          </w:tcPr>
          <w:p w:rsidR="00B1401B" w:rsidRPr="001103E5" w:rsidRDefault="00B1401B" w:rsidP="009C62BA">
            <w:r w:rsidRPr="001103E5">
              <w:rPr>
                <w:sz w:val="22"/>
                <w:szCs w:val="22"/>
              </w:rPr>
              <w:t>19.01.2023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12</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Луговая</w:t>
            </w:r>
          </w:p>
        </w:tc>
        <w:tc>
          <w:tcPr>
            <w:tcW w:w="1820" w:type="dxa"/>
          </w:tcPr>
          <w:p w:rsidR="00B1401B" w:rsidRPr="001103E5" w:rsidRDefault="00B1401B" w:rsidP="009C62BA">
            <w:r w:rsidRPr="001103E5">
              <w:rPr>
                <w:sz w:val="22"/>
                <w:szCs w:val="22"/>
              </w:rPr>
              <w:t>Протяженность 461 м</w:t>
            </w:r>
          </w:p>
        </w:tc>
        <w:tc>
          <w:tcPr>
            <w:tcW w:w="1661" w:type="dxa"/>
          </w:tcPr>
          <w:p w:rsidR="00B1401B" w:rsidRPr="001103E5" w:rsidRDefault="00B1401B" w:rsidP="009C62BA">
            <w:r w:rsidRPr="001103E5">
              <w:rPr>
                <w:sz w:val="22"/>
                <w:szCs w:val="22"/>
              </w:rPr>
              <w:t>1987 г.</w:t>
            </w:r>
          </w:p>
        </w:tc>
        <w:tc>
          <w:tcPr>
            <w:tcW w:w="2114" w:type="dxa"/>
          </w:tcPr>
          <w:p w:rsidR="00B1401B" w:rsidRPr="001103E5" w:rsidRDefault="00B1401B" w:rsidP="009C62BA">
            <w:r w:rsidRPr="001103E5">
              <w:rPr>
                <w:sz w:val="22"/>
                <w:szCs w:val="22"/>
              </w:rPr>
              <w:t>13:09:0117014:453</w:t>
            </w:r>
          </w:p>
        </w:tc>
        <w:tc>
          <w:tcPr>
            <w:tcW w:w="2003" w:type="dxa"/>
          </w:tcPr>
          <w:p w:rsidR="00B1401B" w:rsidRPr="001103E5" w:rsidRDefault="00B1401B" w:rsidP="009C62BA">
            <w:r w:rsidRPr="001103E5">
              <w:rPr>
                <w:sz w:val="22"/>
                <w:szCs w:val="22"/>
              </w:rPr>
              <w:t>07.02.2023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13</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Садовый</w:t>
            </w:r>
          </w:p>
        </w:tc>
        <w:tc>
          <w:tcPr>
            <w:tcW w:w="1820" w:type="dxa"/>
          </w:tcPr>
          <w:p w:rsidR="00B1401B" w:rsidRPr="001103E5" w:rsidRDefault="00B1401B" w:rsidP="009C62BA">
            <w:r w:rsidRPr="001103E5">
              <w:rPr>
                <w:sz w:val="22"/>
                <w:szCs w:val="22"/>
              </w:rPr>
              <w:t>Протяженность 324 м</w:t>
            </w:r>
          </w:p>
        </w:tc>
        <w:tc>
          <w:tcPr>
            <w:tcW w:w="1661" w:type="dxa"/>
          </w:tcPr>
          <w:p w:rsidR="00B1401B" w:rsidRPr="001103E5" w:rsidRDefault="00B1401B" w:rsidP="009C62BA">
            <w:r w:rsidRPr="001103E5">
              <w:rPr>
                <w:sz w:val="22"/>
                <w:szCs w:val="22"/>
              </w:rPr>
              <w:t>1981 г.</w:t>
            </w:r>
          </w:p>
        </w:tc>
        <w:tc>
          <w:tcPr>
            <w:tcW w:w="2114" w:type="dxa"/>
          </w:tcPr>
          <w:p w:rsidR="00B1401B" w:rsidRPr="001103E5" w:rsidRDefault="00B1401B" w:rsidP="009C62BA">
            <w:pPr>
              <w:spacing w:line="360" w:lineRule="auto"/>
            </w:pPr>
            <w:r w:rsidRPr="001103E5">
              <w:rPr>
                <w:sz w:val="22"/>
                <w:szCs w:val="22"/>
              </w:rPr>
              <w:t>13:09:0000000:410</w:t>
            </w:r>
          </w:p>
        </w:tc>
        <w:tc>
          <w:tcPr>
            <w:tcW w:w="2003" w:type="dxa"/>
          </w:tcPr>
          <w:p w:rsidR="00B1401B" w:rsidRPr="001103E5" w:rsidRDefault="00B1401B" w:rsidP="009C62BA">
            <w:r w:rsidRPr="001103E5">
              <w:rPr>
                <w:sz w:val="22"/>
                <w:szCs w:val="22"/>
              </w:rPr>
              <w:t>02.02.2023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08"/>
        </w:trPr>
        <w:tc>
          <w:tcPr>
            <w:tcW w:w="519" w:type="dxa"/>
            <w:vAlign w:val="center"/>
          </w:tcPr>
          <w:p w:rsidR="00B1401B" w:rsidRPr="001103E5" w:rsidRDefault="00B1401B" w:rsidP="009C62BA">
            <w:r w:rsidRPr="001103E5">
              <w:rPr>
                <w:sz w:val="22"/>
                <w:szCs w:val="22"/>
              </w:rPr>
              <w:t>14</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Дзержинского</w:t>
            </w:r>
          </w:p>
        </w:tc>
        <w:tc>
          <w:tcPr>
            <w:tcW w:w="1820" w:type="dxa"/>
          </w:tcPr>
          <w:p w:rsidR="00B1401B" w:rsidRPr="001103E5" w:rsidRDefault="00B1401B" w:rsidP="009C62BA">
            <w:r w:rsidRPr="001103E5">
              <w:rPr>
                <w:sz w:val="22"/>
                <w:szCs w:val="22"/>
              </w:rPr>
              <w:t>Протяженность 536 м</w:t>
            </w:r>
          </w:p>
        </w:tc>
        <w:tc>
          <w:tcPr>
            <w:tcW w:w="1661" w:type="dxa"/>
          </w:tcPr>
          <w:p w:rsidR="00B1401B" w:rsidRPr="001103E5" w:rsidRDefault="00B1401B" w:rsidP="009C62BA">
            <w:r w:rsidRPr="001103E5">
              <w:rPr>
                <w:sz w:val="22"/>
                <w:szCs w:val="22"/>
              </w:rPr>
              <w:t>1982 г.</w:t>
            </w:r>
          </w:p>
        </w:tc>
        <w:tc>
          <w:tcPr>
            <w:tcW w:w="2114" w:type="dxa"/>
          </w:tcPr>
          <w:p w:rsidR="00B1401B" w:rsidRPr="001103E5" w:rsidRDefault="00B1401B" w:rsidP="009C62BA">
            <w:r w:rsidRPr="001103E5">
              <w:rPr>
                <w:sz w:val="22"/>
                <w:szCs w:val="22"/>
              </w:rPr>
              <w:t>13:09:0000000:412</w:t>
            </w:r>
          </w:p>
        </w:tc>
        <w:tc>
          <w:tcPr>
            <w:tcW w:w="2003" w:type="dxa"/>
          </w:tcPr>
          <w:p w:rsidR="00B1401B" w:rsidRPr="001103E5" w:rsidRDefault="00B1401B" w:rsidP="009C62BA">
            <w:r w:rsidRPr="001103E5">
              <w:rPr>
                <w:sz w:val="22"/>
                <w:szCs w:val="22"/>
              </w:rPr>
              <w:t>05.02.2023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15</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 xml:space="preserve">нсар, ул. Московская </w:t>
            </w:r>
          </w:p>
          <w:p w:rsidR="00B1401B" w:rsidRPr="001103E5" w:rsidRDefault="00B1401B" w:rsidP="009C62BA">
            <w:r w:rsidRPr="001103E5">
              <w:rPr>
                <w:sz w:val="22"/>
                <w:szCs w:val="22"/>
              </w:rPr>
              <w:t xml:space="preserve">( пер) </w:t>
            </w:r>
          </w:p>
        </w:tc>
        <w:tc>
          <w:tcPr>
            <w:tcW w:w="1820" w:type="dxa"/>
          </w:tcPr>
          <w:p w:rsidR="00B1401B" w:rsidRPr="001103E5" w:rsidRDefault="00B1401B" w:rsidP="009C62BA">
            <w:r w:rsidRPr="001103E5">
              <w:rPr>
                <w:sz w:val="22"/>
                <w:szCs w:val="22"/>
              </w:rPr>
              <w:t>Протяженность 439 м</w:t>
            </w:r>
          </w:p>
        </w:tc>
        <w:tc>
          <w:tcPr>
            <w:tcW w:w="1661" w:type="dxa"/>
          </w:tcPr>
          <w:p w:rsidR="00B1401B" w:rsidRPr="001103E5" w:rsidRDefault="00B1401B" w:rsidP="009C62BA">
            <w:r w:rsidRPr="001103E5">
              <w:rPr>
                <w:sz w:val="22"/>
                <w:szCs w:val="22"/>
              </w:rPr>
              <w:t>1977 г.</w:t>
            </w:r>
          </w:p>
        </w:tc>
        <w:tc>
          <w:tcPr>
            <w:tcW w:w="2114" w:type="dxa"/>
          </w:tcPr>
          <w:p w:rsidR="00B1401B" w:rsidRPr="001103E5" w:rsidRDefault="00B1401B" w:rsidP="009C62BA">
            <w:r w:rsidRPr="001103E5">
              <w:rPr>
                <w:sz w:val="22"/>
                <w:szCs w:val="22"/>
              </w:rPr>
              <w:t>13:09:0000000:428</w:t>
            </w:r>
          </w:p>
        </w:tc>
        <w:tc>
          <w:tcPr>
            <w:tcW w:w="2003" w:type="dxa"/>
          </w:tcPr>
          <w:p w:rsidR="00B1401B" w:rsidRPr="001103E5" w:rsidRDefault="00B1401B" w:rsidP="009C62BA">
            <w:r w:rsidRPr="001103E5">
              <w:rPr>
                <w:sz w:val="22"/>
                <w:szCs w:val="22"/>
              </w:rPr>
              <w:t>08.02.2023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16</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Новая</w:t>
            </w:r>
          </w:p>
        </w:tc>
        <w:tc>
          <w:tcPr>
            <w:tcW w:w="1820" w:type="dxa"/>
          </w:tcPr>
          <w:p w:rsidR="00B1401B" w:rsidRPr="001103E5" w:rsidRDefault="00B1401B" w:rsidP="009C62BA">
            <w:r w:rsidRPr="001103E5">
              <w:rPr>
                <w:sz w:val="22"/>
                <w:szCs w:val="22"/>
              </w:rPr>
              <w:t>Протяженность 152 м</w:t>
            </w:r>
          </w:p>
        </w:tc>
        <w:tc>
          <w:tcPr>
            <w:tcW w:w="1661" w:type="dxa"/>
          </w:tcPr>
          <w:p w:rsidR="00B1401B" w:rsidRPr="001103E5" w:rsidRDefault="00B1401B" w:rsidP="009C62BA">
            <w:r w:rsidRPr="001103E5">
              <w:rPr>
                <w:sz w:val="22"/>
                <w:szCs w:val="22"/>
              </w:rPr>
              <w:t>1985 г.</w:t>
            </w:r>
          </w:p>
        </w:tc>
        <w:tc>
          <w:tcPr>
            <w:tcW w:w="2114" w:type="dxa"/>
          </w:tcPr>
          <w:p w:rsidR="00B1401B" w:rsidRPr="001103E5" w:rsidRDefault="00B1401B" w:rsidP="009C62BA">
            <w:r w:rsidRPr="001103E5">
              <w:rPr>
                <w:sz w:val="22"/>
                <w:szCs w:val="22"/>
              </w:rPr>
              <w:t>13:09:0117018:473</w:t>
            </w:r>
          </w:p>
        </w:tc>
        <w:tc>
          <w:tcPr>
            <w:tcW w:w="2003" w:type="dxa"/>
          </w:tcPr>
          <w:p w:rsidR="00B1401B" w:rsidRPr="001103E5" w:rsidRDefault="00B1401B" w:rsidP="009C62BA">
            <w:r w:rsidRPr="001103E5">
              <w:rPr>
                <w:sz w:val="22"/>
                <w:szCs w:val="22"/>
              </w:rPr>
              <w:t>07.02.2023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17</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Г.Я.Меркушкина</w:t>
            </w:r>
          </w:p>
        </w:tc>
        <w:tc>
          <w:tcPr>
            <w:tcW w:w="1820" w:type="dxa"/>
          </w:tcPr>
          <w:p w:rsidR="00B1401B" w:rsidRPr="001103E5" w:rsidRDefault="00B1401B" w:rsidP="009C62BA">
            <w:r w:rsidRPr="001103E5">
              <w:rPr>
                <w:sz w:val="22"/>
                <w:szCs w:val="22"/>
              </w:rPr>
              <w:t>Протяженность 224 м</w:t>
            </w:r>
          </w:p>
        </w:tc>
        <w:tc>
          <w:tcPr>
            <w:tcW w:w="1661" w:type="dxa"/>
          </w:tcPr>
          <w:p w:rsidR="00B1401B" w:rsidRPr="001103E5" w:rsidRDefault="00B1401B" w:rsidP="009C62BA">
            <w:r w:rsidRPr="001103E5">
              <w:rPr>
                <w:sz w:val="22"/>
                <w:szCs w:val="22"/>
              </w:rPr>
              <w:t>2011 г.</w:t>
            </w:r>
          </w:p>
        </w:tc>
        <w:tc>
          <w:tcPr>
            <w:tcW w:w="2114" w:type="dxa"/>
          </w:tcPr>
          <w:p w:rsidR="00B1401B" w:rsidRPr="001103E5" w:rsidRDefault="00B1401B" w:rsidP="009C62BA">
            <w:r w:rsidRPr="001103E5">
              <w:rPr>
                <w:sz w:val="22"/>
                <w:szCs w:val="22"/>
              </w:rPr>
              <w:t>13:09:0117027:391</w:t>
            </w:r>
          </w:p>
        </w:tc>
        <w:tc>
          <w:tcPr>
            <w:tcW w:w="2003" w:type="dxa"/>
          </w:tcPr>
          <w:p w:rsidR="00B1401B" w:rsidRPr="001103E5" w:rsidRDefault="00B1401B" w:rsidP="009C62BA">
            <w:r w:rsidRPr="001103E5">
              <w:rPr>
                <w:sz w:val="22"/>
                <w:szCs w:val="22"/>
              </w:rPr>
              <w:t>01.02.2023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18</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65 лет Победы</w:t>
            </w:r>
          </w:p>
        </w:tc>
        <w:tc>
          <w:tcPr>
            <w:tcW w:w="1820" w:type="dxa"/>
          </w:tcPr>
          <w:p w:rsidR="00B1401B" w:rsidRPr="001103E5" w:rsidRDefault="00B1401B" w:rsidP="009C62BA">
            <w:r w:rsidRPr="001103E5">
              <w:rPr>
                <w:sz w:val="22"/>
                <w:szCs w:val="22"/>
              </w:rPr>
              <w:t>Протяженность 301 м</w:t>
            </w:r>
          </w:p>
        </w:tc>
        <w:tc>
          <w:tcPr>
            <w:tcW w:w="1661" w:type="dxa"/>
          </w:tcPr>
          <w:p w:rsidR="00B1401B" w:rsidRPr="001103E5" w:rsidRDefault="00B1401B" w:rsidP="009C62BA">
            <w:r w:rsidRPr="001103E5">
              <w:rPr>
                <w:sz w:val="22"/>
                <w:szCs w:val="22"/>
              </w:rPr>
              <w:t>2011 г.</w:t>
            </w:r>
          </w:p>
        </w:tc>
        <w:tc>
          <w:tcPr>
            <w:tcW w:w="2114" w:type="dxa"/>
          </w:tcPr>
          <w:p w:rsidR="00B1401B" w:rsidRPr="001103E5" w:rsidRDefault="00B1401B" w:rsidP="009C62BA">
            <w:r w:rsidRPr="001103E5">
              <w:rPr>
                <w:sz w:val="22"/>
                <w:szCs w:val="22"/>
              </w:rPr>
              <w:t>13:09:0117027:390</w:t>
            </w:r>
          </w:p>
        </w:tc>
        <w:tc>
          <w:tcPr>
            <w:tcW w:w="2003" w:type="dxa"/>
          </w:tcPr>
          <w:p w:rsidR="00B1401B" w:rsidRPr="001103E5" w:rsidRDefault="00B1401B" w:rsidP="009C62BA">
            <w:r w:rsidRPr="001103E5">
              <w:rPr>
                <w:sz w:val="22"/>
                <w:szCs w:val="22"/>
              </w:rPr>
              <w:t>26.01.2023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19</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Светлая</w:t>
            </w:r>
          </w:p>
        </w:tc>
        <w:tc>
          <w:tcPr>
            <w:tcW w:w="1820" w:type="dxa"/>
          </w:tcPr>
          <w:p w:rsidR="00B1401B" w:rsidRPr="001103E5" w:rsidRDefault="00B1401B" w:rsidP="009C62BA">
            <w:r w:rsidRPr="001103E5">
              <w:rPr>
                <w:sz w:val="22"/>
                <w:szCs w:val="22"/>
              </w:rPr>
              <w:t>Протяженность 424 м</w:t>
            </w:r>
          </w:p>
        </w:tc>
        <w:tc>
          <w:tcPr>
            <w:tcW w:w="1661" w:type="dxa"/>
          </w:tcPr>
          <w:p w:rsidR="00B1401B" w:rsidRPr="001103E5" w:rsidRDefault="00B1401B" w:rsidP="009C62BA">
            <w:r w:rsidRPr="001103E5">
              <w:rPr>
                <w:sz w:val="22"/>
                <w:szCs w:val="22"/>
              </w:rPr>
              <w:t>2013 г.</w:t>
            </w:r>
          </w:p>
        </w:tc>
        <w:tc>
          <w:tcPr>
            <w:tcW w:w="2114" w:type="dxa"/>
          </w:tcPr>
          <w:p w:rsidR="00B1401B" w:rsidRPr="001103E5" w:rsidRDefault="00B1401B" w:rsidP="009C62BA">
            <w:r w:rsidRPr="001103E5">
              <w:rPr>
                <w:sz w:val="22"/>
                <w:szCs w:val="22"/>
              </w:rPr>
              <w:t>13:09:0117027:392</w:t>
            </w:r>
          </w:p>
        </w:tc>
        <w:tc>
          <w:tcPr>
            <w:tcW w:w="2003" w:type="dxa"/>
          </w:tcPr>
          <w:p w:rsidR="00B1401B" w:rsidRPr="001103E5" w:rsidRDefault="00B1401B" w:rsidP="009C62BA">
            <w:r w:rsidRPr="001103E5">
              <w:rPr>
                <w:sz w:val="22"/>
                <w:szCs w:val="22"/>
              </w:rPr>
              <w:t>09.02.2023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20</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Западная</w:t>
            </w:r>
          </w:p>
        </w:tc>
        <w:tc>
          <w:tcPr>
            <w:tcW w:w="1820" w:type="dxa"/>
          </w:tcPr>
          <w:p w:rsidR="00B1401B" w:rsidRPr="001103E5" w:rsidRDefault="00B1401B" w:rsidP="009C62BA">
            <w:r w:rsidRPr="001103E5">
              <w:rPr>
                <w:sz w:val="22"/>
                <w:szCs w:val="22"/>
              </w:rPr>
              <w:t>Протяженность 401 м</w:t>
            </w:r>
          </w:p>
        </w:tc>
        <w:tc>
          <w:tcPr>
            <w:tcW w:w="1661" w:type="dxa"/>
          </w:tcPr>
          <w:p w:rsidR="00B1401B" w:rsidRPr="001103E5" w:rsidRDefault="00B1401B" w:rsidP="009C62BA">
            <w:r w:rsidRPr="001103E5">
              <w:rPr>
                <w:sz w:val="22"/>
                <w:szCs w:val="22"/>
              </w:rPr>
              <w:t>1995 г.</w:t>
            </w:r>
          </w:p>
        </w:tc>
        <w:tc>
          <w:tcPr>
            <w:tcW w:w="2114" w:type="dxa"/>
          </w:tcPr>
          <w:p w:rsidR="00B1401B" w:rsidRPr="001103E5" w:rsidRDefault="00B1401B" w:rsidP="009C62BA">
            <w:r w:rsidRPr="001103E5">
              <w:rPr>
                <w:sz w:val="22"/>
                <w:szCs w:val="22"/>
              </w:rPr>
              <w:t>13:09:0000000:414</w:t>
            </w:r>
          </w:p>
        </w:tc>
        <w:tc>
          <w:tcPr>
            <w:tcW w:w="2003" w:type="dxa"/>
          </w:tcPr>
          <w:p w:rsidR="00B1401B" w:rsidRPr="001103E5" w:rsidRDefault="00B1401B" w:rsidP="009C62BA">
            <w:r w:rsidRPr="001103E5">
              <w:rPr>
                <w:sz w:val="22"/>
                <w:szCs w:val="22"/>
              </w:rPr>
              <w:t>05.02.2023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21</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Дальняя</w:t>
            </w:r>
          </w:p>
        </w:tc>
        <w:tc>
          <w:tcPr>
            <w:tcW w:w="1820" w:type="dxa"/>
          </w:tcPr>
          <w:p w:rsidR="00B1401B" w:rsidRPr="001103E5" w:rsidRDefault="00B1401B" w:rsidP="009C62BA">
            <w:r w:rsidRPr="001103E5">
              <w:rPr>
                <w:sz w:val="22"/>
                <w:szCs w:val="22"/>
              </w:rPr>
              <w:t xml:space="preserve">Протяженность 407 м </w:t>
            </w:r>
          </w:p>
        </w:tc>
        <w:tc>
          <w:tcPr>
            <w:tcW w:w="1661" w:type="dxa"/>
          </w:tcPr>
          <w:p w:rsidR="00B1401B" w:rsidRPr="001103E5" w:rsidRDefault="00B1401B" w:rsidP="009C62BA">
            <w:r w:rsidRPr="001103E5">
              <w:rPr>
                <w:sz w:val="22"/>
                <w:szCs w:val="22"/>
              </w:rPr>
              <w:t>2008 г.</w:t>
            </w:r>
          </w:p>
        </w:tc>
        <w:tc>
          <w:tcPr>
            <w:tcW w:w="2114" w:type="dxa"/>
          </w:tcPr>
          <w:p w:rsidR="00B1401B" w:rsidRPr="001103E5" w:rsidRDefault="00B1401B" w:rsidP="009C62BA">
            <w:r w:rsidRPr="001103E5">
              <w:rPr>
                <w:sz w:val="22"/>
                <w:szCs w:val="22"/>
              </w:rPr>
              <w:t>13:09:0000000:413</w:t>
            </w:r>
          </w:p>
        </w:tc>
        <w:tc>
          <w:tcPr>
            <w:tcW w:w="2003" w:type="dxa"/>
          </w:tcPr>
          <w:p w:rsidR="00B1401B" w:rsidRPr="001103E5" w:rsidRDefault="00B1401B" w:rsidP="009C62BA">
            <w:r w:rsidRPr="001103E5">
              <w:rPr>
                <w:sz w:val="22"/>
                <w:szCs w:val="22"/>
              </w:rPr>
              <w:t>05.022023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22</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Строительная</w:t>
            </w:r>
          </w:p>
        </w:tc>
        <w:tc>
          <w:tcPr>
            <w:tcW w:w="1820" w:type="dxa"/>
          </w:tcPr>
          <w:p w:rsidR="00B1401B" w:rsidRPr="001103E5" w:rsidRDefault="00B1401B" w:rsidP="009C62BA">
            <w:r w:rsidRPr="001103E5">
              <w:rPr>
                <w:sz w:val="22"/>
                <w:szCs w:val="22"/>
              </w:rPr>
              <w:t>Протяженность 553 м</w:t>
            </w:r>
          </w:p>
        </w:tc>
        <w:tc>
          <w:tcPr>
            <w:tcW w:w="1661" w:type="dxa"/>
          </w:tcPr>
          <w:p w:rsidR="00B1401B" w:rsidRPr="001103E5" w:rsidRDefault="00B1401B" w:rsidP="009C62BA">
            <w:r w:rsidRPr="001103E5">
              <w:rPr>
                <w:sz w:val="22"/>
                <w:szCs w:val="22"/>
              </w:rPr>
              <w:t>1980 г</w:t>
            </w:r>
          </w:p>
        </w:tc>
        <w:tc>
          <w:tcPr>
            <w:tcW w:w="2114" w:type="dxa"/>
          </w:tcPr>
          <w:p w:rsidR="00B1401B" w:rsidRPr="001103E5" w:rsidRDefault="00B1401B" w:rsidP="009C62BA">
            <w:r w:rsidRPr="001103E5">
              <w:rPr>
                <w:sz w:val="22"/>
                <w:szCs w:val="22"/>
              </w:rPr>
              <w:t>13:09:0000000:430</w:t>
            </w:r>
          </w:p>
        </w:tc>
        <w:tc>
          <w:tcPr>
            <w:tcW w:w="2003" w:type="dxa"/>
          </w:tcPr>
          <w:p w:rsidR="00B1401B" w:rsidRPr="001103E5" w:rsidRDefault="00B1401B" w:rsidP="009C62BA">
            <w:r w:rsidRPr="001103E5">
              <w:rPr>
                <w:sz w:val="22"/>
                <w:szCs w:val="22"/>
              </w:rPr>
              <w:t>09.02.2023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23</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Циолковского</w:t>
            </w:r>
          </w:p>
        </w:tc>
        <w:tc>
          <w:tcPr>
            <w:tcW w:w="1820" w:type="dxa"/>
          </w:tcPr>
          <w:p w:rsidR="00B1401B" w:rsidRPr="001103E5" w:rsidRDefault="00B1401B" w:rsidP="009C62BA">
            <w:r w:rsidRPr="001103E5">
              <w:rPr>
                <w:sz w:val="22"/>
                <w:szCs w:val="22"/>
              </w:rPr>
              <w:t>Протяженность 1018  м</w:t>
            </w:r>
          </w:p>
        </w:tc>
        <w:tc>
          <w:tcPr>
            <w:tcW w:w="1661" w:type="dxa"/>
          </w:tcPr>
          <w:p w:rsidR="00B1401B" w:rsidRPr="001103E5" w:rsidRDefault="00B1401B" w:rsidP="009C62BA">
            <w:r w:rsidRPr="001103E5">
              <w:rPr>
                <w:sz w:val="22"/>
                <w:szCs w:val="22"/>
              </w:rPr>
              <w:t>1978 г.</w:t>
            </w:r>
          </w:p>
        </w:tc>
        <w:tc>
          <w:tcPr>
            <w:tcW w:w="2114" w:type="dxa"/>
          </w:tcPr>
          <w:p w:rsidR="00B1401B" w:rsidRPr="001103E5" w:rsidRDefault="00B1401B" w:rsidP="009C62BA">
            <w:r w:rsidRPr="001103E5">
              <w:rPr>
                <w:sz w:val="22"/>
                <w:szCs w:val="22"/>
              </w:rPr>
              <w:t>13:09:0000000:434</w:t>
            </w:r>
          </w:p>
        </w:tc>
        <w:tc>
          <w:tcPr>
            <w:tcW w:w="2003" w:type="dxa"/>
          </w:tcPr>
          <w:p w:rsidR="00B1401B" w:rsidRPr="001103E5" w:rsidRDefault="00B1401B" w:rsidP="009C62BA">
            <w:r w:rsidRPr="001103E5">
              <w:rPr>
                <w:sz w:val="22"/>
                <w:szCs w:val="22"/>
              </w:rPr>
              <w:t>09.02.2023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24</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Усыскино</w:t>
            </w:r>
          </w:p>
        </w:tc>
        <w:tc>
          <w:tcPr>
            <w:tcW w:w="1820" w:type="dxa"/>
          </w:tcPr>
          <w:p w:rsidR="00B1401B" w:rsidRPr="001103E5" w:rsidRDefault="00B1401B" w:rsidP="009C62BA">
            <w:r w:rsidRPr="001103E5">
              <w:rPr>
                <w:sz w:val="22"/>
                <w:szCs w:val="22"/>
              </w:rPr>
              <w:t>Протяженность 233 м</w:t>
            </w:r>
          </w:p>
        </w:tc>
        <w:tc>
          <w:tcPr>
            <w:tcW w:w="1661" w:type="dxa"/>
          </w:tcPr>
          <w:p w:rsidR="00B1401B" w:rsidRPr="001103E5" w:rsidRDefault="00B1401B" w:rsidP="009C62BA">
            <w:r w:rsidRPr="001103E5">
              <w:rPr>
                <w:sz w:val="22"/>
                <w:szCs w:val="22"/>
              </w:rPr>
              <w:t>1975 г.</w:t>
            </w:r>
          </w:p>
        </w:tc>
        <w:tc>
          <w:tcPr>
            <w:tcW w:w="2114" w:type="dxa"/>
          </w:tcPr>
          <w:p w:rsidR="00B1401B" w:rsidRPr="001103E5" w:rsidRDefault="00B1401B" w:rsidP="009C62BA">
            <w:r w:rsidRPr="001103E5">
              <w:rPr>
                <w:sz w:val="22"/>
                <w:szCs w:val="22"/>
              </w:rPr>
              <w:t>13:09:0000000:432</w:t>
            </w:r>
          </w:p>
        </w:tc>
        <w:tc>
          <w:tcPr>
            <w:tcW w:w="2003" w:type="dxa"/>
          </w:tcPr>
          <w:p w:rsidR="00B1401B" w:rsidRPr="001103E5" w:rsidRDefault="00B1401B" w:rsidP="009C62BA">
            <w:r w:rsidRPr="001103E5">
              <w:rPr>
                <w:sz w:val="22"/>
                <w:szCs w:val="22"/>
              </w:rPr>
              <w:t>09.02.2023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lastRenderedPageBreak/>
              <w:t>25</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Октябрьская</w:t>
            </w:r>
          </w:p>
        </w:tc>
        <w:tc>
          <w:tcPr>
            <w:tcW w:w="1820" w:type="dxa"/>
          </w:tcPr>
          <w:p w:rsidR="00B1401B" w:rsidRPr="001103E5" w:rsidRDefault="00B1401B" w:rsidP="009C62BA">
            <w:r w:rsidRPr="001103E5">
              <w:rPr>
                <w:sz w:val="22"/>
                <w:szCs w:val="22"/>
              </w:rPr>
              <w:t>Протяженность 1211 м</w:t>
            </w:r>
          </w:p>
        </w:tc>
        <w:tc>
          <w:tcPr>
            <w:tcW w:w="1661" w:type="dxa"/>
          </w:tcPr>
          <w:p w:rsidR="00B1401B" w:rsidRPr="001103E5" w:rsidRDefault="00B1401B" w:rsidP="009C62BA">
            <w:r w:rsidRPr="001103E5">
              <w:rPr>
                <w:sz w:val="22"/>
                <w:szCs w:val="22"/>
              </w:rPr>
              <w:t>2001 г.</w:t>
            </w:r>
          </w:p>
        </w:tc>
        <w:tc>
          <w:tcPr>
            <w:tcW w:w="2114" w:type="dxa"/>
          </w:tcPr>
          <w:p w:rsidR="00B1401B" w:rsidRPr="001103E5" w:rsidRDefault="00B1401B" w:rsidP="009C62BA">
            <w:r w:rsidRPr="001103E5">
              <w:rPr>
                <w:sz w:val="22"/>
                <w:szCs w:val="22"/>
              </w:rPr>
              <w:t>13:09:0000000:424</w:t>
            </w:r>
          </w:p>
        </w:tc>
        <w:tc>
          <w:tcPr>
            <w:tcW w:w="2003" w:type="dxa"/>
          </w:tcPr>
          <w:p w:rsidR="00B1401B" w:rsidRPr="001103E5" w:rsidRDefault="00B1401B" w:rsidP="009C62BA">
            <w:r w:rsidRPr="001103E5">
              <w:rPr>
                <w:sz w:val="22"/>
                <w:szCs w:val="22"/>
              </w:rPr>
              <w:t>08.02.2023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26</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Бибишева</w:t>
            </w:r>
          </w:p>
        </w:tc>
        <w:tc>
          <w:tcPr>
            <w:tcW w:w="1820" w:type="dxa"/>
          </w:tcPr>
          <w:p w:rsidR="00B1401B" w:rsidRPr="001103E5" w:rsidRDefault="00B1401B" w:rsidP="009C62BA">
            <w:r w:rsidRPr="001103E5">
              <w:rPr>
                <w:sz w:val="22"/>
                <w:szCs w:val="22"/>
              </w:rPr>
              <w:t>Протяженность 1184 м</w:t>
            </w:r>
          </w:p>
        </w:tc>
        <w:tc>
          <w:tcPr>
            <w:tcW w:w="1661" w:type="dxa"/>
          </w:tcPr>
          <w:p w:rsidR="00B1401B" w:rsidRPr="001103E5" w:rsidRDefault="00B1401B" w:rsidP="009C62BA">
            <w:r w:rsidRPr="001103E5">
              <w:rPr>
                <w:sz w:val="22"/>
                <w:szCs w:val="22"/>
              </w:rPr>
              <w:t>1978 г.</w:t>
            </w:r>
          </w:p>
        </w:tc>
        <w:tc>
          <w:tcPr>
            <w:tcW w:w="2114" w:type="dxa"/>
          </w:tcPr>
          <w:p w:rsidR="00B1401B" w:rsidRPr="001103E5" w:rsidRDefault="00B1401B" w:rsidP="009C62BA">
            <w:r w:rsidRPr="001103E5">
              <w:rPr>
                <w:sz w:val="22"/>
                <w:szCs w:val="22"/>
              </w:rPr>
              <w:t>13:09:0000000:415</w:t>
            </w:r>
          </w:p>
        </w:tc>
        <w:tc>
          <w:tcPr>
            <w:tcW w:w="2003" w:type="dxa"/>
          </w:tcPr>
          <w:p w:rsidR="00B1401B" w:rsidRPr="001103E5" w:rsidRDefault="00B1401B" w:rsidP="009C62BA">
            <w:r w:rsidRPr="001103E5">
              <w:rPr>
                <w:sz w:val="22"/>
                <w:szCs w:val="22"/>
              </w:rPr>
              <w:t>07.02.2023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27</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Красноармейская</w:t>
            </w:r>
          </w:p>
        </w:tc>
        <w:tc>
          <w:tcPr>
            <w:tcW w:w="1820" w:type="dxa"/>
          </w:tcPr>
          <w:p w:rsidR="00B1401B" w:rsidRPr="001103E5" w:rsidRDefault="00B1401B" w:rsidP="009C62BA">
            <w:r w:rsidRPr="001103E5">
              <w:rPr>
                <w:sz w:val="22"/>
                <w:szCs w:val="22"/>
              </w:rPr>
              <w:t>Протяженность 1061 м</w:t>
            </w:r>
          </w:p>
        </w:tc>
        <w:tc>
          <w:tcPr>
            <w:tcW w:w="1661" w:type="dxa"/>
          </w:tcPr>
          <w:p w:rsidR="00B1401B" w:rsidRPr="001103E5" w:rsidRDefault="00B1401B" w:rsidP="009C62BA">
            <w:r w:rsidRPr="001103E5">
              <w:rPr>
                <w:sz w:val="22"/>
                <w:szCs w:val="22"/>
              </w:rPr>
              <w:t>1973 г.</w:t>
            </w:r>
          </w:p>
        </w:tc>
        <w:tc>
          <w:tcPr>
            <w:tcW w:w="2114" w:type="dxa"/>
          </w:tcPr>
          <w:p w:rsidR="00B1401B" w:rsidRPr="001103E5" w:rsidRDefault="00B1401B" w:rsidP="009C62BA">
            <w:r w:rsidRPr="001103E5">
              <w:rPr>
                <w:sz w:val="22"/>
                <w:szCs w:val="22"/>
              </w:rPr>
              <w:t>13:09:0000000:423</w:t>
            </w:r>
          </w:p>
        </w:tc>
        <w:tc>
          <w:tcPr>
            <w:tcW w:w="2003" w:type="dxa"/>
          </w:tcPr>
          <w:p w:rsidR="00B1401B" w:rsidRPr="001103E5" w:rsidRDefault="00B1401B" w:rsidP="009C62BA">
            <w:r w:rsidRPr="001103E5">
              <w:rPr>
                <w:sz w:val="22"/>
                <w:szCs w:val="22"/>
              </w:rPr>
              <w:t>08.02.2023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28</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Красноармейский</w:t>
            </w:r>
          </w:p>
        </w:tc>
        <w:tc>
          <w:tcPr>
            <w:tcW w:w="1820" w:type="dxa"/>
          </w:tcPr>
          <w:p w:rsidR="00B1401B" w:rsidRPr="001103E5" w:rsidRDefault="00B1401B" w:rsidP="009C62BA">
            <w:r w:rsidRPr="001103E5">
              <w:rPr>
                <w:sz w:val="22"/>
                <w:szCs w:val="22"/>
              </w:rPr>
              <w:t>Протяженность 325 м</w:t>
            </w:r>
          </w:p>
        </w:tc>
        <w:tc>
          <w:tcPr>
            <w:tcW w:w="1661" w:type="dxa"/>
          </w:tcPr>
          <w:p w:rsidR="00B1401B" w:rsidRPr="001103E5" w:rsidRDefault="00B1401B" w:rsidP="009C62BA">
            <w:r w:rsidRPr="001103E5">
              <w:rPr>
                <w:sz w:val="22"/>
                <w:szCs w:val="22"/>
              </w:rPr>
              <w:t>1973 г.</w:t>
            </w:r>
          </w:p>
        </w:tc>
        <w:tc>
          <w:tcPr>
            <w:tcW w:w="2114" w:type="dxa"/>
          </w:tcPr>
          <w:p w:rsidR="00B1401B" w:rsidRPr="001103E5" w:rsidRDefault="00B1401B" w:rsidP="009C62BA">
            <w:r w:rsidRPr="001103E5">
              <w:rPr>
                <w:sz w:val="22"/>
                <w:szCs w:val="22"/>
              </w:rPr>
              <w:t>13:09:0000000:408</w:t>
            </w:r>
          </w:p>
        </w:tc>
        <w:tc>
          <w:tcPr>
            <w:tcW w:w="2003" w:type="dxa"/>
          </w:tcPr>
          <w:p w:rsidR="00B1401B" w:rsidRPr="001103E5" w:rsidRDefault="00B1401B" w:rsidP="009C62BA">
            <w:r w:rsidRPr="001103E5">
              <w:rPr>
                <w:sz w:val="22"/>
                <w:szCs w:val="22"/>
              </w:rPr>
              <w:t>01.02. 2023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29</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Фабричный</w:t>
            </w:r>
          </w:p>
        </w:tc>
        <w:tc>
          <w:tcPr>
            <w:tcW w:w="1820" w:type="dxa"/>
          </w:tcPr>
          <w:p w:rsidR="00B1401B" w:rsidRPr="001103E5" w:rsidRDefault="00B1401B" w:rsidP="009C62BA">
            <w:r w:rsidRPr="001103E5">
              <w:rPr>
                <w:sz w:val="22"/>
                <w:szCs w:val="22"/>
              </w:rPr>
              <w:t>Протяженность 461 м</w:t>
            </w:r>
          </w:p>
        </w:tc>
        <w:tc>
          <w:tcPr>
            <w:tcW w:w="1661" w:type="dxa"/>
          </w:tcPr>
          <w:p w:rsidR="00B1401B" w:rsidRPr="001103E5" w:rsidRDefault="00B1401B" w:rsidP="009C62BA">
            <w:r w:rsidRPr="001103E5">
              <w:rPr>
                <w:sz w:val="22"/>
                <w:szCs w:val="22"/>
              </w:rPr>
              <w:t>1981 г.</w:t>
            </w:r>
          </w:p>
        </w:tc>
        <w:tc>
          <w:tcPr>
            <w:tcW w:w="2114" w:type="dxa"/>
          </w:tcPr>
          <w:p w:rsidR="00B1401B" w:rsidRPr="001103E5" w:rsidRDefault="00B1401B" w:rsidP="009C62BA">
            <w:r w:rsidRPr="001103E5">
              <w:rPr>
                <w:sz w:val="22"/>
                <w:szCs w:val="22"/>
              </w:rPr>
              <w:t>13:09:0117016:784</w:t>
            </w:r>
          </w:p>
        </w:tc>
        <w:tc>
          <w:tcPr>
            <w:tcW w:w="2003" w:type="dxa"/>
          </w:tcPr>
          <w:p w:rsidR="00B1401B" w:rsidRPr="001103E5" w:rsidRDefault="00B1401B" w:rsidP="009C62BA">
            <w:r w:rsidRPr="001103E5">
              <w:rPr>
                <w:sz w:val="22"/>
                <w:szCs w:val="22"/>
              </w:rPr>
              <w:t>31.01.2023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30</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Гагарина</w:t>
            </w:r>
          </w:p>
        </w:tc>
        <w:tc>
          <w:tcPr>
            <w:tcW w:w="1820" w:type="dxa"/>
          </w:tcPr>
          <w:p w:rsidR="00B1401B" w:rsidRPr="001103E5" w:rsidRDefault="00B1401B" w:rsidP="009C62BA">
            <w:r w:rsidRPr="001103E5">
              <w:rPr>
                <w:sz w:val="22"/>
                <w:szCs w:val="22"/>
              </w:rPr>
              <w:t>Протяженность 1001 м</w:t>
            </w:r>
          </w:p>
        </w:tc>
        <w:tc>
          <w:tcPr>
            <w:tcW w:w="1661" w:type="dxa"/>
          </w:tcPr>
          <w:p w:rsidR="00B1401B" w:rsidRPr="001103E5" w:rsidRDefault="00B1401B" w:rsidP="009C62BA">
            <w:r w:rsidRPr="001103E5">
              <w:rPr>
                <w:sz w:val="22"/>
                <w:szCs w:val="22"/>
              </w:rPr>
              <w:t>1988 г.</w:t>
            </w:r>
          </w:p>
        </w:tc>
        <w:tc>
          <w:tcPr>
            <w:tcW w:w="2114" w:type="dxa"/>
          </w:tcPr>
          <w:p w:rsidR="00B1401B" w:rsidRPr="001103E5" w:rsidRDefault="00B1401B" w:rsidP="009C62BA">
            <w:r w:rsidRPr="001103E5">
              <w:rPr>
                <w:sz w:val="22"/>
                <w:szCs w:val="22"/>
              </w:rPr>
              <w:t>13:09:0000000:411</w:t>
            </w:r>
          </w:p>
        </w:tc>
        <w:tc>
          <w:tcPr>
            <w:tcW w:w="2003" w:type="dxa"/>
          </w:tcPr>
          <w:p w:rsidR="00B1401B" w:rsidRPr="001103E5" w:rsidRDefault="00B1401B" w:rsidP="009C62BA">
            <w:r w:rsidRPr="001103E5">
              <w:rPr>
                <w:sz w:val="22"/>
                <w:szCs w:val="22"/>
              </w:rPr>
              <w:t>03.02.2023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31</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Фролова</w:t>
            </w:r>
          </w:p>
        </w:tc>
        <w:tc>
          <w:tcPr>
            <w:tcW w:w="1820" w:type="dxa"/>
          </w:tcPr>
          <w:p w:rsidR="00B1401B" w:rsidRPr="001103E5" w:rsidRDefault="00B1401B" w:rsidP="009C62BA">
            <w:r w:rsidRPr="001103E5">
              <w:rPr>
                <w:sz w:val="22"/>
                <w:szCs w:val="22"/>
              </w:rPr>
              <w:t>Протяженность 774 м</w:t>
            </w:r>
          </w:p>
        </w:tc>
        <w:tc>
          <w:tcPr>
            <w:tcW w:w="1661" w:type="dxa"/>
          </w:tcPr>
          <w:p w:rsidR="00B1401B" w:rsidRPr="001103E5" w:rsidRDefault="00B1401B" w:rsidP="009C62BA">
            <w:r w:rsidRPr="001103E5">
              <w:rPr>
                <w:sz w:val="22"/>
                <w:szCs w:val="22"/>
              </w:rPr>
              <w:t>1980 г.</w:t>
            </w:r>
          </w:p>
        </w:tc>
        <w:tc>
          <w:tcPr>
            <w:tcW w:w="2114" w:type="dxa"/>
          </w:tcPr>
          <w:p w:rsidR="00B1401B" w:rsidRPr="001103E5" w:rsidRDefault="00B1401B" w:rsidP="009C62BA">
            <w:r w:rsidRPr="001103E5">
              <w:rPr>
                <w:sz w:val="22"/>
                <w:szCs w:val="22"/>
              </w:rPr>
              <w:t>13:09:0000000:433</w:t>
            </w:r>
          </w:p>
        </w:tc>
        <w:tc>
          <w:tcPr>
            <w:tcW w:w="2003" w:type="dxa"/>
          </w:tcPr>
          <w:p w:rsidR="00B1401B" w:rsidRPr="001103E5" w:rsidRDefault="00B1401B" w:rsidP="009C62BA">
            <w:r w:rsidRPr="001103E5">
              <w:rPr>
                <w:sz w:val="22"/>
                <w:szCs w:val="22"/>
              </w:rPr>
              <w:t>09.02.2023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32</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Антропова</w:t>
            </w:r>
          </w:p>
        </w:tc>
        <w:tc>
          <w:tcPr>
            <w:tcW w:w="1820" w:type="dxa"/>
          </w:tcPr>
          <w:p w:rsidR="00B1401B" w:rsidRPr="001103E5" w:rsidRDefault="00B1401B" w:rsidP="009C62BA">
            <w:r w:rsidRPr="001103E5">
              <w:rPr>
                <w:sz w:val="22"/>
                <w:szCs w:val="22"/>
              </w:rPr>
              <w:t>Протяженность 967 м</w:t>
            </w:r>
          </w:p>
        </w:tc>
        <w:tc>
          <w:tcPr>
            <w:tcW w:w="1661" w:type="dxa"/>
          </w:tcPr>
          <w:p w:rsidR="00B1401B" w:rsidRPr="001103E5" w:rsidRDefault="00B1401B" w:rsidP="009C62BA">
            <w:r w:rsidRPr="001103E5">
              <w:rPr>
                <w:sz w:val="22"/>
                <w:szCs w:val="22"/>
              </w:rPr>
              <w:t>1976 г.</w:t>
            </w:r>
          </w:p>
        </w:tc>
        <w:tc>
          <w:tcPr>
            <w:tcW w:w="2114" w:type="dxa"/>
          </w:tcPr>
          <w:p w:rsidR="00B1401B" w:rsidRPr="001103E5" w:rsidRDefault="00B1401B" w:rsidP="009C62BA">
            <w:r w:rsidRPr="001103E5">
              <w:rPr>
                <w:sz w:val="22"/>
                <w:szCs w:val="22"/>
              </w:rPr>
              <w:t>13:09:0000000:435</w:t>
            </w:r>
          </w:p>
        </w:tc>
        <w:tc>
          <w:tcPr>
            <w:tcW w:w="2003" w:type="dxa"/>
          </w:tcPr>
          <w:p w:rsidR="00B1401B" w:rsidRPr="001103E5" w:rsidRDefault="00B1401B" w:rsidP="009C62BA">
            <w:r w:rsidRPr="001103E5">
              <w:rPr>
                <w:sz w:val="22"/>
                <w:szCs w:val="22"/>
              </w:rPr>
              <w:t>09.02.2023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shd w:val="clear" w:color="auto" w:fill="FFFFFF"/>
            <w:vAlign w:val="center"/>
          </w:tcPr>
          <w:p w:rsidR="00B1401B" w:rsidRPr="001103E5" w:rsidRDefault="00B1401B" w:rsidP="009C62BA">
            <w:r w:rsidRPr="001103E5">
              <w:rPr>
                <w:sz w:val="22"/>
                <w:szCs w:val="22"/>
              </w:rPr>
              <w:t>33</w:t>
            </w:r>
          </w:p>
        </w:tc>
        <w:tc>
          <w:tcPr>
            <w:tcW w:w="2587" w:type="dxa"/>
            <w:shd w:val="clear" w:color="auto" w:fill="FFFFFF"/>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Пугачева</w:t>
            </w:r>
          </w:p>
        </w:tc>
        <w:tc>
          <w:tcPr>
            <w:tcW w:w="1820" w:type="dxa"/>
            <w:shd w:val="clear" w:color="auto" w:fill="FFFFFF"/>
          </w:tcPr>
          <w:p w:rsidR="00B1401B" w:rsidRPr="001103E5" w:rsidRDefault="00B1401B" w:rsidP="009C62BA">
            <w:r w:rsidRPr="001103E5">
              <w:rPr>
                <w:sz w:val="22"/>
                <w:szCs w:val="22"/>
              </w:rPr>
              <w:t xml:space="preserve">Протяженность 435 м </w:t>
            </w:r>
          </w:p>
        </w:tc>
        <w:tc>
          <w:tcPr>
            <w:tcW w:w="1661" w:type="dxa"/>
            <w:shd w:val="clear" w:color="auto" w:fill="FFFFFF"/>
          </w:tcPr>
          <w:p w:rsidR="00B1401B" w:rsidRPr="001103E5" w:rsidRDefault="00B1401B" w:rsidP="009C62BA">
            <w:r w:rsidRPr="001103E5">
              <w:rPr>
                <w:sz w:val="22"/>
                <w:szCs w:val="22"/>
              </w:rPr>
              <w:t>1971 г.</w:t>
            </w:r>
          </w:p>
        </w:tc>
        <w:tc>
          <w:tcPr>
            <w:tcW w:w="2114" w:type="dxa"/>
            <w:shd w:val="clear" w:color="auto" w:fill="FFFFFF"/>
          </w:tcPr>
          <w:p w:rsidR="00B1401B" w:rsidRPr="001103E5" w:rsidRDefault="00B1401B" w:rsidP="009C62BA">
            <w:r w:rsidRPr="001103E5">
              <w:rPr>
                <w:sz w:val="22"/>
                <w:szCs w:val="22"/>
              </w:rPr>
              <w:t>13:09:0000000:425</w:t>
            </w:r>
          </w:p>
        </w:tc>
        <w:tc>
          <w:tcPr>
            <w:tcW w:w="2003" w:type="dxa"/>
            <w:shd w:val="clear" w:color="auto" w:fill="FFFFFF"/>
          </w:tcPr>
          <w:p w:rsidR="00B1401B" w:rsidRPr="001103E5" w:rsidRDefault="00B1401B" w:rsidP="009C62BA">
            <w:r w:rsidRPr="001103E5">
              <w:rPr>
                <w:sz w:val="22"/>
                <w:szCs w:val="22"/>
              </w:rPr>
              <w:t>08.02.2023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34</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Ст. Разина</w:t>
            </w:r>
          </w:p>
        </w:tc>
        <w:tc>
          <w:tcPr>
            <w:tcW w:w="1820" w:type="dxa"/>
          </w:tcPr>
          <w:p w:rsidR="00B1401B" w:rsidRPr="001103E5" w:rsidRDefault="00B1401B" w:rsidP="009C62BA">
            <w:r w:rsidRPr="001103E5">
              <w:rPr>
                <w:sz w:val="22"/>
                <w:szCs w:val="22"/>
              </w:rPr>
              <w:t>Протяженность 521 м</w:t>
            </w:r>
          </w:p>
        </w:tc>
        <w:tc>
          <w:tcPr>
            <w:tcW w:w="1661" w:type="dxa"/>
          </w:tcPr>
          <w:p w:rsidR="00B1401B" w:rsidRPr="001103E5" w:rsidRDefault="00B1401B" w:rsidP="009C62BA">
            <w:r w:rsidRPr="001103E5">
              <w:rPr>
                <w:sz w:val="22"/>
                <w:szCs w:val="22"/>
              </w:rPr>
              <w:t>1985 г.</w:t>
            </w:r>
          </w:p>
        </w:tc>
        <w:tc>
          <w:tcPr>
            <w:tcW w:w="2114" w:type="dxa"/>
          </w:tcPr>
          <w:p w:rsidR="00B1401B" w:rsidRPr="001103E5" w:rsidRDefault="00B1401B" w:rsidP="009C62BA">
            <w:r w:rsidRPr="001103E5">
              <w:rPr>
                <w:sz w:val="22"/>
                <w:szCs w:val="22"/>
              </w:rPr>
              <w:t>13:09:0000000:436</w:t>
            </w:r>
          </w:p>
        </w:tc>
        <w:tc>
          <w:tcPr>
            <w:tcW w:w="2003" w:type="dxa"/>
          </w:tcPr>
          <w:p w:rsidR="00B1401B" w:rsidRPr="001103E5" w:rsidRDefault="00B1401B" w:rsidP="009C62BA">
            <w:r w:rsidRPr="001103E5">
              <w:rPr>
                <w:sz w:val="22"/>
                <w:szCs w:val="22"/>
              </w:rPr>
              <w:t>10.02.2023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35</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Болдина</w:t>
            </w:r>
          </w:p>
        </w:tc>
        <w:tc>
          <w:tcPr>
            <w:tcW w:w="1820" w:type="dxa"/>
          </w:tcPr>
          <w:p w:rsidR="00B1401B" w:rsidRPr="001103E5" w:rsidRDefault="00B1401B" w:rsidP="009C62BA">
            <w:r w:rsidRPr="001103E5">
              <w:rPr>
                <w:sz w:val="22"/>
                <w:szCs w:val="22"/>
              </w:rPr>
              <w:t>Протяженность  503 м</w:t>
            </w:r>
          </w:p>
        </w:tc>
        <w:tc>
          <w:tcPr>
            <w:tcW w:w="1661" w:type="dxa"/>
          </w:tcPr>
          <w:p w:rsidR="00B1401B" w:rsidRPr="001103E5" w:rsidRDefault="00B1401B" w:rsidP="009C62BA">
            <w:r w:rsidRPr="001103E5">
              <w:rPr>
                <w:sz w:val="22"/>
                <w:szCs w:val="22"/>
              </w:rPr>
              <w:t>1989 г.</w:t>
            </w:r>
          </w:p>
        </w:tc>
        <w:tc>
          <w:tcPr>
            <w:tcW w:w="2114" w:type="dxa"/>
          </w:tcPr>
          <w:p w:rsidR="00B1401B" w:rsidRPr="001103E5" w:rsidRDefault="00B1401B" w:rsidP="009C62BA">
            <w:r w:rsidRPr="001103E5">
              <w:rPr>
                <w:sz w:val="22"/>
                <w:szCs w:val="22"/>
              </w:rPr>
              <w:t>13:09:0000000:409</w:t>
            </w:r>
          </w:p>
        </w:tc>
        <w:tc>
          <w:tcPr>
            <w:tcW w:w="2003" w:type="dxa"/>
          </w:tcPr>
          <w:p w:rsidR="00B1401B" w:rsidRPr="001103E5" w:rsidRDefault="00B1401B" w:rsidP="009C62BA">
            <w:r w:rsidRPr="001103E5">
              <w:rPr>
                <w:sz w:val="22"/>
                <w:szCs w:val="22"/>
              </w:rPr>
              <w:t>01.02.2023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36</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Заводская</w:t>
            </w:r>
          </w:p>
        </w:tc>
        <w:tc>
          <w:tcPr>
            <w:tcW w:w="1820" w:type="dxa"/>
          </w:tcPr>
          <w:p w:rsidR="00B1401B" w:rsidRPr="001103E5" w:rsidRDefault="00B1401B" w:rsidP="009C62BA">
            <w:r w:rsidRPr="001103E5">
              <w:rPr>
                <w:sz w:val="22"/>
                <w:szCs w:val="22"/>
              </w:rPr>
              <w:t>Протяженность 274 м</w:t>
            </w:r>
          </w:p>
        </w:tc>
        <w:tc>
          <w:tcPr>
            <w:tcW w:w="1661" w:type="dxa"/>
          </w:tcPr>
          <w:p w:rsidR="00B1401B" w:rsidRPr="001103E5" w:rsidRDefault="00B1401B" w:rsidP="009C62BA">
            <w:r w:rsidRPr="001103E5">
              <w:rPr>
                <w:sz w:val="22"/>
                <w:szCs w:val="22"/>
              </w:rPr>
              <w:t>1971 г.</w:t>
            </w:r>
          </w:p>
        </w:tc>
        <w:tc>
          <w:tcPr>
            <w:tcW w:w="2114" w:type="dxa"/>
          </w:tcPr>
          <w:p w:rsidR="00B1401B" w:rsidRPr="001103E5" w:rsidRDefault="00B1401B" w:rsidP="009C62BA">
            <w:r w:rsidRPr="001103E5">
              <w:rPr>
                <w:sz w:val="22"/>
                <w:szCs w:val="22"/>
              </w:rPr>
              <w:t>13:09:0117010:697</w:t>
            </w:r>
          </w:p>
        </w:tc>
        <w:tc>
          <w:tcPr>
            <w:tcW w:w="2003" w:type="dxa"/>
          </w:tcPr>
          <w:p w:rsidR="00B1401B" w:rsidRPr="001103E5" w:rsidRDefault="00B1401B" w:rsidP="009C62BA">
            <w:r w:rsidRPr="001103E5">
              <w:rPr>
                <w:sz w:val="22"/>
                <w:szCs w:val="22"/>
              </w:rPr>
              <w:t>05.02.2023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37</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Восточный</w:t>
            </w:r>
          </w:p>
        </w:tc>
        <w:tc>
          <w:tcPr>
            <w:tcW w:w="1820" w:type="dxa"/>
          </w:tcPr>
          <w:p w:rsidR="00B1401B" w:rsidRPr="001103E5" w:rsidRDefault="00B1401B" w:rsidP="009C62BA">
            <w:r w:rsidRPr="001103E5">
              <w:rPr>
                <w:sz w:val="22"/>
                <w:szCs w:val="22"/>
              </w:rPr>
              <w:t>Протяженность 353 м</w:t>
            </w:r>
          </w:p>
        </w:tc>
        <w:tc>
          <w:tcPr>
            <w:tcW w:w="1661" w:type="dxa"/>
          </w:tcPr>
          <w:p w:rsidR="00B1401B" w:rsidRPr="001103E5" w:rsidRDefault="00B1401B" w:rsidP="009C62BA">
            <w:r w:rsidRPr="001103E5">
              <w:rPr>
                <w:sz w:val="22"/>
                <w:szCs w:val="22"/>
              </w:rPr>
              <w:t>1990 г.</w:t>
            </w:r>
          </w:p>
        </w:tc>
        <w:tc>
          <w:tcPr>
            <w:tcW w:w="2114" w:type="dxa"/>
          </w:tcPr>
          <w:p w:rsidR="00B1401B" w:rsidRPr="001103E5" w:rsidRDefault="00B1401B" w:rsidP="009C62BA">
            <w:r w:rsidRPr="001103E5">
              <w:rPr>
                <w:sz w:val="22"/>
                <w:szCs w:val="22"/>
              </w:rPr>
              <w:t>13:09:0117010:696</w:t>
            </w:r>
          </w:p>
        </w:tc>
        <w:tc>
          <w:tcPr>
            <w:tcW w:w="2003" w:type="dxa"/>
          </w:tcPr>
          <w:p w:rsidR="00B1401B" w:rsidRPr="001103E5" w:rsidRDefault="00B1401B" w:rsidP="009C62BA">
            <w:r w:rsidRPr="001103E5">
              <w:rPr>
                <w:sz w:val="22"/>
                <w:szCs w:val="22"/>
              </w:rPr>
              <w:t>18.01.2023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38</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Мира</w:t>
            </w:r>
          </w:p>
        </w:tc>
        <w:tc>
          <w:tcPr>
            <w:tcW w:w="1820" w:type="dxa"/>
          </w:tcPr>
          <w:p w:rsidR="00B1401B" w:rsidRPr="001103E5" w:rsidRDefault="00B1401B" w:rsidP="009C62BA">
            <w:r w:rsidRPr="001103E5">
              <w:rPr>
                <w:sz w:val="22"/>
                <w:szCs w:val="22"/>
              </w:rPr>
              <w:t>Протяженность 751 м</w:t>
            </w:r>
          </w:p>
        </w:tc>
        <w:tc>
          <w:tcPr>
            <w:tcW w:w="1661" w:type="dxa"/>
          </w:tcPr>
          <w:p w:rsidR="00B1401B" w:rsidRPr="001103E5" w:rsidRDefault="00B1401B" w:rsidP="009C62BA">
            <w:r w:rsidRPr="001103E5">
              <w:rPr>
                <w:sz w:val="22"/>
                <w:szCs w:val="22"/>
              </w:rPr>
              <w:t>1972 г.</w:t>
            </w:r>
          </w:p>
        </w:tc>
        <w:tc>
          <w:tcPr>
            <w:tcW w:w="2114" w:type="dxa"/>
          </w:tcPr>
          <w:p w:rsidR="00B1401B" w:rsidRPr="001103E5" w:rsidRDefault="00B1401B" w:rsidP="009C62BA">
            <w:r w:rsidRPr="001103E5">
              <w:rPr>
                <w:sz w:val="22"/>
                <w:szCs w:val="22"/>
              </w:rPr>
              <w:t>13:09:0117010:698</w:t>
            </w:r>
          </w:p>
        </w:tc>
        <w:tc>
          <w:tcPr>
            <w:tcW w:w="2003" w:type="dxa"/>
          </w:tcPr>
          <w:p w:rsidR="00B1401B" w:rsidRPr="001103E5" w:rsidRDefault="00B1401B" w:rsidP="009C62BA">
            <w:r w:rsidRPr="001103E5">
              <w:rPr>
                <w:sz w:val="22"/>
                <w:szCs w:val="22"/>
              </w:rPr>
              <w:t>07.02.2023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39</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Солнечная</w:t>
            </w:r>
          </w:p>
        </w:tc>
        <w:tc>
          <w:tcPr>
            <w:tcW w:w="1820" w:type="dxa"/>
          </w:tcPr>
          <w:p w:rsidR="00B1401B" w:rsidRPr="001103E5" w:rsidRDefault="00B1401B" w:rsidP="009C62BA">
            <w:r w:rsidRPr="001103E5">
              <w:rPr>
                <w:sz w:val="22"/>
                <w:szCs w:val="22"/>
              </w:rPr>
              <w:t>Протяженность 443 м</w:t>
            </w:r>
          </w:p>
        </w:tc>
        <w:tc>
          <w:tcPr>
            <w:tcW w:w="1661" w:type="dxa"/>
          </w:tcPr>
          <w:p w:rsidR="00B1401B" w:rsidRPr="001103E5" w:rsidRDefault="00B1401B" w:rsidP="009C62BA">
            <w:r w:rsidRPr="001103E5">
              <w:rPr>
                <w:sz w:val="22"/>
                <w:szCs w:val="22"/>
              </w:rPr>
              <w:t>1990 г.</w:t>
            </w:r>
          </w:p>
        </w:tc>
        <w:tc>
          <w:tcPr>
            <w:tcW w:w="2114" w:type="dxa"/>
          </w:tcPr>
          <w:p w:rsidR="00B1401B" w:rsidRPr="001103E5" w:rsidRDefault="00B1401B" w:rsidP="009C62BA">
            <w:r w:rsidRPr="001103E5">
              <w:rPr>
                <w:sz w:val="22"/>
                <w:szCs w:val="22"/>
              </w:rPr>
              <w:t>13:09:0117010:699</w:t>
            </w:r>
          </w:p>
        </w:tc>
        <w:tc>
          <w:tcPr>
            <w:tcW w:w="2003" w:type="dxa"/>
          </w:tcPr>
          <w:p w:rsidR="00B1401B" w:rsidRPr="001103E5" w:rsidRDefault="00B1401B" w:rsidP="009C62BA">
            <w:r w:rsidRPr="001103E5">
              <w:rPr>
                <w:sz w:val="22"/>
                <w:szCs w:val="22"/>
              </w:rPr>
              <w:t>09.02.2023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40</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ул.1-ая Мелиоративная</w:t>
            </w:r>
          </w:p>
        </w:tc>
        <w:tc>
          <w:tcPr>
            <w:tcW w:w="1820" w:type="dxa"/>
          </w:tcPr>
          <w:p w:rsidR="00B1401B" w:rsidRPr="001103E5" w:rsidRDefault="00B1401B" w:rsidP="009C62BA">
            <w:r w:rsidRPr="001103E5">
              <w:rPr>
                <w:sz w:val="22"/>
                <w:szCs w:val="22"/>
              </w:rPr>
              <w:t>Протяженность 683 м</w:t>
            </w:r>
          </w:p>
        </w:tc>
        <w:tc>
          <w:tcPr>
            <w:tcW w:w="1661" w:type="dxa"/>
          </w:tcPr>
          <w:p w:rsidR="00B1401B" w:rsidRPr="001103E5" w:rsidRDefault="00B1401B" w:rsidP="009C62BA">
            <w:r w:rsidRPr="001103E5">
              <w:rPr>
                <w:sz w:val="22"/>
                <w:szCs w:val="22"/>
              </w:rPr>
              <w:t>2021 г.</w:t>
            </w:r>
          </w:p>
        </w:tc>
        <w:tc>
          <w:tcPr>
            <w:tcW w:w="2114" w:type="dxa"/>
          </w:tcPr>
          <w:p w:rsidR="00B1401B" w:rsidRPr="001103E5" w:rsidRDefault="00B1401B" w:rsidP="009C62BA">
            <w:r w:rsidRPr="001103E5">
              <w:rPr>
                <w:sz w:val="22"/>
                <w:szCs w:val="22"/>
              </w:rPr>
              <w:t>13:09:0117007:601</w:t>
            </w:r>
          </w:p>
        </w:tc>
        <w:tc>
          <w:tcPr>
            <w:tcW w:w="2003" w:type="dxa"/>
          </w:tcPr>
          <w:p w:rsidR="00B1401B" w:rsidRPr="001103E5" w:rsidRDefault="00B1401B" w:rsidP="009C62BA">
            <w:r w:rsidRPr="001103E5">
              <w:rPr>
                <w:sz w:val="22"/>
                <w:szCs w:val="22"/>
              </w:rPr>
              <w:t>02.02.2023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41</w:t>
            </w:r>
          </w:p>
        </w:tc>
        <w:tc>
          <w:tcPr>
            <w:tcW w:w="2587" w:type="dxa"/>
          </w:tcPr>
          <w:p w:rsidR="00B1401B" w:rsidRPr="001103E5" w:rsidRDefault="00B1401B" w:rsidP="009C62BA">
            <w:r w:rsidRPr="001103E5">
              <w:rPr>
                <w:sz w:val="22"/>
                <w:szCs w:val="22"/>
              </w:rPr>
              <w:t xml:space="preserve">Республика Мордовия, Инсарский район, </w:t>
            </w:r>
            <w:r w:rsidRPr="001103E5">
              <w:rPr>
                <w:sz w:val="22"/>
                <w:szCs w:val="22"/>
              </w:rPr>
              <w:lastRenderedPageBreak/>
              <w:t>г</w:t>
            </w:r>
            <w:proofErr w:type="gramStart"/>
            <w:r w:rsidRPr="001103E5">
              <w:rPr>
                <w:sz w:val="22"/>
                <w:szCs w:val="22"/>
              </w:rPr>
              <w:t>.И</w:t>
            </w:r>
            <w:proofErr w:type="gramEnd"/>
            <w:r w:rsidRPr="001103E5">
              <w:rPr>
                <w:sz w:val="22"/>
                <w:szCs w:val="22"/>
              </w:rPr>
              <w:t>нсар, ул. Кирова</w:t>
            </w:r>
          </w:p>
        </w:tc>
        <w:tc>
          <w:tcPr>
            <w:tcW w:w="1820" w:type="dxa"/>
          </w:tcPr>
          <w:p w:rsidR="00B1401B" w:rsidRPr="001103E5" w:rsidRDefault="00B1401B" w:rsidP="009C62BA">
            <w:r w:rsidRPr="001103E5">
              <w:rPr>
                <w:sz w:val="22"/>
                <w:szCs w:val="22"/>
              </w:rPr>
              <w:lastRenderedPageBreak/>
              <w:t>Протяженность 321 м</w:t>
            </w:r>
          </w:p>
        </w:tc>
        <w:tc>
          <w:tcPr>
            <w:tcW w:w="1661" w:type="dxa"/>
          </w:tcPr>
          <w:p w:rsidR="00B1401B" w:rsidRPr="001103E5" w:rsidRDefault="00B1401B" w:rsidP="009C62BA">
            <w:r w:rsidRPr="001103E5">
              <w:rPr>
                <w:sz w:val="22"/>
                <w:szCs w:val="22"/>
              </w:rPr>
              <w:t>1990 г.</w:t>
            </w:r>
          </w:p>
        </w:tc>
        <w:tc>
          <w:tcPr>
            <w:tcW w:w="2114" w:type="dxa"/>
          </w:tcPr>
          <w:p w:rsidR="00B1401B" w:rsidRPr="001103E5" w:rsidRDefault="00B1401B" w:rsidP="009C62BA">
            <w:r w:rsidRPr="001103E5">
              <w:rPr>
                <w:sz w:val="22"/>
                <w:szCs w:val="22"/>
              </w:rPr>
              <w:t>13:09:0117008:389</w:t>
            </w:r>
          </w:p>
        </w:tc>
        <w:tc>
          <w:tcPr>
            <w:tcW w:w="2003" w:type="dxa"/>
          </w:tcPr>
          <w:p w:rsidR="00B1401B" w:rsidRPr="001103E5" w:rsidRDefault="00B1401B" w:rsidP="009C62BA">
            <w:r w:rsidRPr="001103E5">
              <w:rPr>
                <w:sz w:val="22"/>
                <w:szCs w:val="22"/>
              </w:rPr>
              <w:t>03.02.2023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lastRenderedPageBreak/>
              <w:t>42</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Пролетарская</w:t>
            </w:r>
          </w:p>
        </w:tc>
        <w:tc>
          <w:tcPr>
            <w:tcW w:w="1820" w:type="dxa"/>
          </w:tcPr>
          <w:p w:rsidR="00B1401B" w:rsidRPr="001103E5" w:rsidRDefault="00B1401B" w:rsidP="009C62BA">
            <w:r w:rsidRPr="001103E5">
              <w:rPr>
                <w:sz w:val="22"/>
                <w:szCs w:val="22"/>
              </w:rPr>
              <w:t>Протяженность 1897 м</w:t>
            </w:r>
          </w:p>
        </w:tc>
        <w:tc>
          <w:tcPr>
            <w:tcW w:w="1661" w:type="dxa"/>
          </w:tcPr>
          <w:p w:rsidR="00B1401B" w:rsidRPr="001103E5" w:rsidRDefault="00B1401B" w:rsidP="009C62BA">
            <w:r w:rsidRPr="001103E5">
              <w:rPr>
                <w:sz w:val="22"/>
                <w:szCs w:val="22"/>
              </w:rPr>
              <w:t>1980 г.</w:t>
            </w:r>
          </w:p>
        </w:tc>
        <w:tc>
          <w:tcPr>
            <w:tcW w:w="2114" w:type="dxa"/>
          </w:tcPr>
          <w:p w:rsidR="00B1401B" w:rsidRPr="001103E5" w:rsidRDefault="00B1401B" w:rsidP="009C62BA">
            <w:r w:rsidRPr="001103E5">
              <w:rPr>
                <w:sz w:val="22"/>
                <w:szCs w:val="22"/>
              </w:rPr>
              <w:t>13:09:0000000:419</w:t>
            </w:r>
          </w:p>
        </w:tc>
        <w:tc>
          <w:tcPr>
            <w:tcW w:w="2003" w:type="dxa"/>
          </w:tcPr>
          <w:p w:rsidR="00B1401B" w:rsidRPr="001103E5" w:rsidRDefault="00B1401B" w:rsidP="009C62BA">
            <w:r w:rsidRPr="001103E5">
              <w:rPr>
                <w:sz w:val="22"/>
                <w:szCs w:val="22"/>
              </w:rPr>
              <w:t>07.02.2023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43</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Пролетарская-Набережная</w:t>
            </w:r>
          </w:p>
        </w:tc>
        <w:tc>
          <w:tcPr>
            <w:tcW w:w="1820" w:type="dxa"/>
          </w:tcPr>
          <w:p w:rsidR="00B1401B" w:rsidRPr="001103E5" w:rsidRDefault="00B1401B" w:rsidP="009C62BA">
            <w:r w:rsidRPr="001103E5">
              <w:rPr>
                <w:sz w:val="22"/>
                <w:szCs w:val="22"/>
              </w:rPr>
              <w:t>Протяженность 399 м</w:t>
            </w:r>
          </w:p>
        </w:tc>
        <w:tc>
          <w:tcPr>
            <w:tcW w:w="1661" w:type="dxa"/>
          </w:tcPr>
          <w:p w:rsidR="00B1401B" w:rsidRPr="001103E5" w:rsidRDefault="00B1401B" w:rsidP="009C62BA">
            <w:r w:rsidRPr="001103E5">
              <w:rPr>
                <w:sz w:val="22"/>
                <w:szCs w:val="22"/>
              </w:rPr>
              <w:t>1980 г.</w:t>
            </w:r>
          </w:p>
        </w:tc>
        <w:tc>
          <w:tcPr>
            <w:tcW w:w="2114" w:type="dxa"/>
          </w:tcPr>
          <w:p w:rsidR="00B1401B" w:rsidRPr="001103E5" w:rsidRDefault="00B1401B" w:rsidP="009C62BA">
            <w:r w:rsidRPr="001103E5">
              <w:rPr>
                <w:sz w:val="22"/>
                <w:szCs w:val="22"/>
              </w:rPr>
              <w:t>13:09:0000000:419</w:t>
            </w:r>
          </w:p>
        </w:tc>
        <w:tc>
          <w:tcPr>
            <w:tcW w:w="2003" w:type="dxa"/>
          </w:tcPr>
          <w:p w:rsidR="00B1401B" w:rsidRPr="001103E5" w:rsidRDefault="00B1401B" w:rsidP="009C62BA">
            <w:r w:rsidRPr="001103E5">
              <w:rPr>
                <w:sz w:val="22"/>
                <w:szCs w:val="22"/>
              </w:rPr>
              <w:t>07.02.2023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44</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Первомайский</w:t>
            </w:r>
          </w:p>
        </w:tc>
        <w:tc>
          <w:tcPr>
            <w:tcW w:w="1820" w:type="dxa"/>
          </w:tcPr>
          <w:p w:rsidR="00B1401B" w:rsidRPr="001103E5" w:rsidRDefault="00B1401B" w:rsidP="009C62BA">
            <w:r w:rsidRPr="001103E5">
              <w:rPr>
                <w:sz w:val="22"/>
                <w:szCs w:val="22"/>
              </w:rPr>
              <w:t>Протяженность 204 м</w:t>
            </w:r>
          </w:p>
        </w:tc>
        <w:tc>
          <w:tcPr>
            <w:tcW w:w="1661" w:type="dxa"/>
          </w:tcPr>
          <w:p w:rsidR="00B1401B" w:rsidRPr="001103E5" w:rsidRDefault="00B1401B" w:rsidP="009C62BA">
            <w:r w:rsidRPr="001103E5">
              <w:rPr>
                <w:sz w:val="22"/>
                <w:szCs w:val="22"/>
              </w:rPr>
              <w:t>1979 г.</w:t>
            </w:r>
          </w:p>
        </w:tc>
        <w:tc>
          <w:tcPr>
            <w:tcW w:w="2114" w:type="dxa"/>
          </w:tcPr>
          <w:p w:rsidR="00B1401B" w:rsidRPr="001103E5" w:rsidRDefault="00B1401B" w:rsidP="009C62BA">
            <w:r w:rsidRPr="001103E5">
              <w:rPr>
                <w:sz w:val="22"/>
                <w:szCs w:val="22"/>
              </w:rPr>
              <w:t>13:09:0117002:513</w:t>
            </w:r>
          </w:p>
        </w:tc>
        <w:tc>
          <w:tcPr>
            <w:tcW w:w="2003" w:type="dxa"/>
          </w:tcPr>
          <w:p w:rsidR="00B1401B" w:rsidRPr="001103E5" w:rsidRDefault="00B1401B" w:rsidP="009C62BA">
            <w:r w:rsidRPr="001103E5">
              <w:rPr>
                <w:sz w:val="22"/>
                <w:szCs w:val="22"/>
              </w:rPr>
              <w:t>01.02.2023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45</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Ленинградская</w:t>
            </w:r>
          </w:p>
        </w:tc>
        <w:tc>
          <w:tcPr>
            <w:tcW w:w="1820" w:type="dxa"/>
          </w:tcPr>
          <w:p w:rsidR="00B1401B" w:rsidRPr="001103E5" w:rsidRDefault="00B1401B" w:rsidP="009C62BA">
            <w:r w:rsidRPr="001103E5">
              <w:rPr>
                <w:sz w:val="22"/>
                <w:szCs w:val="22"/>
              </w:rPr>
              <w:t>Протяженность 413 м</w:t>
            </w:r>
          </w:p>
        </w:tc>
        <w:tc>
          <w:tcPr>
            <w:tcW w:w="1661" w:type="dxa"/>
          </w:tcPr>
          <w:p w:rsidR="00B1401B" w:rsidRPr="001103E5" w:rsidRDefault="00B1401B" w:rsidP="009C62BA">
            <w:r w:rsidRPr="001103E5">
              <w:rPr>
                <w:sz w:val="22"/>
                <w:szCs w:val="22"/>
              </w:rPr>
              <w:t>1976 г.</w:t>
            </w:r>
          </w:p>
        </w:tc>
        <w:tc>
          <w:tcPr>
            <w:tcW w:w="2114" w:type="dxa"/>
          </w:tcPr>
          <w:p w:rsidR="00B1401B" w:rsidRPr="001103E5" w:rsidRDefault="00B1401B" w:rsidP="009C62BA">
            <w:r w:rsidRPr="001103E5">
              <w:rPr>
                <w:sz w:val="22"/>
                <w:szCs w:val="22"/>
              </w:rPr>
              <w:t>13:09:0000000:439</w:t>
            </w:r>
          </w:p>
        </w:tc>
        <w:tc>
          <w:tcPr>
            <w:tcW w:w="2003" w:type="dxa"/>
          </w:tcPr>
          <w:p w:rsidR="00B1401B" w:rsidRPr="001103E5" w:rsidRDefault="00B1401B" w:rsidP="009C62BA">
            <w:r w:rsidRPr="001103E5">
              <w:rPr>
                <w:sz w:val="22"/>
                <w:szCs w:val="22"/>
              </w:rPr>
              <w:t>17.02.2023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46</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Совхозный</w:t>
            </w:r>
          </w:p>
        </w:tc>
        <w:tc>
          <w:tcPr>
            <w:tcW w:w="1820" w:type="dxa"/>
          </w:tcPr>
          <w:p w:rsidR="00B1401B" w:rsidRPr="001103E5" w:rsidRDefault="00B1401B" w:rsidP="009C62BA">
            <w:r w:rsidRPr="001103E5">
              <w:rPr>
                <w:sz w:val="22"/>
                <w:szCs w:val="22"/>
              </w:rPr>
              <w:t>Протяженность 186 м</w:t>
            </w:r>
          </w:p>
        </w:tc>
        <w:tc>
          <w:tcPr>
            <w:tcW w:w="1661" w:type="dxa"/>
          </w:tcPr>
          <w:p w:rsidR="00B1401B" w:rsidRPr="001103E5" w:rsidRDefault="00B1401B" w:rsidP="009C62BA">
            <w:r w:rsidRPr="001103E5">
              <w:rPr>
                <w:sz w:val="22"/>
                <w:szCs w:val="22"/>
              </w:rPr>
              <w:t>1973 г.</w:t>
            </w:r>
          </w:p>
        </w:tc>
        <w:tc>
          <w:tcPr>
            <w:tcW w:w="2114" w:type="dxa"/>
          </w:tcPr>
          <w:p w:rsidR="00B1401B" w:rsidRPr="001103E5" w:rsidRDefault="00B1401B" w:rsidP="009C62BA">
            <w:r w:rsidRPr="001103E5">
              <w:rPr>
                <w:sz w:val="22"/>
                <w:szCs w:val="22"/>
              </w:rPr>
              <w:t>13:09:0117022:1086</w:t>
            </w:r>
          </w:p>
        </w:tc>
        <w:tc>
          <w:tcPr>
            <w:tcW w:w="2003" w:type="dxa"/>
          </w:tcPr>
          <w:p w:rsidR="00B1401B" w:rsidRPr="001103E5" w:rsidRDefault="00B1401B" w:rsidP="009C62BA">
            <w:r w:rsidRPr="001103E5">
              <w:rPr>
                <w:sz w:val="22"/>
                <w:szCs w:val="22"/>
              </w:rPr>
              <w:t>27.01.2023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47</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Заречный</w:t>
            </w:r>
          </w:p>
        </w:tc>
        <w:tc>
          <w:tcPr>
            <w:tcW w:w="1820" w:type="dxa"/>
          </w:tcPr>
          <w:p w:rsidR="00B1401B" w:rsidRPr="001103E5" w:rsidRDefault="00B1401B" w:rsidP="009C62BA">
            <w:r w:rsidRPr="001103E5">
              <w:rPr>
                <w:sz w:val="22"/>
                <w:szCs w:val="22"/>
              </w:rPr>
              <w:t>Протяженность 166 м</w:t>
            </w:r>
          </w:p>
        </w:tc>
        <w:tc>
          <w:tcPr>
            <w:tcW w:w="1661" w:type="dxa"/>
          </w:tcPr>
          <w:p w:rsidR="00B1401B" w:rsidRPr="001103E5" w:rsidRDefault="00B1401B" w:rsidP="009C62BA">
            <w:r w:rsidRPr="001103E5">
              <w:rPr>
                <w:sz w:val="22"/>
                <w:szCs w:val="22"/>
              </w:rPr>
              <w:t>1971 г.</w:t>
            </w:r>
          </w:p>
        </w:tc>
        <w:tc>
          <w:tcPr>
            <w:tcW w:w="2114" w:type="dxa"/>
          </w:tcPr>
          <w:p w:rsidR="00B1401B" w:rsidRPr="001103E5" w:rsidRDefault="00B1401B" w:rsidP="009C62BA">
            <w:r w:rsidRPr="001103E5">
              <w:rPr>
                <w:sz w:val="22"/>
                <w:szCs w:val="22"/>
              </w:rPr>
              <w:t>13:09:0117022:1085</w:t>
            </w:r>
          </w:p>
        </w:tc>
        <w:tc>
          <w:tcPr>
            <w:tcW w:w="2003" w:type="dxa"/>
          </w:tcPr>
          <w:p w:rsidR="00B1401B" w:rsidRPr="001103E5" w:rsidRDefault="00B1401B" w:rsidP="009C62BA">
            <w:r w:rsidRPr="001103E5">
              <w:rPr>
                <w:sz w:val="22"/>
                <w:szCs w:val="22"/>
              </w:rPr>
              <w:t>18.01.2023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48</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Больничный</w:t>
            </w:r>
          </w:p>
        </w:tc>
        <w:tc>
          <w:tcPr>
            <w:tcW w:w="1820" w:type="dxa"/>
          </w:tcPr>
          <w:p w:rsidR="00B1401B" w:rsidRPr="001103E5" w:rsidRDefault="00B1401B" w:rsidP="009C62BA">
            <w:r w:rsidRPr="001103E5">
              <w:rPr>
                <w:sz w:val="22"/>
                <w:szCs w:val="22"/>
              </w:rPr>
              <w:t>Протяженность 577 м</w:t>
            </w:r>
          </w:p>
        </w:tc>
        <w:tc>
          <w:tcPr>
            <w:tcW w:w="1661" w:type="dxa"/>
          </w:tcPr>
          <w:p w:rsidR="00B1401B" w:rsidRPr="001103E5" w:rsidRDefault="00B1401B" w:rsidP="009C62BA">
            <w:r w:rsidRPr="001103E5">
              <w:rPr>
                <w:sz w:val="22"/>
                <w:szCs w:val="22"/>
              </w:rPr>
              <w:t>1972 г.</w:t>
            </w:r>
          </w:p>
        </w:tc>
        <w:tc>
          <w:tcPr>
            <w:tcW w:w="2114" w:type="dxa"/>
          </w:tcPr>
          <w:p w:rsidR="00B1401B" w:rsidRPr="001103E5" w:rsidRDefault="00B1401B" w:rsidP="009C62BA">
            <w:r w:rsidRPr="001103E5">
              <w:rPr>
                <w:sz w:val="22"/>
                <w:szCs w:val="22"/>
              </w:rPr>
              <w:t>13:09:0000000:398</w:t>
            </w:r>
          </w:p>
        </w:tc>
        <w:tc>
          <w:tcPr>
            <w:tcW w:w="2003" w:type="dxa"/>
          </w:tcPr>
          <w:p w:rsidR="00B1401B" w:rsidRPr="001103E5" w:rsidRDefault="00B1401B" w:rsidP="009C62BA">
            <w:r w:rsidRPr="001103E5">
              <w:rPr>
                <w:sz w:val="22"/>
                <w:szCs w:val="22"/>
              </w:rPr>
              <w:t>18.01.2023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49</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1-ая Молодежная</w:t>
            </w:r>
          </w:p>
        </w:tc>
        <w:tc>
          <w:tcPr>
            <w:tcW w:w="1820" w:type="dxa"/>
          </w:tcPr>
          <w:p w:rsidR="00B1401B" w:rsidRPr="001103E5" w:rsidRDefault="00B1401B" w:rsidP="009C62BA">
            <w:r w:rsidRPr="001103E5">
              <w:rPr>
                <w:sz w:val="22"/>
                <w:szCs w:val="22"/>
              </w:rPr>
              <w:t>Протяженность 308 м</w:t>
            </w:r>
          </w:p>
        </w:tc>
        <w:tc>
          <w:tcPr>
            <w:tcW w:w="1661" w:type="dxa"/>
          </w:tcPr>
          <w:p w:rsidR="00B1401B" w:rsidRPr="001103E5" w:rsidRDefault="00B1401B" w:rsidP="009C62BA">
            <w:r w:rsidRPr="001103E5">
              <w:rPr>
                <w:sz w:val="22"/>
                <w:szCs w:val="22"/>
              </w:rPr>
              <w:t>1990 г.</w:t>
            </w:r>
          </w:p>
        </w:tc>
        <w:tc>
          <w:tcPr>
            <w:tcW w:w="2114" w:type="dxa"/>
          </w:tcPr>
          <w:p w:rsidR="00B1401B" w:rsidRPr="001103E5" w:rsidRDefault="00B1401B" w:rsidP="009C62BA">
            <w:r w:rsidRPr="001103E5">
              <w:rPr>
                <w:sz w:val="22"/>
                <w:szCs w:val="22"/>
              </w:rPr>
              <w:t>13:09:0117022:1068</w:t>
            </w:r>
          </w:p>
        </w:tc>
        <w:tc>
          <w:tcPr>
            <w:tcW w:w="2003" w:type="dxa"/>
          </w:tcPr>
          <w:p w:rsidR="00B1401B" w:rsidRPr="001103E5" w:rsidRDefault="00B1401B" w:rsidP="009C62BA">
            <w:r w:rsidRPr="001103E5">
              <w:rPr>
                <w:sz w:val="22"/>
                <w:szCs w:val="22"/>
              </w:rPr>
              <w:t>01.02.2023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50</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2-ая Молодежная</w:t>
            </w:r>
          </w:p>
        </w:tc>
        <w:tc>
          <w:tcPr>
            <w:tcW w:w="1820" w:type="dxa"/>
          </w:tcPr>
          <w:p w:rsidR="00B1401B" w:rsidRPr="001103E5" w:rsidRDefault="00B1401B" w:rsidP="009C62BA">
            <w:r w:rsidRPr="001103E5">
              <w:rPr>
                <w:sz w:val="22"/>
                <w:szCs w:val="22"/>
              </w:rPr>
              <w:t>Протяженность 229 м</w:t>
            </w:r>
          </w:p>
        </w:tc>
        <w:tc>
          <w:tcPr>
            <w:tcW w:w="1661" w:type="dxa"/>
          </w:tcPr>
          <w:p w:rsidR="00B1401B" w:rsidRPr="001103E5" w:rsidRDefault="00B1401B" w:rsidP="009C62BA">
            <w:r w:rsidRPr="001103E5">
              <w:rPr>
                <w:sz w:val="22"/>
                <w:szCs w:val="22"/>
              </w:rPr>
              <w:t>1989 г.</w:t>
            </w:r>
          </w:p>
        </w:tc>
        <w:tc>
          <w:tcPr>
            <w:tcW w:w="2114" w:type="dxa"/>
          </w:tcPr>
          <w:p w:rsidR="00B1401B" w:rsidRPr="001103E5" w:rsidRDefault="00B1401B" w:rsidP="009C62BA">
            <w:r w:rsidRPr="001103E5">
              <w:rPr>
                <w:sz w:val="22"/>
                <w:szCs w:val="22"/>
              </w:rPr>
              <w:t>13:09:0117022:1092</w:t>
            </w:r>
          </w:p>
        </w:tc>
        <w:tc>
          <w:tcPr>
            <w:tcW w:w="2003" w:type="dxa"/>
          </w:tcPr>
          <w:p w:rsidR="00B1401B" w:rsidRPr="001103E5" w:rsidRDefault="00B1401B" w:rsidP="009C62BA">
            <w:r w:rsidRPr="001103E5">
              <w:rPr>
                <w:sz w:val="22"/>
                <w:szCs w:val="22"/>
              </w:rPr>
              <w:t>08.02.2023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51</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Тимирязева</w:t>
            </w:r>
          </w:p>
        </w:tc>
        <w:tc>
          <w:tcPr>
            <w:tcW w:w="1820" w:type="dxa"/>
          </w:tcPr>
          <w:p w:rsidR="00B1401B" w:rsidRPr="001103E5" w:rsidRDefault="00B1401B" w:rsidP="009C62BA">
            <w:r w:rsidRPr="001103E5">
              <w:rPr>
                <w:sz w:val="22"/>
                <w:szCs w:val="22"/>
              </w:rPr>
              <w:t xml:space="preserve">Протяженность 420 м </w:t>
            </w:r>
          </w:p>
        </w:tc>
        <w:tc>
          <w:tcPr>
            <w:tcW w:w="1661" w:type="dxa"/>
          </w:tcPr>
          <w:p w:rsidR="00B1401B" w:rsidRPr="001103E5" w:rsidRDefault="00B1401B" w:rsidP="009C62BA">
            <w:r w:rsidRPr="001103E5">
              <w:rPr>
                <w:sz w:val="22"/>
                <w:szCs w:val="22"/>
              </w:rPr>
              <w:t>1983 г.</w:t>
            </w:r>
          </w:p>
        </w:tc>
        <w:tc>
          <w:tcPr>
            <w:tcW w:w="2114" w:type="dxa"/>
          </w:tcPr>
          <w:p w:rsidR="00B1401B" w:rsidRPr="001103E5" w:rsidRDefault="00B1401B" w:rsidP="009C62BA">
            <w:r w:rsidRPr="001103E5">
              <w:rPr>
                <w:sz w:val="22"/>
                <w:szCs w:val="22"/>
              </w:rPr>
              <w:t>13:09:0117022:1087</w:t>
            </w:r>
          </w:p>
        </w:tc>
        <w:tc>
          <w:tcPr>
            <w:tcW w:w="2003" w:type="dxa"/>
          </w:tcPr>
          <w:p w:rsidR="00B1401B" w:rsidRPr="001103E5" w:rsidRDefault="00B1401B" w:rsidP="009C62BA">
            <w:r w:rsidRPr="001103E5">
              <w:rPr>
                <w:sz w:val="22"/>
                <w:szCs w:val="22"/>
              </w:rPr>
              <w:t>31.01.2023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52</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Желябова</w:t>
            </w:r>
          </w:p>
        </w:tc>
        <w:tc>
          <w:tcPr>
            <w:tcW w:w="1820" w:type="dxa"/>
          </w:tcPr>
          <w:p w:rsidR="00B1401B" w:rsidRPr="001103E5" w:rsidRDefault="00B1401B" w:rsidP="009C62BA">
            <w:r w:rsidRPr="001103E5">
              <w:rPr>
                <w:sz w:val="22"/>
                <w:szCs w:val="22"/>
              </w:rPr>
              <w:t>Протяженность 482 м</w:t>
            </w:r>
          </w:p>
        </w:tc>
        <w:tc>
          <w:tcPr>
            <w:tcW w:w="1661" w:type="dxa"/>
          </w:tcPr>
          <w:p w:rsidR="00B1401B" w:rsidRPr="001103E5" w:rsidRDefault="00B1401B" w:rsidP="009C62BA">
            <w:r w:rsidRPr="001103E5">
              <w:rPr>
                <w:sz w:val="22"/>
                <w:szCs w:val="22"/>
              </w:rPr>
              <w:t>1986 г.</w:t>
            </w:r>
          </w:p>
        </w:tc>
        <w:tc>
          <w:tcPr>
            <w:tcW w:w="2114" w:type="dxa"/>
          </w:tcPr>
          <w:p w:rsidR="00B1401B" w:rsidRPr="001103E5" w:rsidRDefault="00B1401B" w:rsidP="009C62BA">
            <w:r w:rsidRPr="001103E5">
              <w:rPr>
                <w:sz w:val="22"/>
                <w:szCs w:val="22"/>
              </w:rPr>
              <w:t>13:09:0117022:1090</w:t>
            </w:r>
          </w:p>
        </w:tc>
        <w:tc>
          <w:tcPr>
            <w:tcW w:w="2003" w:type="dxa"/>
          </w:tcPr>
          <w:p w:rsidR="00B1401B" w:rsidRPr="001103E5" w:rsidRDefault="00B1401B" w:rsidP="009C62BA">
            <w:r w:rsidRPr="001103E5">
              <w:rPr>
                <w:sz w:val="22"/>
                <w:szCs w:val="22"/>
              </w:rPr>
              <w:t>05.02.2023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53</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пер. Желябова</w:t>
            </w:r>
          </w:p>
        </w:tc>
        <w:tc>
          <w:tcPr>
            <w:tcW w:w="1820" w:type="dxa"/>
          </w:tcPr>
          <w:p w:rsidR="00B1401B" w:rsidRPr="001103E5" w:rsidRDefault="00B1401B" w:rsidP="009C62BA">
            <w:r w:rsidRPr="001103E5">
              <w:rPr>
                <w:sz w:val="22"/>
                <w:szCs w:val="22"/>
              </w:rPr>
              <w:t>Протяженность 91 м</w:t>
            </w:r>
          </w:p>
        </w:tc>
        <w:tc>
          <w:tcPr>
            <w:tcW w:w="1661" w:type="dxa"/>
          </w:tcPr>
          <w:p w:rsidR="00B1401B" w:rsidRPr="001103E5" w:rsidRDefault="00B1401B" w:rsidP="009C62BA">
            <w:r w:rsidRPr="001103E5">
              <w:rPr>
                <w:sz w:val="22"/>
                <w:szCs w:val="22"/>
              </w:rPr>
              <w:t>1986 г.</w:t>
            </w:r>
          </w:p>
        </w:tc>
        <w:tc>
          <w:tcPr>
            <w:tcW w:w="2114" w:type="dxa"/>
          </w:tcPr>
          <w:p w:rsidR="00B1401B" w:rsidRPr="001103E5" w:rsidRDefault="00B1401B" w:rsidP="009C62BA">
            <w:r w:rsidRPr="001103E5">
              <w:rPr>
                <w:sz w:val="22"/>
                <w:szCs w:val="22"/>
              </w:rPr>
              <w:t>13:09:0117022:1084</w:t>
            </w:r>
          </w:p>
        </w:tc>
        <w:tc>
          <w:tcPr>
            <w:tcW w:w="2003" w:type="dxa"/>
          </w:tcPr>
          <w:p w:rsidR="00B1401B" w:rsidRPr="001103E5" w:rsidRDefault="00B1401B" w:rsidP="009C62BA">
            <w:r w:rsidRPr="001103E5">
              <w:rPr>
                <w:sz w:val="22"/>
                <w:szCs w:val="22"/>
              </w:rPr>
              <w:t>18.01.2023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54</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нсар, ул. Лесная</w:t>
            </w:r>
          </w:p>
        </w:tc>
        <w:tc>
          <w:tcPr>
            <w:tcW w:w="1820" w:type="dxa"/>
          </w:tcPr>
          <w:p w:rsidR="00B1401B" w:rsidRPr="001103E5" w:rsidRDefault="00B1401B" w:rsidP="009C62BA">
            <w:r w:rsidRPr="001103E5">
              <w:rPr>
                <w:sz w:val="22"/>
                <w:szCs w:val="22"/>
              </w:rPr>
              <w:t>Протяженность 440 м</w:t>
            </w:r>
          </w:p>
        </w:tc>
        <w:tc>
          <w:tcPr>
            <w:tcW w:w="1661" w:type="dxa"/>
          </w:tcPr>
          <w:p w:rsidR="00B1401B" w:rsidRPr="001103E5" w:rsidRDefault="00B1401B" w:rsidP="009C62BA">
            <w:r w:rsidRPr="001103E5">
              <w:rPr>
                <w:sz w:val="22"/>
                <w:szCs w:val="22"/>
              </w:rPr>
              <w:t>1980 г.</w:t>
            </w:r>
          </w:p>
        </w:tc>
        <w:tc>
          <w:tcPr>
            <w:tcW w:w="2114" w:type="dxa"/>
          </w:tcPr>
          <w:p w:rsidR="00B1401B" w:rsidRPr="001103E5" w:rsidRDefault="00B1401B" w:rsidP="009C62BA">
            <w:r w:rsidRPr="001103E5">
              <w:rPr>
                <w:sz w:val="22"/>
                <w:szCs w:val="22"/>
              </w:rPr>
              <w:t>13:09:0117022:1091</w:t>
            </w:r>
          </w:p>
        </w:tc>
        <w:tc>
          <w:tcPr>
            <w:tcW w:w="2003" w:type="dxa"/>
          </w:tcPr>
          <w:p w:rsidR="00B1401B" w:rsidRPr="001103E5" w:rsidRDefault="00B1401B" w:rsidP="009C62BA">
            <w:r w:rsidRPr="001103E5">
              <w:rPr>
                <w:sz w:val="22"/>
                <w:szCs w:val="22"/>
              </w:rPr>
              <w:t>08.02.2023</w:t>
            </w:r>
          </w:p>
        </w:tc>
      </w:tr>
      <w:tr w:rsidR="00B1401B" w:rsidRPr="001103E5" w:rsidTr="009C6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95"/>
        </w:trPr>
        <w:tc>
          <w:tcPr>
            <w:tcW w:w="519" w:type="dxa"/>
            <w:vAlign w:val="center"/>
          </w:tcPr>
          <w:p w:rsidR="00B1401B" w:rsidRPr="001103E5" w:rsidRDefault="00B1401B" w:rsidP="009C62BA">
            <w:r w:rsidRPr="001103E5">
              <w:rPr>
                <w:sz w:val="22"/>
                <w:szCs w:val="22"/>
              </w:rPr>
              <w:t>55</w:t>
            </w:r>
          </w:p>
        </w:tc>
        <w:tc>
          <w:tcPr>
            <w:tcW w:w="2587" w:type="dxa"/>
          </w:tcPr>
          <w:p w:rsidR="00B1401B" w:rsidRPr="001103E5" w:rsidRDefault="00B1401B" w:rsidP="009C62BA">
            <w:r w:rsidRPr="001103E5">
              <w:rPr>
                <w:sz w:val="22"/>
                <w:szCs w:val="22"/>
              </w:rPr>
              <w:t>Республика Мордовия, Инсарский район, г</w:t>
            </w:r>
            <w:proofErr w:type="gramStart"/>
            <w:r w:rsidRPr="001103E5">
              <w:rPr>
                <w:sz w:val="22"/>
                <w:szCs w:val="22"/>
              </w:rPr>
              <w:t>.И</w:t>
            </w:r>
            <w:proofErr w:type="gramEnd"/>
            <w:r w:rsidRPr="001103E5">
              <w:rPr>
                <w:sz w:val="22"/>
                <w:szCs w:val="22"/>
              </w:rPr>
              <w:t xml:space="preserve">нсар, от водозаборного узла, мощностью 1000 м. </w:t>
            </w:r>
            <w:r w:rsidRPr="001103E5">
              <w:rPr>
                <w:sz w:val="22"/>
                <w:szCs w:val="22"/>
              </w:rPr>
              <w:lastRenderedPageBreak/>
              <w:t>куб., расположенного на расстоянии 1,2 км западнее г.Инсар до водозаборного узла в г.Инсар</w:t>
            </w:r>
          </w:p>
        </w:tc>
        <w:tc>
          <w:tcPr>
            <w:tcW w:w="1820" w:type="dxa"/>
          </w:tcPr>
          <w:p w:rsidR="00B1401B" w:rsidRPr="001103E5" w:rsidRDefault="00B1401B" w:rsidP="009C62BA">
            <w:r w:rsidRPr="001103E5">
              <w:rPr>
                <w:sz w:val="22"/>
                <w:szCs w:val="22"/>
              </w:rPr>
              <w:lastRenderedPageBreak/>
              <w:t xml:space="preserve">Протяженность 1444 м </w:t>
            </w:r>
          </w:p>
        </w:tc>
        <w:tc>
          <w:tcPr>
            <w:tcW w:w="1661" w:type="dxa"/>
          </w:tcPr>
          <w:p w:rsidR="00B1401B" w:rsidRPr="001103E5" w:rsidRDefault="00B1401B" w:rsidP="009C62BA">
            <w:r w:rsidRPr="001103E5">
              <w:rPr>
                <w:sz w:val="22"/>
                <w:szCs w:val="22"/>
              </w:rPr>
              <w:t>2010 г.</w:t>
            </w:r>
          </w:p>
        </w:tc>
        <w:tc>
          <w:tcPr>
            <w:tcW w:w="2114" w:type="dxa"/>
          </w:tcPr>
          <w:p w:rsidR="00B1401B" w:rsidRPr="001103E5" w:rsidRDefault="00B1401B" w:rsidP="009C62BA">
            <w:r w:rsidRPr="001103E5">
              <w:rPr>
                <w:sz w:val="22"/>
                <w:szCs w:val="22"/>
              </w:rPr>
              <w:t>13:09:0000000:407</w:t>
            </w:r>
          </w:p>
        </w:tc>
        <w:tc>
          <w:tcPr>
            <w:tcW w:w="2003" w:type="dxa"/>
          </w:tcPr>
          <w:p w:rsidR="00B1401B" w:rsidRPr="001103E5" w:rsidRDefault="00B1401B" w:rsidP="009C62BA">
            <w:r w:rsidRPr="001103E5">
              <w:rPr>
                <w:sz w:val="22"/>
                <w:szCs w:val="22"/>
              </w:rPr>
              <w:t>23.01.2023</w:t>
            </w:r>
          </w:p>
        </w:tc>
      </w:tr>
    </w:tbl>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B1401B" w:rsidRDefault="00B1401B" w:rsidP="00514895"/>
    <w:p w:rsidR="00B1401B" w:rsidRDefault="00B1401B" w:rsidP="00514895"/>
    <w:p w:rsidR="00B1401B" w:rsidRDefault="00B1401B" w:rsidP="00514895"/>
    <w:p w:rsidR="00B1401B" w:rsidRDefault="00B1401B" w:rsidP="00514895"/>
    <w:p w:rsidR="00B1401B" w:rsidRDefault="00B1401B" w:rsidP="00514895"/>
    <w:p w:rsidR="00B1401B" w:rsidRDefault="00B1401B" w:rsidP="00514895"/>
    <w:p w:rsidR="00B1401B" w:rsidRDefault="00B1401B" w:rsidP="00514895"/>
    <w:p w:rsidR="00B1401B" w:rsidRDefault="00B1401B" w:rsidP="00514895"/>
    <w:p w:rsidR="00B1401B" w:rsidRDefault="00B1401B" w:rsidP="00514895"/>
    <w:p w:rsidR="00B1401B" w:rsidRDefault="00B1401B" w:rsidP="00514895"/>
    <w:p w:rsidR="00B1401B" w:rsidRDefault="00B1401B" w:rsidP="00514895"/>
    <w:p w:rsidR="00B1401B" w:rsidRDefault="00B1401B" w:rsidP="00514895"/>
    <w:p w:rsidR="00B1401B" w:rsidRDefault="00B1401B" w:rsidP="00514895"/>
    <w:p w:rsidR="00B1401B" w:rsidRDefault="00B1401B"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Pr="00790D03" w:rsidRDefault="00790D03" w:rsidP="00790D03">
      <w:pPr>
        <w:jc w:val="center"/>
        <w:rPr>
          <w:b/>
        </w:rPr>
      </w:pPr>
      <w:r w:rsidRPr="00790D03">
        <w:rPr>
          <w:b/>
        </w:rPr>
        <w:t>РЕСПУБЛИКА МОРДОВИЯ</w:t>
      </w:r>
    </w:p>
    <w:p w:rsidR="00790D03" w:rsidRPr="00790D03" w:rsidRDefault="00790D03" w:rsidP="00790D03">
      <w:pPr>
        <w:jc w:val="center"/>
        <w:rPr>
          <w:b/>
        </w:rPr>
      </w:pPr>
      <w:r w:rsidRPr="00790D03">
        <w:rPr>
          <w:b/>
        </w:rPr>
        <w:tab/>
        <w:t>ДВАДЦАТЬ ШЕСТАЯ  ВНЕОЧЕРЕДНАЯ  СЕССИЯ СОВЕТА ДЕПУТАТОВ  ИНСАРСКОГО МУНИЦИПАЛЬНОГО РАЙОНА</w:t>
      </w:r>
    </w:p>
    <w:p w:rsidR="00790D03" w:rsidRPr="00790D03" w:rsidRDefault="00790D03" w:rsidP="00790D03">
      <w:pPr>
        <w:jc w:val="center"/>
        <w:rPr>
          <w:b/>
        </w:rPr>
      </w:pPr>
      <w:r w:rsidRPr="00790D03">
        <w:rPr>
          <w:b/>
        </w:rPr>
        <w:t>СЕДЬМОГО  СОЗЫВА</w:t>
      </w:r>
    </w:p>
    <w:p w:rsidR="00790D03" w:rsidRPr="00790D03" w:rsidRDefault="00790D03" w:rsidP="00790D03">
      <w:pPr>
        <w:jc w:val="center"/>
        <w:rPr>
          <w:b/>
        </w:rPr>
      </w:pPr>
    </w:p>
    <w:p w:rsidR="00790D03" w:rsidRPr="00790D03" w:rsidRDefault="00790D03" w:rsidP="00790D03">
      <w:pPr>
        <w:jc w:val="center"/>
        <w:rPr>
          <w:b/>
        </w:rPr>
      </w:pPr>
      <w:r w:rsidRPr="00790D03">
        <w:rPr>
          <w:b/>
        </w:rPr>
        <w:t>РЕШЕНИЕ</w:t>
      </w:r>
    </w:p>
    <w:p w:rsidR="00790D03" w:rsidRPr="00790D03" w:rsidRDefault="00790D03" w:rsidP="00790D03">
      <w:pPr>
        <w:tabs>
          <w:tab w:val="left" w:pos="6045"/>
        </w:tabs>
      </w:pPr>
      <w:r w:rsidRPr="00790D03">
        <w:tab/>
      </w:r>
    </w:p>
    <w:p w:rsidR="00790D03" w:rsidRPr="00790D03" w:rsidRDefault="00790D03" w:rsidP="00790D03">
      <w:r w:rsidRPr="00790D03">
        <w:t xml:space="preserve">от  01 марта 2024 г.                                                                                                   </w:t>
      </w:r>
      <w:r>
        <w:t xml:space="preserve">                 </w:t>
      </w:r>
      <w:r w:rsidRPr="00790D03">
        <w:t xml:space="preserve">№ 16     </w:t>
      </w:r>
    </w:p>
    <w:p w:rsidR="00790D03" w:rsidRPr="00790D03" w:rsidRDefault="00790D03" w:rsidP="00790D03">
      <w:pPr>
        <w:jc w:val="both"/>
        <w:rPr>
          <w:rStyle w:val="FontStyle14"/>
          <w:sz w:val="24"/>
        </w:rPr>
      </w:pPr>
    </w:p>
    <w:p w:rsidR="00790D03" w:rsidRPr="00790D03" w:rsidRDefault="00790D03" w:rsidP="00790D03">
      <w:pPr>
        <w:jc w:val="both"/>
        <w:rPr>
          <w:color w:val="22272F"/>
          <w:shd w:val="clear" w:color="auto" w:fill="FFFFFF"/>
        </w:rPr>
      </w:pPr>
      <w:r w:rsidRPr="00790D03">
        <w:rPr>
          <w:color w:val="22272F"/>
          <w:shd w:val="clear" w:color="auto" w:fill="FFFFFF"/>
        </w:rPr>
        <w:t xml:space="preserve">Об обращении в Счетную палату </w:t>
      </w:r>
    </w:p>
    <w:p w:rsidR="00790D03" w:rsidRPr="00790D03" w:rsidRDefault="00790D03" w:rsidP="00790D03">
      <w:pPr>
        <w:jc w:val="both"/>
        <w:rPr>
          <w:color w:val="22272F"/>
          <w:shd w:val="clear" w:color="auto" w:fill="FFFFFF"/>
        </w:rPr>
      </w:pPr>
      <w:r w:rsidRPr="00790D03">
        <w:rPr>
          <w:color w:val="22272F"/>
          <w:shd w:val="clear" w:color="auto" w:fill="FFFFFF"/>
        </w:rPr>
        <w:t>Республики Мордовия с предложением</w:t>
      </w:r>
    </w:p>
    <w:p w:rsidR="00790D03" w:rsidRPr="00790D03" w:rsidRDefault="00790D03" w:rsidP="00790D03">
      <w:pPr>
        <w:jc w:val="both"/>
        <w:rPr>
          <w:color w:val="22272F"/>
          <w:shd w:val="clear" w:color="auto" w:fill="FFFFFF"/>
        </w:rPr>
      </w:pPr>
      <w:r w:rsidRPr="00790D03">
        <w:rPr>
          <w:color w:val="22272F"/>
          <w:shd w:val="clear" w:color="auto" w:fill="FFFFFF"/>
        </w:rPr>
        <w:t xml:space="preserve">о заключении соглашения о передаче </w:t>
      </w:r>
    </w:p>
    <w:p w:rsidR="00790D03" w:rsidRPr="00790D03" w:rsidRDefault="00790D03" w:rsidP="00790D03">
      <w:pPr>
        <w:jc w:val="both"/>
        <w:rPr>
          <w:color w:val="22272F"/>
          <w:shd w:val="clear" w:color="auto" w:fill="FFFFFF"/>
        </w:rPr>
      </w:pPr>
      <w:r w:rsidRPr="00790D03">
        <w:rPr>
          <w:color w:val="22272F"/>
          <w:shd w:val="clear" w:color="auto" w:fill="FFFFFF"/>
        </w:rPr>
        <w:t xml:space="preserve">полномочий по осуществлению </w:t>
      </w:r>
      <w:proofErr w:type="gramStart"/>
      <w:r w:rsidRPr="00790D03">
        <w:rPr>
          <w:color w:val="22272F"/>
          <w:shd w:val="clear" w:color="auto" w:fill="FFFFFF"/>
        </w:rPr>
        <w:t>внешнего</w:t>
      </w:r>
      <w:proofErr w:type="gramEnd"/>
    </w:p>
    <w:p w:rsidR="00790D03" w:rsidRPr="00790D03" w:rsidRDefault="00790D03" w:rsidP="00790D03">
      <w:pPr>
        <w:jc w:val="both"/>
        <w:rPr>
          <w:color w:val="22272F"/>
          <w:shd w:val="clear" w:color="auto" w:fill="FFFFFF"/>
        </w:rPr>
      </w:pPr>
      <w:r w:rsidRPr="00790D03">
        <w:rPr>
          <w:color w:val="22272F"/>
          <w:shd w:val="clear" w:color="auto" w:fill="FFFFFF"/>
        </w:rPr>
        <w:t xml:space="preserve">муниципального финансового контроля </w:t>
      </w:r>
    </w:p>
    <w:p w:rsidR="00790D03" w:rsidRPr="00790D03" w:rsidRDefault="00790D03" w:rsidP="00790D03">
      <w:pPr>
        <w:jc w:val="both"/>
        <w:rPr>
          <w:color w:val="22272F"/>
          <w:shd w:val="clear" w:color="auto" w:fill="FFFFFF"/>
        </w:rPr>
      </w:pPr>
      <w:r w:rsidRPr="00790D03">
        <w:rPr>
          <w:color w:val="22272F"/>
          <w:shd w:val="clear" w:color="auto" w:fill="FFFFFF"/>
        </w:rPr>
        <w:t xml:space="preserve">в Инсарском муниципальном районе </w:t>
      </w:r>
    </w:p>
    <w:p w:rsidR="00790D03" w:rsidRPr="00790D03" w:rsidRDefault="00790D03" w:rsidP="00790D03">
      <w:pPr>
        <w:jc w:val="both"/>
      </w:pPr>
      <w:r w:rsidRPr="00790D03">
        <w:rPr>
          <w:color w:val="22272F"/>
          <w:shd w:val="clear" w:color="auto" w:fill="FFFFFF"/>
        </w:rPr>
        <w:t>Республики Мордовия</w:t>
      </w:r>
    </w:p>
    <w:p w:rsidR="00790D03" w:rsidRPr="00790D03" w:rsidRDefault="00790D03" w:rsidP="00790D03">
      <w:pPr>
        <w:widowControl w:val="0"/>
        <w:autoSpaceDE w:val="0"/>
        <w:autoSpaceDN w:val="0"/>
        <w:adjustRightInd w:val="0"/>
        <w:jc w:val="center"/>
        <w:outlineLvl w:val="0"/>
        <w:rPr>
          <w:b/>
          <w:bCs/>
        </w:rPr>
      </w:pPr>
    </w:p>
    <w:p w:rsidR="00790D03" w:rsidRPr="00790D03" w:rsidRDefault="00790D03" w:rsidP="00790D03">
      <w:pPr>
        <w:pStyle w:val="s1"/>
        <w:shd w:val="clear" w:color="auto" w:fill="FFFFFF"/>
        <w:spacing w:before="0" w:beforeAutospacing="0" w:after="0" w:afterAutospacing="0" w:line="276" w:lineRule="auto"/>
        <w:ind w:firstLine="709"/>
        <w:jc w:val="both"/>
        <w:rPr>
          <w:color w:val="000000"/>
        </w:rPr>
      </w:pPr>
      <w:r w:rsidRPr="00790D03">
        <w:rPr>
          <w:color w:val="000000"/>
        </w:rPr>
        <w:t xml:space="preserve">В соответствии с </w:t>
      </w:r>
      <w:hyperlink r:id="rId15" w:anchor="/document/12182695/entry/312" w:history="1">
        <w:r w:rsidRPr="00790D03">
          <w:rPr>
            <w:color w:val="000000"/>
          </w:rPr>
          <w:t>частью 12 статьи 3</w:t>
        </w:r>
      </w:hyperlink>
      <w:r w:rsidRPr="00790D03">
        <w:rPr>
          <w:color w:val="000000"/>
        </w:rPr>
        <w:t xml:space="preserve"> Федерального закона от 07.02.2011 </w:t>
      </w:r>
      <w:r w:rsidRPr="00790D03">
        <w:rPr>
          <w:color w:val="000000"/>
        </w:rPr>
        <w:br/>
        <w:t xml:space="preserve">№ 6-ФЗ «Об общих принципах организации и деятельности контрольно-счетных органов субъектов Российской Федерации и муниципальных образований», статьей 18.1 Закона Республики Мордовия от 28.12.2011 № 82-З «О Счетной палате Республики Мордовия», </w:t>
      </w:r>
      <w:r w:rsidRPr="00790D03">
        <w:t>Совет депутатов Инсарского муниципального  района</w:t>
      </w:r>
    </w:p>
    <w:p w:rsidR="00790D03" w:rsidRPr="00790D03" w:rsidRDefault="00790D03" w:rsidP="00790D03">
      <w:pPr>
        <w:shd w:val="clear" w:color="auto" w:fill="FFFFFF"/>
        <w:jc w:val="center"/>
        <w:rPr>
          <w:bCs/>
          <w:color w:val="000000"/>
        </w:rPr>
      </w:pPr>
      <w:r w:rsidRPr="00790D03">
        <w:rPr>
          <w:bCs/>
          <w:color w:val="000000"/>
        </w:rPr>
        <w:t>РЕШИЛ:</w:t>
      </w:r>
    </w:p>
    <w:p w:rsidR="00790D03" w:rsidRPr="00790D03" w:rsidRDefault="00790D03" w:rsidP="00790D03">
      <w:pPr>
        <w:pStyle w:val="a3"/>
        <w:numPr>
          <w:ilvl w:val="0"/>
          <w:numId w:val="31"/>
        </w:numPr>
        <w:spacing w:line="276" w:lineRule="auto"/>
        <w:ind w:left="0" w:firstLine="709"/>
        <w:jc w:val="both"/>
        <w:rPr>
          <w:bCs/>
        </w:rPr>
      </w:pPr>
      <w:r w:rsidRPr="00790D03">
        <w:rPr>
          <w:color w:val="000000"/>
        </w:rPr>
        <w:t xml:space="preserve">Обратиться </w:t>
      </w:r>
      <w:proofErr w:type="gramStart"/>
      <w:r w:rsidRPr="00790D03">
        <w:rPr>
          <w:color w:val="000000"/>
        </w:rPr>
        <w:t xml:space="preserve">в Счетную палату Республики Мордовия с предложением о заключении соглашения о передаче </w:t>
      </w:r>
      <w:r w:rsidRPr="00790D03">
        <w:rPr>
          <w:bCs/>
        </w:rPr>
        <w:t>полномочий по осуществлению</w:t>
      </w:r>
      <w:proofErr w:type="gramEnd"/>
      <w:r w:rsidRPr="00790D03">
        <w:rPr>
          <w:bCs/>
        </w:rPr>
        <w:t xml:space="preserve"> внешнего муниципального финансового контроля в Инсарском муниципальном районе Республики Мордовия.</w:t>
      </w:r>
    </w:p>
    <w:p w:rsidR="00790D03" w:rsidRPr="00790D03" w:rsidRDefault="00790D03" w:rsidP="00790D03">
      <w:pPr>
        <w:pStyle w:val="a3"/>
        <w:numPr>
          <w:ilvl w:val="0"/>
          <w:numId w:val="31"/>
        </w:numPr>
        <w:spacing w:line="276" w:lineRule="auto"/>
        <w:ind w:left="0" w:firstLine="709"/>
        <w:jc w:val="both"/>
        <w:rPr>
          <w:bCs/>
        </w:rPr>
      </w:pPr>
      <w:r w:rsidRPr="00790D03">
        <w:rPr>
          <w:bCs/>
        </w:rPr>
        <w:t>Для заключения с</w:t>
      </w:r>
      <w:r w:rsidRPr="00790D03">
        <w:rPr>
          <w:color w:val="22272F"/>
        </w:rPr>
        <w:t xml:space="preserve">оглашения о передаче </w:t>
      </w:r>
      <w:r w:rsidRPr="00790D03">
        <w:rPr>
          <w:bCs/>
        </w:rPr>
        <w:t>полномочий по осуществлению внешнего муниципального финансового контроля направить копию данного решения в Счетную палату в течение 5 рабочих дней после его принятия.</w:t>
      </w:r>
    </w:p>
    <w:p w:rsidR="00790D03" w:rsidRPr="00790D03" w:rsidRDefault="00790D03" w:rsidP="00790D03">
      <w:pPr>
        <w:pStyle w:val="ConsNormal"/>
        <w:numPr>
          <w:ilvl w:val="0"/>
          <w:numId w:val="31"/>
        </w:numPr>
        <w:autoSpaceDE w:val="0"/>
        <w:autoSpaceDN w:val="0"/>
        <w:adjustRightInd w:val="0"/>
        <w:ind w:left="0" w:firstLine="709"/>
        <w:jc w:val="both"/>
        <w:rPr>
          <w:rFonts w:ascii="Times New Roman" w:hAnsi="Times New Roman"/>
          <w:szCs w:val="24"/>
        </w:rPr>
      </w:pPr>
      <w:r w:rsidRPr="00790D03">
        <w:rPr>
          <w:rFonts w:ascii="Times New Roman" w:hAnsi="Times New Roman"/>
          <w:szCs w:val="24"/>
        </w:rPr>
        <w:t xml:space="preserve">Настоящее решение вступает в силу после </w:t>
      </w:r>
      <w:hyperlink r:id="rId16" w:history="1">
        <w:r w:rsidRPr="00790D03">
          <w:rPr>
            <w:rFonts w:ascii="Times New Roman" w:hAnsi="Times New Roman"/>
            <w:szCs w:val="24"/>
          </w:rPr>
          <w:t>официального опубликования</w:t>
        </w:r>
      </w:hyperlink>
      <w:r w:rsidRPr="00790D03">
        <w:rPr>
          <w:rFonts w:ascii="Times New Roman" w:hAnsi="Times New Roman"/>
          <w:szCs w:val="24"/>
        </w:rPr>
        <w:t>.</w:t>
      </w:r>
    </w:p>
    <w:p w:rsidR="00790D03" w:rsidRPr="00790D03" w:rsidRDefault="00790D03" w:rsidP="00790D03">
      <w:pPr>
        <w:shd w:val="clear" w:color="auto" w:fill="FFFFFF"/>
        <w:tabs>
          <w:tab w:val="left" w:pos="7502"/>
        </w:tabs>
        <w:jc w:val="both"/>
      </w:pPr>
    </w:p>
    <w:tbl>
      <w:tblPr>
        <w:tblW w:w="0" w:type="auto"/>
        <w:tblLook w:val="0000" w:firstRow="0" w:lastRow="0" w:firstColumn="0" w:lastColumn="0" w:noHBand="0" w:noVBand="0"/>
      </w:tblPr>
      <w:tblGrid>
        <w:gridCol w:w="4820"/>
        <w:gridCol w:w="5179"/>
      </w:tblGrid>
      <w:tr w:rsidR="00790D03" w:rsidRPr="00790D03" w:rsidTr="00790D03">
        <w:tc>
          <w:tcPr>
            <w:tcW w:w="4820" w:type="dxa"/>
            <w:vAlign w:val="bottom"/>
          </w:tcPr>
          <w:p w:rsidR="00790D03" w:rsidRPr="00790D03" w:rsidRDefault="00790D03" w:rsidP="00790D03">
            <w:pPr>
              <w:pStyle w:val="af3"/>
              <w:jc w:val="left"/>
              <w:rPr>
                <w:rFonts w:ascii="Times New Roman" w:hAnsi="Times New Roman"/>
              </w:rPr>
            </w:pPr>
            <w:r w:rsidRPr="00790D03">
              <w:rPr>
                <w:rFonts w:ascii="Times New Roman" w:hAnsi="Times New Roman"/>
              </w:rPr>
              <w:t xml:space="preserve">Глава Инсарского </w:t>
            </w:r>
            <w:proofErr w:type="gramStart"/>
            <w:r w:rsidRPr="00790D03">
              <w:rPr>
                <w:rFonts w:ascii="Times New Roman" w:hAnsi="Times New Roman"/>
              </w:rPr>
              <w:t>муниципального</w:t>
            </w:r>
            <w:proofErr w:type="gramEnd"/>
            <w:r w:rsidRPr="00790D03">
              <w:rPr>
                <w:rFonts w:ascii="Times New Roman" w:hAnsi="Times New Roman"/>
              </w:rPr>
              <w:t xml:space="preserve">  </w:t>
            </w:r>
          </w:p>
          <w:p w:rsidR="00790D03" w:rsidRPr="00790D03" w:rsidRDefault="00790D03" w:rsidP="00790D03">
            <w:r w:rsidRPr="00790D03">
              <w:t>района</w:t>
            </w:r>
          </w:p>
          <w:p w:rsidR="00790D03" w:rsidRPr="00790D03" w:rsidRDefault="00790D03" w:rsidP="00790D03">
            <w:r w:rsidRPr="00790D03">
              <w:t xml:space="preserve">                </w:t>
            </w:r>
          </w:p>
          <w:p w:rsidR="00790D03" w:rsidRPr="00790D03" w:rsidRDefault="00790D03" w:rsidP="00790D03">
            <w:r w:rsidRPr="00790D03">
              <w:t xml:space="preserve">                                       Х.Ш. Якуббаев</w:t>
            </w:r>
          </w:p>
        </w:tc>
        <w:tc>
          <w:tcPr>
            <w:tcW w:w="5179" w:type="dxa"/>
            <w:vAlign w:val="bottom"/>
          </w:tcPr>
          <w:p w:rsidR="00790D03" w:rsidRPr="00790D03" w:rsidRDefault="00790D03" w:rsidP="00790D03">
            <w:pPr>
              <w:pStyle w:val="af3"/>
              <w:jc w:val="left"/>
              <w:rPr>
                <w:rFonts w:ascii="Times New Roman" w:hAnsi="Times New Roman"/>
              </w:rPr>
            </w:pPr>
            <w:r w:rsidRPr="00790D03">
              <w:rPr>
                <w:rFonts w:ascii="Times New Roman" w:hAnsi="Times New Roman"/>
              </w:rPr>
              <w:t xml:space="preserve">           </w:t>
            </w:r>
          </w:p>
          <w:p w:rsidR="00790D03" w:rsidRPr="00790D03" w:rsidRDefault="00790D03" w:rsidP="00790D03">
            <w:pPr>
              <w:pStyle w:val="af3"/>
              <w:jc w:val="left"/>
              <w:rPr>
                <w:rFonts w:ascii="Times New Roman" w:hAnsi="Times New Roman"/>
              </w:rPr>
            </w:pPr>
            <w:r w:rsidRPr="00790D03">
              <w:rPr>
                <w:rFonts w:ascii="Times New Roman" w:hAnsi="Times New Roman"/>
              </w:rPr>
              <w:t xml:space="preserve">            Председатель Совета депутатов</w:t>
            </w:r>
          </w:p>
          <w:p w:rsidR="00790D03" w:rsidRPr="00790D03" w:rsidRDefault="00790D03" w:rsidP="00790D03">
            <w:r w:rsidRPr="00790D03">
              <w:t xml:space="preserve">            Инсарского муниципального  </w:t>
            </w:r>
          </w:p>
          <w:p w:rsidR="00790D03" w:rsidRPr="00790D03" w:rsidRDefault="00790D03" w:rsidP="00790D03">
            <w:r w:rsidRPr="00790D03">
              <w:t xml:space="preserve">            района</w:t>
            </w:r>
          </w:p>
          <w:p w:rsidR="00790D03" w:rsidRPr="00790D03" w:rsidRDefault="00790D03" w:rsidP="00790D03">
            <w:r w:rsidRPr="00790D03">
              <w:t xml:space="preserve">                                                  А.В. Радаев</w:t>
            </w:r>
          </w:p>
        </w:tc>
      </w:tr>
    </w:tbl>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Pr="00790D03" w:rsidRDefault="00790D03" w:rsidP="00790D03">
      <w:pPr>
        <w:jc w:val="center"/>
        <w:rPr>
          <w:b/>
        </w:rPr>
      </w:pPr>
      <w:r w:rsidRPr="00790D03">
        <w:rPr>
          <w:b/>
        </w:rPr>
        <w:t>РЕСПУБЛИКА МОРДОВИЯ</w:t>
      </w:r>
    </w:p>
    <w:p w:rsidR="00790D03" w:rsidRPr="00790D03" w:rsidRDefault="00790D03" w:rsidP="00790D03">
      <w:pPr>
        <w:jc w:val="center"/>
        <w:rPr>
          <w:b/>
        </w:rPr>
      </w:pPr>
      <w:r w:rsidRPr="00790D03">
        <w:rPr>
          <w:b/>
        </w:rPr>
        <w:tab/>
        <w:t>ДВАДЦАТЬ ШЕСТАЯ  ВНЕОЧЕРЕДНАЯ  СЕССИЯ СОВЕТА ДЕПУТАТОВ  ИНСАРСКОГО МУНИЦИПАЛЬНОГО РАЙОНА</w:t>
      </w:r>
    </w:p>
    <w:p w:rsidR="00790D03" w:rsidRPr="00790D03" w:rsidRDefault="00790D03" w:rsidP="00790D03">
      <w:pPr>
        <w:jc w:val="center"/>
        <w:rPr>
          <w:b/>
        </w:rPr>
      </w:pPr>
      <w:r w:rsidRPr="00790D03">
        <w:rPr>
          <w:b/>
        </w:rPr>
        <w:t>СЕДЬМОГО  СОЗЫВА</w:t>
      </w:r>
    </w:p>
    <w:p w:rsidR="00790D03" w:rsidRPr="00790D03" w:rsidRDefault="00790D03" w:rsidP="00790D03">
      <w:pPr>
        <w:jc w:val="center"/>
        <w:rPr>
          <w:b/>
        </w:rPr>
      </w:pPr>
    </w:p>
    <w:p w:rsidR="00790D03" w:rsidRPr="00790D03" w:rsidRDefault="00790D03" w:rsidP="00790D03">
      <w:pPr>
        <w:jc w:val="center"/>
        <w:rPr>
          <w:b/>
        </w:rPr>
      </w:pPr>
      <w:r w:rsidRPr="00790D03">
        <w:rPr>
          <w:b/>
        </w:rPr>
        <w:t>РЕШЕНИЕ</w:t>
      </w:r>
    </w:p>
    <w:p w:rsidR="00790D03" w:rsidRPr="00790D03" w:rsidRDefault="00790D03" w:rsidP="00790D03">
      <w:pPr>
        <w:jc w:val="center"/>
        <w:rPr>
          <w:b/>
        </w:rPr>
      </w:pPr>
    </w:p>
    <w:p w:rsidR="00790D03" w:rsidRPr="00790D03" w:rsidRDefault="00790D03" w:rsidP="00790D03"/>
    <w:p w:rsidR="00790D03" w:rsidRPr="00790D03" w:rsidRDefault="00790D03" w:rsidP="00790D03"/>
    <w:p w:rsidR="00790D03" w:rsidRPr="00790D03" w:rsidRDefault="00790D03" w:rsidP="00790D03"/>
    <w:p w:rsidR="00790D03" w:rsidRPr="00790D03" w:rsidRDefault="00790D03" w:rsidP="00790D03">
      <w:r w:rsidRPr="00790D03">
        <w:t xml:space="preserve">от  01 марта  2024 года                                                                                      </w:t>
      </w:r>
      <w:r>
        <w:t xml:space="preserve">                    </w:t>
      </w:r>
      <w:r w:rsidRPr="00790D03">
        <w:t xml:space="preserve">  № 17</w:t>
      </w:r>
    </w:p>
    <w:p w:rsidR="00790D03" w:rsidRPr="00790D03" w:rsidRDefault="00790D03" w:rsidP="00790D03">
      <w:pPr>
        <w:ind w:hanging="540"/>
      </w:pPr>
    </w:p>
    <w:p w:rsidR="00790D03" w:rsidRPr="00790D03" w:rsidRDefault="00790D03" w:rsidP="00790D03">
      <w:pPr>
        <w:ind w:hanging="540"/>
        <w:rPr>
          <w:bCs/>
        </w:rPr>
      </w:pPr>
      <w:r w:rsidRPr="00790D03">
        <w:t xml:space="preserve">        </w:t>
      </w:r>
      <w:r w:rsidRPr="00790D03">
        <w:rPr>
          <w:bCs/>
        </w:rPr>
        <w:t xml:space="preserve">Об утверждении стоимости услуг, </w:t>
      </w:r>
    </w:p>
    <w:p w:rsidR="00790D03" w:rsidRPr="00790D03" w:rsidRDefault="00790D03" w:rsidP="00790D03">
      <w:pPr>
        <w:autoSpaceDE w:val="0"/>
        <w:autoSpaceDN w:val="0"/>
        <w:adjustRightInd w:val="0"/>
        <w:outlineLvl w:val="0"/>
        <w:rPr>
          <w:bCs/>
        </w:rPr>
      </w:pPr>
      <w:r w:rsidRPr="00790D03">
        <w:rPr>
          <w:bCs/>
        </w:rPr>
        <w:t xml:space="preserve">предоставляемых по гарантированному </w:t>
      </w:r>
    </w:p>
    <w:p w:rsidR="00790D03" w:rsidRPr="00790D03" w:rsidRDefault="00790D03" w:rsidP="00790D03">
      <w:pPr>
        <w:autoSpaceDE w:val="0"/>
        <w:autoSpaceDN w:val="0"/>
        <w:adjustRightInd w:val="0"/>
        <w:outlineLvl w:val="0"/>
        <w:rPr>
          <w:bCs/>
        </w:rPr>
      </w:pPr>
      <w:r w:rsidRPr="00790D03">
        <w:rPr>
          <w:bCs/>
        </w:rPr>
        <w:t>перечню услуг по погребению</w:t>
      </w:r>
    </w:p>
    <w:p w:rsidR="00790D03" w:rsidRPr="00790D03" w:rsidRDefault="00790D03" w:rsidP="00790D03">
      <w:pPr>
        <w:autoSpaceDE w:val="0"/>
        <w:autoSpaceDN w:val="0"/>
        <w:adjustRightInd w:val="0"/>
        <w:ind w:firstLine="720"/>
        <w:jc w:val="both"/>
      </w:pPr>
    </w:p>
    <w:p w:rsidR="00790D03" w:rsidRPr="00790D03" w:rsidRDefault="00790D03" w:rsidP="00790D03">
      <w:pPr>
        <w:jc w:val="both"/>
      </w:pPr>
      <w:r w:rsidRPr="00790D03">
        <w:tab/>
      </w:r>
    </w:p>
    <w:p w:rsidR="00790D03" w:rsidRPr="00790D03" w:rsidRDefault="00790D03" w:rsidP="00790D03">
      <w:pPr>
        <w:pStyle w:val="1"/>
        <w:jc w:val="both"/>
        <w:rPr>
          <w:rFonts w:ascii="Times New Roman" w:hAnsi="Times New Roman"/>
          <w:b w:val="0"/>
          <w:color w:val="auto"/>
          <w:sz w:val="24"/>
          <w:szCs w:val="24"/>
        </w:rPr>
      </w:pPr>
      <w:r w:rsidRPr="00790D03">
        <w:rPr>
          <w:rFonts w:ascii="Times New Roman" w:hAnsi="Times New Roman"/>
          <w:b w:val="0"/>
          <w:color w:val="auto"/>
          <w:sz w:val="24"/>
          <w:szCs w:val="24"/>
        </w:rPr>
        <w:tab/>
      </w:r>
      <w:proofErr w:type="gramStart"/>
      <w:r w:rsidRPr="00790D03">
        <w:rPr>
          <w:rFonts w:ascii="Times New Roman" w:hAnsi="Times New Roman"/>
          <w:b w:val="0"/>
          <w:color w:val="auto"/>
          <w:sz w:val="24"/>
          <w:szCs w:val="24"/>
        </w:rPr>
        <w:t xml:space="preserve">В соответствии с </w:t>
      </w:r>
      <w:r w:rsidRPr="00790D03">
        <w:rPr>
          <w:rFonts w:ascii="Times New Roman" w:hAnsi="Times New Roman"/>
          <w:b w:val="0"/>
          <w:color w:val="auto"/>
          <w:sz w:val="24"/>
          <w:szCs w:val="24"/>
          <w:shd w:val="clear" w:color="auto" w:fill="FFFFFF"/>
        </w:rPr>
        <w:t xml:space="preserve">Федеральным  законом от 12 января 1996 года № 8-ФЗ «О погребении и похоронном деле», </w:t>
      </w:r>
      <w:r w:rsidRPr="00790D03">
        <w:rPr>
          <w:rFonts w:ascii="Times New Roman" w:hAnsi="Times New Roman"/>
          <w:b w:val="0"/>
          <w:color w:val="auto"/>
          <w:sz w:val="24"/>
          <w:szCs w:val="24"/>
        </w:rPr>
        <w:t xml:space="preserve">постановлением </w:t>
      </w:r>
      <w:hyperlink r:id="rId17" w:history="1">
        <w:r w:rsidRPr="00790D03">
          <w:rPr>
            <w:rStyle w:val="a5"/>
            <w:rFonts w:ascii="Times New Roman" w:hAnsi="Times New Roman"/>
            <w:b w:val="0"/>
            <w:bCs w:val="0"/>
            <w:color w:val="auto"/>
            <w:sz w:val="24"/>
            <w:szCs w:val="24"/>
          </w:rPr>
          <w:t xml:space="preserve">Правительства РФ от  </w:t>
        </w:r>
        <w:r w:rsidRPr="00790D03">
          <w:rPr>
            <w:rFonts w:ascii="Times New Roman" w:hAnsi="Times New Roman"/>
            <w:b w:val="0"/>
            <w:color w:val="auto"/>
            <w:sz w:val="24"/>
            <w:szCs w:val="24"/>
            <w:shd w:val="clear" w:color="auto" w:fill="FFFFFF"/>
          </w:rPr>
          <w:t>23 января 2024 г. № 46</w:t>
        </w:r>
        <w:r w:rsidRPr="00790D03">
          <w:rPr>
            <w:rFonts w:ascii="Times New Roman" w:hAnsi="Times New Roman"/>
            <w:b w:val="0"/>
            <w:color w:val="auto"/>
            <w:sz w:val="24"/>
            <w:szCs w:val="24"/>
          </w:rPr>
          <w:t xml:space="preserve"> «</w:t>
        </w:r>
        <w:r w:rsidRPr="00790D03">
          <w:rPr>
            <w:rFonts w:ascii="Times New Roman" w:hAnsi="Times New Roman"/>
            <w:b w:val="0"/>
            <w:color w:val="auto"/>
            <w:sz w:val="24"/>
            <w:szCs w:val="24"/>
            <w:shd w:val="clear" w:color="auto" w:fill="FFFFFF"/>
          </w:rPr>
          <w:t>Об </w:t>
        </w:r>
        <w:r w:rsidRPr="00790D03">
          <w:rPr>
            <w:rStyle w:val="aff2"/>
            <w:rFonts w:ascii="Times New Roman" w:hAnsi="Times New Roman"/>
            <w:b w:val="0"/>
            <w:i w:val="0"/>
            <w:iCs w:val="0"/>
            <w:color w:val="auto"/>
            <w:sz w:val="24"/>
            <w:szCs w:val="24"/>
          </w:rPr>
          <w:t>утверждении</w:t>
        </w:r>
        <w:r w:rsidRPr="00790D03">
          <w:rPr>
            <w:rFonts w:ascii="Times New Roman" w:hAnsi="Times New Roman"/>
            <w:b w:val="0"/>
            <w:color w:val="auto"/>
            <w:sz w:val="24"/>
            <w:szCs w:val="24"/>
            <w:shd w:val="clear" w:color="auto" w:fill="FFFFFF"/>
          </w:rPr>
          <w:t> </w:t>
        </w:r>
        <w:r w:rsidRPr="00790D03">
          <w:rPr>
            <w:rStyle w:val="aff2"/>
            <w:rFonts w:ascii="Times New Roman" w:hAnsi="Times New Roman"/>
            <w:b w:val="0"/>
            <w:i w:val="0"/>
            <w:iCs w:val="0"/>
            <w:color w:val="auto"/>
            <w:sz w:val="24"/>
            <w:szCs w:val="24"/>
          </w:rPr>
          <w:t>коэффициента</w:t>
        </w:r>
        <w:r w:rsidRPr="00790D03">
          <w:rPr>
            <w:rFonts w:ascii="Times New Roman" w:hAnsi="Times New Roman"/>
            <w:b w:val="0"/>
            <w:color w:val="auto"/>
            <w:sz w:val="24"/>
            <w:szCs w:val="24"/>
            <w:shd w:val="clear" w:color="auto" w:fill="FFFFFF"/>
          </w:rPr>
          <w:t> индексации выплат, </w:t>
        </w:r>
        <w:r w:rsidRPr="00790D03">
          <w:rPr>
            <w:rStyle w:val="aff2"/>
            <w:rFonts w:ascii="Times New Roman" w:hAnsi="Times New Roman"/>
            <w:b w:val="0"/>
            <w:i w:val="0"/>
            <w:iCs w:val="0"/>
            <w:color w:val="auto"/>
            <w:sz w:val="24"/>
            <w:szCs w:val="24"/>
          </w:rPr>
          <w:t>пособий</w:t>
        </w:r>
        <w:r w:rsidRPr="00790D03">
          <w:rPr>
            <w:rFonts w:ascii="Times New Roman" w:hAnsi="Times New Roman"/>
            <w:b w:val="0"/>
            <w:color w:val="auto"/>
            <w:sz w:val="24"/>
            <w:szCs w:val="24"/>
            <w:shd w:val="clear" w:color="auto" w:fill="FFFFFF"/>
          </w:rPr>
          <w:t> и компенсаций в 2024 году</w:t>
        </w:r>
        <w:r w:rsidRPr="00790D03">
          <w:rPr>
            <w:rStyle w:val="a5"/>
            <w:rFonts w:ascii="Times New Roman" w:hAnsi="Times New Roman"/>
            <w:b w:val="0"/>
            <w:bCs w:val="0"/>
            <w:color w:val="auto"/>
            <w:sz w:val="24"/>
            <w:szCs w:val="24"/>
          </w:rPr>
          <w:t>»</w:t>
        </w:r>
      </w:hyperlink>
      <w:r w:rsidRPr="00790D03">
        <w:rPr>
          <w:rFonts w:ascii="Times New Roman" w:hAnsi="Times New Roman"/>
          <w:b w:val="0"/>
          <w:color w:val="auto"/>
          <w:sz w:val="24"/>
          <w:szCs w:val="24"/>
        </w:rPr>
        <w:t xml:space="preserve">  и  по согласованию с Отделением  Фонда  пенсионного и социального  страхования  Российской Федерации по Республике Мордовия от 02.02.2024г.  №ВК-41-11/2668,  Государственным комитетом по тарифам</w:t>
      </w:r>
      <w:proofErr w:type="gramEnd"/>
      <w:r w:rsidRPr="00790D03">
        <w:rPr>
          <w:rFonts w:ascii="Times New Roman" w:hAnsi="Times New Roman"/>
          <w:b w:val="0"/>
          <w:color w:val="auto"/>
          <w:sz w:val="24"/>
          <w:szCs w:val="24"/>
        </w:rPr>
        <w:t xml:space="preserve">  Республики Мордовия от 01.02.2024г. №10-062, Совет депутатов Инсарского муниципального района </w:t>
      </w:r>
    </w:p>
    <w:p w:rsidR="00790D03" w:rsidRPr="00790D03" w:rsidRDefault="00790D03" w:rsidP="00790D03">
      <w:pPr>
        <w:jc w:val="center"/>
      </w:pPr>
      <w:r w:rsidRPr="00790D03">
        <w:t>РЕШИЛ:</w:t>
      </w:r>
    </w:p>
    <w:p w:rsidR="00790D03" w:rsidRPr="00790D03" w:rsidRDefault="00790D03" w:rsidP="00790D03">
      <w:pPr>
        <w:ind w:firstLine="708"/>
        <w:jc w:val="both"/>
      </w:pPr>
      <w:r w:rsidRPr="00790D03">
        <w:t>1. Утвердить прилагаемую стоимость услуг, предоставляемых по гарантированному перечню услуг по погребению.</w:t>
      </w:r>
    </w:p>
    <w:p w:rsidR="00790D03" w:rsidRPr="00790D03" w:rsidRDefault="00790D03" w:rsidP="00790D03">
      <w:pPr>
        <w:ind w:firstLine="708"/>
        <w:jc w:val="both"/>
      </w:pPr>
      <w:r w:rsidRPr="00790D03">
        <w:t>2. Признать утратившим силу решение Совета депутатов Инсарского муниципального района от 01.03.2023 г. № 18 «Об утверждении стоимости услуг, предоставляемых по гарантированному перечню услуг по погребению».</w:t>
      </w:r>
    </w:p>
    <w:p w:rsidR="00790D03" w:rsidRPr="00790D03" w:rsidRDefault="00790D03" w:rsidP="00790D03">
      <w:pPr>
        <w:ind w:firstLine="708"/>
        <w:jc w:val="both"/>
      </w:pPr>
      <w:r w:rsidRPr="00790D03">
        <w:t xml:space="preserve">3. Настоящее решение вступает в законную силу после дня его официального опубликования и распространяет свое действие на правоотношения, возникшие с  01 февраля  2024года. </w:t>
      </w:r>
    </w:p>
    <w:tbl>
      <w:tblPr>
        <w:tblW w:w="0" w:type="auto"/>
        <w:tblInd w:w="108" w:type="dxa"/>
        <w:tblLook w:val="0000" w:firstRow="0" w:lastRow="0" w:firstColumn="0" w:lastColumn="0" w:noHBand="0" w:noVBand="0"/>
      </w:tblPr>
      <w:tblGrid>
        <w:gridCol w:w="4820"/>
        <w:gridCol w:w="5440"/>
      </w:tblGrid>
      <w:tr w:rsidR="00790D03" w:rsidRPr="00790D03" w:rsidTr="00790D03">
        <w:tc>
          <w:tcPr>
            <w:tcW w:w="4820" w:type="dxa"/>
            <w:tcBorders>
              <w:top w:val="nil"/>
              <w:left w:val="nil"/>
              <w:bottom w:val="nil"/>
              <w:right w:val="nil"/>
            </w:tcBorders>
            <w:vAlign w:val="bottom"/>
          </w:tcPr>
          <w:p w:rsidR="00790D03" w:rsidRDefault="00790D03" w:rsidP="00790D03">
            <w:pPr>
              <w:pStyle w:val="af3"/>
              <w:jc w:val="left"/>
              <w:rPr>
                <w:rFonts w:ascii="Times New Roman" w:hAnsi="Times New Roman"/>
              </w:rPr>
            </w:pPr>
            <w:r w:rsidRPr="00790D03">
              <w:rPr>
                <w:rFonts w:ascii="Times New Roman" w:hAnsi="Times New Roman"/>
              </w:rPr>
              <w:tab/>
            </w:r>
          </w:p>
          <w:p w:rsidR="00790D03" w:rsidRDefault="00790D03" w:rsidP="00790D03"/>
          <w:p w:rsidR="00790D03" w:rsidRPr="00790D03" w:rsidRDefault="00790D03" w:rsidP="00790D03"/>
          <w:p w:rsidR="00790D03" w:rsidRPr="00790D03" w:rsidRDefault="00790D03" w:rsidP="00790D03">
            <w:pPr>
              <w:pStyle w:val="af3"/>
              <w:jc w:val="left"/>
              <w:rPr>
                <w:rFonts w:ascii="Times New Roman" w:hAnsi="Times New Roman"/>
              </w:rPr>
            </w:pPr>
            <w:r w:rsidRPr="00790D03">
              <w:rPr>
                <w:rFonts w:ascii="Times New Roman" w:hAnsi="Times New Roman"/>
              </w:rPr>
              <w:t xml:space="preserve">Глава Инсарского </w:t>
            </w:r>
            <w:proofErr w:type="gramStart"/>
            <w:r w:rsidRPr="00790D03">
              <w:rPr>
                <w:rFonts w:ascii="Times New Roman" w:hAnsi="Times New Roman"/>
              </w:rPr>
              <w:t>муниципального</w:t>
            </w:r>
            <w:proofErr w:type="gramEnd"/>
            <w:r w:rsidRPr="00790D03">
              <w:rPr>
                <w:rFonts w:ascii="Times New Roman" w:hAnsi="Times New Roman"/>
              </w:rPr>
              <w:t xml:space="preserve">  </w:t>
            </w:r>
          </w:p>
          <w:p w:rsidR="00790D03" w:rsidRPr="00790D03" w:rsidRDefault="00790D03" w:rsidP="00790D03">
            <w:r w:rsidRPr="00790D03">
              <w:t>района</w:t>
            </w:r>
          </w:p>
          <w:p w:rsidR="00790D03" w:rsidRPr="00790D03" w:rsidRDefault="00790D03" w:rsidP="00790D03">
            <w:r w:rsidRPr="00790D03">
              <w:t xml:space="preserve">                </w:t>
            </w:r>
          </w:p>
          <w:p w:rsidR="00790D03" w:rsidRPr="00790D03" w:rsidRDefault="00790D03" w:rsidP="00790D03">
            <w:r w:rsidRPr="00790D03">
              <w:t xml:space="preserve">                                       Х.Ш. Якуббаев</w:t>
            </w:r>
          </w:p>
        </w:tc>
        <w:tc>
          <w:tcPr>
            <w:tcW w:w="5440" w:type="dxa"/>
            <w:tcBorders>
              <w:top w:val="nil"/>
              <w:left w:val="nil"/>
              <w:bottom w:val="nil"/>
              <w:right w:val="nil"/>
            </w:tcBorders>
            <w:vAlign w:val="bottom"/>
          </w:tcPr>
          <w:p w:rsidR="00790D03" w:rsidRPr="00790D03" w:rsidRDefault="00790D03" w:rsidP="00790D03">
            <w:pPr>
              <w:pStyle w:val="af3"/>
              <w:jc w:val="left"/>
              <w:rPr>
                <w:rFonts w:ascii="Times New Roman" w:hAnsi="Times New Roman"/>
              </w:rPr>
            </w:pPr>
            <w:r w:rsidRPr="00790D03">
              <w:rPr>
                <w:rFonts w:ascii="Times New Roman" w:hAnsi="Times New Roman"/>
              </w:rPr>
              <w:t xml:space="preserve">           </w:t>
            </w:r>
          </w:p>
          <w:p w:rsidR="00790D03" w:rsidRPr="00790D03" w:rsidRDefault="00790D03" w:rsidP="00790D03">
            <w:pPr>
              <w:pStyle w:val="af3"/>
              <w:jc w:val="left"/>
              <w:rPr>
                <w:rFonts w:ascii="Times New Roman" w:hAnsi="Times New Roman"/>
              </w:rPr>
            </w:pPr>
            <w:r w:rsidRPr="00790D03">
              <w:rPr>
                <w:rFonts w:ascii="Times New Roman" w:hAnsi="Times New Roman"/>
              </w:rPr>
              <w:t xml:space="preserve">            Председатель Совета депутатов</w:t>
            </w:r>
          </w:p>
          <w:p w:rsidR="00790D03" w:rsidRPr="00790D03" w:rsidRDefault="00790D03" w:rsidP="00790D03">
            <w:r w:rsidRPr="00790D03">
              <w:t xml:space="preserve">            Инсарского муниципального  </w:t>
            </w:r>
          </w:p>
          <w:p w:rsidR="00790D03" w:rsidRPr="00790D03" w:rsidRDefault="00790D03" w:rsidP="00790D03">
            <w:r w:rsidRPr="00790D03">
              <w:t xml:space="preserve">            района</w:t>
            </w:r>
          </w:p>
          <w:p w:rsidR="00790D03" w:rsidRPr="00790D03" w:rsidRDefault="00790D03" w:rsidP="00790D03">
            <w:r w:rsidRPr="00790D03">
              <w:t xml:space="preserve">                                                А.В. Радаев</w:t>
            </w:r>
          </w:p>
        </w:tc>
      </w:tr>
    </w:tbl>
    <w:p w:rsidR="00790D03" w:rsidRPr="00790D03" w:rsidRDefault="00790D03" w:rsidP="00790D03"/>
    <w:p w:rsidR="00790D03" w:rsidRPr="00790D03" w:rsidRDefault="00790D03" w:rsidP="00790D03"/>
    <w:p w:rsidR="00790D03" w:rsidRPr="00790D03" w:rsidRDefault="00790D03" w:rsidP="00790D03"/>
    <w:p w:rsidR="00790D03" w:rsidRDefault="00790D03" w:rsidP="00790D03"/>
    <w:p w:rsidR="00790D03" w:rsidRDefault="00790D03" w:rsidP="00790D03"/>
    <w:p w:rsidR="00790D03" w:rsidRDefault="00790D03" w:rsidP="00790D03"/>
    <w:p w:rsidR="00790D03" w:rsidRDefault="00790D03" w:rsidP="00790D03"/>
    <w:p w:rsidR="00790D03" w:rsidRDefault="00790D03" w:rsidP="00790D03"/>
    <w:p w:rsidR="00790D03" w:rsidRDefault="00790D03" w:rsidP="00790D03"/>
    <w:p w:rsidR="00790D03" w:rsidRDefault="00790D03" w:rsidP="00790D03"/>
    <w:p w:rsidR="00790D03" w:rsidRDefault="00790D03" w:rsidP="00790D03"/>
    <w:p w:rsidR="00790D03" w:rsidRDefault="00790D03" w:rsidP="00790D03"/>
    <w:p w:rsidR="00790D03" w:rsidRPr="00790D03" w:rsidRDefault="00790D03" w:rsidP="00790D03"/>
    <w:p w:rsidR="00790D03" w:rsidRPr="00790D03" w:rsidRDefault="00790D03" w:rsidP="00790D03"/>
    <w:p w:rsidR="00790D03" w:rsidRPr="00790D03" w:rsidRDefault="00790D03" w:rsidP="00790D03">
      <w:pPr>
        <w:ind w:left="4560"/>
        <w:jc w:val="right"/>
      </w:pPr>
      <w:r w:rsidRPr="00790D03">
        <w:t xml:space="preserve">                 Приложение </w:t>
      </w:r>
    </w:p>
    <w:p w:rsidR="00790D03" w:rsidRPr="00790D03" w:rsidRDefault="00790D03" w:rsidP="00790D03">
      <w:pPr>
        <w:ind w:left="4560"/>
        <w:jc w:val="right"/>
      </w:pPr>
      <w:r w:rsidRPr="00790D03">
        <w:t xml:space="preserve">к решению Совета депутатов </w:t>
      </w:r>
    </w:p>
    <w:p w:rsidR="00790D03" w:rsidRPr="00790D03" w:rsidRDefault="00790D03" w:rsidP="00790D03">
      <w:pPr>
        <w:ind w:left="4560"/>
        <w:jc w:val="right"/>
      </w:pPr>
      <w:r w:rsidRPr="00790D03">
        <w:t xml:space="preserve">Инсарского муниципального района </w:t>
      </w:r>
    </w:p>
    <w:p w:rsidR="00790D03" w:rsidRPr="00790D03" w:rsidRDefault="00790D03" w:rsidP="00790D03">
      <w:pPr>
        <w:ind w:left="4560"/>
        <w:jc w:val="right"/>
      </w:pPr>
      <w:r w:rsidRPr="00790D03">
        <w:t>от  01 марта 2024 г. №  17</w:t>
      </w:r>
    </w:p>
    <w:p w:rsidR="00790D03" w:rsidRPr="00790D03" w:rsidRDefault="00790D03" w:rsidP="00790D03">
      <w:pPr>
        <w:ind w:left="4560"/>
      </w:pPr>
    </w:p>
    <w:p w:rsidR="00790D03" w:rsidRPr="00790D03" w:rsidRDefault="00790D03" w:rsidP="00790D03">
      <w:pPr>
        <w:ind w:left="4560"/>
      </w:pPr>
    </w:p>
    <w:p w:rsidR="00790D03" w:rsidRPr="00790D03" w:rsidRDefault="00790D03" w:rsidP="00790D03">
      <w:pPr>
        <w:ind w:left="4560"/>
      </w:pPr>
    </w:p>
    <w:p w:rsidR="00790D03" w:rsidRPr="00790D03" w:rsidRDefault="00790D03" w:rsidP="00790D03">
      <w:pPr>
        <w:ind w:left="4560"/>
      </w:pPr>
    </w:p>
    <w:p w:rsidR="00790D03" w:rsidRPr="00790D03" w:rsidRDefault="00790D03" w:rsidP="00790D03">
      <w:pPr>
        <w:ind w:left="4560"/>
      </w:pPr>
    </w:p>
    <w:p w:rsidR="00790D03" w:rsidRPr="00790D03" w:rsidRDefault="00790D03" w:rsidP="00790D03">
      <w:pPr>
        <w:ind w:left="4560"/>
      </w:pPr>
    </w:p>
    <w:p w:rsidR="00790D03" w:rsidRPr="00790D03" w:rsidRDefault="00790D03" w:rsidP="00790D03">
      <w:pPr>
        <w:jc w:val="center"/>
        <w:rPr>
          <w:b/>
        </w:rPr>
      </w:pPr>
      <w:r w:rsidRPr="00790D03">
        <w:rPr>
          <w:b/>
        </w:rPr>
        <w:t xml:space="preserve">Стоимость услуг, </w:t>
      </w:r>
    </w:p>
    <w:p w:rsidR="00790D03" w:rsidRPr="00790D03" w:rsidRDefault="00790D03" w:rsidP="00790D03">
      <w:pPr>
        <w:jc w:val="center"/>
        <w:rPr>
          <w:b/>
        </w:rPr>
      </w:pPr>
      <w:r w:rsidRPr="00790D03">
        <w:rPr>
          <w:b/>
        </w:rPr>
        <w:t>предоставленных по гарантированному перечню услуг по погребению</w:t>
      </w:r>
    </w:p>
    <w:p w:rsidR="00790D03" w:rsidRPr="00790D03" w:rsidRDefault="00790D03" w:rsidP="00790D03">
      <w:pPr>
        <w:jc w:val="center"/>
        <w:rPr>
          <w:b/>
        </w:rPr>
      </w:pPr>
      <w:r w:rsidRPr="00790D03">
        <w:rPr>
          <w:b/>
        </w:rPr>
        <w:t>с 1 февраля 2024 года</w:t>
      </w:r>
    </w:p>
    <w:p w:rsidR="00790D03" w:rsidRPr="00790D03" w:rsidRDefault="00790D03" w:rsidP="00790D03">
      <w:pPr>
        <w:jc w:val="center"/>
      </w:pPr>
    </w:p>
    <w:p w:rsidR="00790D03" w:rsidRPr="00790D03" w:rsidRDefault="00790D03" w:rsidP="00790D0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400"/>
        <w:gridCol w:w="1920"/>
        <w:gridCol w:w="2045"/>
      </w:tblGrid>
      <w:tr w:rsidR="00790D03" w:rsidRPr="00790D03" w:rsidTr="00790D03">
        <w:tc>
          <w:tcPr>
            <w:tcW w:w="708" w:type="dxa"/>
          </w:tcPr>
          <w:p w:rsidR="00790D03" w:rsidRPr="00790D03" w:rsidRDefault="00790D03" w:rsidP="00790D03">
            <w:pPr>
              <w:jc w:val="center"/>
              <w:rPr>
                <w:b/>
              </w:rPr>
            </w:pPr>
            <w:r w:rsidRPr="00790D03">
              <w:rPr>
                <w:b/>
              </w:rPr>
              <w:t xml:space="preserve">№ </w:t>
            </w:r>
            <w:proofErr w:type="gramStart"/>
            <w:r w:rsidRPr="00790D03">
              <w:rPr>
                <w:b/>
              </w:rPr>
              <w:t>п</w:t>
            </w:r>
            <w:proofErr w:type="gramEnd"/>
            <w:r w:rsidRPr="00790D03">
              <w:rPr>
                <w:b/>
              </w:rPr>
              <w:t>/п</w:t>
            </w:r>
          </w:p>
        </w:tc>
        <w:tc>
          <w:tcPr>
            <w:tcW w:w="5400" w:type="dxa"/>
          </w:tcPr>
          <w:p w:rsidR="00790D03" w:rsidRPr="00790D03" w:rsidRDefault="00790D03" w:rsidP="00790D03">
            <w:pPr>
              <w:jc w:val="center"/>
              <w:rPr>
                <w:b/>
              </w:rPr>
            </w:pPr>
            <w:r w:rsidRPr="00790D03">
              <w:rPr>
                <w:b/>
              </w:rPr>
              <w:t>Вид услуги</w:t>
            </w:r>
          </w:p>
        </w:tc>
        <w:tc>
          <w:tcPr>
            <w:tcW w:w="1920" w:type="dxa"/>
          </w:tcPr>
          <w:p w:rsidR="00790D03" w:rsidRPr="00790D03" w:rsidRDefault="00790D03" w:rsidP="00790D03">
            <w:pPr>
              <w:jc w:val="center"/>
              <w:rPr>
                <w:b/>
              </w:rPr>
            </w:pPr>
            <w:r w:rsidRPr="00790D03">
              <w:rPr>
                <w:b/>
              </w:rPr>
              <w:t>Ед</w:t>
            </w:r>
            <w:proofErr w:type="gramStart"/>
            <w:r w:rsidRPr="00790D03">
              <w:rPr>
                <w:b/>
              </w:rPr>
              <w:t>.и</w:t>
            </w:r>
            <w:proofErr w:type="gramEnd"/>
            <w:r w:rsidRPr="00790D03">
              <w:rPr>
                <w:b/>
              </w:rPr>
              <w:t>зм.</w:t>
            </w:r>
          </w:p>
        </w:tc>
        <w:tc>
          <w:tcPr>
            <w:tcW w:w="2045" w:type="dxa"/>
          </w:tcPr>
          <w:p w:rsidR="00790D03" w:rsidRPr="00790D03" w:rsidRDefault="00790D03" w:rsidP="00790D03">
            <w:pPr>
              <w:jc w:val="center"/>
              <w:rPr>
                <w:b/>
              </w:rPr>
            </w:pPr>
            <w:r w:rsidRPr="00790D03">
              <w:rPr>
                <w:b/>
              </w:rPr>
              <w:t>Тариф в руб.</w:t>
            </w:r>
          </w:p>
        </w:tc>
      </w:tr>
      <w:tr w:rsidR="00790D03" w:rsidRPr="00790D03" w:rsidTr="00790D03">
        <w:tc>
          <w:tcPr>
            <w:tcW w:w="708" w:type="dxa"/>
          </w:tcPr>
          <w:p w:rsidR="00790D03" w:rsidRPr="00790D03" w:rsidRDefault="00790D03" w:rsidP="00790D03">
            <w:pPr>
              <w:jc w:val="center"/>
            </w:pPr>
            <w:r w:rsidRPr="00790D03">
              <w:t>1</w:t>
            </w:r>
          </w:p>
        </w:tc>
        <w:tc>
          <w:tcPr>
            <w:tcW w:w="5400" w:type="dxa"/>
          </w:tcPr>
          <w:p w:rsidR="00790D03" w:rsidRPr="00790D03" w:rsidRDefault="00790D03" w:rsidP="00790D03">
            <w:pPr>
              <w:jc w:val="both"/>
            </w:pPr>
            <w:r w:rsidRPr="00790D03">
              <w:t>Оформление документов, необходимых для погребения</w:t>
            </w:r>
          </w:p>
        </w:tc>
        <w:tc>
          <w:tcPr>
            <w:tcW w:w="1920" w:type="dxa"/>
          </w:tcPr>
          <w:p w:rsidR="00790D03" w:rsidRPr="00790D03" w:rsidRDefault="00790D03" w:rsidP="00790D03">
            <w:pPr>
              <w:jc w:val="center"/>
            </w:pPr>
            <w:r w:rsidRPr="00790D03">
              <w:t>руб.</w:t>
            </w:r>
          </w:p>
        </w:tc>
        <w:tc>
          <w:tcPr>
            <w:tcW w:w="2045" w:type="dxa"/>
          </w:tcPr>
          <w:p w:rsidR="00790D03" w:rsidRPr="00790D03" w:rsidRDefault="00790D03" w:rsidP="00790D03">
            <w:pPr>
              <w:jc w:val="center"/>
            </w:pPr>
            <w:r w:rsidRPr="00790D03">
              <w:t>бесплатно</w:t>
            </w:r>
          </w:p>
        </w:tc>
      </w:tr>
      <w:tr w:rsidR="00790D03" w:rsidRPr="00790D03" w:rsidTr="00790D03">
        <w:tc>
          <w:tcPr>
            <w:tcW w:w="708" w:type="dxa"/>
          </w:tcPr>
          <w:p w:rsidR="00790D03" w:rsidRPr="00790D03" w:rsidRDefault="00790D03" w:rsidP="00790D03">
            <w:pPr>
              <w:jc w:val="center"/>
            </w:pPr>
            <w:r w:rsidRPr="00790D03">
              <w:t>2</w:t>
            </w:r>
          </w:p>
        </w:tc>
        <w:tc>
          <w:tcPr>
            <w:tcW w:w="5400" w:type="dxa"/>
          </w:tcPr>
          <w:p w:rsidR="00790D03" w:rsidRPr="00790D03" w:rsidRDefault="00790D03" w:rsidP="00790D03">
            <w:pPr>
              <w:jc w:val="both"/>
            </w:pPr>
            <w:r w:rsidRPr="00790D03">
              <w:t>Предоставление и доставка гроба и других предметов, необходимых для погребения</w:t>
            </w:r>
          </w:p>
        </w:tc>
        <w:tc>
          <w:tcPr>
            <w:tcW w:w="1920" w:type="dxa"/>
          </w:tcPr>
          <w:p w:rsidR="00790D03" w:rsidRPr="00790D03" w:rsidRDefault="00790D03" w:rsidP="00790D03">
            <w:pPr>
              <w:jc w:val="center"/>
            </w:pPr>
            <w:r w:rsidRPr="00790D03">
              <w:t>руб.</w:t>
            </w:r>
          </w:p>
        </w:tc>
        <w:tc>
          <w:tcPr>
            <w:tcW w:w="2045" w:type="dxa"/>
          </w:tcPr>
          <w:p w:rsidR="00790D03" w:rsidRPr="00790D03" w:rsidRDefault="00790D03" w:rsidP="00790D03">
            <w:pPr>
              <w:jc w:val="center"/>
            </w:pPr>
            <w:r w:rsidRPr="00790D03">
              <w:t>5001,44</w:t>
            </w:r>
          </w:p>
        </w:tc>
      </w:tr>
      <w:tr w:rsidR="00790D03" w:rsidRPr="00790D03" w:rsidTr="00790D03">
        <w:tc>
          <w:tcPr>
            <w:tcW w:w="708" w:type="dxa"/>
          </w:tcPr>
          <w:p w:rsidR="00790D03" w:rsidRPr="00790D03" w:rsidRDefault="00790D03" w:rsidP="00790D03">
            <w:pPr>
              <w:jc w:val="center"/>
            </w:pPr>
            <w:r w:rsidRPr="00790D03">
              <w:t>3</w:t>
            </w:r>
          </w:p>
        </w:tc>
        <w:tc>
          <w:tcPr>
            <w:tcW w:w="5400" w:type="dxa"/>
          </w:tcPr>
          <w:p w:rsidR="00790D03" w:rsidRPr="00790D03" w:rsidRDefault="00790D03" w:rsidP="00790D03">
            <w:pPr>
              <w:jc w:val="both"/>
            </w:pPr>
            <w:r w:rsidRPr="00790D03">
              <w:t>Перевозка тела умершего на кладбище</w:t>
            </w:r>
          </w:p>
        </w:tc>
        <w:tc>
          <w:tcPr>
            <w:tcW w:w="1920" w:type="dxa"/>
          </w:tcPr>
          <w:p w:rsidR="00790D03" w:rsidRPr="00790D03" w:rsidRDefault="00790D03" w:rsidP="00790D03">
            <w:pPr>
              <w:jc w:val="center"/>
            </w:pPr>
            <w:r w:rsidRPr="00790D03">
              <w:t>руб.</w:t>
            </w:r>
          </w:p>
        </w:tc>
        <w:tc>
          <w:tcPr>
            <w:tcW w:w="2045" w:type="dxa"/>
          </w:tcPr>
          <w:p w:rsidR="00790D03" w:rsidRPr="00790D03" w:rsidRDefault="00790D03" w:rsidP="00790D03">
            <w:pPr>
              <w:jc w:val="center"/>
            </w:pPr>
            <w:r w:rsidRPr="00790D03">
              <w:t>2068,15</w:t>
            </w:r>
          </w:p>
        </w:tc>
      </w:tr>
      <w:tr w:rsidR="00790D03" w:rsidRPr="00790D03" w:rsidTr="00790D03">
        <w:tc>
          <w:tcPr>
            <w:tcW w:w="708" w:type="dxa"/>
          </w:tcPr>
          <w:p w:rsidR="00790D03" w:rsidRPr="00790D03" w:rsidRDefault="00790D03" w:rsidP="00790D03">
            <w:pPr>
              <w:jc w:val="center"/>
            </w:pPr>
            <w:r w:rsidRPr="00790D03">
              <w:t>4</w:t>
            </w:r>
          </w:p>
        </w:tc>
        <w:tc>
          <w:tcPr>
            <w:tcW w:w="5400" w:type="dxa"/>
          </w:tcPr>
          <w:p w:rsidR="00790D03" w:rsidRPr="00790D03" w:rsidRDefault="00790D03" w:rsidP="00790D03">
            <w:pPr>
              <w:jc w:val="both"/>
            </w:pPr>
            <w:r w:rsidRPr="00790D03">
              <w:t>Погребение</w:t>
            </w:r>
          </w:p>
        </w:tc>
        <w:tc>
          <w:tcPr>
            <w:tcW w:w="1920" w:type="dxa"/>
          </w:tcPr>
          <w:p w:rsidR="00790D03" w:rsidRPr="00790D03" w:rsidRDefault="00790D03" w:rsidP="00790D03">
            <w:pPr>
              <w:jc w:val="center"/>
            </w:pPr>
            <w:r w:rsidRPr="00790D03">
              <w:t>руб.</w:t>
            </w:r>
          </w:p>
        </w:tc>
        <w:tc>
          <w:tcPr>
            <w:tcW w:w="2045" w:type="dxa"/>
          </w:tcPr>
          <w:p w:rsidR="00790D03" w:rsidRPr="00790D03" w:rsidRDefault="00790D03" w:rsidP="00790D03">
            <w:pPr>
              <w:jc w:val="center"/>
            </w:pPr>
            <w:r w:rsidRPr="00790D03">
              <w:t>1300,61</w:t>
            </w:r>
          </w:p>
        </w:tc>
      </w:tr>
      <w:tr w:rsidR="00790D03" w:rsidRPr="00790D03" w:rsidTr="00790D03">
        <w:tc>
          <w:tcPr>
            <w:tcW w:w="6108" w:type="dxa"/>
            <w:gridSpan w:val="2"/>
          </w:tcPr>
          <w:p w:rsidR="00790D03" w:rsidRPr="00790D03" w:rsidRDefault="00790D03" w:rsidP="00790D03">
            <w:pPr>
              <w:jc w:val="center"/>
            </w:pPr>
            <w:r w:rsidRPr="00790D03">
              <w:t>Итого стоимость услуг по погребению</w:t>
            </w:r>
          </w:p>
        </w:tc>
        <w:tc>
          <w:tcPr>
            <w:tcW w:w="1920" w:type="dxa"/>
          </w:tcPr>
          <w:p w:rsidR="00790D03" w:rsidRPr="00790D03" w:rsidRDefault="00790D03" w:rsidP="00790D03">
            <w:pPr>
              <w:jc w:val="center"/>
            </w:pPr>
            <w:r w:rsidRPr="00790D03">
              <w:t>руб.</w:t>
            </w:r>
          </w:p>
        </w:tc>
        <w:tc>
          <w:tcPr>
            <w:tcW w:w="2045" w:type="dxa"/>
          </w:tcPr>
          <w:p w:rsidR="00790D03" w:rsidRPr="00790D03" w:rsidRDefault="00790D03" w:rsidP="00790D03">
            <w:pPr>
              <w:jc w:val="center"/>
            </w:pPr>
            <w:r w:rsidRPr="00790D03">
              <w:t>8370,20</w:t>
            </w:r>
          </w:p>
        </w:tc>
      </w:tr>
    </w:tbl>
    <w:p w:rsidR="00790D03" w:rsidRPr="00790D03" w:rsidRDefault="00790D03" w:rsidP="00790D03"/>
    <w:p w:rsidR="00790D03" w:rsidRPr="00790D03" w:rsidRDefault="00790D03" w:rsidP="00790D03"/>
    <w:p w:rsidR="00790D03" w:rsidRPr="00790D03" w:rsidRDefault="00790D03" w:rsidP="00790D03"/>
    <w:p w:rsidR="00790D03" w:rsidRPr="00790D03" w:rsidRDefault="00790D03" w:rsidP="00790D03">
      <w:pPr>
        <w:ind w:left="4560"/>
      </w:pPr>
    </w:p>
    <w:p w:rsidR="00790D03" w:rsidRPr="00790D03" w:rsidRDefault="00790D03" w:rsidP="00790D03"/>
    <w:p w:rsidR="00790D03" w:rsidRPr="00790D03" w:rsidRDefault="00790D03" w:rsidP="00790D03">
      <w:pPr>
        <w:ind w:left="4560"/>
      </w:pPr>
    </w:p>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Default="00790D03" w:rsidP="00514895"/>
    <w:p w:rsidR="00790D03" w:rsidRPr="00790D03" w:rsidRDefault="00790D03" w:rsidP="00790D03">
      <w:pPr>
        <w:jc w:val="center"/>
        <w:rPr>
          <w:b/>
        </w:rPr>
      </w:pPr>
      <w:bookmarkStart w:id="23" w:name="sub_11"/>
      <w:r w:rsidRPr="00790D03">
        <w:rPr>
          <w:b/>
        </w:rPr>
        <w:t>РЕСПУБЛИКА МОРДОВИЯ</w:t>
      </w:r>
    </w:p>
    <w:p w:rsidR="00790D03" w:rsidRPr="00790D03" w:rsidRDefault="00790D03" w:rsidP="00790D03">
      <w:pPr>
        <w:jc w:val="center"/>
        <w:rPr>
          <w:b/>
        </w:rPr>
      </w:pPr>
      <w:r w:rsidRPr="00790D03">
        <w:rPr>
          <w:b/>
        </w:rPr>
        <w:tab/>
        <w:t>ДВАДЦАТЬ ШЕСТАЯ  ВНЕОЧЕРЕДНАЯ  СЕССИЯ СОВЕТА ДЕПУТАТОВ  ИНСАРСКОГО МУНИЦИПАЛЬНОГО РАЙОНА</w:t>
      </w:r>
    </w:p>
    <w:p w:rsidR="00790D03" w:rsidRPr="00790D03" w:rsidRDefault="00790D03" w:rsidP="00790D03">
      <w:pPr>
        <w:jc w:val="center"/>
        <w:rPr>
          <w:b/>
        </w:rPr>
      </w:pPr>
      <w:r w:rsidRPr="00790D03">
        <w:rPr>
          <w:b/>
        </w:rPr>
        <w:t>СЕДЬМОГО  СОЗЫВА</w:t>
      </w:r>
    </w:p>
    <w:p w:rsidR="00790D03" w:rsidRPr="00790D03" w:rsidRDefault="00790D03" w:rsidP="00790D03">
      <w:pPr>
        <w:jc w:val="center"/>
        <w:rPr>
          <w:b/>
        </w:rPr>
      </w:pPr>
    </w:p>
    <w:p w:rsidR="00790D03" w:rsidRPr="00790D03" w:rsidRDefault="00790D03" w:rsidP="00790D03">
      <w:pPr>
        <w:jc w:val="center"/>
        <w:rPr>
          <w:b/>
        </w:rPr>
      </w:pPr>
      <w:r w:rsidRPr="00790D03">
        <w:rPr>
          <w:b/>
        </w:rPr>
        <w:t>РЕШЕНИЕ</w:t>
      </w:r>
    </w:p>
    <w:p w:rsidR="00790D03" w:rsidRPr="00790D03" w:rsidRDefault="00790D03" w:rsidP="00790D03">
      <w:pPr>
        <w:tabs>
          <w:tab w:val="left" w:pos="6045"/>
        </w:tabs>
      </w:pPr>
      <w:r w:rsidRPr="00790D03">
        <w:tab/>
      </w:r>
    </w:p>
    <w:p w:rsidR="00790D03" w:rsidRPr="00790D03" w:rsidRDefault="00790D03" w:rsidP="00790D03">
      <w:r w:rsidRPr="00790D03">
        <w:t xml:space="preserve">от  01 марта 2024 г.                                                                                         </w:t>
      </w:r>
      <w:r w:rsidR="000C1C03">
        <w:t xml:space="preserve">                         </w:t>
      </w:r>
      <w:r w:rsidRPr="00790D03">
        <w:t xml:space="preserve">№ 18     </w:t>
      </w:r>
    </w:p>
    <w:p w:rsidR="00790D03" w:rsidRPr="00790D03" w:rsidRDefault="00790D03" w:rsidP="00790D03">
      <w:pPr>
        <w:ind w:hanging="540"/>
      </w:pPr>
    </w:p>
    <w:p w:rsidR="00790D03" w:rsidRPr="00790D03" w:rsidRDefault="00790D03" w:rsidP="00790D03">
      <w:pPr>
        <w:jc w:val="center"/>
      </w:pPr>
    </w:p>
    <w:p w:rsidR="00790D03" w:rsidRPr="00790D03" w:rsidRDefault="00790D03" w:rsidP="00790D03">
      <w:r w:rsidRPr="00790D03">
        <w:t xml:space="preserve">О внесении изменений  в решение  Совета </w:t>
      </w:r>
    </w:p>
    <w:p w:rsidR="00790D03" w:rsidRPr="00790D03" w:rsidRDefault="00790D03" w:rsidP="00790D03">
      <w:r w:rsidRPr="00790D03">
        <w:t xml:space="preserve">депутатов Инсарского </w:t>
      </w:r>
      <w:proofErr w:type="gramStart"/>
      <w:r w:rsidRPr="00790D03">
        <w:t>муниципального</w:t>
      </w:r>
      <w:proofErr w:type="gramEnd"/>
      <w:r w:rsidRPr="00790D03">
        <w:t xml:space="preserve"> </w:t>
      </w:r>
    </w:p>
    <w:p w:rsidR="00790D03" w:rsidRPr="00790D03" w:rsidRDefault="00790D03" w:rsidP="00790D03">
      <w:r w:rsidRPr="00790D03">
        <w:t>района от  22.12.2017 года № 78</w:t>
      </w:r>
    </w:p>
    <w:p w:rsidR="00790D03" w:rsidRPr="00790D03" w:rsidRDefault="00790D03" w:rsidP="00790D03"/>
    <w:p w:rsidR="00790D03" w:rsidRPr="00790D03" w:rsidRDefault="00790D03" w:rsidP="00790D03">
      <w:pPr>
        <w:pStyle w:val="1"/>
        <w:jc w:val="both"/>
        <w:rPr>
          <w:rFonts w:ascii="Times New Roman" w:hAnsi="Times New Roman"/>
          <w:b w:val="0"/>
          <w:color w:val="auto"/>
          <w:sz w:val="24"/>
          <w:szCs w:val="24"/>
        </w:rPr>
      </w:pPr>
      <w:r w:rsidRPr="00790D03">
        <w:rPr>
          <w:rFonts w:ascii="Times New Roman" w:hAnsi="Times New Roman"/>
          <w:b w:val="0"/>
          <w:color w:val="auto"/>
          <w:sz w:val="24"/>
          <w:szCs w:val="24"/>
        </w:rPr>
        <w:tab/>
      </w:r>
      <w:r w:rsidRPr="00790D03">
        <w:rPr>
          <w:rFonts w:ascii="Times New Roman" w:hAnsi="Times New Roman"/>
          <w:b w:val="0"/>
          <w:color w:val="auto"/>
          <w:sz w:val="24"/>
          <w:szCs w:val="24"/>
          <w:shd w:val="clear" w:color="auto" w:fill="FFFFFF"/>
        </w:rPr>
        <w:t xml:space="preserve">В целях  </w:t>
      </w:r>
      <w:r w:rsidRPr="00790D03">
        <w:rPr>
          <w:rFonts w:ascii="Times New Roman" w:hAnsi="Times New Roman"/>
          <w:b w:val="0"/>
          <w:color w:val="auto"/>
          <w:sz w:val="24"/>
          <w:szCs w:val="24"/>
        </w:rPr>
        <w:t>приведения решения в соответствие с действующим законодательством,  на основании Устава Инсарского муниципального района, Совет депутатов Инсарского муниципального района</w:t>
      </w:r>
    </w:p>
    <w:p w:rsidR="00790D03" w:rsidRPr="00790D03" w:rsidRDefault="00790D03" w:rsidP="00790D03">
      <w:pPr>
        <w:jc w:val="center"/>
      </w:pPr>
      <w:r w:rsidRPr="00790D03">
        <w:t>РЕШИЛ:</w:t>
      </w:r>
    </w:p>
    <w:p w:rsidR="00790D03" w:rsidRPr="00790D03" w:rsidRDefault="00790D03" w:rsidP="00790D03">
      <w:pPr>
        <w:jc w:val="both"/>
      </w:pPr>
      <w:r w:rsidRPr="00790D03">
        <w:tab/>
        <w:t>1. Внести в  решение Совета депутатов Инсарского муниципального района Республики Мордовия от  22.12.2017 года № 78  «Об утверждении Положения  о 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 следующие изменения:</w:t>
      </w:r>
    </w:p>
    <w:p w:rsidR="00790D03" w:rsidRPr="00790D03" w:rsidRDefault="00790D03" w:rsidP="00790D03">
      <w:pPr>
        <w:pStyle w:val="s1"/>
        <w:shd w:val="clear" w:color="auto" w:fill="FFFFFF"/>
        <w:spacing w:before="0" w:beforeAutospacing="0" w:after="0" w:afterAutospacing="0"/>
        <w:jc w:val="both"/>
      </w:pPr>
      <w:r w:rsidRPr="00790D03">
        <w:tab/>
        <w:t xml:space="preserve">1) </w:t>
      </w:r>
      <w:hyperlink r:id="rId18" w:anchor="/document/8985766/entry/301" w:history="1">
        <w:r w:rsidRPr="00790D03">
          <w:rPr>
            <w:rStyle w:val="af4"/>
            <w:rFonts w:eastAsiaTheme="majorEastAsia"/>
            <w:color w:val="auto"/>
          </w:rPr>
          <w:t>подпункт</w:t>
        </w:r>
      </w:hyperlink>
      <w:r w:rsidRPr="00790D03">
        <w:t xml:space="preserve"> 1 пункта 3 Положения  о 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 ( дале</w:t>
      </w:r>
      <w:proofErr w:type="gramStart"/>
      <w:r w:rsidRPr="00790D03">
        <w:t>е-</w:t>
      </w:r>
      <w:proofErr w:type="gramEnd"/>
      <w:r w:rsidRPr="00790D03">
        <w:t xml:space="preserve"> Положение)   изложить в следующей редакции:</w:t>
      </w:r>
    </w:p>
    <w:p w:rsidR="00790D03" w:rsidRPr="00790D03" w:rsidRDefault="00790D03" w:rsidP="00790D03">
      <w:pPr>
        <w:pStyle w:val="s1"/>
        <w:shd w:val="clear" w:color="auto" w:fill="FFFFFF"/>
        <w:spacing w:before="0" w:beforeAutospacing="0" w:after="0" w:afterAutospacing="0"/>
        <w:ind w:firstLine="708"/>
        <w:jc w:val="both"/>
      </w:pPr>
      <w:proofErr w:type="gramStart"/>
      <w:r w:rsidRPr="00790D03">
        <w:t>«1) в обеспечении соблюдения муниципальными служащими Инсарского муниципального района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790D03" w:rsidRPr="00790D03" w:rsidRDefault="00790D03" w:rsidP="00790D03">
      <w:pPr>
        <w:pStyle w:val="s1"/>
        <w:shd w:val="clear" w:color="auto" w:fill="FFFFFF"/>
        <w:spacing w:before="0" w:beforeAutospacing="0" w:after="0" w:afterAutospacing="0"/>
        <w:ind w:firstLine="708"/>
        <w:jc w:val="both"/>
      </w:pPr>
    </w:p>
    <w:p w:rsidR="00790D03" w:rsidRPr="00790D03" w:rsidRDefault="00790D03" w:rsidP="00790D03">
      <w:pPr>
        <w:pStyle w:val="s1"/>
        <w:shd w:val="clear" w:color="auto" w:fill="FFFFFF"/>
        <w:spacing w:before="0" w:beforeAutospacing="0" w:after="0" w:afterAutospacing="0"/>
        <w:ind w:firstLine="708"/>
        <w:jc w:val="both"/>
      </w:pPr>
      <w:r w:rsidRPr="00790D03">
        <w:t xml:space="preserve">2) </w:t>
      </w:r>
      <w:hyperlink r:id="rId19" w:anchor="/document/8985766/entry/100602" w:history="1">
        <w:r w:rsidRPr="00790D03">
          <w:rPr>
            <w:rStyle w:val="af4"/>
            <w:rFonts w:eastAsiaTheme="majorEastAsia"/>
            <w:color w:val="auto"/>
          </w:rPr>
          <w:t>подпункт 2 пункта 6</w:t>
        </w:r>
      </w:hyperlink>
      <w:r w:rsidRPr="00790D03">
        <w:t>  Положения изложить в следующей редакции:</w:t>
      </w:r>
    </w:p>
    <w:p w:rsidR="00790D03" w:rsidRPr="00790D03" w:rsidRDefault="00790D03" w:rsidP="00790D03">
      <w:pPr>
        <w:pStyle w:val="s1"/>
        <w:shd w:val="clear" w:color="auto" w:fill="FFFFFF"/>
        <w:spacing w:before="0" w:beforeAutospacing="0" w:after="0" w:afterAutospacing="0"/>
        <w:ind w:firstLine="708"/>
        <w:jc w:val="both"/>
      </w:pPr>
      <w:r w:rsidRPr="00790D03">
        <w:t>«2) представитель Управления Главы Республики Мордовия по профилактике коррупционных и иных правонарушений»;</w:t>
      </w:r>
    </w:p>
    <w:p w:rsidR="00790D03" w:rsidRPr="00790D03" w:rsidRDefault="00790D03" w:rsidP="00790D03">
      <w:pPr>
        <w:pStyle w:val="s1"/>
        <w:shd w:val="clear" w:color="auto" w:fill="FFFFFF"/>
        <w:spacing w:before="0" w:beforeAutospacing="0" w:after="0" w:afterAutospacing="0"/>
        <w:ind w:firstLine="708"/>
        <w:jc w:val="both"/>
      </w:pPr>
    </w:p>
    <w:p w:rsidR="00790D03" w:rsidRPr="00790D03" w:rsidRDefault="00790D03" w:rsidP="00790D03">
      <w:pPr>
        <w:pStyle w:val="s1"/>
        <w:shd w:val="clear" w:color="auto" w:fill="FFFFFF"/>
        <w:spacing w:before="0" w:beforeAutospacing="0" w:after="0" w:afterAutospacing="0"/>
        <w:ind w:firstLine="708"/>
        <w:jc w:val="both"/>
        <w:rPr>
          <w:shd w:val="clear" w:color="auto" w:fill="FFFFFF"/>
        </w:rPr>
      </w:pPr>
      <w:r w:rsidRPr="00790D03">
        <w:t xml:space="preserve">3) </w:t>
      </w:r>
      <w:r w:rsidRPr="00790D03">
        <w:rPr>
          <w:shd w:val="clear" w:color="auto" w:fill="FFFFFF"/>
        </w:rPr>
        <w:t> в </w:t>
      </w:r>
      <w:hyperlink r:id="rId20" w:anchor="/document/8985766/entry/1008" w:history="1">
        <w:r w:rsidRPr="00790D03">
          <w:rPr>
            <w:rStyle w:val="af4"/>
            <w:rFonts w:eastAsiaTheme="majorEastAsia"/>
            <w:color w:val="auto"/>
          </w:rPr>
          <w:t>пункте 8</w:t>
        </w:r>
      </w:hyperlink>
      <w:r w:rsidRPr="00790D03">
        <w:rPr>
          <w:shd w:val="clear" w:color="auto" w:fill="FFFFFF"/>
        </w:rPr>
        <w:t>  Положения слова «с Администрацией Главы Республики Мордовия» заменить словами «с Управлением Главы Республики Мордовия по профилактике коррупционных и иных правонарушений»;</w:t>
      </w:r>
    </w:p>
    <w:p w:rsidR="00790D03" w:rsidRPr="00790D03" w:rsidRDefault="00790D03" w:rsidP="00790D03">
      <w:pPr>
        <w:pStyle w:val="s1"/>
        <w:shd w:val="clear" w:color="auto" w:fill="FFFFFF"/>
        <w:spacing w:before="0" w:beforeAutospacing="0" w:after="0" w:afterAutospacing="0"/>
        <w:ind w:firstLine="708"/>
        <w:jc w:val="both"/>
        <w:rPr>
          <w:shd w:val="clear" w:color="auto" w:fill="FFFFFF"/>
        </w:rPr>
      </w:pPr>
    </w:p>
    <w:p w:rsidR="00790D03" w:rsidRPr="00790D03" w:rsidRDefault="00790D03" w:rsidP="00790D03">
      <w:pPr>
        <w:pStyle w:val="s1"/>
        <w:shd w:val="clear" w:color="auto" w:fill="FFFFFF"/>
        <w:spacing w:before="0" w:beforeAutospacing="0" w:after="0" w:afterAutospacing="0"/>
        <w:ind w:firstLine="708"/>
        <w:jc w:val="both"/>
        <w:rPr>
          <w:shd w:val="clear" w:color="auto" w:fill="FFFFFF"/>
        </w:rPr>
      </w:pPr>
      <w:r w:rsidRPr="00790D03">
        <w:rPr>
          <w:shd w:val="clear" w:color="auto" w:fill="FFFFFF"/>
        </w:rPr>
        <w:t xml:space="preserve">4)  подпункт 2 пункта 14 Положения </w:t>
      </w:r>
      <w:r w:rsidRPr="00790D03">
        <w:t>изложить в следующей редакции:</w:t>
      </w:r>
    </w:p>
    <w:p w:rsidR="00790D03" w:rsidRPr="00790D03" w:rsidRDefault="00790D03" w:rsidP="00790D03">
      <w:pPr>
        <w:pStyle w:val="s1"/>
        <w:shd w:val="clear" w:color="auto" w:fill="FFFFFF"/>
        <w:spacing w:before="0" w:beforeAutospacing="0" w:after="0" w:afterAutospacing="0"/>
        <w:ind w:firstLine="708"/>
        <w:jc w:val="both"/>
      </w:pPr>
      <w:r w:rsidRPr="00790D03">
        <w:t xml:space="preserve">«2) </w:t>
      </w:r>
      <w:proofErr w:type="gramStart"/>
      <w:r w:rsidRPr="00790D03">
        <w:t>поступившее</w:t>
      </w:r>
      <w:proofErr w:type="gramEnd"/>
      <w:r w:rsidRPr="00790D03">
        <w:t xml:space="preserve"> представителю кадровой службы либо иному уполномоченному лицу, в порядке, установленном нормативным правовым актом органа местного самоуправления:</w:t>
      </w:r>
    </w:p>
    <w:p w:rsidR="00790D03" w:rsidRPr="00790D03" w:rsidRDefault="00790D03" w:rsidP="00790D03">
      <w:pPr>
        <w:pStyle w:val="s1"/>
        <w:shd w:val="clear" w:color="auto" w:fill="FFFFFF"/>
        <w:spacing w:before="0" w:beforeAutospacing="0" w:after="0" w:afterAutospacing="0"/>
        <w:ind w:firstLine="708"/>
        <w:jc w:val="both"/>
      </w:pPr>
      <w:proofErr w:type="gramStart"/>
      <w:r w:rsidRPr="00790D03">
        <w:t xml:space="preserve">обращение гражданина, замещавшего в органе местного самоуправления должность муниципальной службы, включенную в перечень должностей, утвержденный нормативным правовым актом органа местного самоуправления,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w:t>
      </w:r>
      <w:r w:rsidRPr="00790D03">
        <w:lastRenderedPageBreak/>
        <w:t>отдельные функции по муниципальному управлению этой организацией входили в его должностные (служебные) обязанности, до</w:t>
      </w:r>
      <w:proofErr w:type="gramEnd"/>
      <w:r w:rsidRPr="00790D03">
        <w:t xml:space="preserve"> истечения двух лет со дня увольнения с муниципальной службы;</w:t>
      </w:r>
    </w:p>
    <w:p w:rsidR="00790D03" w:rsidRPr="00790D03" w:rsidRDefault="00790D03" w:rsidP="00790D03">
      <w:pPr>
        <w:pStyle w:val="s1"/>
        <w:shd w:val="clear" w:color="auto" w:fill="FFFFFF"/>
        <w:spacing w:before="0" w:beforeAutospacing="0" w:after="0" w:afterAutospacing="0"/>
        <w:ind w:firstLine="708"/>
        <w:jc w:val="both"/>
      </w:pPr>
      <w:r w:rsidRPr="00790D03">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90D03" w:rsidRPr="00790D03" w:rsidRDefault="00790D03" w:rsidP="00790D03">
      <w:pPr>
        <w:pStyle w:val="s1"/>
        <w:shd w:val="clear" w:color="auto" w:fill="FFFFFF"/>
        <w:spacing w:before="0" w:beforeAutospacing="0" w:after="0" w:afterAutospacing="0"/>
        <w:ind w:firstLine="709"/>
        <w:jc w:val="both"/>
      </w:pPr>
      <w:r w:rsidRPr="00790D03">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90D03" w:rsidRPr="00790D03" w:rsidRDefault="00790D03" w:rsidP="00790D03">
      <w:pPr>
        <w:pStyle w:val="s1"/>
        <w:shd w:val="clear" w:color="auto" w:fill="FFFFFF"/>
        <w:spacing w:before="0" w:beforeAutospacing="0" w:after="0" w:afterAutospacing="0"/>
        <w:ind w:firstLine="709"/>
        <w:jc w:val="both"/>
      </w:pPr>
      <w:r w:rsidRPr="00790D03">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sidRPr="00790D03">
        <w:t>;»</w:t>
      </w:r>
      <w:proofErr w:type="gramEnd"/>
      <w:r w:rsidRPr="00790D03">
        <w:t>;</w:t>
      </w:r>
    </w:p>
    <w:p w:rsidR="00790D03" w:rsidRPr="00790D03" w:rsidRDefault="00790D03" w:rsidP="00790D03">
      <w:pPr>
        <w:pStyle w:val="s1"/>
        <w:shd w:val="clear" w:color="auto" w:fill="FFFFFF"/>
        <w:spacing w:before="0" w:beforeAutospacing="0" w:after="0" w:afterAutospacing="0"/>
        <w:ind w:firstLine="709"/>
        <w:jc w:val="both"/>
      </w:pPr>
    </w:p>
    <w:p w:rsidR="00790D03" w:rsidRPr="00790D03" w:rsidRDefault="00790D03" w:rsidP="00790D03">
      <w:pPr>
        <w:pStyle w:val="s1"/>
        <w:shd w:val="clear" w:color="auto" w:fill="FFFFFF"/>
        <w:spacing w:before="0" w:beforeAutospacing="0" w:after="0" w:afterAutospacing="0"/>
        <w:ind w:firstLine="709"/>
        <w:jc w:val="both"/>
      </w:pPr>
      <w:r w:rsidRPr="00790D03">
        <w:t>5)</w:t>
      </w:r>
      <w:r w:rsidRPr="00790D03">
        <w:rPr>
          <w:shd w:val="clear" w:color="auto" w:fill="FFFFFF"/>
        </w:rPr>
        <w:t xml:space="preserve">  пункт 19 Положения </w:t>
      </w:r>
      <w:r w:rsidRPr="00790D03">
        <w:t>изложить в следующей редакции:</w:t>
      </w:r>
    </w:p>
    <w:p w:rsidR="00790D03" w:rsidRPr="00790D03" w:rsidRDefault="00790D03" w:rsidP="00790D03">
      <w:pPr>
        <w:pStyle w:val="s1"/>
        <w:shd w:val="clear" w:color="auto" w:fill="FFFFFF"/>
        <w:spacing w:before="0" w:beforeAutospacing="0" w:after="0" w:afterAutospacing="0"/>
        <w:ind w:firstLine="709"/>
        <w:jc w:val="both"/>
        <w:rPr>
          <w:shd w:val="clear" w:color="auto" w:fill="FFFFFF"/>
        </w:rPr>
      </w:pPr>
      <w:r w:rsidRPr="00790D03">
        <w:rPr>
          <w:shd w:val="clear" w:color="auto" w:fill="FFFFFF"/>
        </w:rPr>
        <w:t>«19. Уведомления, указанные в абзацах пятом и шестом подпункта 2 пункта 14 настоящего Положения, рассматриваются подразделением по профилактике коррупционных и иных правонарушений либо подразделением кадровой службы (уполномоченным лицом) органа местного самоуправления, которое осуществляет подготовку мотивированных заключений по результатам рассмотрения уведомлений</w:t>
      </w:r>
      <w:proofErr w:type="gramStart"/>
      <w:r w:rsidRPr="00790D03">
        <w:rPr>
          <w:shd w:val="clear" w:color="auto" w:fill="FFFFFF"/>
        </w:rPr>
        <w:t>.»;</w:t>
      </w:r>
      <w:proofErr w:type="gramEnd"/>
    </w:p>
    <w:p w:rsidR="00790D03" w:rsidRPr="00790D03" w:rsidRDefault="00790D03" w:rsidP="00790D03">
      <w:pPr>
        <w:pStyle w:val="s1"/>
        <w:shd w:val="clear" w:color="auto" w:fill="FFFFFF"/>
        <w:spacing w:before="0" w:beforeAutospacing="0" w:after="0" w:afterAutospacing="0"/>
        <w:ind w:firstLine="709"/>
        <w:jc w:val="both"/>
        <w:rPr>
          <w:shd w:val="clear" w:color="auto" w:fill="FFFFFF"/>
        </w:rPr>
      </w:pPr>
    </w:p>
    <w:p w:rsidR="00790D03" w:rsidRPr="00790D03" w:rsidRDefault="00790D03" w:rsidP="00790D03">
      <w:pPr>
        <w:pStyle w:val="s1"/>
        <w:shd w:val="clear" w:color="auto" w:fill="FFFFFF"/>
        <w:spacing w:before="0" w:beforeAutospacing="0" w:after="0" w:afterAutospacing="0"/>
        <w:ind w:firstLine="709"/>
        <w:jc w:val="both"/>
        <w:rPr>
          <w:shd w:val="clear" w:color="auto" w:fill="FFFFFF"/>
        </w:rPr>
      </w:pPr>
      <w:r w:rsidRPr="00790D03">
        <w:rPr>
          <w:shd w:val="clear" w:color="auto" w:fill="FFFFFF"/>
        </w:rPr>
        <w:t>6)  в пункте  </w:t>
      </w:r>
      <w:hyperlink r:id="rId21" w:anchor="/document/8985766/entry/10155" w:history="1">
        <w:r w:rsidRPr="00790D03">
          <w:rPr>
            <w:rStyle w:val="af4"/>
            <w:rFonts w:eastAsiaTheme="majorEastAsia"/>
            <w:color w:val="auto"/>
          </w:rPr>
          <w:t>20</w:t>
        </w:r>
      </w:hyperlink>
      <w:r w:rsidRPr="00790D03">
        <w:rPr>
          <w:shd w:val="clear" w:color="auto" w:fill="FFFFFF"/>
        </w:rPr>
        <w:t> Положения слова «в абзаце пятом подпункта 2» заменить словами «в абзацах пятом, шестом подпункта 2»;</w:t>
      </w:r>
    </w:p>
    <w:p w:rsidR="00790D03" w:rsidRPr="00790D03" w:rsidRDefault="00790D03" w:rsidP="00790D03">
      <w:pPr>
        <w:pStyle w:val="s1"/>
        <w:shd w:val="clear" w:color="auto" w:fill="FFFFFF"/>
        <w:spacing w:before="0" w:beforeAutospacing="0" w:after="0" w:afterAutospacing="0"/>
        <w:jc w:val="both"/>
        <w:rPr>
          <w:shd w:val="clear" w:color="auto" w:fill="FFFFFF"/>
        </w:rPr>
      </w:pPr>
      <w:r w:rsidRPr="00790D03">
        <w:rPr>
          <w:shd w:val="clear" w:color="auto" w:fill="FFFFFF"/>
        </w:rPr>
        <w:t xml:space="preserve">   </w:t>
      </w:r>
      <w:r w:rsidRPr="00790D03">
        <w:rPr>
          <w:shd w:val="clear" w:color="auto" w:fill="FFFFFF"/>
        </w:rPr>
        <w:tab/>
      </w:r>
    </w:p>
    <w:p w:rsidR="00790D03" w:rsidRPr="00790D03" w:rsidRDefault="00790D03" w:rsidP="00790D03">
      <w:pPr>
        <w:pStyle w:val="s1"/>
        <w:shd w:val="clear" w:color="auto" w:fill="FFFFFF"/>
        <w:spacing w:before="0" w:beforeAutospacing="0" w:after="0" w:afterAutospacing="0"/>
        <w:jc w:val="both"/>
      </w:pPr>
      <w:r w:rsidRPr="00790D03">
        <w:rPr>
          <w:shd w:val="clear" w:color="auto" w:fill="FFFFFF"/>
        </w:rPr>
        <w:t xml:space="preserve">          7) </w:t>
      </w:r>
      <w:r w:rsidRPr="00790D03">
        <w:t>в </w:t>
      </w:r>
      <w:r w:rsidRPr="00790D03">
        <w:rPr>
          <w:shd w:val="clear" w:color="auto" w:fill="FFFFFF"/>
        </w:rPr>
        <w:t>пункте  </w:t>
      </w:r>
      <w:hyperlink r:id="rId22" w:anchor="/document/8985766/entry/10155" w:history="1">
        <w:r w:rsidRPr="00790D03">
          <w:rPr>
            <w:rStyle w:val="af4"/>
            <w:rFonts w:eastAsiaTheme="majorEastAsia"/>
            <w:color w:val="auto"/>
          </w:rPr>
          <w:t>21</w:t>
        </w:r>
      </w:hyperlink>
      <w:r w:rsidRPr="00790D03">
        <w:rPr>
          <w:shd w:val="clear" w:color="auto" w:fill="FFFFFF"/>
        </w:rPr>
        <w:t> Положения</w:t>
      </w:r>
      <w:r w:rsidRPr="00790D03">
        <w:t>:</w:t>
      </w:r>
    </w:p>
    <w:p w:rsidR="00790D03" w:rsidRPr="00790D03" w:rsidRDefault="00790D03" w:rsidP="00790D03">
      <w:pPr>
        <w:pStyle w:val="s1"/>
        <w:shd w:val="clear" w:color="auto" w:fill="FFFFFF"/>
        <w:spacing w:before="0" w:beforeAutospacing="0" w:after="0" w:afterAutospacing="0"/>
        <w:ind w:firstLine="720"/>
        <w:jc w:val="both"/>
      </w:pPr>
      <w:r w:rsidRPr="00790D03">
        <w:t>в </w:t>
      </w:r>
      <w:hyperlink r:id="rId23" w:anchor="/document/8985766/entry/1561" w:history="1">
        <w:r w:rsidRPr="00790D03">
          <w:rPr>
            <w:rStyle w:val="af4"/>
            <w:rFonts w:eastAsiaTheme="majorEastAsia"/>
            <w:color w:val="auto"/>
          </w:rPr>
          <w:t>подпункте</w:t>
        </w:r>
      </w:hyperlink>
      <w:r w:rsidRPr="00790D03">
        <w:t xml:space="preserve"> 1 слова  «абзацах втором и пятом подпункта 2»  заменить словами «абзацах втором, пятом и шестом подпункта 2»;</w:t>
      </w:r>
    </w:p>
    <w:p w:rsidR="00790D03" w:rsidRPr="00790D03" w:rsidRDefault="00CB2859" w:rsidP="00790D03">
      <w:pPr>
        <w:pStyle w:val="s1"/>
        <w:shd w:val="clear" w:color="auto" w:fill="FFFFFF"/>
        <w:spacing w:before="0" w:beforeAutospacing="0" w:after="0" w:afterAutospacing="0"/>
        <w:ind w:firstLine="720"/>
        <w:jc w:val="both"/>
      </w:pPr>
      <w:hyperlink r:id="rId24" w:anchor="/document/8985766/entry/15063" w:history="1">
        <w:r w:rsidR="00790D03" w:rsidRPr="00790D03">
          <w:rPr>
            <w:rStyle w:val="af4"/>
            <w:rFonts w:eastAsiaTheme="majorEastAsia"/>
            <w:color w:val="auto"/>
          </w:rPr>
          <w:t>подпункт 3</w:t>
        </w:r>
      </w:hyperlink>
      <w:r w:rsidR="00790D03" w:rsidRPr="00790D03">
        <w:t> изложить в следующей редакции:</w:t>
      </w:r>
    </w:p>
    <w:p w:rsidR="00790D03" w:rsidRPr="00790D03" w:rsidRDefault="00790D03" w:rsidP="00790D03">
      <w:pPr>
        <w:pStyle w:val="s1"/>
        <w:shd w:val="clear" w:color="auto" w:fill="FFFFFF"/>
        <w:spacing w:before="0" w:beforeAutospacing="0" w:after="0" w:afterAutospacing="0"/>
        <w:ind w:firstLine="708"/>
        <w:jc w:val="both"/>
      </w:pPr>
      <w:r w:rsidRPr="00790D03">
        <w:t>«3) мотивированный вывод по результатам предварительного рассмотрения обращений и уведомлений, указанных в абзацах втором, пятом и шестом подпункта 2 и подпункте 5 пункта 14 настоящего Положения, а также рекомендации для принятия одного из решений в соответствии с пунктами 30, 33, 34, 36 настоящего Положения или иного решения</w:t>
      </w:r>
      <w:proofErr w:type="gramStart"/>
      <w:r w:rsidRPr="00790D03">
        <w:t>.»;</w:t>
      </w:r>
      <w:proofErr w:type="gramEnd"/>
    </w:p>
    <w:p w:rsidR="00790D03" w:rsidRPr="00790D03" w:rsidRDefault="00790D03" w:rsidP="00790D03">
      <w:pPr>
        <w:pStyle w:val="s1"/>
        <w:shd w:val="clear" w:color="auto" w:fill="FFFFFF"/>
        <w:spacing w:before="0" w:beforeAutospacing="0" w:after="0" w:afterAutospacing="0"/>
        <w:ind w:firstLine="720"/>
        <w:jc w:val="both"/>
      </w:pPr>
    </w:p>
    <w:p w:rsidR="00790D03" w:rsidRPr="00790D03" w:rsidRDefault="00790D03" w:rsidP="00790D03">
      <w:pPr>
        <w:pStyle w:val="s1"/>
        <w:shd w:val="clear" w:color="auto" w:fill="FFFFFF"/>
        <w:spacing w:before="0" w:beforeAutospacing="0" w:after="0" w:afterAutospacing="0"/>
        <w:ind w:firstLine="720"/>
        <w:jc w:val="both"/>
      </w:pPr>
      <w:r w:rsidRPr="00790D03">
        <w:t>8) пункты 33-34 Положения изложить в следующей редакции:</w:t>
      </w:r>
    </w:p>
    <w:p w:rsidR="00790D03" w:rsidRPr="00790D03" w:rsidRDefault="00790D03" w:rsidP="00790D03">
      <w:pPr>
        <w:pStyle w:val="s1"/>
        <w:shd w:val="clear" w:color="auto" w:fill="FFFFFF"/>
        <w:spacing w:before="0" w:beforeAutospacing="0" w:after="0" w:afterAutospacing="0"/>
        <w:ind w:firstLine="720"/>
        <w:jc w:val="both"/>
      </w:pPr>
      <w:r w:rsidRPr="00790D03">
        <w:t>«33. По итогам рассмотрения вопроса, указанного в абзаце четвертым  </w:t>
      </w:r>
      <w:hyperlink r:id="rId25" w:anchor="/document/8985766/entry/101402" w:history="1">
        <w:r w:rsidRPr="00790D03">
          <w:rPr>
            <w:rStyle w:val="af4"/>
            <w:rFonts w:eastAsiaTheme="majorEastAsia"/>
            <w:color w:val="auto"/>
          </w:rPr>
          <w:t>подпункта 2 пункта 14</w:t>
        </w:r>
      </w:hyperlink>
      <w:r w:rsidRPr="00790D03">
        <w:t> настоящего Положения, комиссия принимает одно из следующих решений:</w:t>
      </w:r>
    </w:p>
    <w:p w:rsidR="00790D03" w:rsidRPr="00790D03" w:rsidRDefault="00790D03" w:rsidP="00790D03">
      <w:pPr>
        <w:pStyle w:val="s1"/>
        <w:shd w:val="clear" w:color="auto" w:fill="FFFFFF"/>
        <w:spacing w:before="0" w:beforeAutospacing="0" w:after="0" w:afterAutospacing="0"/>
        <w:ind w:firstLine="720"/>
        <w:jc w:val="both"/>
      </w:pPr>
      <w:r w:rsidRPr="00790D03">
        <w:t>1) признать, что при исполнении муниципальным служащим должностных обязанностей конфликт интересов отсутствует;</w:t>
      </w:r>
    </w:p>
    <w:p w:rsidR="00790D03" w:rsidRPr="00790D03" w:rsidRDefault="00790D03" w:rsidP="00790D03">
      <w:pPr>
        <w:pStyle w:val="s1"/>
        <w:shd w:val="clear" w:color="auto" w:fill="FFFFFF"/>
        <w:spacing w:before="0" w:beforeAutospacing="0" w:after="0" w:afterAutospacing="0"/>
        <w:ind w:firstLine="720"/>
        <w:jc w:val="both"/>
      </w:pPr>
      <w:r w:rsidRPr="00790D03">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790D03" w:rsidRPr="00790D03" w:rsidRDefault="00790D03" w:rsidP="00790D03">
      <w:pPr>
        <w:pStyle w:val="s1"/>
        <w:shd w:val="clear" w:color="auto" w:fill="FFFFFF"/>
        <w:spacing w:before="0" w:beforeAutospacing="0" w:after="0" w:afterAutospacing="0"/>
        <w:ind w:firstLine="708"/>
        <w:jc w:val="both"/>
      </w:pPr>
      <w:r w:rsidRPr="00790D03">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790D03" w:rsidRPr="00790D03" w:rsidRDefault="00790D03" w:rsidP="00790D03">
      <w:pPr>
        <w:pStyle w:val="s1"/>
        <w:shd w:val="clear" w:color="auto" w:fill="FFFFFF"/>
        <w:spacing w:before="0" w:beforeAutospacing="0" w:after="0" w:afterAutospacing="0"/>
        <w:ind w:firstLine="708"/>
        <w:jc w:val="both"/>
      </w:pPr>
      <w:r w:rsidRPr="00790D03">
        <w:t>34. По итогам рассмотрения вопроса, указанного в </w:t>
      </w:r>
      <w:hyperlink r:id="rId26" w:anchor="/document/8985766/entry/140206" w:history="1">
        <w:r w:rsidRPr="00790D03">
          <w:rPr>
            <w:rStyle w:val="af4"/>
            <w:rFonts w:eastAsiaTheme="majorEastAsia"/>
            <w:color w:val="auto"/>
          </w:rPr>
          <w:t>абзаце пятом  подпункта 2 пункта 14</w:t>
        </w:r>
      </w:hyperlink>
      <w:r w:rsidRPr="00790D03">
        <w:t> настоящего Положения, комиссия принимает одно из следующих решений:</w:t>
      </w:r>
    </w:p>
    <w:p w:rsidR="00790D03" w:rsidRPr="00790D03" w:rsidRDefault="00790D03" w:rsidP="00790D03">
      <w:pPr>
        <w:pStyle w:val="s1"/>
        <w:shd w:val="clear" w:color="auto" w:fill="FFFFFF"/>
        <w:spacing w:before="0" w:beforeAutospacing="0" w:after="0" w:afterAutospacing="0"/>
        <w:ind w:firstLine="708"/>
        <w:jc w:val="both"/>
      </w:pPr>
      <w:r w:rsidRPr="00790D03">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90D03" w:rsidRPr="00790D03" w:rsidRDefault="00790D03" w:rsidP="00790D03">
      <w:pPr>
        <w:pStyle w:val="s1"/>
        <w:shd w:val="clear" w:color="auto" w:fill="FFFFFF"/>
        <w:spacing w:before="0" w:beforeAutospacing="0" w:after="0" w:afterAutospacing="0"/>
        <w:ind w:firstLine="708"/>
        <w:jc w:val="both"/>
      </w:pPr>
      <w:r w:rsidRPr="00790D03">
        <w:lastRenderedPageBreak/>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Start"/>
      <w:r w:rsidRPr="00790D03">
        <w:t>.»;</w:t>
      </w:r>
      <w:proofErr w:type="gramEnd"/>
    </w:p>
    <w:p w:rsidR="00790D03" w:rsidRPr="00790D03" w:rsidRDefault="00790D03" w:rsidP="00790D03">
      <w:pPr>
        <w:pStyle w:val="s1"/>
        <w:shd w:val="clear" w:color="auto" w:fill="FFFFFF"/>
        <w:spacing w:before="0" w:beforeAutospacing="0" w:after="0" w:afterAutospacing="0"/>
        <w:ind w:firstLine="720"/>
        <w:jc w:val="both"/>
      </w:pPr>
    </w:p>
    <w:p w:rsidR="00790D03" w:rsidRPr="00790D03" w:rsidRDefault="00790D03" w:rsidP="00790D03">
      <w:pPr>
        <w:pStyle w:val="s1"/>
        <w:shd w:val="clear" w:color="auto" w:fill="FFFFFF"/>
        <w:spacing w:before="0" w:beforeAutospacing="0" w:after="0" w:afterAutospacing="0"/>
        <w:ind w:firstLine="720"/>
        <w:jc w:val="both"/>
      </w:pPr>
      <w:r w:rsidRPr="00790D03">
        <w:t>9) пункт 35 Положения изложить в следующей редакции:</w:t>
      </w:r>
    </w:p>
    <w:p w:rsidR="00790D03" w:rsidRPr="00790D03" w:rsidRDefault="00790D03" w:rsidP="00790D03">
      <w:pPr>
        <w:pStyle w:val="s1"/>
        <w:shd w:val="clear" w:color="auto" w:fill="FFFFFF"/>
        <w:spacing w:before="0" w:beforeAutospacing="0" w:after="0" w:afterAutospacing="0"/>
        <w:ind w:firstLine="709"/>
        <w:jc w:val="both"/>
      </w:pPr>
      <w:r w:rsidRPr="00790D03">
        <w:rPr>
          <w:shd w:val="clear" w:color="auto" w:fill="FFFFFF"/>
        </w:rPr>
        <w:t>«35. По итогам рассмотрения вопросов, предусмотренных подпунктами 1, 2, 4 и 5 пункта 14 настоящего Положения, при наличии к тому оснований комиссия может принять иное решение, чем это предусмотрено пунктами 28 - 31, 23.1 – 33-34 настоящего Положения. Основания и мотивы принятия такого решения должны быть отражены в протоколе заседания комиссии</w:t>
      </w:r>
      <w:proofErr w:type="gramStart"/>
      <w:r w:rsidRPr="00790D03">
        <w:rPr>
          <w:shd w:val="clear" w:color="auto" w:fill="FFFFFF"/>
        </w:rPr>
        <w:t>.».</w:t>
      </w:r>
      <w:proofErr w:type="gramEnd"/>
    </w:p>
    <w:bookmarkEnd w:id="23"/>
    <w:p w:rsidR="00790D03" w:rsidRPr="00790D03" w:rsidRDefault="00790D03" w:rsidP="00790D03">
      <w:pPr>
        <w:ind w:firstLine="708"/>
        <w:jc w:val="both"/>
      </w:pPr>
    </w:p>
    <w:p w:rsidR="00790D03" w:rsidRPr="00790D03" w:rsidRDefault="00790D03" w:rsidP="00790D03">
      <w:pPr>
        <w:ind w:firstLine="708"/>
        <w:jc w:val="both"/>
      </w:pPr>
      <w:r w:rsidRPr="00790D03">
        <w:t xml:space="preserve">2. Настоящее решение вступает в законную силу после дня его официального опубликования. </w:t>
      </w:r>
    </w:p>
    <w:p w:rsidR="00790D03" w:rsidRPr="00790D03" w:rsidRDefault="00790D03" w:rsidP="00790D03"/>
    <w:p w:rsidR="00790D03" w:rsidRPr="00790D03" w:rsidRDefault="00790D03" w:rsidP="00790D03"/>
    <w:tbl>
      <w:tblPr>
        <w:tblW w:w="0" w:type="auto"/>
        <w:tblLook w:val="0000" w:firstRow="0" w:lastRow="0" w:firstColumn="0" w:lastColumn="0" w:noHBand="0" w:noVBand="0"/>
      </w:tblPr>
      <w:tblGrid>
        <w:gridCol w:w="4820"/>
        <w:gridCol w:w="5179"/>
      </w:tblGrid>
      <w:tr w:rsidR="00790D03" w:rsidRPr="00790D03" w:rsidTr="00790D03">
        <w:tc>
          <w:tcPr>
            <w:tcW w:w="4820" w:type="dxa"/>
            <w:vAlign w:val="bottom"/>
          </w:tcPr>
          <w:p w:rsidR="00790D03" w:rsidRPr="00790D03" w:rsidRDefault="00790D03" w:rsidP="00790D03">
            <w:pPr>
              <w:pStyle w:val="af3"/>
              <w:jc w:val="left"/>
              <w:rPr>
                <w:rFonts w:ascii="Times New Roman" w:hAnsi="Times New Roman"/>
              </w:rPr>
            </w:pPr>
            <w:r w:rsidRPr="00790D03">
              <w:rPr>
                <w:rFonts w:ascii="Times New Roman" w:hAnsi="Times New Roman"/>
              </w:rPr>
              <w:t xml:space="preserve">Глава Инсарского </w:t>
            </w:r>
            <w:proofErr w:type="gramStart"/>
            <w:r w:rsidRPr="00790D03">
              <w:rPr>
                <w:rFonts w:ascii="Times New Roman" w:hAnsi="Times New Roman"/>
              </w:rPr>
              <w:t>муниципального</w:t>
            </w:r>
            <w:proofErr w:type="gramEnd"/>
            <w:r w:rsidRPr="00790D03">
              <w:rPr>
                <w:rFonts w:ascii="Times New Roman" w:hAnsi="Times New Roman"/>
              </w:rPr>
              <w:t xml:space="preserve">  </w:t>
            </w:r>
          </w:p>
          <w:p w:rsidR="00790D03" w:rsidRPr="00790D03" w:rsidRDefault="00790D03" w:rsidP="00790D03">
            <w:r w:rsidRPr="00790D03">
              <w:t>района</w:t>
            </w:r>
          </w:p>
          <w:p w:rsidR="00790D03" w:rsidRPr="00790D03" w:rsidRDefault="00790D03" w:rsidP="00790D03">
            <w:r w:rsidRPr="00790D03">
              <w:t xml:space="preserve">                </w:t>
            </w:r>
          </w:p>
          <w:p w:rsidR="00790D03" w:rsidRPr="00790D03" w:rsidRDefault="00790D03" w:rsidP="00790D03">
            <w:r w:rsidRPr="00790D03">
              <w:t xml:space="preserve">                                       Х.Ш. Якуббаев</w:t>
            </w:r>
          </w:p>
        </w:tc>
        <w:tc>
          <w:tcPr>
            <w:tcW w:w="5179" w:type="dxa"/>
            <w:vAlign w:val="bottom"/>
          </w:tcPr>
          <w:p w:rsidR="00790D03" w:rsidRPr="00790D03" w:rsidRDefault="00790D03" w:rsidP="00790D03">
            <w:pPr>
              <w:pStyle w:val="af3"/>
              <w:jc w:val="left"/>
              <w:rPr>
                <w:rFonts w:ascii="Times New Roman" w:hAnsi="Times New Roman"/>
              </w:rPr>
            </w:pPr>
            <w:r w:rsidRPr="00790D03">
              <w:rPr>
                <w:rFonts w:ascii="Times New Roman" w:hAnsi="Times New Roman"/>
              </w:rPr>
              <w:t xml:space="preserve">           </w:t>
            </w:r>
          </w:p>
          <w:p w:rsidR="00790D03" w:rsidRPr="00790D03" w:rsidRDefault="00790D03" w:rsidP="00790D03">
            <w:pPr>
              <w:pStyle w:val="af3"/>
              <w:jc w:val="left"/>
              <w:rPr>
                <w:rFonts w:ascii="Times New Roman" w:hAnsi="Times New Roman"/>
              </w:rPr>
            </w:pPr>
            <w:r w:rsidRPr="00790D03">
              <w:rPr>
                <w:rFonts w:ascii="Times New Roman" w:hAnsi="Times New Roman"/>
              </w:rPr>
              <w:t xml:space="preserve">            Председатель Совета депутатов</w:t>
            </w:r>
          </w:p>
          <w:p w:rsidR="00790D03" w:rsidRPr="00790D03" w:rsidRDefault="00790D03" w:rsidP="00790D03">
            <w:r w:rsidRPr="00790D03">
              <w:t xml:space="preserve">            Инсарского муниципального  </w:t>
            </w:r>
          </w:p>
          <w:p w:rsidR="00790D03" w:rsidRPr="00790D03" w:rsidRDefault="00790D03" w:rsidP="00790D03">
            <w:r w:rsidRPr="00790D03">
              <w:t xml:space="preserve">            района</w:t>
            </w:r>
          </w:p>
          <w:p w:rsidR="00790D03" w:rsidRPr="00790D03" w:rsidRDefault="00790D03" w:rsidP="00790D03">
            <w:r w:rsidRPr="00790D03">
              <w:t xml:space="preserve">                                                  А.В. Радаев</w:t>
            </w:r>
          </w:p>
        </w:tc>
      </w:tr>
    </w:tbl>
    <w:p w:rsidR="00790D03" w:rsidRPr="00790D03" w:rsidRDefault="00790D03" w:rsidP="00790D03">
      <w:pPr>
        <w:jc w:val="both"/>
        <w:rPr>
          <w:b/>
          <w:shd w:val="clear" w:color="auto" w:fill="FFFFFF"/>
        </w:rPr>
      </w:pPr>
    </w:p>
    <w:p w:rsidR="00790D03" w:rsidRDefault="00790D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Default="000C1C03" w:rsidP="00514895"/>
    <w:p w:rsidR="000C1C03" w:rsidRPr="000C1C03" w:rsidRDefault="000C1C03" w:rsidP="000C1C03">
      <w:pPr>
        <w:jc w:val="center"/>
        <w:rPr>
          <w:b/>
          <w:sz w:val="22"/>
          <w:szCs w:val="22"/>
        </w:rPr>
      </w:pPr>
      <w:r w:rsidRPr="000C1C03">
        <w:rPr>
          <w:b/>
          <w:sz w:val="22"/>
          <w:szCs w:val="22"/>
        </w:rPr>
        <w:lastRenderedPageBreak/>
        <w:t>РЕСПУБЛИКА МОРДОВИЯ</w:t>
      </w:r>
    </w:p>
    <w:p w:rsidR="000C1C03" w:rsidRPr="000C1C03" w:rsidRDefault="000C1C03" w:rsidP="000C1C03">
      <w:pPr>
        <w:jc w:val="center"/>
        <w:rPr>
          <w:b/>
          <w:sz w:val="22"/>
          <w:szCs w:val="22"/>
        </w:rPr>
      </w:pPr>
      <w:r w:rsidRPr="000C1C03">
        <w:rPr>
          <w:b/>
          <w:sz w:val="22"/>
          <w:szCs w:val="22"/>
        </w:rPr>
        <w:tab/>
        <w:t>ДВАДЦАТЬ ШЕСТАЯ  ВНЕОЧЕРЕДНАЯ  СЕССИЯ СОВЕТА ДЕПУТАТОВ  ИНСАРСКОГО МУНИЦИПАЛЬНОГО РАЙОНА</w:t>
      </w:r>
    </w:p>
    <w:p w:rsidR="000C1C03" w:rsidRPr="000C1C03" w:rsidRDefault="000C1C03" w:rsidP="000C1C03">
      <w:pPr>
        <w:jc w:val="center"/>
        <w:rPr>
          <w:b/>
          <w:sz w:val="22"/>
          <w:szCs w:val="22"/>
        </w:rPr>
      </w:pPr>
      <w:r w:rsidRPr="000C1C03">
        <w:rPr>
          <w:b/>
          <w:sz w:val="22"/>
          <w:szCs w:val="22"/>
        </w:rPr>
        <w:t>СЕДЬМОГО  СОЗЫВА</w:t>
      </w:r>
    </w:p>
    <w:p w:rsidR="000C1C03" w:rsidRPr="000C1C03" w:rsidRDefault="000C1C03" w:rsidP="000C1C03">
      <w:pPr>
        <w:jc w:val="center"/>
        <w:rPr>
          <w:b/>
          <w:sz w:val="22"/>
          <w:szCs w:val="22"/>
        </w:rPr>
      </w:pPr>
    </w:p>
    <w:p w:rsidR="000C1C03" w:rsidRPr="000C1C03" w:rsidRDefault="000C1C03" w:rsidP="000C1C03">
      <w:pPr>
        <w:jc w:val="center"/>
        <w:rPr>
          <w:b/>
          <w:sz w:val="22"/>
          <w:szCs w:val="22"/>
        </w:rPr>
      </w:pPr>
      <w:r w:rsidRPr="000C1C03">
        <w:rPr>
          <w:b/>
          <w:sz w:val="22"/>
          <w:szCs w:val="22"/>
        </w:rPr>
        <w:t>РЕШЕНИЕ</w:t>
      </w:r>
    </w:p>
    <w:p w:rsidR="000C1C03" w:rsidRPr="000C1C03" w:rsidRDefault="000C1C03" w:rsidP="000C1C03">
      <w:pPr>
        <w:jc w:val="center"/>
        <w:rPr>
          <w:b/>
          <w:sz w:val="22"/>
          <w:szCs w:val="22"/>
        </w:rPr>
      </w:pPr>
    </w:p>
    <w:p w:rsidR="000C1C03" w:rsidRPr="000C1C03" w:rsidRDefault="000C1C03" w:rsidP="000C1C03">
      <w:pPr>
        <w:rPr>
          <w:sz w:val="22"/>
          <w:szCs w:val="22"/>
        </w:rPr>
      </w:pPr>
    </w:p>
    <w:p w:rsidR="000C1C03" w:rsidRPr="000C1C03" w:rsidRDefault="000C1C03" w:rsidP="000C1C03">
      <w:pPr>
        <w:rPr>
          <w:sz w:val="22"/>
          <w:szCs w:val="22"/>
        </w:rPr>
      </w:pPr>
      <w:r w:rsidRPr="000C1C03">
        <w:rPr>
          <w:sz w:val="22"/>
          <w:szCs w:val="22"/>
        </w:rPr>
        <w:t xml:space="preserve">от   01 марта 2024 года                                                                                                                </w:t>
      </w:r>
      <w:r w:rsidR="006A350A">
        <w:rPr>
          <w:sz w:val="22"/>
          <w:szCs w:val="22"/>
        </w:rPr>
        <w:t xml:space="preserve">     </w:t>
      </w:r>
      <w:r w:rsidRPr="000C1C03">
        <w:rPr>
          <w:sz w:val="22"/>
          <w:szCs w:val="22"/>
        </w:rPr>
        <w:t xml:space="preserve"> </w:t>
      </w:r>
      <w:r>
        <w:rPr>
          <w:sz w:val="22"/>
          <w:szCs w:val="22"/>
        </w:rPr>
        <w:t xml:space="preserve">  </w:t>
      </w:r>
      <w:r w:rsidRPr="000C1C03">
        <w:rPr>
          <w:sz w:val="22"/>
          <w:szCs w:val="22"/>
        </w:rPr>
        <w:t xml:space="preserve"> № 19</w:t>
      </w:r>
    </w:p>
    <w:p w:rsidR="000C1C03" w:rsidRPr="000C1C03" w:rsidRDefault="000C1C03" w:rsidP="000C1C03">
      <w:pPr>
        <w:pStyle w:val="ConsTitle"/>
        <w:widowControl/>
        <w:tabs>
          <w:tab w:val="right" w:pos="9498"/>
          <w:tab w:val="left" w:pos="10440"/>
        </w:tabs>
        <w:jc w:val="center"/>
        <w:rPr>
          <w:rFonts w:ascii="Times New Roman" w:hAnsi="Times New Roman" w:cs="Times New Roman"/>
          <w:sz w:val="22"/>
          <w:szCs w:val="22"/>
        </w:rPr>
      </w:pPr>
    </w:p>
    <w:p w:rsidR="000C1C03" w:rsidRPr="000C1C03" w:rsidRDefault="000C1C03" w:rsidP="000C1C03">
      <w:pPr>
        <w:rPr>
          <w:bCs/>
          <w:sz w:val="22"/>
          <w:szCs w:val="22"/>
        </w:rPr>
      </w:pPr>
      <w:r w:rsidRPr="000C1C03">
        <w:rPr>
          <w:bCs/>
          <w:sz w:val="22"/>
          <w:szCs w:val="22"/>
        </w:rPr>
        <w:t xml:space="preserve">О приеме  Инсарским  </w:t>
      </w:r>
      <w:proofErr w:type="gramStart"/>
      <w:r w:rsidRPr="000C1C03">
        <w:rPr>
          <w:bCs/>
          <w:sz w:val="22"/>
          <w:szCs w:val="22"/>
        </w:rPr>
        <w:t>муниципальным</w:t>
      </w:r>
      <w:proofErr w:type="gramEnd"/>
      <w:r w:rsidRPr="000C1C03">
        <w:rPr>
          <w:bCs/>
          <w:sz w:val="22"/>
          <w:szCs w:val="22"/>
        </w:rPr>
        <w:t xml:space="preserve"> </w:t>
      </w:r>
    </w:p>
    <w:p w:rsidR="000C1C03" w:rsidRPr="000C1C03" w:rsidRDefault="000C1C03" w:rsidP="000C1C03">
      <w:pPr>
        <w:rPr>
          <w:sz w:val="22"/>
          <w:szCs w:val="22"/>
          <w:shd w:val="clear" w:color="auto" w:fill="FFFFFF"/>
        </w:rPr>
      </w:pPr>
      <w:r w:rsidRPr="000C1C03">
        <w:rPr>
          <w:bCs/>
          <w:sz w:val="22"/>
          <w:szCs w:val="22"/>
        </w:rPr>
        <w:t xml:space="preserve">районом  части полномочий </w:t>
      </w:r>
      <w:r w:rsidRPr="000C1C03">
        <w:rPr>
          <w:sz w:val="22"/>
          <w:szCs w:val="22"/>
          <w:shd w:val="clear" w:color="auto" w:fill="FFFFFF"/>
        </w:rPr>
        <w:t xml:space="preserve">по осуществлению </w:t>
      </w:r>
    </w:p>
    <w:p w:rsidR="000C1C03" w:rsidRPr="000C1C03" w:rsidRDefault="000C1C03" w:rsidP="000C1C03">
      <w:pPr>
        <w:rPr>
          <w:bCs/>
          <w:sz w:val="22"/>
          <w:szCs w:val="22"/>
        </w:rPr>
      </w:pPr>
      <w:r w:rsidRPr="000C1C03">
        <w:rPr>
          <w:sz w:val="22"/>
          <w:szCs w:val="22"/>
          <w:shd w:val="clear" w:color="auto" w:fill="FFFFFF"/>
        </w:rPr>
        <w:t>мер по </w:t>
      </w:r>
      <w:r w:rsidRPr="000C1C03">
        <w:rPr>
          <w:rStyle w:val="aff2"/>
          <w:i w:val="0"/>
          <w:iCs w:val="0"/>
          <w:sz w:val="22"/>
          <w:szCs w:val="22"/>
          <w:shd w:val="clear" w:color="auto" w:fill="FFFFFF"/>
        </w:rPr>
        <w:t>противодействию</w:t>
      </w:r>
      <w:r w:rsidRPr="000C1C03">
        <w:rPr>
          <w:bCs/>
          <w:sz w:val="22"/>
          <w:szCs w:val="22"/>
        </w:rPr>
        <w:t xml:space="preserve"> </w:t>
      </w:r>
      <w:r w:rsidRPr="000C1C03">
        <w:rPr>
          <w:rStyle w:val="aff2"/>
          <w:i w:val="0"/>
          <w:iCs w:val="0"/>
          <w:sz w:val="22"/>
          <w:szCs w:val="22"/>
          <w:shd w:val="clear" w:color="auto" w:fill="FFFFFF"/>
        </w:rPr>
        <w:t>коррупции</w:t>
      </w:r>
      <w:r w:rsidRPr="000C1C03">
        <w:rPr>
          <w:bCs/>
          <w:sz w:val="22"/>
          <w:szCs w:val="22"/>
        </w:rPr>
        <w:t xml:space="preserve"> в границах </w:t>
      </w:r>
    </w:p>
    <w:p w:rsidR="000C1C03" w:rsidRPr="000C1C03" w:rsidRDefault="000C1C03" w:rsidP="000C1C03">
      <w:pPr>
        <w:rPr>
          <w:bCs/>
          <w:sz w:val="22"/>
          <w:szCs w:val="22"/>
        </w:rPr>
      </w:pPr>
      <w:r w:rsidRPr="000C1C03">
        <w:rPr>
          <w:bCs/>
          <w:sz w:val="22"/>
          <w:szCs w:val="22"/>
        </w:rPr>
        <w:t xml:space="preserve">сельских  поселений Инсарского муниципального района </w:t>
      </w:r>
    </w:p>
    <w:p w:rsidR="000C1C03" w:rsidRPr="000C1C03" w:rsidRDefault="000C1C03" w:rsidP="000C1C03">
      <w:pPr>
        <w:jc w:val="both"/>
        <w:rPr>
          <w:rStyle w:val="FontStyle13"/>
          <w:b w:val="0"/>
          <w:bCs/>
          <w:sz w:val="22"/>
          <w:szCs w:val="22"/>
        </w:rPr>
      </w:pPr>
    </w:p>
    <w:p w:rsidR="000C1C03" w:rsidRPr="000C1C03" w:rsidRDefault="000C1C03" w:rsidP="000C1C03">
      <w:pPr>
        <w:ind w:firstLine="708"/>
        <w:jc w:val="both"/>
        <w:rPr>
          <w:sz w:val="22"/>
          <w:szCs w:val="22"/>
        </w:rPr>
      </w:pPr>
      <w:proofErr w:type="gramStart"/>
      <w:r w:rsidRPr="000C1C03">
        <w:rPr>
          <w:sz w:val="22"/>
          <w:szCs w:val="22"/>
        </w:rPr>
        <w:t>В соответствии с  </w:t>
      </w:r>
      <w:hyperlink r:id="rId27" w:anchor="/document/186367/entry/140101" w:history="1">
        <w:r w:rsidRPr="000C1C03">
          <w:rPr>
            <w:rStyle w:val="af4"/>
            <w:color w:val="auto"/>
            <w:sz w:val="22"/>
            <w:szCs w:val="22"/>
          </w:rPr>
          <w:t>пунктом 1 части 1 статьи 14</w:t>
        </w:r>
      </w:hyperlink>
      <w:r w:rsidRPr="000C1C03">
        <w:rPr>
          <w:sz w:val="22"/>
          <w:szCs w:val="22"/>
        </w:rPr>
        <w:t>  и </w:t>
      </w:r>
      <w:hyperlink r:id="rId28" w:anchor="/document/186367/entry/1504" w:history="1">
        <w:r w:rsidRPr="000C1C03">
          <w:rPr>
            <w:rStyle w:val="af4"/>
            <w:color w:val="auto"/>
            <w:sz w:val="22"/>
            <w:szCs w:val="22"/>
          </w:rPr>
          <w:t>частью 4 статьи 15</w:t>
        </w:r>
      </w:hyperlink>
      <w:r w:rsidRPr="000C1C03">
        <w:rPr>
          <w:sz w:val="22"/>
          <w:szCs w:val="22"/>
        </w:rPr>
        <w:t xml:space="preserve"> Федерального закона от 6 октября </w:t>
      </w:r>
      <w:smartTag w:uri="urn:schemas-microsoft-com:office:smarttags" w:element="metricconverter">
        <w:smartTagPr>
          <w:attr w:name="ProductID" w:val="2003 г"/>
        </w:smartTagPr>
        <w:r w:rsidRPr="000C1C03">
          <w:rPr>
            <w:sz w:val="22"/>
            <w:szCs w:val="22"/>
          </w:rPr>
          <w:t>2003 г</w:t>
        </w:r>
      </w:smartTag>
      <w:r w:rsidRPr="000C1C03">
        <w:rPr>
          <w:sz w:val="22"/>
          <w:szCs w:val="22"/>
        </w:rPr>
        <w:t>. № 131-ФЗ «Об общих принципах организации местного самоуправления в Российской Федерации», решением Совета депутатов Инсарского муниципального района от 16.12.2014 года № 47 «Об утверждении Порядка заключения соглашений между органами местного самоуправления Инсарского муниципального района и органами местного самоуправления поселений Инсарского муниципального</w:t>
      </w:r>
      <w:proofErr w:type="gramEnd"/>
      <w:r w:rsidRPr="000C1C03">
        <w:rPr>
          <w:sz w:val="22"/>
          <w:szCs w:val="22"/>
        </w:rPr>
        <w:t xml:space="preserve"> района о передаче осуществления полномочий по решению вопросов местного значения», Совет депутатов Инсарского муниципального района </w:t>
      </w:r>
    </w:p>
    <w:p w:rsidR="000C1C03" w:rsidRPr="000C1C03" w:rsidRDefault="000C1C03" w:rsidP="000C1C03">
      <w:pPr>
        <w:ind w:firstLine="720"/>
        <w:jc w:val="center"/>
        <w:rPr>
          <w:b/>
          <w:bCs/>
          <w:sz w:val="22"/>
          <w:szCs w:val="22"/>
        </w:rPr>
      </w:pPr>
      <w:r w:rsidRPr="000C1C03">
        <w:rPr>
          <w:b/>
          <w:bCs/>
          <w:sz w:val="22"/>
          <w:szCs w:val="22"/>
        </w:rPr>
        <w:t>РЕШИЛ:</w:t>
      </w:r>
    </w:p>
    <w:p w:rsidR="000C1C03" w:rsidRPr="000C1C03" w:rsidRDefault="000C1C03" w:rsidP="000C1C03">
      <w:pPr>
        <w:ind w:firstLine="708"/>
        <w:jc w:val="both"/>
        <w:rPr>
          <w:sz w:val="22"/>
          <w:szCs w:val="22"/>
          <w:shd w:val="clear" w:color="auto" w:fill="FFFFFF"/>
        </w:rPr>
      </w:pPr>
      <w:r w:rsidRPr="000C1C03">
        <w:rPr>
          <w:bCs/>
          <w:sz w:val="22"/>
          <w:szCs w:val="22"/>
        </w:rPr>
        <w:t xml:space="preserve">1. Принять Инсарским муниципальным районом  </w:t>
      </w:r>
      <w:r w:rsidRPr="000C1C03">
        <w:rPr>
          <w:sz w:val="22"/>
          <w:szCs w:val="22"/>
        </w:rPr>
        <w:t xml:space="preserve">часть  полномочий  сельских поселений Инсарского муниципального района (приложение 1) </w:t>
      </w:r>
      <w:r w:rsidRPr="000C1C03">
        <w:rPr>
          <w:sz w:val="22"/>
          <w:szCs w:val="22"/>
          <w:shd w:val="clear" w:color="auto" w:fill="FFFFFF"/>
        </w:rPr>
        <w:t xml:space="preserve">по осуществлению </w:t>
      </w:r>
    </w:p>
    <w:p w:rsidR="000C1C03" w:rsidRPr="000C1C03" w:rsidRDefault="000C1C03" w:rsidP="000C1C03">
      <w:pPr>
        <w:jc w:val="both"/>
        <w:rPr>
          <w:sz w:val="22"/>
          <w:szCs w:val="22"/>
        </w:rPr>
      </w:pPr>
      <w:r w:rsidRPr="000C1C03">
        <w:rPr>
          <w:sz w:val="22"/>
          <w:szCs w:val="22"/>
          <w:shd w:val="clear" w:color="auto" w:fill="FFFFFF"/>
        </w:rPr>
        <w:t>мер по </w:t>
      </w:r>
      <w:r w:rsidRPr="000C1C03">
        <w:rPr>
          <w:rStyle w:val="aff2"/>
          <w:i w:val="0"/>
          <w:iCs w:val="0"/>
          <w:sz w:val="22"/>
          <w:szCs w:val="22"/>
          <w:shd w:val="clear" w:color="auto" w:fill="FFFFFF"/>
        </w:rPr>
        <w:t>противодействию</w:t>
      </w:r>
      <w:r w:rsidRPr="000C1C03">
        <w:rPr>
          <w:bCs/>
          <w:sz w:val="22"/>
          <w:szCs w:val="22"/>
        </w:rPr>
        <w:t xml:space="preserve"> </w:t>
      </w:r>
      <w:r w:rsidRPr="000C1C03">
        <w:rPr>
          <w:rStyle w:val="aff2"/>
          <w:i w:val="0"/>
          <w:iCs w:val="0"/>
          <w:sz w:val="22"/>
          <w:szCs w:val="22"/>
          <w:shd w:val="clear" w:color="auto" w:fill="FFFFFF"/>
        </w:rPr>
        <w:t>коррупции</w:t>
      </w:r>
      <w:r w:rsidRPr="000C1C03">
        <w:rPr>
          <w:sz w:val="22"/>
          <w:szCs w:val="22"/>
        </w:rPr>
        <w:t>, а именно:</w:t>
      </w:r>
    </w:p>
    <w:p w:rsidR="000C1C03" w:rsidRPr="000C1C03" w:rsidRDefault="000C1C03" w:rsidP="000C1C03">
      <w:pPr>
        <w:pStyle w:val="s1"/>
        <w:shd w:val="clear" w:color="auto" w:fill="FFFFFF"/>
        <w:spacing w:before="0" w:beforeAutospacing="0" w:after="0" w:afterAutospacing="0"/>
        <w:ind w:firstLine="708"/>
        <w:jc w:val="both"/>
        <w:rPr>
          <w:sz w:val="22"/>
          <w:szCs w:val="22"/>
        </w:rPr>
      </w:pPr>
      <w:r w:rsidRPr="000C1C03">
        <w:rPr>
          <w:sz w:val="22"/>
          <w:szCs w:val="22"/>
        </w:rPr>
        <w:t>1) формирование и обеспечение деятельности единой комиссии по противодействию коррупции в органах местного самоуправления сельского поселения;</w:t>
      </w:r>
    </w:p>
    <w:p w:rsidR="000C1C03" w:rsidRPr="000C1C03" w:rsidRDefault="000C1C03" w:rsidP="000C1C03">
      <w:pPr>
        <w:pStyle w:val="s1"/>
        <w:shd w:val="clear" w:color="auto" w:fill="FFFFFF"/>
        <w:spacing w:before="0" w:beforeAutospacing="0" w:after="0" w:afterAutospacing="0"/>
        <w:ind w:firstLine="708"/>
        <w:jc w:val="both"/>
        <w:rPr>
          <w:sz w:val="22"/>
          <w:szCs w:val="22"/>
        </w:rPr>
      </w:pPr>
      <w:r w:rsidRPr="000C1C03">
        <w:rPr>
          <w:sz w:val="22"/>
          <w:szCs w:val="22"/>
        </w:rPr>
        <w:t>2)  формирование и обеспечение деятельности единой комиссии по соблюдению требований к служебному поведению муниципальных служащих и урегулированию конфликта интересов, рассмотрение вопросов, связанных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  сельского поселения.</w:t>
      </w:r>
    </w:p>
    <w:p w:rsidR="000C1C03" w:rsidRPr="000C1C03" w:rsidRDefault="000C1C03" w:rsidP="000C1C03">
      <w:pPr>
        <w:ind w:firstLine="568"/>
        <w:jc w:val="both"/>
        <w:rPr>
          <w:sz w:val="22"/>
          <w:szCs w:val="22"/>
        </w:rPr>
      </w:pPr>
      <w:r w:rsidRPr="000C1C03">
        <w:rPr>
          <w:sz w:val="22"/>
          <w:szCs w:val="22"/>
        </w:rPr>
        <w:t>2. У</w:t>
      </w:r>
      <w:r w:rsidRPr="000C1C03">
        <w:rPr>
          <w:bCs/>
          <w:sz w:val="22"/>
          <w:szCs w:val="22"/>
        </w:rPr>
        <w:t>твердить проект Соглашения «</w:t>
      </w:r>
      <w:r w:rsidRPr="000C1C03">
        <w:rPr>
          <w:sz w:val="22"/>
          <w:szCs w:val="22"/>
          <w:shd w:val="clear" w:color="auto" w:fill="FFFFFF"/>
        </w:rPr>
        <w:t>О </w:t>
      </w:r>
      <w:r w:rsidRPr="000C1C03">
        <w:rPr>
          <w:rStyle w:val="aff2"/>
          <w:i w:val="0"/>
          <w:iCs w:val="0"/>
          <w:sz w:val="22"/>
          <w:szCs w:val="22"/>
          <w:shd w:val="clear" w:color="auto" w:fill="FFFFFF"/>
        </w:rPr>
        <w:t>передаче</w:t>
      </w:r>
      <w:r w:rsidRPr="000C1C03">
        <w:rPr>
          <w:sz w:val="22"/>
          <w:szCs w:val="22"/>
          <w:shd w:val="clear" w:color="auto" w:fill="FFFFFF"/>
        </w:rPr>
        <w:t> части </w:t>
      </w:r>
      <w:r w:rsidRPr="000C1C03">
        <w:rPr>
          <w:rStyle w:val="aff2"/>
          <w:i w:val="0"/>
          <w:iCs w:val="0"/>
          <w:sz w:val="22"/>
          <w:szCs w:val="22"/>
          <w:shd w:val="clear" w:color="auto" w:fill="FFFFFF"/>
        </w:rPr>
        <w:t>полномочий</w:t>
      </w:r>
      <w:r w:rsidRPr="000C1C03">
        <w:rPr>
          <w:sz w:val="22"/>
          <w:szCs w:val="22"/>
          <w:shd w:val="clear" w:color="auto" w:fill="FFFFFF"/>
        </w:rPr>
        <w:t> по осуществлению мер по </w:t>
      </w:r>
      <w:r w:rsidRPr="000C1C03">
        <w:rPr>
          <w:rStyle w:val="aff2"/>
          <w:i w:val="0"/>
          <w:iCs w:val="0"/>
          <w:sz w:val="22"/>
          <w:szCs w:val="22"/>
          <w:shd w:val="clear" w:color="auto" w:fill="FFFFFF"/>
        </w:rPr>
        <w:t>противодействию</w:t>
      </w:r>
      <w:r w:rsidRPr="000C1C03">
        <w:rPr>
          <w:sz w:val="22"/>
          <w:szCs w:val="22"/>
          <w:shd w:val="clear" w:color="auto" w:fill="FFFFFF"/>
        </w:rPr>
        <w:t> </w:t>
      </w:r>
      <w:r w:rsidRPr="000C1C03">
        <w:rPr>
          <w:rStyle w:val="aff2"/>
          <w:i w:val="0"/>
          <w:iCs w:val="0"/>
          <w:sz w:val="22"/>
          <w:szCs w:val="22"/>
          <w:shd w:val="clear" w:color="auto" w:fill="FFFFFF"/>
        </w:rPr>
        <w:t>коррупции</w:t>
      </w:r>
      <w:r w:rsidRPr="000C1C03">
        <w:rPr>
          <w:sz w:val="22"/>
          <w:szCs w:val="22"/>
          <w:shd w:val="clear" w:color="auto" w:fill="FFFFFF"/>
        </w:rPr>
        <w:t> в границах  сельского поселения</w:t>
      </w:r>
      <w:r w:rsidRPr="000C1C03">
        <w:rPr>
          <w:bCs/>
          <w:sz w:val="22"/>
          <w:szCs w:val="22"/>
        </w:rPr>
        <w:t>, согласно приложению 2.</w:t>
      </w:r>
    </w:p>
    <w:p w:rsidR="000C1C03" w:rsidRPr="000C1C03" w:rsidRDefault="000C1C03" w:rsidP="000C1C03">
      <w:pPr>
        <w:numPr>
          <w:ilvl w:val="0"/>
          <w:numId w:val="32"/>
        </w:numPr>
        <w:ind w:left="0" w:firstLine="567"/>
        <w:jc w:val="both"/>
        <w:rPr>
          <w:sz w:val="22"/>
          <w:szCs w:val="22"/>
          <w:shd w:val="clear" w:color="auto" w:fill="FFFFFF"/>
        </w:rPr>
      </w:pPr>
      <w:r w:rsidRPr="000C1C03">
        <w:rPr>
          <w:sz w:val="22"/>
          <w:szCs w:val="22"/>
        </w:rPr>
        <w:t xml:space="preserve"> </w:t>
      </w:r>
      <w:r w:rsidRPr="000C1C03">
        <w:rPr>
          <w:sz w:val="22"/>
          <w:szCs w:val="22"/>
          <w:shd w:val="clear" w:color="auto" w:fill="FFFFFF"/>
        </w:rPr>
        <w:t>Определить, что исполнение полномочий по предмету Соглашений осуществляется   за счет  иных межбюджетных трансфертов,   предоставляемых из бюджета  сельского поселения  Инсарского муниципального района  в бюджет Инсарского муниципального района   в размере денежных средств, предусмотренных   в бюджете  сельского поселения   Инсарского      муниципального     района  на осуществление данных полномочий.</w:t>
      </w:r>
    </w:p>
    <w:p w:rsidR="000C1C03" w:rsidRPr="000C1C03" w:rsidRDefault="000C1C03" w:rsidP="000C1C03">
      <w:pPr>
        <w:numPr>
          <w:ilvl w:val="0"/>
          <w:numId w:val="32"/>
        </w:numPr>
        <w:ind w:left="0" w:firstLine="567"/>
        <w:jc w:val="both"/>
        <w:rPr>
          <w:sz w:val="22"/>
          <w:szCs w:val="22"/>
        </w:rPr>
      </w:pPr>
      <w:r w:rsidRPr="000C1C03">
        <w:rPr>
          <w:sz w:val="22"/>
          <w:szCs w:val="22"/>
        </w:rPr>
        <w:t xml:space="preserve">Определить, что часть полномочий  сельского поселения Инсарского муниципального района </w:t>
      </w:r>
      <w:r w:rsidRPr="000C1C03">
        <w:rPr>
          <w:sz w:val="22"/>
          <w:szCs w:val="22"/>
          <w:shd w:val="clear" w:color="auto" w:fill="FFFFFF"/>
        </w:rPr>
        <w:t>по осуществлению мер по </w:t>
      </w:r>
      <w:r w:rsidRPr="000C1C03">
        <w:rPr>
          <w:rStyle w:val="aff2"/>
          <w:i w:val="0"/>
          <w:iCs w:val="0"/>
          <w:sz w:val="22"/>
          <w:szCs w:val="22"/>
          <w:shd w:val="clear" w:color="auto" w:fill="FFFFFF"/>
        </w:rPr>
        <w:t>противодействию</w:t>
      </w:r>
      <w:r w:rsidRPr="000C1C03">
        <w:rPr>
          <w:sz w:val="22"/>
          <w:szCs w:val="22"/>
          <w:shd w:val="clear" w:color="auto" w:fill="FFFFFF"/>
        </w:rPr>
        <w:t> </w:t>
      </w:r>
      <w:r w:rsidRPr="000C1C03">
        <w:rPr>
          <w:rStyle w:val="aff2"/>
          <w:i w:val="0"/>
          <w:iCs w:val="0"/>
          <w:sz w:val="22"/>
          <w:szCs w:val="22"/>
          <w:shd w:val="clear" w:color="auto" w:fill="FFFFFF"/>
        </w:rPr>
        <w:t>коррупции</w:t>
      </w:r>
      <w:r w:rsidRPr="000C1C03">
        <w:rPr>
          <w:sz w:val="22"/>
          <w:szCs w:val="22"/>
          <w:shd w:val="clear" w:color="auto" w:fill="FFFFFF"/>
        </w:rPr>
        <w:t> </w:t>
      </w:r>
      <w:r w:rsidRPr="000C1C03">
        <w:rPr>
          <w:sz w:val="22"/>
          <w:szCs w:val="22"/>
        </w:rPr>
        <w:t xml:space="preserve"> передается Инсарскому муниципальному району   сроком  до 31 декабря 2026 года </w:t>
      </w:r>
      <w:r w:rsidRPr="000C1C03">
        <w:rPr>
          <w:sz w:val="22"/>
          <w:szCs w:val="22"/>
          <w:shd w:val="clear" w:color="auto" w:fill="FFFFFF"/>
        </w:rPr>
        <w:t xml:space="preserve"> (с возможной пролонгацией на каждый последующий год).</w:t>
      </w:r>
    </w:p>
    <w:p w:rsidR="000C1C03" w:rsidRPr="000C1C03" w:rsidRDefault="000C1C03" w:rsidP="000C1C03">
      <w:pPr>
        <w:ind w:firstLine="567"/>
        <w:jc w:val="both"/>
        <w:rPr>
          <w:sz w:val="22"/>
          <w:szCs w:val="22"/>
        </w:rPr>
      </w:pPr>
      <w:r w:rsidRPr="000C1C03">
        <w:rPr>
          <w:sz w:val="22"/>
          <w:szCs w:val="22"/>
        </w:rPr>
        <w:t xml:space="preserve">5. </w:t>
      </w:r>
      <w:r w:rsidRPr="000C1C03">
        <w:rPr>
          <w:sz w:val="22"/>
          <w:szCs w:val="22"/>
          <w:shd w:val="clear" w:color="auto" w:fill="FFFFFF"/>
        </w:rPr>
        <w:t>Настоящее решение вступает в силу после  дня его </w:t>
      </w:r>
      <w:hyperlink r:id="rId29" w:anchor="/document/400358160/entry/0" w:history="1">
        <w:r w:rsidRPr="000C1C03">
          <w:rPr>
            <w:rStyle w:val="af4"/>
            <w:color w:val="auto"/>
            <w:sz w:val="22"/>
            <w:szCs w:val="22"/>
            <w:u w:val="none"/>
            <w:shd w:val="clear" w:color="auto" w:fill="FFFFFF"/>
          </w:rPr>
          <w:t>официального опубликования</w:t>
        </w:r>
      </w:hyperlink>
      <w:r w:rsidRPr="000C1C03">
        <w:rPr>
          <w:sz w:val="22"/>
          <w:szCs w:val="22"/>
          <w:shd w:val="clear" w:color="auto" w:fill="FFFFFF"/>
        </w:rPr>
        <w:t> и распространяет свое действие на правоотношения, возникшие с 1 января  2024 года.</w:t>
      </w:r>
    </w:p>
    <w:p w:rsidR="000C1C03" w:rsidRPr="000C1C03" w:rsidRDefault="000C1C03" w:rsidP="000C1C03">
      <w:pPr>
        <w:pStyle w:val="s1"/>
        <w:shd w:val="clear" w:color="auto" w:fill="FFFFFF"/>
        <w:spacing w:before="0" w:beforeAutospacing="0" w:after="0" w:afterAutospacing="0"/>
        <w:jc w:val="both"/>
        <w:rPr>
          <w:sz w:val="22"/>
          <w:szCs w:val="22"/>
        </w:rPr>
      </w:pPr>
      <w:r w:rsidRPr="000C1C03">
        <w:rPr>
          <w:sz w:val="22"/>
          <w:szCs w:val="22"/>
        </w:rPr>
        <w:tab/>
      </w:r>
    </w:p>
    <w:p w:rsidR="000C1C03" w:rsidRPr="000C1C03" w:rsidRDefault="000C1C03" w:rsidP="000C1C03">
      <w:pPr>
        <w:pStyle w:val="s1"/>
        <w:shd w:val="clear" w:color="auto" w:fill="FFFFFF"/>
        <w:spacing w:before="0" w:beforeAutospacing="0" w:after="0" w:afterAutospacing="0"/>
        <w:jc w:val="both"/>
        <w:rPr>
          <w:sz w:val="22"/>
          <w:szCs w:val="22"/>
        </w:rPr>
      </w:pPr>
    </w:p>
    <w:p w:rsidR="000C1C03" w:rsidRPr="000C1C03" w:rsidRDefault="000C1C03" w:rsidP="000C1C03">
      <w:pPr>
        <w:pStyle w:val="s1"/>
        <w:shd w:val="clear" w:color="auto" w:fill="FFFFFF"/>
        <w:spacing w:before="0" w:beforeAutospacing="0" w:after="0" w:afterAutospacing="0"/>
        <w:jc w:val="both"/>
        <w:rPr>
          <w:sz w:val="22"/>
          <w:szCs w:val="22"/>
        </w:rPr>
      </w:pPr>
    </w:p>
    <w:p w:rsidR="000C1C03" w:rsidRPr="000C1C03" w:rsidRDefault="000C1C03" w:rsidP="000C1C03">
      <w:pPr>
        <w:ind w:left="-180" w:firstLine="38"/>
        <w:rPr>
          <w:sz w:val="22"/>
          <w:szCs w:val="22"/>
        </w:rPr>
      </w:pPr>
      <w:r w:rsidRPr="000C1C03">
        <w:rPr>
          <w:sz w:val="22"/>
          <w:szCs w:val="22"/>
        </w:rPr>
        <w:t>Глава Инсарского                                                      Председатель Совета депутатов</w:t>
      </w:r>
    </w:p>
    <w:p w:rsidR="000C1C03" w:rsidRPr="000C1C03" w:rsidRDefault="000C1C03" w:rsidP="000C1C03">
      <w:pPr>
        <w:ind w:left="-180" w:firstLine="38"/>
        <w:rPr>
          <w:sz w:val="22"/>
          <w:szCs w:val="22"/>
        </w:rPr>
      </w:pPr>
      <w:r w:rsidRPr="000C1C03">
        <w:rPr>
          <w:sz w:val="22"/>
          <w:szCs w:val="22"/>
        </w:rPr>
        <w:t xml:space="preserve">муниципального района                                           Инсарского муниципального района                                                                   </w:t>
      </w:r>
    </w:p>
    <w:p w:rsidR="000C1C03" w:rsidRPr="000C1C03" w:rsidRDefault="000C1C03" w:rsidP="000C1C03">
      <w:pPr>
        <w:ind w:left="-180" w:firstLine="38"/>
        <w:rPr>
          <w:sz w:val="22"/>
          <w:szCs w:val="22"/>
        </w:rPr>
      </w:pPr>
    </w:p>
    <w:p w:rsidR="000C1C03" w:rsidRPr="000C1C03" w:rsidRDefault="000C1C03" w:rsidP="000C1C03">
      <w:pPr>
        <w:ind w:left="-180" w:firstLine="38"/>
        <w:rPr>
          <w:sz w:val="22"/>
          <w:szCs w:val="22"/>
        </w:rPr>
      </w:pPr>
      <w:r w:rsidRPr="000C1C03">
        <w:rPr>
          <w:sz w:val="22"/>
          <w:szCs w:val="22"/>
        </w:rPr>
        <w:t xml:space="preserve">                                   Х.Ш. Якуббаев                                                                  А.В.Радаев </w:t>
      </w:r>
    </w:p>
    <w:p w:rsidR="000C1C03" w:rsidRPr="000C1C03" w:rsidRDefault="000C1C03" w:rsidP="000C1C03">
      <w:pPr>
        <w:jc w:val="both"/>
        <w:rPr>
          <w:sz w:val="22"/>
          <w:szCs w:val="22"/>
        </w:rPr>
      </w:pPr>
    </w:p>
    <w:p w:rsidR="000C1C03" w:rsidRPr="000C1C03" w:rsidRDefault="000C1C03" w:rsidP="000C1C03">
      <w:pPr>
        <w:jc w:val="both"/>
        <w:rPr>
          <w:sz w:val="22"/>
          <w:szCs w:val="22"/>
        </w:rPr>
      </w:pPr>
    </w:p>
    <w:p w:rsidR="000C1C03" w:rsidRDefault="000C1C03" w:rsidP="000C1C03">
      <w:pPr>
        <w:jc w:val="both"/>
        <w:rPr>
          <w:sz w:val="28"/>
          <w:szCs w:val="28"/>
        </w:rPr>
      </w:pPr>
    </w:p>
    <w:p w:rsidR="000C1C03" w:rsidRDefault="000C1C03" w:rsidP="000C1C03">
      <w:pPr>
        <w:jc w:val="both"/>
        <w:rPr>
          <w:sz w:val="28"/>
          <w:szCs w:val="28"/>
        </w:rPr>
      </w:pPr>
    </w:p>
    <w:p w:rsidR="004A0309" w:rsidRDefault="004A0309" w:rsidP="000C1C03">
      <w:pPr>
        <w:jc w:val="both"/>
        <w:rPr>
          <w:sz w:val="28"/>
          <w:szCs w:val="28"/>
        </w:rPr>
      </w:pPr>
    </w:p>
    <w:p w:rsidR="000C1C03" w:rsidRPr="000C1C03" w:rsidRDefault="000C1C03" w:rsidP="000C1C03">
      <w:pPr>
        <w:pStyle w:val="ConsPlusNormal"/>
        <w:jc w:val="right"/>
        <w:rPr>
          <w:rFonts w:ascii="Times New Roman" w:hAnsi="Times New Roman" w:cs="Times New Roman"/>
          <w:sz w:val="24"/>
          <w:szCs w:val="24"/>
        </w:rPr>
      </w:pPr>
      <w:r w:rsidRPr="000C1C03">
        <w:rPr>
          <w:rFonts w:ascii="Times New Roman" w:hAnsi="Times New Roman" w:cs="Times New Roman"/>
          <w:sz w:val="24"/>
          <w:szCs w:val="24"/>
        </w:rPr>
        <w:t xml:space="preserve">                                                                  Приложение №1</w:t>
      </w:r>
    </w:p>
    <w:p w:rsidR="000C1C03" w:rsidRPr="000C1C03" w:rsidRDefault="000C1C03" w:rsidP="000C1C03">
      <w:pPr>
        <w:pStyle w:val="ConsPlusNormal"/>
        <w:jc w:val="right"/>
        <w:rPr>
          <w:rFonts w:ascii="Times New Roman" w:hAnsi="Times New Roman" w:cs="Times New Roman"/>
          <w:sz w:val="24"/>
          <w:szCs w:val="24"/>
        </w:rPr>
      </w:pPr>
      <w:r w:rsidRPr="000C1C03">
        <w:rPr>
          <w:rFonts w:ascii="Times New Roman" w:hAnsi="Times New Roman" w:cs="Times New Roman"/>
          <w:sz w:val="24"/>
          <w:szCs w:val="24"/>
        </w:rPr>
        <w:t xml:space="preserve">                                                              к решению Совета депутатов</w:t>
      </w:r>
    </w:p>
    <w:p w:rsidR="000C1C03" w:rsidRPr="000C1C03" w:rsidRDefault="000C1C03" w:rsidP="000C1C03">
      <w:pPr>
        <w:pStyle w:val="ConsPlusNormal"/>
        <w:jc w:val="right"/>
        <w:rPr>
          <w:rFonts w:ascii="Times New Roman" w:hAnsi="Times New Roman" w:cs="Times New Roman"/>
          <w:sz w:val="24"/>
          <w:szCs w:val="24"/>
        </w:rPr>
      </w:pPr>
      <w:r w:rsidRPr="000C1C03">
        <w:rPr>
          <w:rFonts w:ascii="Times New Roman" w:hAnsi="Times New Roman" w:cs="Times New Roman"/>
          <w:sz w:val="24"/>
          <w:szCs w:val="24"/>
        </w:rPr>
        <w:t xml:space="preserve">                                                                         Инсарского муниципального района</w:t>
      </w:r>
    </w:p>
    <w:p w:rsidR="000C1C03" w:rsidRPr="000C1C03" w:rsidRDefault="000C1C03" w:rsidP="000C1C03">
      <w:pPr>
        <w:pStyle w:val="ConsPlusNormal"/>
        <w:jc w:val="right"/>
        <w:rPr>
          <w:rFonts w:ascii="Times New Roman" w:hAnsi="Times New Roman" w:cs="Times New Roman"/>
          <w:sz w:val="24"/>
          <w:szCs w:val="24"/>
        </w:rPr>
      </w:pPr>
      <w:r w:rsidRPr="000C1C03">
        <w:rPr>
          <w:rFonts w:ascii="Times New Roman" w:hAnsi="Times New Roman" w:cs="Times New Roman"/>
          <w:sz w:val="24"/>
          <w:szCs w:val="24"/>
        </w:rPr>
        <w:t xml:space="preserve">                                                             от 01 марта 2024 г. № 19</w:t>
      </w:r>
    </w:p>
    <w:p w:rsidR="000C1C03" w:rsidRPr="000C1C03" w:rsidRDefault="000C1C03" w:rsidP="000C1C03">
      <w:pPr>
        <w:pStyle w:val="ConsPlusNormal"/>
        <w:jc w:val="center"/>
        <w:rPr>
          <w:rFonts w:ascii="Times New Roman" w:hAnsi="Times New Roman" w:cs="Times New Roman"/>
          <w:sz w:val="24"/>
          <w:szCs w:val="24"/>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r w:rsidRPr="000C1C03">
        <w:rPr>
          <w:b/>
        </w:rPr>
        <w:t>Перечень  сельских поселений Инсарского муниципального района,</w:t>
      </w:r>
    </w:p>
    <w:p w:rsidR="000C1C03" w:rsidRPr="000C1C03" w:rsidRDefault="000C1C03" w:rsidP="000C1C03">
      <w:pPr>
        <w:jc w:val="center"/>
        <w:rPr>
          <w:shd w:val="clear" w:color="auto" w:fill="FFFFFF"/>
        </w:rPr>
      </w:pPr>
      <w:r w:rsidRPr="000C1C03">
        <w:rPr>
          <w:b/>
        </w:rPr>
        <w:t xml:space="preserve">передающих часть своих полномочий Инсарскому  муниципальному району </w:t>
      </w:r>
      <w:r w:rsidRPr="000C1C03">
        <w:rPr>
          <w:b/>
          <w:shd w:val="clear" w:color="auto" w:fill="FFFFFF"/>
        </w:rPr>
        <w:t>осуществлению мер по </w:t>
      </w:r>
      <w:r w:rsidRPr="000C1C03">
        <w:rPr>
          <w:rStyle w:val="aff2"/>
          <w:b/>
          <w:i w:val="0"/>
          <w:iCs w:val="0"/>
          <w:shd w:val="clear" w:color="auto" w:fill="FFFFFF"/>
        </w:rPr>
        <w:t>противодействию</w:t>
      </w:r>
      <w:r w:rsidRPr="000C1C03">
        <w:rPr>
          <w:b/>
          <w:shd w:val="clear" w:color="auto" w:fill="FFFFFF"/>
        </w:rPr>
        <w:t> </w:t>
      </w:r>
      <w:r w:rsidRPr="000C1C03">
        <w:rPr>
          <w:rStyle w:val="aff2"/>
          <w:b/>
          <w:i w:val="0"/>
          <w:iCs w:val="0"/>
          <w:shd w:val="clear" w:color="auto" w:fill="FFFFFF"/>
        </w:rPr>
        <w:t>коррупции</w:t>
      </w:r>
      <w:r w:rsidRPr="000C1C03">
        <w:rPr>
          <w:shd w:val="clear" w:color="auto" w:fill="FFFFFF"/>
        </w:rPr>
        <w:t> </w:t>
      </w:r>
    </w:p>
    <w:p w:rsidR="000C1C03" w:rsidRPr="000C1C03" w:rsidRDefault="000C1C03" w:rsidP="000C1C03">
      <w:pPr>
        <w:jc w:val="center"/>
        <w:rPr>
          <w:b/>
        </w:rPr>
      </w:pPr>
    </w:p>
    <w:p w:rsidR="000C1C03" w:rsidRPr="000C1C03" w:rsidRDefault="000C1C03" w:rsidP="000C1C03">
      <w:pPr>
        <w:widowControl w:val="0"/>
        <w:numPr>
          <w:ilvl w:val="0"/>
          <w:numId w:val="33"/>
        </w:numPr>
        <w:autoSpaceDE w:val="0"/>
        <w:autoSpaceDN w:val="0"/>
        <w:adjustRightInd w:val="0"/>
        <w:jc w:val="both"/>
      </w:pPr>
      <w:r w:rsidRPr="000C1C03">
        <w:t xml:space="preserve">Кочетовское сельское поселение Инсарского муниципального района. </w:t>
      </w:r>
    </w:p>
    <w:p w:rsidR="000C1C03" w:rsidRPr="000C1C03" w:rsidRDefault="000C1C03" w:rsidP="000C1C03">
      <w:pPr>
        <w:widowControl w:val="0"/>
        <w:numPr>
          <w:ilvl w:val="0"/>
          <w:numId w:val="33"/>
        </w:numPr>
        <w:autoSpaceDE w:val="0"/>
        <w:autoSpaceDN w:val="0"/>
        <w:adjustRightInd w:val="0"/>
        <w:jc w:val="both"/>
      </w:pPr>
      <w:r w:rsidRPr="000C1C03">
        <w:t>Нововерхисское сельское поселение Инсарского муниципального района.</w:t>
      </w:r>
    </w:p>
    <w:p w:rsidR="000C1C03" w:rsidRPr="000C1C03" w:rsidRDefault="000C1C03" w:rsidP="000C1C03">
      <w:pPr>
        <w:widowControl w:val="0"/>
        <w:numPr>
          <w:ilvl w:val="0"/>
          <w:numId w:val="33"/>
        </w:numPr>
        <w:autoSpaceDE w:val="0"/>
        <w:autoSpaceDN w:val="0"/>
        <w:adjustRightInd w:val="0"/>
        <w:jc w:val="both"/>
      </w:pPr>
      <w:r w:rsidRPr="000C1C03">
        <w:t>Русско-Паевское     сельское поселение Инсарского муниципального района.</w:t>
      </w:r>
    </w:p>
    <w:p w:rsidR="000C1C03" w:rsidRPr="000C1C03" w:rsidRDefault="000C1C03" w:rsidP="000C1C03">
      <w:pPr>
        <w:widowControl w:val="0"/>
        <w:numPr>
          <w:ilvl w:val="0"/>
          <w:numId w:val="33"/>
        </w:numPr>
        <w:autoSpaceDE w:val="0"/>
        <w:autoSpaceDN w:val="0"/>
        <w:adjustRightInd w:val="0"/>
        <w:jc w:val="both"/>
      </w:pPr>
      <w:r w:rsidRPr="000C1C03">
        <w:t>Сиалеевско-Пятинское  сельское поселение Инсарского муниципального района.</w:t>
      </w:r>
    </w:p>
    <w:p w:rsidR="000C1C03" w:rsidRPr="000C1C03" w:rsidRDefault="000C1C03" w:rsidP="000C1C03">
      <w:pPr>
        <w:spacing w:line="360" w:lineRule="auto"/>
        <w:outlineLvl w:val="0"/>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 w:rsidR="000C1C03" w:rsidRPr="000C1C03" w:rsidRDefault="000C1C03" w:rsidP="000C1C03">
      <w:pPr>
        <w:pStyle w:val="ConsPlusNormal"/>
        <w:jc w:val="right"/>
        <w:rPr>
          <w:rFonts w:ascii="Times New Roman" w:hAnsi="Times New Roman" w:cs="Times New Roman"/>
          <w:sz w:val="24"/>
          <w:szCs w:val="24"/>
        </w:rPr>
      </w:pPr>
      <w:r w:rsidRPr="000C1C03">
        <w:rPr>
          <w:rFonts w:ascii="Times New Roman" w:hAnsi="Times New Roman" w:cs="Times New Roman"/>
          <w:sz w:val="24"/>
          <w:szCs w:val="24"/>
        </w:rPr>
        <w:lastRenderedPageBreak/>
        <w:t xml:space="preserve">                                                                 Приложение №2</w:t>
      </w:r>
    </w:p>
    <w:p w:rsidR="000C1C03" w:rsidRPr="000C1C03" w:rsidRDefault="000C1C03" w:rsidP="000C1C03">
      <w:pPr>
        <w:pStyle w:val="ConsPlusNormal"/>
        <w:jc w:val="right"/>
        <w:rPr>
          <w:rFonts w:ascii="Times New Roman" w:hAnsi="Times New Roman" w:cs="Times New Roman"/>
          <w:sz w:val="24"/>
          <w:szCs w:val="24"/>
        </w:rPr>
      </w:pPr>
      <w:r w:rsidRPr="000C1C03">
        <w:rPr>
          <w:rFonts w:ascii="Times New Roman" w:hAnsi="Times New Roman" w:cs="Times New Roman"/>
          <w:sz w:val="24"/>
          <w:szCs w:val="24"/>
        </w:rPr>
        <w:t xml:space="preserve">                                                              к решению Совета депутатов</w:t>
      </w:r>
    </w:p>
    <w:p w:rsidR="000C1C03" w:rsidRPr="000C1C03" w:rsidRDefault="000C1C03" w:rsidP="000C1C03">
      <w:pPr>
        <w:pStyle w:val="ConsPlusNormal"/>
        <w:jc w:val="right"/>
        <w:rPr>
          <w:rFonts w:ascii="Times New Roman" w:hAnsi="Times New Roman" w:cs="Times New Roman"/>
          <w:sz w:val="24"/>
          <w:szCs w:val="24"/>
        </w:rPr>
      </w:pPr>
      <w:r w:rsidRPr="000C1C03">
        <w:rPr>
          <w:rFonts w:ascii="Times New Roman" w:hAnsi="Times New Roman" w:cs="Times New Roman"/>
          <w:sz w:val="24"/>
          <w:szCs w:val="24"/>
        </w:rPr>
        <w:t xml:space="preserve">                                                                         Инсарского муниципального района</w:t>
      </w:r>
    </w:p>
    <w:p w:rsidR="000C1C03" w:rsidRPr="000C1C03" w:rsidRDefault="000C1C03" w:rsidP="000C1C03">
      <w:pPr>
        <w:pStyle w:val="ConsPlusNormal"/>
        <w:jc w:val="right"/>
        <w:rPr>
          <w:rFonts w:ascii="Times New Roman" w:hAnsi="Times New Roman" w:cs="Times New Roman"/>
          <w:sz w:val="24"/>
          <w:szCs w:val="24"/>
        </w:rPr>
      </w:pPr>
      <w:r w:rsidRPr="000C1C03">
        <w:rPr>
          <w:rFonts w:ascii="Times New Roman" w:hAnsi="Times New Roman" w:cs="Times New Roman"/>
          <w:sz w:val="24"/>
          <w:szCs w:val="24"/>
        </w:rPr>
        <w:t xml:space="preserve">                                                             от 01 марта 2024 г. № 19</w:t>
      </w:r>
    </w:p>
    <w:p w:rsidR="000C1C03" w:rsidRPr="000C1C03" w:rsidRDefault="000C1C03" w:rsidP="000C1C03">
      <w:pPr>
        <w:pStyle w:val="ConsPlusNormal"/>
        <w:jc w:val="center"/>
        <w:rPr>
          <w:rFonts w:ascii="Times New Roman" w:hAnsi="Times New Roman" w:cs="Times New Roman"/>
          <w:sz w:val="24"/>
          <w:szCs w:val="24"/>
        </w:rPr>
      </w:pPr>
    </w:p>
    <w:p w:rsidR="000C1C03" w:rsidRPr="000C1C03" w:rsidRDefault="000C1C03" w:rsidP="000C1C03">
      <w:pPr>
        <w:jc w:val="center"/>
        <w:outlineLvl w:val="0"/>
        <w:rPr>
          <w:b/>
        </w:rPr>
      </w:pPr>
    </w:p>
    <w:p w:rsidR="000C1C03" w:rsidRPr="000C1C03" w:rsidRDefault="000C1C03" w:rsidP="000C1C03">
      <w:pPr>
        <w:jc w:val="center"/>
        <w:outlineLvl w:val="0"/>
        <w:rPr>
          <w:b/>
        </w:rPr>
      </w:pPr>
    </w:p>
    <w:p w:rsidR="000C1C03" w:rsidRPr="000C1C03" w:rsidRDefault="000C1C03" w:rsidP="000C1C03">
      <w:pPr>
        <w:jc w:val="center"/>
        <w:outlineLvl w:val="0"/>
        <w:rPr>
          <w:b/>
        </w:rPr>
      </w:pPr>
    </w:p>
    <w:p w:rsidR="000C1C03" w:rsidRPr="000C1C03" w:rsidRDefault="000C1C03" w:rsidP="000C1C03">
      <w:pPr>
        <w:jc w:val="center"/>
        <w:rPr>
          <w:b/>
          <w:bCs/>
        </w:rPr>
      </w:pPr>
    </w:p>
    <w:p w:rsidR="000C1C03" w:rsidRPr="000C1C03" w:rsidRDefault="000C1C03" w:rsidP="000C1C03">
      <w:pPr>
        <w:jc w:val="center"/>
        <w:outlineLvl w:val="0"/>
        <w:rPr>
          <w:b/>
        </w:rPr>
      </w:pPr>
      <w:r w:rsidRPr="000C1C03">
        <w:rPr>
          <w:b/>
        </w:rPr>
        <w:t>Соглашение</w:t>
      </w:r>
    </w:p>
    <w:p w:rsidR="000C1C03" w:rsidRPr="000C1C03" w:rsidRDefault="000C1C03" w:rsidP="000C1C03">
      <w:pPr>
        <w:ind w:firstLine="709"/>
        <w:jc w:val="center"/>
        <w:rPr>
          <w:bCs/>
        </w:rPr>
      </w:pPr>
      <w:r w:rsidRPr="000C1C03">
        <w:t xml:space="preserve">о передаче  Инсарскому муниципальному району часть полномочий </w:t>
      </w:r>
      <w:r w:rsidRPr="000C1C03">
        <w:rPr>
          <w:shd w:val="clear" w:color="auto" w:fill="FFFFFF"/>
        </w:rPr>
        <w:t>по осуществлению мер по </w:t>
      </w:r>
      <w:r w:rsidRPr="000C1C03">
        <w:rPr>
          <w:rStyle w:val="aff2"/>
          <w:i w:val="0"/>
          <w:iCs w:val="0"/>
          <w:shd w:val="clear" w:color="auto" w:fill="FFFFFF"/>
        </w:rPr>
        <w:t>противодействию</w:t>
      </w:r>
      <w:r w:rsidRPr="000C1C03">
        <w:rPr>
          <w:shd w:val="clear" w:color="auto" w:fill="FFFFFF"/>
        </w:rPr>
        <w:t xml:space="preserve"> </w:t>
      </w:r>
      <w:r w:rsidRPr="000C1C03">
        <w:rPr>
          <w:rStyle w:val="aff2"/>
          <w:i w:val="0"/>
          <w:iCs w:val="0"/>
          <w:shd w:val="clear" w:color="auto" w:fill="FFFFFF"/>
        </w:rPr>
        <w:t>коррупции</w:t>
      </w:r>
      <w:r w:rsidRPr="000C1C03">
        <w:rPr>
          <w:bCs/>
        </w:rPr>
        <w:t xml:space="preserve"> в границах сельского поселения</w:t>
      </w:r>
      <w:r w:rsidRPr="000C1C03">
        <w:rPr>
          <w:shd w:val="clear" w:color="auto" w:fill="FFFFFF"/>
        </w:rPr>
        <w:t xml:space="preserve">  </w:t>
      </w:r>
      <w:r w:rsidRPr="000C1C03">
        <w:rPr>
          <w:bCs/>
        </w:rPr>
        <w:t>Инсарского муниципального района</w:t>
      </w:r>
    </w:p>
    <w:p w:rsidR="000C1C03" w:rsidRPr="000C1C03" w:rsidRDefault="000C1C03" w:rsidP="000C1C03">
      <w:pPr>
        <w:ind w:firstLine="709"/>
        <w:jc w:val="center"/>
        <w:rPr>
          <w:bCs/>
        </w:rPr>
      </w:pPr>
    </w:p>
    <w:p w:rsidR="000C1C03" w:rsidRPr="000C1C03" w:rsidRDefault="000C1C03" w:rsidP="000C1C03">
      <w:pPr>
        <w:ind w:firstLine="709"/>
        <w:jc w:val="center"/>
        <w:rPr>
          <w:bCs/>
        </w:rPr>
      </w:pPr>
    </w:p>
    <w:p w:rsidR="000C1C03" w:rsidRPr="000C1C03" w:rsidRDefault="000C1C03" w:rsidP="000C1C03">
      <w:pPr>
        <w:ind w:firstLine="709"/>
        <w:jc w:val="center"/>
        <w:rPr>
          <w:b/>
          <w:bCs/>
        </w:rPr>
      </w:pPr>
    </w:p>
    <w:p w:rsidR="000C1C03" w:rsidRPr="000C1C03" w:rsidRDefault="000C1C03" w:rsidP="000C1C03">
      <w:pPr>
        <w:ind w:firstLine="709"/>
        <w:jc w:val="both"/>
      </w:pPr>
      <w:r w:rsidRPr="000C1C03">
        <w:t>_____________сельское поселение Инсарского муниципального района</w:t>
      </w:r>
      <w:proofErr w:type="gramStart"/>
      <w:r w:rsidRPr="000C1C03">
        <w:t xml:space="preserve"> ,</w:t>
      </w:r>
      <w:proofErr w:type="gramEnd"/>
      <w:r w:rsidRPr="000C1C03">
        <w:t xml:space="preserve"> именуемое в дальнейшем «Поселение», в лице _________________________________________, с одной стороны, и  Инсарский муниципальный район, именуемый в дальнейшем «Муниципальный район», в лице главы Инсарского  муниципального района Якуббаева Хариса Шамильевича, с другой стороны, руководствуясь </w:t>
      </w:r>
      <w:hyperlink r:id="rId30" w:history="1">
        <w:r w:rsidRPr="000C1C03">
          <w:rPr>
            <w:rStyle w:val="af4"/>
            <w:bCs/>
            <w:color w:val="auto"/>
          </w:rPr>
          <w:t>статьей 15</w:t>
        </w:r>
      </w:hyperlink>
      <w:r w:rsidRPr="000C1C03">
        <w:t xml:space="preserve"> Федерального закона от 06.10.2003 г. 131-ФЗ «Об общих принципах организации местного самоуправления в Российской Федерации», заключили настоящее Соглашение о нижеследующем.</w:t>
      </w:r>
    </w:p>
    <w:p w:rsidR="000C1C03" w:rsidRPr="000C1C03" w:rsidRDefault="000C1C03" w:rsidP="000C1C03">
      <w:pPr>
        <w:ind w:firstLine="709"/>
        <w:jc w:val="both"/>
      </w:pPr>
    </w:p>
    <w:p w:rsidR="000C1C03" w:rsidRPr="000C1C03" w:rsidRDefault="000C1C03" w:rsidP="000C1C03">
      <w:pPr>
        <w:spacing w:before="108" w:after="108"/>
        <w:ind w:firstLine="709"/>
        <w:jc w:val="center"/>
        <w:outlineLvl w:val="0"/>
        <w:rPr>
          <w:b/>
          <w:bCs/>
        </w:rPr>
      </w:pPr>
      <w:bookmarkStart w:id="24" w:name="sub_1100"/>
      <w:r w:rsidRPr="000C1C03">
        <w:rPr>
          <w:b/>
          <w:bCs/>
        </w:rPr>
        <w:t>1. Предмет Соглашения</w:t>
      </w:r>
      <w:bookmarkEnd w:id="24"/>
    </w:p>
    <w:p w:rsidR="000C1C03" w:rsidRPr="000C1C03" w:rsidRDefault="000C1C03" w:rsidP="000C1C03">
      <w:pPr>
        <w:jc w:val="both"/>
        <w:rPr>
          <w:shd w:val="clear" w:color="auto" w:fill="FFFFFF"/>
        </w:rPr>
      </w:pPr>
      <w:bookmarkStart w:id="25" w:name="sub_1011"/>
      <w:r w:rsidRPr="000C1C03">
        <w:t xml:space="preserve">    1.1. Поселение передает Муниципальному району </w:t>
      </w:r>
      <w:bookmarkStart w:id="26" w:name="sub_1200"/>
      <w:bookmarkEnd w:id="25"/>
      <w:r w:rsidRPr="000C1C03">
        <w:t xml:space="preserve">часть полномочий </w:t>
      </w:r>
      <w:r w:rsidRPr="000C1C03">
        <w:rPr>
          <w:shd w:val="clear" w:color="auto" w:fill="FFFFFF"/>
        </w:rPr>
        <w:t>по осуществлению мер по </w:t>
      </w:r>
      <w:r w:rsidRPr="000C1C03">
        <w:rPr>
          <w:rStyle w:val="aff2"/>
          <w:i w:val="0"/>
          <w:iCs w:val="0"/>
          <w:shd w:val="clear" w:color="auto" w:fill="FFFFFF"/>
        </w:rPr>
        <w:t>противодействию</w:t>
      </w:r>
      <w:r w:rsidRPr="000C1C03">
        <w:rPr>
          <w:shd w:val="clear" w:color="auto" w:fill="FFFFFF"/>
        </w:rPr>
        <w:t xml:space="preserve"> </w:t>
      </w:r>
      <w:r w:rsidRPr="000C1C03">
        <w:rPr>
          <w:rStyle w:val="aff2"/>
          <w:i w:val="0"/>
          <w:iCs w:val="0"/>
          <w:shd w:val="clear" w:color="auto" w:fill="FFFFFF"/>
        </w:rPr>
        <w:t>коррупции</w:t>
      </w:r>
      <w:r w:rsidRPr="000C1C03">
        <w:rPr>
          <w:bCs/>
        </w:rPr>
        <w:t xml:space="preserve"> в границах _______________ сельского поселения</w:t>
      </w:r>
      <w:r w:rsidRPr="000C1C03">
        <w:rPr>
          <w:shd w:val="clear" w:color="auto" w:fill="FFFFFF"/>
        </w:rPr>
        <w:t xml:space="preserve">  </w:t>
      </w:r>
      <w:r w:rsidRPr="000C1C03">
        <w:rPr>
          <w:bCs/>
        </w:rPr>
        <w:t>Инсарского муниципального района</w:t>
      </w:r>
      <w:proofErr w:type="gramStart"/>
      <w:r w:rsidRPr="000C1C03">
        <w:rPr>
          <w:bCs/>
        </w:rPr>
        <w:t xml:space="preserve"> </w:t>
      </w:r>
      <w:r w:rsidRPr="000C1C03">
        <w:t>,</w:t>
      </w:r>
      <w:proofErr w:type="gramEnd"/>
      <w:r w:rsidRPr="000C1C03">
        <w:t xml:space="preserve"> а именно:</w:t>
      </w:r>
    </w:p>
    <w:p w:rsidR="000C1C03" w:rsidRPr="000C1C03" w:rsidRDefault="000C1C03" w:rsidP="000C1C03">
      <w:pPr>
        <w:pStyle w:val="s1"/>
        <w:shd w:val="clear" w:color="auto" w:fill="FFFFFF"/>
        <w:spacing w:before="0" w:beforeAutospacing="0" w:after="0" w:afterAutospacing="0"/>
        <w:ind w:firstLine="708"/>
        <w:jc w:val="both"/>
      </w:pPr>
      <w:r w:rsidRPr="000C1C03">
        <w:t>1) формирование и обеспечение деятельности единой комиссии по противодействию коррупции в органах местного самоуправления ___________сельского поселения;</w:t>
      </w:r>
    </w:p>
    <w:p w:rsidR="000C1C03" w:rsidRPr="000C1C03" w:rsidRDefault="000C1C03" w:rsidP="000C1C03">
      <w:pPr>
        <w:pStyle w:val="s1"/>
        <w:shd w:val="clear" w:color="auto" w:fill="FFFFFF"/>
        <w:spacing w:before="0" w:beforeAutospacing="0" w:after="0" w:afterAutospacing="0"/>
        <w:ind w:firstLine="708"/>
        <w:jc w:val="both"/>
      </w:pPr>
      <w:r w:rsidRPr="000C1C03">
        <w:t>2)  формирование и обеспечение деятельности единой комиссии по соблюдению требований к служебному поведению муниципальных служащих и урегулированию конфликта интересов, рассмотрение вопросов, связанных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 __________ сельского поселения.</w:t>
      </w:r>
    </w:p>
    <w:p w:rsidR="000C1C03" w:rsidRPr="000C1C03" w:rsidRDefault="000C1C03" w:rsidP="000C1C03">
      <w:pPr>
        <w:jc w:val="both"/>
        <w:rPr>
          <w:b/>
          <w:bCs/>
        </w:rPr>
      </w:pPr>
      <w:r w:rsidRPr="000C1C03">
        <w:rPr>
          <w:b/>
          <w:bCs/>
        </w:rPr>
        <w:t xml:space="preserve">       2. Права и обязанности Муниципального района  при осуществлении переданных полномочий</w:t>
      </w:r>
      <w:bookmarkEnd w:id="26"/>
    </w:p>
    <w:p w:rsidR="000C1C03" w:rsidRPr="000C1C03" w:rsidRDefault="000C1C03" w:rsidP="000C1C03">
      <w:pPr>
        <w:ind w:firstLine="709"/>
        <w:jc w:val="both"/>
      </w:pPr>
      <w:bookmarkStart w:id="27" w:name="sub_1021"/>
      <w:r w:rsidRPr="000C1C03">
        <w:t xml:space="preserve">2.1. Муниципальный район при осуществлении переданных полномочий имеет право </w:t>
      </w:r>
      <w:proofErr w:type="gramStart"/>
      <w:r w:rsidRPr="000C1C03">
        <w:t>на</w:t>
      </w:r>
      <w:proofErr w:type="gramEnd"/>
      <w:r w:rsidRPr="000C1C03">
        <w:t>:</w:t>
      </w:r>
    </w:p>
    <w:bookmarkEnd w:id="27"/>
    <w:p w:rsidR="000C1C03" w:rsidRPr="000C1C03" w:rsidRDefault="000C1C03" w:rsidP="000C1C03">
      <w:pPr>
        <w:ind w:firstLine="709"/>
        <w:jc w:val="both"/>
      </w:pPr>
      <w:r w:rsidRPr="000C1C03">
        <w:t>- финансовое обеспечение переданных полномочий за счет предоставляемых бюджету Муниципального района межбюджетных трансфертов из бюджета Поселения;</w:t>
      </w:r>
    </w:p>
    <w:p w:rsidR="000C1C03" w:rsidRPr="000C1C03" w:rsidRDefault="000C1C03" w:rsidP="000C1C03">
      <w:pPr>
        <w:ind w:firstLine="709"/>
        <w:jc w:val="both"/>
      </w:pPr>
      <w:r w:rsidRPr="000C1C03">
        <w:t>- получение разъяснений от Поселения по вопросам осуществления переданных полномочий;</w:t>
      </w:r>
    </w:p>
    <w:p w:rsidR="000C1C03" w:rsidRPr="000C1C03" w:rsidRDefault="000C1C03" w:rsidP="000C1C03">
      <w:pPr>
        <w:ind w:firstLine="709"/>
        <w:jc w:val="both"/>
      </w:pPr>
      <w:r w:rsidRPr="000C1C03">
        <w:t>- дополнительное использование собственных финансовых средств и материальных ресурсов, для осуществления переданных полномочий в случаях и в порядке, предусмотренных Уставом Муниципального района.</w:t>
      </w:r>
    </w:p>
    <w:p w:rsidR="000C1C03" w:rsidRPr="000C1C03" w:rsidRDefault="000C1C03" w:rsidP="000C1C03">
      <w:pPr>
        <w:ind w:firstLine="709"/>
        <w:jc w:val="both"/>
      </w:pPr>
      <w:bookmarkStart w:id="28" w:name="sub_1022"/>
      <w:r w:rsidRPr="000C1C03">
        <w:t>2.2. Муниципальный район при осуществлении переданных полномочий обязано:</w:t>
      </w:r>
    </w:p>
    <w:bookmarkEnd w:id="28"/>
    <w:p w:rsidR="000C1C03" w:rsidRPr="000C1C03" w:rsidRDefault="000C1C03" w:rsidP="000C1C03">
      <w:pPr>
        <w:ind w:firstLine="709"/>
        <w:jc w:val="both"/>
      </w:pPr>
      <w:r w:rsidRPr="000C1C03">
        <w:t>- обеспечивать эффективное и рациональное использование финансовых средств, выделенных из бюджета Поселения на осуществление переданных полномочий;</w:t>
      </w:r>
    </w:p>
    <w:p w:rsidR="000C1C03" w:rsidRPr="000C1C03" w:rsidRDefault="000C1C03" w:rsidP="000C1C03">
      <w:pPr>
        <w:ind w:firstLine="709"/>
        <w:jc w:val="both"/>
      </w:pPr>
      <w:r w:rsidRPr="000C1C03">
        <w:t>- исполнять письменные предписания по устранению нарушений, допущенных по вопросам осуществления переданных полномочий;</w:t>
      </w:r>
    </w:p>
    <w:p w:rsidR="000C1C03" w:rsidRPr="000C1C03" w:rsidRDefault="000C1C03" w:rsidP="000C1C03">
      <w:pPr>
        <w:ind w:firstLine="709"/>
        <w:jc w:val="both"/>
      </w:pPr>
      <w:r w:rsidRPr="000C1C03">
        <w:lastRenderedPageBreak/>
        <w:t>- предоставлять органам местного самоуправления Поселения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0C1C03" w:rsidRPr="000C1C03" w:rsidRDefault="000C1C03" w:rsidP="000C1C03">
      <w:pPr>
        <w:ind w:firstLine="709"/>
        <w:jc w:val="both"/>
      </w:pPr>
    </w:p>
    <w:p w:rsidR="000C1C03" w:rsidRPr="000C1C03" w:rsidRDefault="000C1C03" w:rsidP="000C1C03">
      <w:pPr>
        <w:spacing w:before="108" w:after="108"/>
        <w:jc w:val="center"/>
        <w:outlineLvl w:val="0"/>
        <w:rPr>
          <w:b/>
          <w:bCs/>
        </w:rPr>
      </w:pPr>
      <w:bookmarkStart w:id="29" w:name="sub_1300"/>
      <w:r w:rsidRPr="000C1C03">
        <w:rPr>
          <w:b/>
          <w:bCs/>
        </w:rPr>
        <w:t>3. Права и обязанности Поселения при осуществлении Инсарским муниципальным районом переданных полномочий</w:t>
      </w:r>
      <w:bookmarkEnd w:id="29"/>
    </w:p>
    <w:p w:rsidR="000C1C03" w:rsidRPr="000C1C03" w:rsidRDefault="000C1C03" w:rsidP="000C1C03">
      <w:pPr>
        <w:ind w:firstLine="709"/>
        <w:jc w:val="both"/>
      </w:pPr>
      <w:bookmarkStart w:id="30" w:name="sub_1013"/>
      <w:r w:rsidRPr="000C1C03">
        <w:t xml:space="preserve">3.1. Поселение при осуществлении Муниципальным районом  переданных полномочий имеет право </w:t>
      </w:r>
      <w:proofErr w:type="gramStart"/>
      <w:r w:rsidRPr="000C1C03">
        <w:t>на</w:t>
      </w:r>
      <w:proofErr w:type="gramEnd"/>
      <w:r w:rsidRPr="000C1C03">
        <w:t>:</w:t>
      </w:r>
    </w:p>
    <w:bookmarkEnd w:id="30"/>
    <w:p w:rsidR="000C1C03" w:rsidRPr="000C1C03" w:rsidRDefault="000C1C03" w:rsidP="000C1C03">
      <w:pPr>
        <w:ind w:firstLine="709"/>
        <w:jc w:val="both"/>
      </w:pPr>
      <w:r w:rsidRPr="000C1C03">
        <w:t>- осуществление координации деятельности  Муниципального района по вопросам  исполнением переданных полномочий;</w:t>
      </w:r>
    </w:p>
    <w:p w:rsidR="000C1C03" w:rsidRPr="000C1C03" w:rsidRDefault="000C1C03" w:rsidP="000C1C03">
      <w:pPr>
        <w:ind w:firstLine="709"/>
        <w:jc w:val="both"/>
      </w:pPr>
      <w:r w:rsidRPr="000C1C03">
        <w:t>- получение в установленном порядке от Муниципального района отчета  и иной необходимой информации об использовании финансовых средств на осуществление переданных полномочий.</w:t>
      </w:r>
    </w:p>
    <w:p w:rsidR="000C1C03" w:rsidRPr="000C1C03" w:rsidRDefault="000C1C03" w:rsidP="000C1C03">
      <w:pPr>
        <w:ind w:firstLine="709"/>
        <w:jc w:val="both"/>
      </w:pPr>
      <w:bookmarkStart w:id="31" w:name="sub_1032"/>
      <w:r w:rsidRPr="000C1C03">
        <w:t>3.2. Поселение при осуществлении Муниципальным районом переданных полномочий обязано:</w:t>
      </w:r>
    </w:p>
    <w:bookmarkEnd w:id="31"/>
    <w:p w:rsidR="000C1C03" w:rsidRPr="000C1C03" w:rsidRDefault="000C1C03" w:rsidP="000C1C03">
      <w:pPr>
        <w:ind w:firstLine="709"/>
        <w:jc w:val="both"/>
      </w:pPr>
      <w:r w:rsidRPr="000C1C03">
        <w:t>- обеспечить передачу Муниципальному району финансовых средств, необходимых для осуществления передаваемых полномочий;</w:t>
      </w:r>
    </w:p>
    <w:p w:rsidR="000C1C03" w:rsidRPr="000C1C03" w:rsidRDefault="000C1C03" w:rsidP="000C1C03">
      <w:pPr>
        <w:ind w:firstLine="709"/>
        <w:jc w:val="both"/>
      </w:pPr>
      <w:r w:rsidRPr="000C1C03">
        <w:t xml:space="preserve">- осуществлять </w:t>
      </w:r>
      <w:proofErr w:type="gramStart"/>
      <w:r w:rsidRPr="000C1C03">
        <w:t>контроль за</w:t>
      </w:r>
      <w:proofErr w:type="gramEnd"/>
      <w:r w:rsidRPr="000C1C03">
        <w:t xml:space="preserve"> исполнением Муниципальным районом переданных полномочий, а также за использованием предоставленных на эти цели финансовых средств;</w:t>
      </w:r>
    </w:p>
    <w:p w:rsidR="000C1C03" w:rsidRPr="000C1C03" w:rsidRDefault="000C1C03" w:rsidP="000C1C03">
      <w:pPr>
        <w:ind w:firstLine="709"/>
        <w:jc w:val="both"/>
      </w:pPr>
      <w:r w:rsidRPr="000C1C03">
        <w:t>- оказание методической помощи в организации работы по осуществлению переданных полномочий.</w:t>
      </w:r>
    </w:p>
    <w:p w:rsidR="000C1C03" w:rsidRPr="000C1C03" w:rsidRDefault="000C1C03" w:rsidP="000C1C03">
      <w:pPr>
        <w:jc w:val="both"/>
      </w:pPr>
    </w:p>
    <w:p w:rsidR="000C1C03" w:rsidRPr="000C1C03" w:rsidRDefault="000C1C03" w:rsidP="000C1C03">
      <w:pPr>
        <w:spacing w:before="108" w:after="108"/>
        <w:jc w:val="center"/>
        <w:outlineLvl w:val="0"/>
        <w:rPr>
          <w:b/>
          <w:bCs/>
        </w:rPr>
      </w:pPr>
      <w:bookmarkStart w:id="32" w:name="sub_1400"/>
      <w:r w:rsidRPr="000C1C03">
        <w:rPr>
          <w:b/>
          <w:bCs/>
        </w:rPr>
        <w:t>4. Финансовые средства, необходимые для осуществления переданных полномочий</w:t>
      </w:r>
      <w:bookmarkEnd w:id="32"/>
    </w:p>
    <w:p w:rsidR="000C1C03" w:rsidRPr="000C1C03" w:rsidRDefault="000C1C03" w:rsidP="000C1C03">
      <w:pPr>
        <w:ind w:firstLine="720"/>
        <w:jc w:val="both"/>
      </w:pPr>
      <w:bookmarkStart w:id="33" w:name="sub_1041"/>
      <w:r w:rsidRPr="000C1C03">
        <w:t xml:space="preserve">4.1. </w:t>
      </w:r>
      <w:bookmarkStart w:id="34" w:name="sub_1042"/>
      <w:bookmarkEnd w:id="33"/>
      <w:r w:rsidRPr="000C1C03">
        <w:t xml:space="preserve">Финансовое обеспечение переданной Муниципальному району части полномочий по решению вопросов местного значения осуществляется за счет межбюджетных трансфертов из бюджета Поселения  бюджету Инсарского муниципального района в соответствии с </w:t>
      </w:r>
      <w:hyperlink r:id="rId31" w:history="1">
        <w:r w:rsidRPr="000C1C03">
          <w:rPr>
            <w:rStyle w:val="af4"/>
            <w:bCs/>
            <w:color w:val="auto"/>
          </w:rPr>
          <w:t>Бюджетным кодексом</w:t>
        </w:r>
      </w:hyperlink>
      <w:r w:rsidRPr="000C1C03">
        <w:t xml:space="preserve"> Российской Федерации.</w:t>
      </w:r>
    </w:p>
    <w:p w:rsidR="000C1C03" w:rsidRPr="000C1C03" w:rsidRDefault="000C1C03" w:rsidP="000C1C03">
      <w:pPr>
        <w:ind w:firstLine="720"/>
        <w:jc w:val="both"/>
      </w:pPr>
      <w:bookmarkStart w:id="35" w:name="sub_552"/>
      <w:r w:rsidRPr="000C1C03">
        <w:t>4.2. Объем иных межбюджетных трансфертов, предоставляемых бюджету Муниципального района для осуществления переданных полномочий, устанавливается решением Совета депутатов Поселения о бюджете на очередной финансовый год.</w:t>
      </w:r>
    </w:p>
    <w:bookmarkEnd w:id="35"/>
    <w:p w:rsidR="000C1C03" w:rsidRPr="000C1C03" w:rsidRDefault="000C1C03" w:rsidP="000C1C03">
      <w:pPr>
        <w:ind w:firstLine="720"/>
        <w:jc w:val="both"/>
      </w:pPr>
      <w:r w:rsidRPr="000C1C03">
        <w:t xml:space="preserve">Объем принимаемых иных межбюджетных трансфертов, предоставляемых бюджету Муниципального района для осуществления переданных полномочий, </w:t>
      </w:r>
    </w:p>
    <w:p w:rsidR="000C1C03" w:rsidRPr="000C1C03" w:rsidRDefault="000C1C03" w:rsidP="000C1C03">
      <w:pPr>
        <w:ind w:firstLine="720"/>
        <w:jc w:val="both"/>
      </w:pPr>
      <w:r w:rsidRPr="000C1C03">
        <w:t>устанавливается решением Совета депутатов Муниципального района о бюджете на очередной финансовый год.</w:t>
      </w:r>
    </w:p>
    <w:p w:rsidR="000C1C03" w:rsidRPr="000C1C03" w:rsidRDefault="000C1C03" w:rsidP="000C1C03">
      <w:pPr>
        <w:ind w:firstLine="720"/>
        <w:jc w:val="both"/>
      </w:pPr>
      <w:bookmarkStart w:id="36" w:name="sub_553"/>
      <w:r w:rsidRPr="000C1C03">
        <w:t xml:space="preserve">4.3. Расчет объема иных межбюджетных трансфертов, предоставляемых бюджету Муниципального района  для осуществления переданной части полномочий, производится в соответствии с Методикой расчета объема иных межбюджетных трансфертов, предоставляемых для осуществления переданной части согласно </w:t>
      </w:r>
      <w:hyperlink r:id="rId32" w:anchor="sub_100#sub_100" w:history="1">
        <w:r w:rsidRPr="000C1C03">
          <w:rPr>
            <w:rStyle w:val="af4"/>
            <w:bCs/>
            <w:color w:val="auto"/>
          </w:rPr>
          <w:t>приложению</w:t>
        </w:r>
      </w:hyperlink>
      <w:r w:rsidRPr="000C1C03">
        <w:t xml:space="preserve"> 1 к настоящему Соглашению.</w:t>
      </w:r>
    </w:p>
    <w:p w:rsidR="000C1C03" w:rsidRPr="000C1C03" w:rsidRDefault="000C1C03" w:rsidP="000C1C03">
      <w:pPr>
        <w:ind w:firstLine="709"/>
        <w:jc w:val="both"/>
      </w:pPr>
      <w:bookmarkStart w:id="37" w:name="sub_1044"/>
      <w:bookmarkEnd w:id="34"/>
      <w:bookmarkEnd w:id="36"/>
      <w:r w:rsidRPr="000C1C03">
        <w:t xml:space="preserve">4.4. Муниципальному району запрещается использование финансовых средств, полученных на осуществление указанных в </w:t>
      </w:r>
      <w:hyperlink r:id="rId33" w:anchor="sub_1100#sub_1100" w:history="1">
        <w:r w:rsidRPr="000C1C03">
          <w:rPr>
            <w:rStyle w:val="af4"/>
            <w:bCs/>
            <w:color w:val="auto"/>
          </w:rPr>
          <w:t>разделе 1</w:t>
        </w:r>
      </w:hyperlink>
      <w:r w:rsidRPr="000C1C03">
        <w:t xml:space="preserve"> настоящего Соглашения полномочий на иные цели.</w:t>
      </w:r>
    </w:p>
    <w:p w:rsidR="000C1C03" w:rsidRPr="000C1C03" w:rsidRDefault="000C1C03" w:rsidP="000C1C03">
      <w:pPr>
        <w:tabs>
          <w:tab w:val="left" w:pos="8610"/>
        </w:tabs>
        <w:spacing w:before="240"/>
        <w:jc w:val="center"/>
        <w:rPr>
          <w:b/>
        </w:rPr>
      </w:pPr>
      <w:r w:rsidRPr="000C1C03">
        <w:rPr>
          <w:b/>
        </w:rPr>
        <w:t>5. Порядок передачи и использования материальных ресурсов</w:t>
      </w:r>
    </w:p>
    <w:bookmarkEnd w:id="37"/>
    <w:p w:rsidR="000C1C03" w:rsidRPr="000C1C03" w:rsidRDefault="000C1C03" w:rsidP="000C1C03">
      <w:pPr>
        <w:shd w:val="clear" w:color="auto" w:fill="FFFFFF"/>
        <w:ind w:firstLine="709"/>
        <w:jc w:val="both"/>
      </w:pPr>
      <w:r w:rsidRPr="000C1C03">
        <w:t>5.1. Для осуществления переданных полномочий органам местного самоуправления Муниципального района в случае необходимости в пользование передается имущество по договору безвозмездного пользования.</w:t>
      </w:r>
    </w:p>
    <w:p w:rsidR="000C1C03" w:rsidRPr="000C1C03" w:rsidRDefault="000C1C03" w:rsidP="000C1C03">
      <w:pPr>
        <w:shd w:val="clear" w:color="auto" w:fill="FFFFFF"/>
        <w:ind w:firstLine="709"/>
        <w:jc w:val="both"/>
      </w:pPr>
      <w:r w:rsidRPr="000C1C03">
        <w:t>5.2. Органам местного самоуправления Муниципального района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0C1C03" w:rsidRPr="000C1C03" w:rsidRDefault="000C1C03" w:rsidP="000C1C03">
      <w:pPr>
        <w:ind w:firstLine="709"/>
        <w:jc w:val="both"/>
      </w:pPr>
    </w:p>
    <w:p w:rsidR="000C1C03" w:rsidRPr="000C1C03" w:rsidRDefault="000C1C03" w:rsidP="000C1C03">
      <w:pPr>
        <w:spacing w:before="108" w:after="108"/>
        <w:jc w:val="center"/>
        <w:outlineLvl w:val="0"/>
        <w:rPr>
          <w:b/>
          <w:bCs/>
        </w:rPr>
      </w:pPr>
      <w:bookmarkStart w:id="38" w:name="sub_661"/>
      <w:r w:rsidRPr="000C1C03">
        <w:rPr>
          <w:b/>
          <w:bCs/>
        </w:rPr>
        <w:lastRenderedPageBreak/>
        <w:t xml:space="preserve">6. </w:t>
      </w:r>
      <w:bookmarkEnd w:id="38"/>
      <w:r w:rsidRPr="000C1C03">
        <w:rPr>
          <w:b/>
          <w:bCs/>
        </w:rPr>
        <w:t>Порядок осуществления Поселением контроля над осуществлением переданных полномочий</w:t>
      </w:r>
    </w:p>
    <w:p w:rsidR="000C1C03" w:rsidRPr="000C1C03" w:rsidRDefault="000C1C03" w:rsidP="000C1C03">
      <w:pPr>
        <w:ind w:firstLine="709"/>
        <w:jc w:val="both"/>
      </w:pPr>
      <w:r w:rsidRPr="000C1C03">
        <w:t>6.1. Контроль над использованием Муниципальным районом финансовых средств, материальных ресурсов, предоставленных для осуществления переданных в соответствии с настоящим Соглашением полномочий, осуществляется администрацией Поселения.</w:t>
      </w:r>
    </w:p>
    <w:p w:rsidR="000C1C03" w:rsidRPr="000C1C03" w:rsidRDefault="000C1C03" w:rsidP="000C1C03">
      <w:pPr>
        <w:ind w:firstLine="708"/>
        <w:jc w:val="both"/>
      </w:pPr>
      <w:r w:rsidRPr="000C1C03">
        <w:t>6.2. Контроль над исполнением переданных Муниципальному району полномочий осуществляется в формах, определенных действующим законодательством.</w:t>
      </w:r>
    </w:p>
    <w:p w:rsidR="000C1C03" w:rsidRPr="000C1C03" w:rsidRDefault="000C1C03" w:rsidP="000C1C03">
      <w:pPr>
        <w:spacing w:before="108" w:after="108"/>
        <w:jc w:val="center"/>
        <w:outlineLvl w:val="0"/>
        <w:rPr>
          <w:b/>
          <w:bCs/>
        </w:rPr>
      </w:pPr>
      <w:r w:rsidRPr="000C1C03">
        <w:rPr>
          <w:b/>
          <w:bCs/>
        </w:rPr>
        <w:t>7. Срок действия Соглашения</w:t>
      </w:r>
    </w:p>
    <w:p w:rsidR="000C1C03" w:rsidRPr="000C1C03" w:rsidRDefault="000C1C03" w:rsidP="000C1C03">
      <w:pPr>
        <w:jc w:val="both"/>
      </w:pPr>
      <w:bookmarkStart w:id="39" w:name="sub_331"/>
      <w:r w:rsidRPr="000C1C03">
        <w:t xml:space="preserve">          7.1 Настоящее Соглашение заключено сроком до  31.12.2026года  </w:t>
      </w:r>
      <w:r w:rsidRPr="000C1C03">
        <w:rPr>
          <w:rFonts w:ascii="Arial" w:hAnsi="Arial"/>
        </w:rPr>
        <w:t>(</w:t>
      </w:r>
      <w:r w:rsidRPr="000C1C03">
        <w:rPr>
          <w:shd w:val="clear" w:color="auto" w:fill="FFFFFF"/>
        </w:rPr>
        <w:t>с возможной пролонгацией на каждый последующий год</w:t>
      </w:r>
      <w:r w:rsidRPr="000C1C03">
        <w:t>).</w:t>
      </w:r>
    </w:p>
    <w:p w:rsidR="000C1C03" w:rsidRPr="000C1C03" w:rsidRDefault="000C1C03" w:rsidP="000C1C03"/>
    <w:bookmarkEnd w:id="39"/>
    <w:p w:rsidR="000C1C03" w:rsidRPr="000C1C03" w:rsidRDefault="000C1C03" w:rsidP="000C1C03">
      <w:pPr>
        <w:ind w:firstLine="720"/>
        <w:jc w:val="both"/>
      </w:pPr>
      <w:r w:rsidRPr="000C1C03">
        <w:t xml:space="preserve">7.2. Настоящее Соглашение считается продленным на один календарный год в случае, если ни одна из сторон не заявит о его расторжении за два месяца до истечения срока, предусмотренного </w:t>
      </w:r>
      <w:hyperlink r:id="rId34" w:anchor="sub_331#sub_331" w:history="1">
        <w:r w:rsidRPr="000C1C03">
          <w:rPr>
            <w:rStyle w:val="af4"/>
            <w:bCs/>
            <w:color w:val="auto"/>
          </w:rPr>
          <w:t>пунктом 7.1</w:t>
        </w:r>
      </w:hyperlink>
      <w:r w:rsidRPr="000C1C03">
        <w:t xml:space="preserve"> Соглашения.</w:t>
      </w:r>
    </w:p>
    <w:p w:rsidR="000C1C03" w:rsidRPr="000C1C03" w:rsidRDefault="000C1C03" w:rsidP="000C1C03">
      <w:pPr>
        <w:spacing w:before="108" w:after="108"/>
        <w:jc w:val="center"/>
        <w:outlineLvl w:val="0"/>
        <w:rPr>
          <w:b/>
          <w:bCs/>
        </w:rPr>
      </w:pPr>
      <w:bookmarkStart w:id="40" w:name="sub_1500"/>
      <w:r w:rsidRPr="000C1C03">
        <w:rPr>
          <w:b/>
          <w:bCs/>
        </w:rPr>
        <w:t>8. Основания и порядок прекращения действий Соглашения</w:t>
      </w:r>
    </w:p>
    <w:p w:rsidR="000C1C03" w:rsidRPr="000C1C03" w:rsidRDefault="000C1C03" w:rsidP="000C1C03">
      <w:pPr>
        <w:ind w:firstLine="720"/>
        <w:jc w:val="both"/>
      </w:pPr>
      <w:r w:rsidRPr="000C1C03">
        <w:t>8.1. Настоящее Соглашение может быть прекращено досрочно:</w:t>
      </w:r>
    </w:p>
    <w:p w:rsidR="000C1C03" w:rsidRPr="000C1C03" w:rsidRDefault="000C1C03" w:rsidP="000C1C03">
      <w:pPr>
        <w:ind w:firstLine="720"/>
        <w:jc w:val="both"/>
      </w:pPr>
      <w:r w:rsidRPr="000C1C03">
        <w:t>1) по соглашению сторон;</w:t>
      </w:r>
    </w:p>
    <w:p w:rsidR="000C1C03" w:rsidRPr="000C1C03" w:rsidRDefault="000C1C03" w:rsidP="000C1C03">
      <w:pPr>
        <w:ind w:firstLine="720"/>
        <w:jc w:val="both"/>
      </w:pPr>
      <w:r w:rsidRPr="000C1C03">
        <w:t>2) в случае неисполнения или ненадлежащего исполнения одной из сторон своих обязательств.</w:t>
      </w:r>
    </w:p>
    <w:p w:rsidR="000C1C03" w:rsidRPr="000C1C03" w:rsidRDefault="000C1C03" w:rsidP="000C1C03">
      <w:pPr>
        <w:ind w:firstLine="720"/>
        <w:jc w:val="both"/>
      </w:pPr>
      <w:r w:rsidRPr="000C1C03">
        <w:t>8.2. Прекращение осуществления Муниципальным районом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0C1C03" w:rsidRPr="000C1C03" w:rsidRDefault="000C1C03" w:rsidP="000C1C03">
      <w:pPr>
        <w:spacing w:before="108" w:after="108"/>
        <w:ind w:firstLine="709"/>
        <w:jc w:val="center"/>
        <w:outlineLvl w:val="0"/>
        <w:rPr>
          <w:b/>
          <w:bCs/>
        </w:rPr>
      </w:pPr>
      <w:r w:rsidRPr="000C1C03">
        <w:rPr>
          <w:b/>
          <w:bCs/>
        </w:rPr>
        <w:t>9. Порядок предоставления отчетности об осуществлении части переданных полномочий</w:t>
      </w:r>
    </w:p>
    <w:p w:rsidR="000C1C03" w:rsidRPr="000C1C03" w:rsidRDefault="000C1C03" w:rsidP="000C1C03">
      <w:pPr>
        <w:ind w:firstLine="708"/>
        <w:jc w:val="both"/>
        <w:rPr>
          <w:rFonts w:ascii="Arial" w:hAnsi="Arial"/>
        </w:rPr>
      </w:pPr>
      <w:bookmarkStart w:id="41" w:name="sub_1051"/>
      <w:bookmarkEnd w:id="40"/>
      <w:r w:rsidRPr="000C1C03">
        <w:t>9.1. Муниципальный район ежеквартально, не позднее 15 </w:t>
      </w:r>
      <w:proofErr w:type="gramStart"/>
      <w:r w:rsidRPr="000C1C03">
        <w:t>числа месяца,  следующего за отчетным кварталом  представляет</w:t>
      </w:r>
      <w:proofErr w:type="gramEnd"/>
      <w:r w:rsidRPr="000C1C03">
        <w:t xml:space="preserve"> Поселению отчетность об использовании выделенных финансовых средств на осуществление указанных в </w:t>
      </w:r>
      <w:hyperlink r:id="rId35" w:anchor="sub_1100#sub_1100" w:history="1">
        <w:r w:rsidRPr="000C1C03">
          <w:rPr>
            <w:rStyle w:val="af4"/>
            <w:bCs/>
            <w:color w:val="auto"/>
          </w:rPr>
          <w:t>разделе 1</w:t>
        </w:r>
      </w:hyperlink>
      <w:r w:rsidRPr="000C1C03">
        <w:t xml:space="preserve"> настоящего Соглашения полномочий, по форме согласно приложению 2.</w:t>
      </w:r>
    </w:p>
    <w:bookmarkEnd w:id="41"/>
    <w:p w:rsidR="000C1C03" w:rsidRPr="000C1C03" w:rsidRDefault="000C1C03" w:rsidP="000C1C03">
      <w:pPr>
        <w:ind w:firstLine="709"/>
        <w:jc w:val="center"/>
        <w:rPr>
          <w:b/>
        </w:rPr>
      </w:pPr>
      <w:r w:rsidRPr="000C1C03">
        <w:rPr>
          <w:b/>
        </w:rPr>
        <w:t>10. Финансовые санкции за неисполнение Соглашения</w:t>
      </w:r>
    </w:p>
    <w:p w:rsidR="000C1C03" w:rsidRPr="000C1C03" w:rsidRDefault="000C1C03" w:rsidP="000C1C03">
      <w:pPr>
        <w:ind w:firstLine="720"/>
        <w:jc w:val="both"/>
      </w:pPr>
      <w:bookmarkStart w:id="42" w:name="sub_554"/>
      <w:r w:rsidRPr="000C1C03">
        <w:t>10.1. 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w:t>
      </w:r>
    </w:p>
    <w:p w:rsidR="000C1C03" w:rsidRPr="000C1C03" w:rsidRDefault="000C1C03" w:rsidP="000C1C03">
      <w:pPr>
        <w:ind w:firstLine="720"/>
        <w:jc w:val="both"/>
      </w:pPr>
      <w:bookmarkStart w:id="43" w:name="sub_555"/>
      <w:bookmarkEnd w:id="42"/>
      <w:r w:rsidRPr="000C1C03">
        <w:t xml:space="preserve">10.2.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настоящего соглашения. </w:t>
      </w:r>
      <w:proofErr w:type="gramStart"/>
      <w:r w:rsidRPr="000C1C03">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roofErr w:type="gramEnd"/>
    </w:p>
    <w:p w:rsidR="000C1C03" w:rsidRPr="000C1C03" w:rsidRDefault="000C1C03" w:rsidP="000C1C03">
      <w:pPr>
        <w:ind w:firstLine="720"/>
        <w:jc w:val="both"/>
      </w:pPr>
      <w:bookmarkStart w:id="44" w:name="sub_556"/>
      <w:bookmarkEnd w:id="43"/>
      <w:r w:rsidRPr="000C1C03">
        <w:t>10.3. Муниципальный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0C1C03" w:rsidRPr="000C1C03" w:rsidRDefault="000C1C03" w:rsidP="000C1C03">
      <w:pPr>
        <w:ind w:firstLine="720"/>
        <w:jc w:val="both"/>
      </w:pPr>
      <w:bookmarkStart w:id="45" w:name="sub_557"/>
      <w:bookmarkEnd w:id="44"/>
      <w:r w:rsidRPr="000C1C03">
        <w:t>10.4.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 Муниципальный район вправе требовать расторжения настоящего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
    <w:bookmarkEnd w:id="45"/>
    <w:p w:rsidR="000C1C03" w:rsidRPr="000C1C03" w:rsidRDefault="000C1C03" w:rsidP="000C1C03">
      <w:pPr>
        <w:spacing w:before="240"/>
        <w:ind w:firstLine="709"/>
        <w:jc w:val="center"/>
        <w:rPr>
          <w:b/>
        </w:rPr>
      </w:pPr>
      <w:r w:rsidRPr="000C1C03">
        <w:rPr>
          <w:b/>
        </w:rPr>
        <w:t>11. Порядок внесения изменений в Соглашение</w:t>
      </w:r>
    </w:p>
    <w:p w:rsidR="000C1C03" w:rsidRPr="000C1C03" w:rsidRDefault="000C1C03" w:rsidP="000C1C03">
      <w:pPr>
        <w:ind w:firstLine="709"/>
        <w:jc w:val="both"/>
      </w:pPr>
      <w:bookmarkStart w:id="46" w:name="sub_1700"/>
      <w:r w:rsidRPr="000C1C03">
        <w:lastRenderedPageBreak/>
        <w:t>11.1. Внесение изменений и дополнений в Соглашение осуществляется по взаимному согласию сторон и оформляется дополнительными соглашениями, которые являются неотъемлемой частью настоящего Соглашения.</w:t>
      </w:r>
    </w:p>
    <w:p w:rsidR="000C1C03" w:rsidRPr="000C1C03" w:rsidRDefault="000C1C03" w:rsidP="000C1C03">
      <w:pPr>
        <w:spacing w:before="108" w:after="108"/>
        <w:jc w:val="center"/>
        <w:outlineLvl w:val="0"/>
        <w:rPr>
          <w:b/>
          <w:bCs/>
        </w:rPr>
      </w:pPr>
      <w:bookmarkStart w:id="47" w:name="sub_1800"/>
      <w:bookmarkEnd w:id="46"/>
      <w:r w:rsidRPr="000C1C03">
        <w:rPr>
          <w:b/>
          <w:bCs/>
        </w:rPr>
        <w:t>12. Заключительные положения</w:t>
      </w:r>
    </w:p>
    <w:p w:rsidR="000C1C03" w:rsidRPr="000C1C03" w:rsidRDefault="000C1C03" w:rsidP="000C1C03">
      <w:pPr>
        <w:ind w:firstLine="720"/>
        <w:jc w:val="both"/>
      </w:pPr>
      <w:bookmarkStart w:id="48" w:name="sub_882"/>
      <w:bookmarkEnd w:id="47"/>
      <w:r w:rsidRPr="000C1C03">
        <w:t>12.1. Настоящее Соглашение составлено в двух экземплярах, имеющих равную юридическую силу, по одному для каждой из сторон.</w:t>
      </w:r>
    </w:p>
    <w:bookmarkEnd w:id="48"/>
    <w:p w:rsidR="000C1C03" w:rsidRPr="000C1C03" w:rsidRDefault="000C1C03" w:rsidP="000C1C03">
      <w:pPr>
        <w:ind w:firstLine="720"/>
        <w:jc w:val="both"/>
      </w:pPr>
      <w:r w:rsidRPr="000C1C03">
        <w:t>12.2.Соглашение вступает в законную силу со дня его официального опубликования</w:t>
      </w:r>
      <w:r w:rsidRPr="000C1C03">
        <w:rPr>
          <w:shd w:val="clear" w:color="auto" w:fill="FFFFFF"/>
        </w:rPr>
        <w:t xml:space="preserve"> и распространяет свое действие на правоотношения, возникшие с 1 января  2024 года</w:t>
      </w:r>
      <w:r w:rsidRPr="000C1C03">
        <w:t>.</w:t>
      </w:r>
    </w:p>
    <w:p w:rsidR="000C1C03" w:rsidRPr="000C1C03" w:rsidRDefault="000C1C03" w:rsidP="000C1C03">
      <w:pPr>
        <w:spacing w:before="108" w:after="108"/>
        <w:ind w:firstLine="709"/>
        <w:jc w:val="center"/>
        <w:outlineLvl w:val="0"/>
        <w:rPr>
          <w:b/>
          <w:bCs/>
        </w:rPr>
      </w:pPr>
      <w:r w:rsidRPr="000C1C03">
        <w:rPr>
          <w:b/>
          <w:bCs/>
        </w:rPr>
        <w:t>Подписи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819"/>
        <w:gridCol w:w="5246"/>
        <w:gridCol w:w="283"/>
      </w:tblGrid>
      <w:tr w:rsidR="000C1C03" w:rsidRPr="000C1C03" w:rsidTr="009C62BA">
        <w:trPr>
          <w:gridBefore w:val="1"/>
          <w:gridAfter w:val="1"/>
          <w:wBefore w:w="108" w:type="dxa"/>
          <w:wAfter w:w="283" w:type="dxa"/>
          <w:trHeight w:val="1428"/>
        </w:trPr>
        <w:tc>
          <w:tcPr>
            <w:tcW w:w="4818" w:type="dxa"/>
          </w:tcPr>
          <w:p w:rsidR="000C1C03" w:rsidRPr="000C1C03" w:rsidRDefault="000C1C03" w:rsidP="009C62BA">
            <w:pPr>
              <w:ind w:firstLine="34"/>
            </w:pPr>
            <w:r w:rsidRPr="000C1C03">
              <w:t>Глава  Инсарского</w:t>
            </w:r>
          </w:p>
          <w:p w:rsidR="000C1C03" w:rsidRPr="000C1C03" w:rsidRDefault="000C1C03" w:rsidP="009C62BA">
            <w:pPr>
              <w:ind w:firstLine="34"/>
            </w:pPr>
            <w:r w:rsidRPr="000C1C03">
              <w:t>муниципального района</w:t>
            </w:r>
          </w:p>
          <w:p w:rsidR="000C1C03" w:rsidRPr="000C1C03" w:rsidRDefault="000C1C03" w:rsidP="009C62BA">
            <w:pPr>
              <w:ind w:firstLine="34"/>
            </w:pPr>
          </w:p>
          <w:p w:rsidR="000C1C03" w:rsidRPr="000C1C03" w:rsidRDefault="000C1C03" w:rsidP="009C62BA">
            <w:pPr>
              <w:ind w:firstLine="34"/>
            </w:pPr>
            <w:r w:rsidRPr="000C1C03">
              <w:t>_________________Х. Ш. Якуббаев</w:t>
            </w:r>
          </w:p>
          <w:p w:rsidR="000C1C03" w:rsidRPr="000C1C03" w:rsidRDefault="000C1C03" w:rsidP="009C62BA">
            <w:pPr>
              <w:ind w:firstLine="34"/>
            </w:pPr>
          </w:p>
          <w:p w:rsidR="000C1C03" w:rsidRPr="000C1C03" w:rsidRDefault="000C1C03" w:rsidP="009C62BA">
            <w:pPr>
              <w:ind w:firstLine="34"/>
            </w:pPr>
            <w:r w:rsidRPr="000C1C03">
              <w:t>____________________2024 года</w:t>
            </w:r>
          </w:p>
          <w:p w:rsidR="000C1C03" w:rsidRPr="000C1C03" w:rsidRDefault="000C1C03" w:rsidP="009C62BA">
            <w:pPr>
              <w:ind w:firstLine="34"/>
            </w:pPr>
          </w:p>
        </w:tc>
        <w:tc>
          <w:tcPr>
            <w:tcW w:w="5247" w:type="dxa"/>
          </w:tcPr>
          <w:p w:rsidR="000C1C03" w:rsidRPr="000C1C03" w:rsidRDefault="000C1C03" w:rsidP="009C62BA">
            <w:pPr>
              <w:ind w:firstLine="720"/>
              <w:jc w:val="both"/>
              <w:rPr>
                <w:rFonts w:ascii="Arial" w:hAnsi="Arial"/>
              </w:rPr>
            </w:pPr>
          </w:p>
          <w:p w:rsidR="000C1C03" w:rsidRPr="000C1C03" w:rsidRDefault="000C1C03" w:rsidP="009C62BA">
            <w:pPr>
              <w:rPr>
                <w:rFonts w:ascii="Arial" w:hAnsi="Arial"/>
              </w:rPr>
            </w:pPr>
          </w:p>
          <w:p w:rsidR="000C1C03" w:rsidRPr="000C1C03" w:rsidRDefault="000C1C03" w:rsidP="009C62BA">
            <w:pPr>
              <w:rPr>
                <w:rFonts w:ascii="Arial" w:hAnsi="Arial"/>
              </w:rPr>
            </w:pPr>
          </w:p>
          <w:p w:rsidR="000C1C03" w:rsidRPr="000C1C03" w:rsidRDefault="000C1C03" w:rsidP="009C62BA">
            <w:pPr>
              <w:rPr>
                <w:rFonts w:ascii="Arial" w:hAnsi="Arial"/>
              </w:rPr>
            </w:pPr>
          </w:p>
          <w:p w:rsidR="000C1C03" w:rsidRPr="000C1C03" w:rsidRDefault="000C1C03" w:rsidP="009C62BA">
            <w:pPr>
              <w:rPr>
                <w:rFonts w:ascii="Arial" w:hAnsi="Arial"/>
              </w:rPr>
            </w:pPr>
          </w:p>
          <w:p w:rsidR="000C1C03" w:rsidRPr="000C1C03" w:rsidRDefault="000C1C03" w:rsidP="009C62BA">
            <w:pPr>
              <w:rPr>
                <w:rFonts w:ascii="Arial" w:hAnsi="Arial"/>
              </w:rPr>
            </w:pPr>
          </w:p>
          <w:p w:rsidR="000C1C03" w:rsidRPr="000C1C03" w:rsidRDefault="000C1C03" w:rsidP="009C62BA">
            <w:pPr>
              <w:ind w:firstLine="34"/>
            </w:pPr>
            <w:r w:rsidRPr="000C1C03">
              <w:t>____________________2024 года</w:t>
            </w:r>
          </w:p>
          <w:p w:rsidR="000C1C03" w:rsidRPr="000C1C03" w:rsidRDefault="000C1C03" w:rsidP="009C62BA">
            <w:pPr>
              <w:rPr>
                <w:rFonts w:ascii="Arial" w:hAnsi="Arial"/>
              </w:rPr>
            </w:pPr>
          </w:p>
        </w:tc>
      </w:tr>
      <w:tr w:rsidR="000C1C03" w:rsidRPr="000C1C03" w:rsidTr="009C6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928" w:type="dxa"/>
            <w:gridSpan w:val="2"/>
          </w:tcPr>
          <w:p w:rsidR="000C1C03" w:rsidRPr="000C1C03" w:rsidRDefault="000C1C03" w:rsidP="009C62BA">
            <w:pPr>
              <w:jc w:val="both"/>
            </w:pPr>
            <w:bookmarkStart w:id="49" w:name="sub_100"/>
            <w:bookmarkEnd w:id="49"/>
          </w:p>
        </w:tc>
        <w:tc>
          <w:tcPr>
            <w:tcW w:w="5528" w:type="dxa"/>
            <w:gridSpan w:val="2"/>
          </w:tcPr>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9C62BA">
            <w:pPr>
              <w:ind w:firstLine="709"/>
              <w:jc w:val="center"/>
              <w:outlineLvl w:val="0"/>
            </w:pPr>
          </w:p>
          <w:p w:rsidR="000C1C03" w:rsidRPr="000C1C03" w:rsidRDefault="000C1C03" w:rsidP="000C1C03">
            <w:pPr>
              <w:ind w:firstLine="709"/>
              <w:jc w:val="right"/>
              <w:outlineLvl w:val="0"/>
            </w:pPr>
            <w:r w:rsidRPr="000C1C03">
              <w:t xml:space="preserve">Приложение №1  </w:t>
            </w:r>
          </w:p>
          <w:p w:rsidR="000C1C03" w:rsidRPr="000C1C03" w:rsidRDefault="000C1C03" w:rsidP="000C1C03">
            <w:pPr>
              <w:ind w:firstLine="720"/>
              <w:jc w:val="right"/>
              <w:outlineLvl w:val="0"/>
            </w:pPr>
            <w:r w:rsidRPr="000C1C03">
              <w:t xml:space="preserve">к  </w:t>
            </w:r>
            <w:r w:rsidRPr="000C1C03">
              <w:rPr>
                <w:bCs/>
              </w:rPr>
              <w:t xml:space="preserve">Соглашению </w:t>
            </w:r>
            <w:r w:rsidRPr="000C1C03">
              <w:t xml:space="preserve">о передаче части полномочий сельского поселения Инсарского муниципального района по </w:t>
            </w:r>
            <w:r w:rsidRPr="000C1C03">
              <w:rPr>
                <w:shd w:val="clear" w:color="auto" w:fill="FFFFFF"/>
              </w:rPr>
              <w:t>осуществлению мер по </w:t>
            </w:r>
            <w:r w:rsidRPr="000C1C03">
              <w:rPr>
                <w:rStyle w:val="aff2"/>
                <w:i w:val="0"/>
                <w:iCs w:val="0"/>
                <w:shd w:val="clear" w:color="auto" w:fill="FFFFFF"/>
              </w:rPr>
              <w:t>противодействию</w:t>
            </w:r>
            <w:r w:rsidRPr="000C1C03">
              <w:rPr>
                <w:shd w:val="clear" w:color="auto" w:fill="FFFFFF"/>
              </w:rPr>
              <w:t xml:space="preserve"> </w:t>
            </w:r>
            <w:r w:rsidRPr="000C1C03">
              <w:rPr>
                <w:rStyle w:val="aff2"/>
                <w:i w:val="0"/>
                <w:iCs w:val="0"/>
                <w:shd w:val="clear" w:color="auto" w:fill="FFFFFF"/>
              </w:rPr>
              <w:t>коррупции</w:t>
            </w:r>
            <w:r w:rsidRPr="000C1C03">
              <w:t xml:space="preserve"> Инсарскому муниципальному району</w:t>
            </w:r>
          </w:p>
          <w:p w:rsidR="000C1C03" w:rsidRPr="000C1C03" w:rsidRDefault="000C1C03" w:rsidP="009C62BA">
            <w:pPr>
              <w:ind w:firstLine="709"/>
              <w:jc w:val="both"/>
              <w:outlineLvl w:val="0"/>
            </w:pPr>
          </w:p>
          <w:p w:rsidR="000C1C03" w:rsidRPr="000C1C03" w:rsidRDefault="000C1C03" w:rsidP="009C62BA">
            <w:pPr>
              <w:ind w:firstLine="709"/>
              <w:jc w:val="center"/>
              <w:rPr>
                <w:bCs/>
              </w:rPr>
            </w:pPr>
          </w:p>
          <w:p w:rsidR="000C1C03" w:rsidRPr="000C1C03" w:rsidRDefault="000C1C03" w:rsidP="009C62BA">
            <w:pPr>
              <w:jc w:val="right"/>
            </w:pPr>
          </w:p>
        </w:tc>
      </w:tr>
    </w:tbl>
    <w:p w:rsidR="000C1C03" w:rsidRPr="000C1C03" w:rsidRDefault="000C1C03" w:rsidP="000C1C03">
      <w:pPr>
        <w:ind w:firstLine="709"/>
        <w:jc w:val="center"/>
        <w:outlineLvl w:val="0"/>
      </w:pPr>
      <w:r w:rsidRPr="000C1C03">
        <w:rPr>
          <w:b/>
          <w:bCs/>
        </w:rPr>
        <w:lastRenderedPageBreak/>
        <w:t xml:space="preserve">Методика расчета объема иных межбюджетных трансфертов, предоставляемых Муниципальному району для осуществления переданной части полномочий </w:t>
      </w:r>
      <w:r w:rsidRPr="000C1C03">
        <w:rPr>
          <w:b/>
        </w:rPr>
        <w:t xml:space="preserve">Поселения  по </w:t>
      </w:r>
      <w:r w:rsidRPr="000C1C03">
        <w:rPr>
          <w:b/>
          <w:shd w:val="clear" w:color="auto" w:fill="FFFFFF"/>
        </w:rPr>
        <w:t>осуществлению мер по </w:t>
      </w:r>
      <w:r w:rsidRPr="000C1C03">
        <w:rPr>
          <w:rStyle w:val="aff2"/>
          <w:b/>
          <w:i w:val="0"/>
          <w:iCs w:val="0"/>
          <w:shd w:val="clear" w:color="auto" w:fill="FFFFFF"/>
        </w:rPr>
        <w:t>противодействию</w:t>
      </w:r>
      <w:r w:rsidRPr="000C1C03">
        <w:rPr>
          <w:b/>
          <w:shd w:val="clear" w:color="auto" w:fill="FFFFFF"/>
        </w:rPr>
        <w:t xml:space="preserve"> </w:t>
      </w:r>
      <w:r w:rsidRPr="000C1C03">
        <w:rPr>
          <w:rStyle w:val="aff2"/>
          <w:b/>
          <w:i w:val="0"/>
          <w:iCs w:val="0"/>
          <w:shd w:val="clear" w:color="auto" w:fill="FFFFFF"/>
        </w:rPr>
        <w:t>коррупции</w:t>
      </w:r>
    </w:p>
    <w:p w:rsidR="000C1C03" w:rsidRPr="000C1C03" w:rsidRDefault="000C1C03" w:rsidP="000C1C03">
      <w:pPr>
        <w:ind w:firstLine="709"/>
        <w:jc w:val="center"/>
        <w:outlineLvl w:val="0"/>
        <w:rPr>
          <w:b/>
          <w:bCs/>
        </w:rPr>
      </w:pPr>
    </w:p>
    <w:p w:rsidR="000C1C03" w:rsidRPr="000C1C03" w:rsidRDefault="000C1C03" w:rsidP="000C1C03">
      <w:pPr>
        <w:jc w:val="both"/>
      </w:pPr>
      <w:r w:rsidRPr="000C1C03">
        <w:t xml:space="preserve">Методика расчета норматива </w:t>
      </w:r>
      <w:proofErr w:type="gramStart"/>
      <w:r w:rsidRPr="000C1C03">
        <w:t xml:space="preserve">для определения общего объема межбюджетных трансфертов на осуществление части полномочий Поселения </w:t>
      </w:r>
      <w:r w:rsidRPr="000C1C03">
        <w:rPr>
          <w:shd w:val="clear" w:color="auto" w:fill="FFFFFF"/>
        </w:rPr>
        <w:t>по осуществлению мер по </w:t>
      </w:r>
      <w:r w:rsidRPr="000C1C03">
        <w:rPr>
          <w:rStyle w:val="aff2"/>
          <w:i w:val="0"/>
          <w:iCs w:val="0"/>
          <w:shd w:val="clear" w:color="auto" w:fill="FFFFFF"/>
        </w:rPr>
        <w:t>противодействию</w:t>
      </w:r>
      <w:r w:rsidRPr="000C1C03">
        <w:rPr>
          <w:shd w:val="clear" w:color="auto" w:fill="FFFFFF"/>
        </w:rPr>
        <w:t xml:space="preserve"> </w:t>
      </w:r>
      <w:r w:rsidRPr="000C1C03">
        <w:rPr>
          <w:rStyle w:val="aff2"/>
          <w:i w:val="0"/>
          <w:iCs w:val="0"/>
          <w:shd w:val="clear" w:color="auto" w:fill="FFFFFF"/>
        </w:rPr>
        <w:t>коррупции</w:t>
      </w:r>
      <w:r w:rsidRPr="000C1C03">
        <w:rPr>
          <w:bCs/>
        </w:rPr>
        <w:t xml:space="preserve"> в границах</w:t>
      </w:r>
      <w:proofErr w:type="gramEnd"/>
      <w:r w:rsidRPr="000C1C03">
        <w:rPr>
          <w:bCs/>
        </w:rPr>
        <w:t xml:space="preserve">  сельского поселения</w:t>
      </w:r>
      <w:r w:rsidRPr="000C1C03">
        <w:rPr>
          <w:shd w:val="clear" w:color="auto" w:fill="FFFFFF"/>
        </w:rPr>
        <w:t xml:space="preserve">  </w:t>
      </w:r>
      <w:r w:rsidRPr="000C1C03">
        <w:rPr>
          <w:bCs/>
        </w:rPr>
        <w:t xml:space="preserve">Инсарского муниципального района </w:t>
      </w:r>
      <w:r w:rsidRPr="000C1C03">
        <w:t xml:space="preserve">Муниципальному району разработана в  соответствии  с </w:t>
      </w:r>
      <w:hyperlink r:id="rId36" w:history="1">
        <w:r w:rsidRPr="000C1C03">
          <w:rPr>
            <w:rStyle w:val="af4"/>
            <w:bCs/>
            <w:color w:val="auto"/>
          </w:rPr>
          <w:t>законодательством</w:t>
        </w:r>
      </w:hyperlink>
      <w:r w:rsidRPr="000C1C03">
        <w:t xml:space="preserve"> Российской Федерации.</w:t>
      </w:r>
    </w:p>
    <w:p w:rsidR="000C1C03" w:rsidRPr="000C1C03" w:rsidRDefault="000C1C03" w:rsidP="000C1C03">
      <w:pPr>
        <w:ind w:firstLine="720"/>
        <w:jc w:val="both"/>
      </w:pPr>
      <w:bookmarkStart w:id="50" w:name="sub_18001"/>
      <w:r w:rsidRPr="000C1C03">
        <w:t>Норматив для определения общего объема межбюджетных трансфертов  на осуществление части переданных полномочий Поселения:</w:t>
      </w:r>
    </w:p>
    <w:p w:rsidR="000C1C03" w:rsidRPr="000C1C03" w:rsidRDefault="000C1C03" w:rsidP="000C1C03">
      <w:pPr>
        <w:pStyle w:val="indent1"/>
        <w:shd w:val="clear" w:color="auto" w:fill="FFFFFF"/>
        <w:spacing w:before="0" w:beforeAutospacing="0" w:after="0" w:afterAutospacing="0"/>
        <w:jc w:val="center"/>
      </w:pPr>
      <w:bookmarkStart w:id="51" w:name="sub_1900"/>
      <w:bookmarkEnd w:id="50"/>
      <w:r w:rsidRPr="000C1C03">
        <w:t>S = N * R, где:</w:t>
      </w:r>
    </w:p>
    <w:p w:rsidR="000C1C03" w:rsidRPr="000C1C03" w:rsidRDefault="000C1C03" w:rsidP="000C1C03">
      <w:pPr>
        <w:pStyle w:val="s1"/>
        <w:shd w:val="clear" w:color="auto" w:fill="FFFFFF"/>
        <w:spacing w:before="0" w:beforeAutospacing="0" w:after="0" w:afterAutospacing="0"/>
        <w:jc w:val="both"/>
      </w:pPr>
      <w:r w:rsidRPr="000C1C03">
        <w:t>S - размер иных межбюджетных трансфертов на осуществление переданных полномочий;</w:t>
      </w:r>
    </w:p>
    <w:p w:rsidR="000C1C03" w:rsidRPr="000C1C03" w:rsidRDefault="000C1C03" w:rsidP="000C1C03">
      <w:pPr>
        <w:pStyle w:val="s1"/>
        <w:shd w:val="clear" w:color="auto" w:fill="FFFFFF"/>
        <w:spacing w:before="0" w:beforeAutospacing="0" w:after="0" w:afterAutospacing="0"/>
        <w:jc w:val="both"/>
      </w:pPr>
      <w:r w:rsidRPr="000C1C03">
        <w:t>N - количество жителей, проживающих на территории сельского поселения;</w:t>
      </w:r>
    </w:p>
    <w:p w:rsidR="000C1C03" w:rsidRPr="000C1C03" w:rsidRDefault="000C1C03" w:rsidP="000C1C03">
      <w:pPr>
        <w:pStyle w:val="s1"/>
        <w:shd w:val="clear" w:color="auto" w:fill="FFFFFF"/>
        <w:spacing w:before="0" w:beforeAutospacing="0" w:after="0" w:afterAutospacing="0"/>
        <w:jc w:val="both"/>
      </w:pPr>
      <w:r w:rsidRPr="000C1C03">
        <w:t>R - норма расхода в расчете на 1 жителя.</w:t>
      </w:r>
    </w:p>
    <w:p w:rsidR="000C1C03" w:rsidRPr="000C1C03" w:rsidRDefault="000C1C03" w:rsidP="000C1C03">
      <w:pPr>
        <w:pStyle w:val="s1"/>
        <w:shd w:val="clear" w:color="auto" w:fill="FFFFFF"/>
        <w:spacing w:before="0" w:beforeAutospacing="0" w:after="0" w:afterAutospacing="0"/>
        <w:jc w:val="both"/>
      </w:pPr>
    </w:p>
    <w:p w:rsidR="000C1C03" w:rsidRPr="000C1C03" w:rsidRDefault="000C1C03" w:rsidP="000C1C03">
      <w:pPr>
        <w:tabs>
          <w:tab w:val="left" w:pos="150"/>
          <w:tab w:val="left" w:pos="8385"/>
        </w:tabs>
        <w:ind w:left="9180" w:right="-1"/>
        <w:jc w:val="both"/>
        <w:outlineLvl w:val="0"/>
      </w:pPr>
      <w:r w:rsidRPr="000C1C03">
        <w:t xml:space="preserve">                         </w:t>
      </w: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tabs>
          <w:tab w:val="left" w:pos="150"/>
          <w:tab w:val="left" w:pos="8385"/>
        </w:tabs>
        <w:ind w:left="9180" w:right="-1"/>
        <w:jc w:val="both"/>
        <w:outlineLvl w:val="0"/>
      </w:pPr>
    </w:p>
    <w:p w:rsidR="000C1C03" w:rsidRPr="000C1C03" w:rsidRDefault="000C1C03" w:rsidP="000C1C03">
      <w:pPr>
        <w:ind w:firstLine="709"/>
        <w:jc w:val="right"/>
        <w:outlineLvl w:val="0"/>
      </w:pPr>
      <w:r w:rsidRPr="000C1C03">
        <w:lastRenderedPageBreak/>
        <w:t xml:space="preserve">                                                              Приложение №2  </w:t>
      </w:r>
    </w:p>
    <w:p w:rsidR="000C1C03" w:rsidRPr="000C1C03" w:rsidRDefault="000C1C03" w:rsidP="000C1C03">
      <w:pPr>
        <w:ind w:left="4248" w:firstLine="720"/>
        <w:jc w:val="right"/>
        <w:outlineLvl w:val="0"/>
      </w:pPr>
      <w:r w:rsidRPr="000C1C03">
        <w:t xml:space="preserve">к  </w:t>
      </w:r>
      <w:r w:rsidRPr="000C1C03">
        <w:rPr>
          <w:bCs/>
        </w:rPr>
        <w:t xml:space="preserve">Соглашению </w:t>
      </w:r>
      <w:r w:rsidRPr="000C1C03">
        <w:t xml:space="preserve">о передаче части полномочий сельского поселения Инсарского муниципального района по </w:t>
      </w:r>
      <w:r w:rsidRPr="000C1C03">
        <w:rPr>
          <w:shd w:val="clear" w:color="auto" w:fill="FFFFFF"/>
        </w:rPr>
        <w:t>осуществлению мер по </w:t>
      </w:r>
      <w:r w:rsidRPr="000C1C03">
        <w:rPr>
          <w:rStyle w:val="aff2"/>
          <w:i w:val="0"/>
          <w:iCs w:val="0"/>
          <w:shd w:val="clear" w:color="auto" w:fill="FFFFFF"/>
        </w:rPr>
        <w:t>противодействию</w:t>
      </w:r>
      <w:r w:rsidRPr="000C1C03">
        <w:rPr>
          <w:shd w:val="clear" w:color="auto" w:fill="FFFFFF"/>
        </w:rPr>
        <w:t xml:space="preserve"> </w:t>
      </w:r>
      <w:r w:rsidRPr="000C1C03">
        <w:rPr>
          <w:rStyle w:val="aff2"/>
          <w:i w:val="0"/>
          <w:iCs w:val="0"/>
          <w:shd w:val="clear" w:color="auto" w:fill="FFFFFF"/>
        </w:rPr>
        <w:t>коррупции</w:t>
      </w:r>
      <w:r w:rsidRPr="000C1C03">
        <w:t xml:space="preserve"> Инсарскому муниципальному району</w:t>
      </w:r>
    </w:p>
    <w:p w:rsidR="000C1C03" w:rsidRPr="000C1C03" w:rsidRDefault="000C1C03" w:rsidP="000C1C03">
      <w:pPr>
        <w:jc w:val="right"/>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rPr>
          <w:b/>
        </w:rPr>
      </w:pPr>
    </w:p>
    <w:p w:rsidR="000C1C03" w:rsidRPr="000C1C03" w:rsidRDefault="000C1C03" w:rsidP="000C1C03">
      <w:pPr>
        <w:jc w:val="center"/>
      </w:pPr>
      <w:r w:rsidRPr="000C1C03">
        <w:rPr>
          <w:b/>
        </w:rPr>
        <w:t>Отчет</w:t>
      </w:r>
    </w:p>
    <w:p w:rsidR="000C1C03" w:rsidRPr="000C1C03" w:rsidRDefault="000C1C03" w:rsidP="000C1C03">
      <w:pPr>
        <w:jc w:val="center"/>
      </w:pPr>
      <w:proofErr w:type="gramStart"/>
      <w:r w:rsidRPr="000C1C03">
        <w:t xml:space="preserve">об использовании выделенных финансовых средств на осуществление полномочий Поселения  </w:t>
      </w:r>
      <w:r w:rsidRPr="000C1C03">
        <w:rPr>
          <w:shd w:val="clear" w:color="auto" w:fill="FFFFFF"/>
        </w:rPr>
        <w:t>по осуществлению мер по </w:t>
      </w:r>
      <w:r w:rsidRPr="000C1C03">
        <w:rPr>
          <w:rStyle w:val="aff2"/>
          <w:i w:val="0"/>
          <w:iCs w:val="0"/>
          <w:shd w:val="clear" w:color="auto" w:fill="FFFFFF"/>
        </w:rPr>
        <w:t>противодействию</w:t>
      </w:r>
      <w:r w:rsidRPr="000C1C03">
        <w:rPr>
          <w:shd w:val="clear" w:color="auto" w:fill="FFFFFF"/>
        </w:rPr>
        <w:t xml:space="preserve"> </w:t>
      </w:r>
      <w:r w:rsidRPr="000C1C03">
        <w:rPr>
          <w:rStyle w:val="aff2"/>
          <w:i w:val="0"/>
          <w:iCs w:val="0"/>
          <w:shd w:val="clear" w:color="auto" w:fill="FFFFFF"/>
        </w:rPr>
        <w:t>коррупции</w:t>
      </w:r>
      <w:r w:rsidRPr="000C1C03">
        <w:rPr>
          <w:bCs/>
        </w:rPr>
        <w:t xml:space="preserve"> в границах</w:t>
      </w:r>
      <w:proofErr w:type="gramEnd"/>
      <w:r w:rsidRPr="000C1C03">
        <w:rPr>
          <w:bCs/>
        </w:rPr>
        <w:t xml:space="preserve"> _______________ сельского поселения</w:t>
      </w:r>
      <w:r w:rsidRPr="000C1C03">
        <w:rPr>
          <w:shd w:val="clear" w:color="auto" w:fill="FFFFFF"/>
        </w:rPr>
        <w:t xml:space="preserve">  </w:t>
      </w:r>
    </w:p>
    <w:p w:rsidR="000C1C03" w:rsidRPr="000C1C03" w:rsidRDefault="000C1C03" w:rsidP="000C1C0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708"/>
        <w:gridCol w:w="970"/>
        <w:gridCol w:w="956"/>
        <w:gridCol w:w="932"/>
        <w:gridCol w:w="1214"/>
        <w:gridCol w:w="956"/>
        <w:gridCol w:w="932"/>
        <w:gridCol w:w="598"/>
        <w:gridCol w:w="956"/>
        <w:gridCol w:w="932"/>
      </w:tblGrid>
      <w:tr w:rsidR="000C1C03" w:rsidRPr="000C1C03" w:rsidTr="009C62BA">
        <w:tc>
          <w:tcPr>
            <w:tcW w:w="1716" w:type="dxa"/>
            <w:vMerge w:val="restart"/>
          </w:tcPr>
          <w:p w:rsidR="000C1C03" w:rsidRPr="000C1C03" w:rsidRDefault="000C1C03" w:rsidP="009C62BA">
            <w:pPr>
              <w:jc w:val="center"/>
            </w:pPr>
            <w:r w:rsidRPr="000C1C03">
              <w:t>Наименование и место нахождения ОКН, наименование вида работ</w:t>
            </w:r>
          </w:p>
        </w:tc>
        <w:tc>
          <w:tcPr>
            <w:tcW w:w="2515" w:type="dxa"/>
            <w:gridSpan w:val="2"/>
          </w:tcPr>
          <w:p w:rsidR="000C1C03" w:rsidRPr="000C1C03" w:rsidRDefault="000C1C03" w:rsidP="009C62BA">
            <w:pPr>
              <w:jc w:val="center"/>
            </w:pPr>
            <w:r w:rsidRPr="000C1C03">
              <w:t>Срок</w:t>
            </w:r>
          </w:p>
        </w:tc>
        <w:tc>
          <w:tcPr>
            <w:tcW w:w="2612" w:type="dxa"/>
            <w:gridSpan w:val="2"/>
          </w:tcPr>
          <w:p w:rsidR="000C1C03" w:rsidRPr="000C1C03" w:rsidRDefault="000C1C03" w:rsidP="009C62BA">
            <w:pPr>
              <w:jc w:val="center"/>
            </w:pPr>
            <w:r w:rsidRPr="000C1C03">
              <w:t>Ассигновано средств на год</w:t>
            </w:r>
          </w:p>
        </w:tc>
        <w:tc>
          <w:tcPr>
            <w:tcW w:w="4252" w:type="dxa"/>
            <w:gridSpan w:val="3"/>
          </w:tcPr>
          <w:p w:rsidR="000C1C03" w:rsidRPr="000C1C03" w:rsidRDefault="000C1C03" w:rsidP="009C62BA">
            <w:pPr>
              <w:jc w:val="center"/>
            </w:pPr>
            <w:r w:rsidRPr="000C1C03">
              <w:t>Освоено средств за год</w:t>
            </w:r>
          </w:p>
        </w:tc>
        <w:tc>
          <w:tcPr>
            <w:tcW w:w="3691" w:type="dxa"/>
            <w:gridSpan w:val="3"/>
          </w:tcPr>
          <w:p w:rsidR="000C1C03" w:rsidRPr="000C1C03" w:rsidRDefault="000C1C03" w:rsidP="009C62BA">
            <w:pPr>
              <w:jc w:val="center"/>
            </w:pPr>
            <w:r w:rsidRPr="000C1C03">
              <w:t>Остаток средств (тыс. руб.)</w:t>
            </w:r>
          </w:p>
        </w:tc>
      </w:tr>
      <w:tr w:rsidR="000C1C03" w:rsidRPr="000C1C03" w:rsidTr="009C62BA">
        <w:tc>
          <w:tcPr>
            <w:tcW w:w="1716" w:type="dxa"/>
            <w:vMerge/>
          </w:tcPr>
          <w:p w:rsidR="000C1C03" w:rsidRPr="000C1C03" w:rsidRDefault="000C1C03" w:rsidP="009C62BA">
            <w:pPr>
              <w:jc w:val="center"/>
            </w:pPr>
          </w:p>
        </w:tc>
        <w:tc>
          <w:tcPr>
            <w:tcW w:w="1170" w:type="dxa"/>
            <w:vMerge w:val="restart"/>
          </w:tcPr>
          <w:p w:rsidR="000C1C03" w:rsidRPr="000C1C03" w:rsidRDefault="000C1C03" w:rsidP="009C62BA">
            <w:pPr>
              <w:jc w:val="center"/>
            </w:pPr>
            <w:r w:rsidRPr="000C1C03">
              <w:t>начало работ</w:t>
            </w:r>
          </w:p>
        </w:tc>
        <w:tc>
          <w:tcPr>
            <w:tcW w:w="1345" w:type="dxa"/>
            <w:vMerge w:val="restart"/>
          </w:tcPr>
          <w:p w:rsidR="000C1C03" w:rsidRPr="000C1C03" w:rsidRDefault="000C1C03" w:rsidP="009C62BA">
            <w:pPr>
              <w:jc w:val="center"/>
            </w:pPr>
            <w:r w:rsidRPr="000C1C03">
              <w:t>окончание работ</w:t>
            </w:r>
          </w:p>
        </w:tc>
        <w:tc>
          <w:tcPr>
            <w:tcW w:w="1311" w:type="dxa"/>
            <w:vMerge w:val="restart"/>
          </w:tcPr>
          <w:p w:rsidR="000C1C03" w:rsidRPr="000C1C03" w:rsidRDefault="000C1C03" w:rsidP="009C62BA">
            <w:pPr>
              <w:jc w:val="center"/>
            </w:pPr>
            <w:r w:rsidRPr="000C1C03">
              <w:t>бюджет поселения</w:t>
            </w:r>
          </w:p>
        </w:tc>
        <w:tc>
          <w:tcPr>
            <w:tcW w:w="1301" w:type="dxa"/>
            <w:vMerge w:val="restart"/>
          </w:tcPr>
          <w:p w:rsidR="000C1C03" w:rsidRPr="000C1C03" w:rsidRDefault="000C1C03" w:rsidP="009C62BA">
            <w:pPr>
              <w:jc w:val="center"/>
            </w:pPr>
            <w:r w:rsidRPr="000C1C03">
              <w:t>районный бюджет</w:t>
            </w:r>
          </w:p>
        </w:tc>
        <w:tc>
          <w:tcPr>
            <w:tcW w:w="1640" w:type="dxa"/>
            <w:vMerge w:val="restart"/>
          </w:tcPr>
          <w:p w:rsidR="000C1C03" w:rsidRPr="000C1C03" w:rsidRDefault="000C1C03" w:rsidP="009C62BA">
            <w:pPr>
              <w:jc w:val="center"/>
            </w:pPr>
            <w:r w:rsidRPr="000C1C03">
              <w:t>с начала года с нарастающим итогом</w:t>
            </w:r>
          </w:p>
        </w:tc>
        <w:tc>
          <w:tcPr>
            <w:tcW w:w="2612" w:type="dxa"/>
            <w:gridSpan w:val="2"/>
          </w:tcPr>
          <w:p w:rsidR="000C1C03" w:rsidRPr="000C1C03" w:rsidRDefault="000C1C03" w:rsidP="009C62BA">
            <w:pPr>
              <w:jc w:val="center"/>
            </w:pPr>
            <w:r w:rsidRPr="000C1C03">
              <w:t>в том числе</w:t>
            </w:r>
          </w:p>
        </w:tc>
        <w:tc>
          <w:tcPr>
            <w:tcW w:w="1077" w:type="dxa"/>
            <w:vMerge w:val="restart"/>
          </w:tcPr>
          <w:p w:rsidR="000C1C03" w:rsidRPr="000C1C03" w:rsidRDefault="000C1C03" w:rsidP="009C62BA">
            <w:pPr>
              <w:jc w:val="center"/>
            </w:pPr>
            <w:r w:rsidRPr="000C1C03">
              <w:t>всего</w:t>
            </w:r>
          </w:p>
        </w:tc>
        <w:tc>
          <w:tcPr>
            <w:tcW w:w="2614" w:type="dxa"/>
            <w:gridSpan w:val="2"/>
          </w:tcPr>
          <w:p w:rsidR="000C1C03" w:rsidRPr="000C1C03" w:rsidRDefault="000C1C03" w:rsidP="009C62BA">
            <w:pPr>
              <w:jc w:val="center"/>
            </w:pPr>
            <w:r w:rsidRPr="000C1C03">
              <w:t>в том числе</w:t>
            </w:r>
          </w:p>
        </w:tc>
      </w:tr>
      <w:tr w:rsidR="000C1C03" w:rsidRPr="000C1C03" w:rsidTr="009C62BA">
        <w:tc>
          <w:tcPr>
            <w:tcW w:w="1716" w:type="dxa"/>
            <w:vMerge/>
          </w:tcPr>
          <w:p w:rsidR="000C1C03" w:rsidRPr="000C1C03" w:rsidRDefault="000C1C03" w:rsidP="009C62BA">
            <w:pPr>
              <w:jc w:val="center"/>
            </w:pPr>
          </w:p>
        </w:tc>
        <w:tc>
          <w:tcPr>
            <w:tcW w:w="1170" w:type="dxa"/>
            <w:vMerge/>
          </w:tcPr>
          <w:p w:rsidR="000C1C03" w:rsidRPr="000C1C03" w:rsidRDefault="000C1C03" w:rsidP="009C62BA">
            <w:pPr>
              <w:jc w:val="center"/>
            </w:pPr>
          </w:p>
        </w:tc>
        <w:tc>
          <w:tcPr>
            <w:tcW w:w="1345" w:type="dxa"/>
            <w:vMerge/>
          </w:tcPr>
          <w:p w:rsidR="000C1C03" w:rsidRPr="000C1C03" w:rsidRDefault="000C1C03" w:rsidP="009C62BA">
            <w:pPr>
              <w:jc w:val="center"/>
            </w:pPr>
          </w:p>
        </w:tc>
        <w:tc>
          <w:tcPr>
            <w:tcW w:w="1311" w:type="dxa"/>
            <w:vMerge/>
          </w:tcPr>
          <w:p w:rsidR="000C1C03" w:rsidRPr="000C1C03" w:rsidRDefault="000C1C03" w:rsidP="009C62BA">
            <w:pPr>
              <w:jc w:val="center"/>
            </w:pPr>
          </w:p>
        </w:tc>
        <w:tc>
          <w:tcPr>
            <w:tcW w:w="1301" w:type="dxa"/>
            <w:vMerge/>
          </w:tcPr>
          <w:p w:rsidR="000C1C03" w:rsidRPr="000C1C03" w:rsidRDefault="000C1C03" w:rsidP="009C62BA">
            <w:pPr>
              <w:jc w:val="center"/>
            </w:pPr>
          </w:p>
        </w:tc>
        <w:tc>
          <w:tcPr>
            <w:tcW w:w="1640" w:type="dxa"/>
            <w:vMerge/>
          </w:tcPr>
          <w:p w:rsidR="000C1C03" w:rsidRPr="000C1C03" w:rsidRDefault="000C1C03" w:rsidP="009C62BA">
            <w:pPr>
              <w:jc w:val="center"/>
            </w:pPr>
          </w:p>
        </w:tc>
        <w:tc>
          <w:tcPr>
            <w:tcW w:w="1311" w:type="dxa"/>
          </w:tcPr>
          <w:p w:rsidR="000C1C03" w:rsidRPr="000C1C03" w:rsidRDefault="000C1C03" w:rsidP="009C62BA">
            <w:pPr>
              <w:jc w:val="center"/>
            </w:pPr>
            <w:r w:rsidRPr="000C1C03">
              <w:t>бюджет поселения</w:t>
            </w:r>
          </w:p>
        </w:tc>
        <w:tc>
          <w:tcPr>
            <w:tcW w:w="1301" w:type="dxa"/>
          </w:tcPr>
          <w:p w:rsidR="000C1C03" w:rsidRPr="000C1C03" w:rsidRDefault="000C1C03" w:rsidP="009C62BA">
            <w:pPr>
              <w:jc w:val="center"/>
            </w:pPr>
            <w:r w:rsidRPr="000C1C03">
              <w:t>районный бюджет</w:t>
            </w:r>
          </w:p>
        </w:tc>
        <w:tc>
          <w:tcPr>
            <w:tcW w:w="1077" w:type="dxa"/>
            <w:vMerge/>
          </w:tcPr>
          <w:p w:rsidR="000C1C03" w:rsidRPr="000C1C03" w:rsidRDefault="000C1C03" w:rsidP="009C62BA">
            <w:pPr>
              <w:jc w:val="center"/>
            </w:pPr>
          </w:p>
        </w:tc>
        <w:tc>
          <w:tcPr>
            <w:tcW w:w="1312" w:type="dxa"/>
          </w:tcPr>
          <w:p w:rsidR="000C1C03" w:rsidRPr="000C1C03" w:rsidRDefault="000C1C03" w:rsidP="009C62BA">
            <w:pPr>
              <w:jc w:val="center"/>
            </w:pPr>
            <w:r w:rsidRPr="000C1C03">
              <w:t>бюджет поселения</w:t>
            </w:r>
          </w:p>
        </w:tc>
        <w:tc>
          <w:tcPr>
            <w:tcW w:w="1302" w:type="dxa"/>
          </w:tcPr>
          <w:p w:rsidR="000C1C03" w:rsidRPr="000C1C03" w:rsidRDefault="000C1C03" w:rsidP="009C62BA">
            <w:pPr>
              <w:jc w:val="center"/>
            </w:pPr>
            <w:r w:rsidRPr="000C1C03">
              <w:t>районный бюджет</w:t>
            </w:r>
          </w:p>
        </w:tc>
      </w:tr>
      <w:tr w:rsidR="000C1C03" w:rsidRPr="000C1C03" w:rsidTr="009C62BA">
        <w:tc>
          <w:tcPr>
            <w:tcW w:w="1716" w:type="dxa"/>
          </w:tcPr>
          <w:p w:rsidR="000C1C03" w:rsidRPr="000C1C03" w:rsidRDefault="000C1C03" w:rsidP="009C62BA"/>
        </w:tc>
        <w:tc>
          <w:tcPr>
            <w:tcW w:w="1170" w:type="dxa"/>
          </w:tcPr>
          <w:p w:rsidR="000C1C03" w:rsidRPr="000C1C03" w:rsidRDefault="000C1C03" w:rsidP="009C62BA"/>
        </w:tc>
        <w:tc>
          <w:tcPr>
            <w:tcW w:w="1345" w:type="dxa"/>
          </w:tcPr>
          <w:p w:rsidR="000C1C03" w:rsidRPr="000C1C03" w:rsidRDefault="000C1C03" w:rsidP="009C62BA"/>
        </w:tc>
        <w:tc>
          <w:tcPr>
            <w:tcW w:w="1311" w:type="dxa"/>
          </w:tcPr>
          <w:p w:rsidR="000C1C03" w:rsidRPr="000C1C03" w:rsidRDefault="000C1C03" w:rsidP="009C62BA"/>
        </w:tc>
        <w:tc>
          <w:tcPr>
            <w:tcW w:w="1301" w:type="dxa"/>
          </w:tcPr>
          <w:p w:rsidR="000C1C03" w:rsidRPr="000C1C03" w:rsidRDefault="000C1C03" w:rsidP="009C62BA"/>
        </w:tc>
        <w:tc>
          <w:tcPr>
            <w:tcW w:w="1640" w:type="dxa"/>
          </w:tcPr>
          <w:p w:rsidR="000C1C03" w:rsidRPr="000C1C03" w:rsidRDefault="000C1C03" w:rsidP="009C62BA"/>
        </w:tc>
        <w:tc>
          <w:tcPr>
            <w:tcW w:w="1311" w:type="dxa"/>
          </w:tcPr>
          <w:p w:rsidR="000C1C03" w:rsidRPr="000C1C03" w:rsidRDefault="000C1C03" w:rsidP="009C62BA"/>
        </w:tc>
        <w:tc>
          <w:tcPr>
            <w:tcW w:w="1301" w:type="dxa"/>
          </w:tcPr>
          <w:p w:rsidR="000C1C03" w:rsidRPr="000C1C03" w:rsidRDefault="000C1C03" w:rsidP="009C62BA"/>
        </w:tc>
        <w:tc>
          <w:tcPr>
            <w:tcW w:w="1077" w:type="dxa"/>
          </w:tcPr>
          <w:p w:rsidR="000C1C03" w:rsidRPr="000C1C03" w:rsidRDefault="000C1C03" w:rsidP="009C62BA"/>
        </w:tc>
        <w:tc>
          <w:tcPr>
            <w:tcW w:w="1312" w:type="dxa"/>
          </w:tcPr>
          <w:p w:rsidR="000C1C03" w:rsidRPr="000C1C03" w:rsidRDefault="000C1C03" w:rsidP="009C62BA"/>
        </w:tc>
        <w:tc>
          <w:tcPr>
            <w:tcW w:w="1302" w:type="dxa"/>
          </w:tcPr>
          <w:p w:rsidR="000C1C03" w:rsidRPr="000C1C03" w:rsidRDefault="000C1C03" w:rsidP="009C62BA"/>
        </w:tc>
      </w:tr>
      <w:tr w:rsidR="000C1C03" w:rsidRPr="000C1C03" w:rsidTr="009C62BA">
        <w:tc>
          <w:tcPr>
            <w:tcW w:w="1716" w:type="dxa"/>
          </w:tcPr>
          <w:p w:rsidR="000C1C03" w:rsidRPr="000C1C03" w:rsidRDefault="000C1C03" w:rsidP="009C62BA">
            <w:r w:rsidRPr="000C1C03">
              <w:t>Объект</w:t>
            </w:r>
          </w:p>
        </w:tc>
        <w:tc>
          <w:tcPr>
            <w:tcW w:w="1170" w:type="dxa"/>
          </w:tcPr>
          <w:p w:rsidR="000C1C03" w:rsidRPr="000C1C03" w:rsidRDefault="000C1C03" w:rsidP="009C62BA"/>
        </w:tc>
        <w:tc>
          <w:tcPr>
            <w:tcW w:w="1345" w:type="dxa"/>
          </w:tcPr>
          <w:p w:rsidR="000C1C03" w:rsidRPr="000C1C03" w:rsidRDefault="000C1C03" w:rsidP="009C62BA"/>
        </w:tc>
        <w:tc>
          <w:tcPr>
            <w:tcW w:w="1311" w:type="dxa"/>
          </w:tcPr>
          <w:p w:rsidR="000C1C03" w:rsidRPr="000C1C03" w:rsidRDefault="000C1C03" w:rsidP="009C62BA"/>
        </w:tc>
        <w:tc>
          <w:tcPr>
            <w:tcW w:w="1301" w:type="dxa"/>
          </w:tcPr>
          <w:p w:rsidR="000C1C03" w:rsidRPr="000C1C03" w:rsidRDefault="000C1C03" w:rsidP="009C62BA"/>
        </w:tc>
        <w:tc>
          <w:tcPr>
            <w:tcW w:w="1640" w:type="dxa"/>
          </w:tcPr>
          <w:p w:rsidR="000C1C03" w:rsidRPr="000C1C03" w:rsidRDefault="000C1C03" w:rsidP="009C62BA"/>
        </w:tc>
        <w:tc>
          <w:tcPr>
            <w:tcW w:w="1311" w:type="dxa"/>
          </w:tcPr>
          <w:p w:rsidR="000C1C03" w:rsidRPr="000C1C03" w:rsidRDefault="000C1C03" w:rsidP="009C62BA"/>
        </w:tc>
        <w:tc>
          <w:tcPr>
            <w:tcW w:w="1301" w:type="dxa"/>
          </w:tcPr>
          <w:p w:rsidR="000C1C03" w:rsidRPr="000C1C03" w:rsidRDefault="000C1C03" w:rsidP="009C62BA"/>
        </w:tc>
        <w:tc>
          <w:tcPr>
            <w:tcW w:w="1077" w:type="dxa"/>
          </w:tcPr>
          <w:p w:rsidR="000C1C03" w:rsidRPr="000C1C03" w:rsidRDefault="000C1C03" w:rsidP="009C62BA"/>
        </w:tc>
        <w:tc>
          <w:tcPr>
            <w:tcW w:w="1312" w:type="dxa"/>
          </w:tcPr>
          <w:p w:rsidR="000C1C03" w:rsidRPr="000C1C03" w:rsidRDefault="000C1C03" w:rsidP="009C62BA"/>
        </w:tc>
        <w:tc>
          <w:tcPr>
            <w:tcW w:w="1302" w:type="dxa"/>
          </w:tcPr>
          <w:p w:rsidR="000C1C03" w:rsidRPr="000C1C03" w:rsidRDefault="000C1C03" w:rsidP="009C62BA"/>
        </w:tc>
      </w:tr>
      <w:tr w:rsidR="000C1C03" w:rsidRPr="000C1C03" w:rsidTr="009C62BA">
        <w:tc>
          <w:tcPr>
            <w:tcW w:w="1716" w:type="dxa"/>
          </w:tcPr>
          <w:p w:rsidR="000C1C03" w:rsidRPr="000C1C03" w:rsidRDefault="000C1C03" w:rsidP="009C62BA">
            <w:r w:rsidRPr="000C1C03">
              <w:t>Объект</w:t>
            </w:r>
          </w:p>
        </w:tc>
        <w:tc>
          <w:tcPr>
            <w:tcW w:w="1170" w:type="dxa"/>
          </w:tcPr>
          <w:p w:rsidR="000C1C03" w:rsidRPr="000C1C03" w:rsidRDefault="000C1C03" w:rsidP="009C62BA"/>
        </w:tc>
        <w:tc>
          <w:tcPr>
            <w:tcW w:w="1345" w:type="dxa"/>
          </w:tcPr>
          <w:p w:rsidR="000C1C03" w:rsidRPr="000C1C03" w:rsidRDefault="000C1C03" w:rsidP="009C62BA"/>
        </w:tc>
        <w:tc>
          <w:tcPr>
            <w:tcW w:w="1311" w:type="dxa"/>
          </w:tcPr>
          <w:p w:rsidR="000C1C03" w:rsidRPr="000C1C03" w:rsidRDefault="000C1C03" w:rsidP="009C62BA"/>
        </w:tc>
        <w:tc>
          <w:tcPr>
            <w:tcW w:w="1301" w:type="dxa"/>
          </w:tcPr>
          <w:p w:rsidR="000C1C03" w:rsidRPr="000C1C03" w:rsidRDefault="000C1C03" w:rsidP="009C62BA"/>
        </w:tc>
        <w:tc>
          <w:tcPr>
            <w:tcW w:w="1640" w:type="dxa"/>
          </w:tcPr>
          <w:p w:rsidR="000C1C03" w:rsidRPr="000C1C03" w:rsidRDefault="000C1C03" w:rsidP="009C62BA"/>
        </w:tc>
        <w:tc>
          <w:tcPr>
            <w:tcW w:w="1311" w:type="dxa"/>
          </w:tcPr>
          <w:p w:rsidR="000C1C03" w:rsidRPr="000C1C03" w:rsidRDefault="000C1C03" w:rsidP="009C62BA"/>
        </w:tc>
        <w:tc>
          <w:tcPr>
            <w:tcW w:w="1301" w:type="dxa"/>
          </w:tcPr>
          <w:p w:rsidR="000C1C03" w:rsidRPr="000C1C03" w:rsidRDefault="000C1C03" w:rsidP="009C62BA"/>
        </w:tc>
        <w:tc>
          <w:tcPr>
            <w:tcW w:w="1077" w:type="dxa"/>
          </w:tcPr>
          <w:p w:rsidR="000C1C03" w:rsidRPr="000C1C03" w:rsidRDefault="000C1C03" w:rsidP="009C62BA"/>
        </w:tc>
        <w:tc>
          <w:tcPr>
            <w:tcW w:w="1312" w:type="dxa"/>
          </w:tcPr>
          <w:p w:rsidR="000C1C03" w:rsidRPr="000C1C03" w:rsidRDefault="000C1C03" w:rsidP="009C62BA"/>
        </w:tc>
        <w:tc>
          <w:tcPr>
            <w:tcW w:w="1302" w:type="dxa"/>
          </w:tcPr>
          <w:p w:rsidR="000C1C03" w:rsidRPr="000C1C03" w:rsidRDefault="000C1C03" w:rsidP="009C62BA"/>
        </w:tc>
      </w:tr>
      <w:tr w:rsidR="000C1C03" w:rsidRPr="000C1C03" w:rsidTr="009C62BA">
        <w:tc>
          <w:tcPr>
            <w:tcW w:w="1716" w:type="dxa"/>
          </w:tcPr>
          <w:p w:rsidR="000C1C03" w:rsidRPr="000C1C03" w:rsidRDefault="000C1C03" w:rsidP="009C62BA">
            <w:r w:rsidRPr="000C1C03">
              <w:t>ВСЕГО</w:t>
            </w:r>
          </w:p>
        </w:tc>
        <w:tc>
          <w:tcPr>
            <w:tcW w:w="1170" w:type="dxa"/>
          </w:tcPr>
          <w:p w:rsidR="000C1C03" w:rsidRPr="000C1C03" w:rsidRDefault="000C1C03" w:rsidP="009C62BA"/>
        </w:tc>
        <w:tc>
          <w:tcPr>
            <w:tcW w:w="1345" w:type="dxa"/>
          </w:tcPr>
          <w:p w:rsidR="000C1C03" w:rsidRPr="000C1C03" w:rsidRDefault="000C1C03" w:rsidP="009C62BA"/>
        </w:tc>
        <w:tc>
          <w:tcPr>
            <w:tcW w:w="1311" w:type="dxa"/>
          </w:tcPr>
          <w:p w:rsidR="000C1C03" w:rsidRPr="000C1C03" w:rsidRDefault="000C1C03" w:rsidP="009C62BA"/>
        </w:tc>
        <w:tc>
          <w:tcPr>
            <w:tcW w:w="1301" w:type="dxa"/>
          </w:tcPr>
          <w:p w:rsidR="000C1C03" w:rsidRPr="000C1C03" w:rsidRDefault="000C1C03" w:rsidP="009C62BA"/>
        </w:tc>
        <w:tc>
          <w:tcPr>
            <w:tcW w:w="1640" w:type="dxa"/>
          </w:tcPr>
          <w:p w:rsidR="000C1C03" w:rsidRPr="000C1C03" w:rsidRDefault="000C1C03" w:rsidP="009C62BA"/>
        </w:tc>
        <w:tc>
          <w:tcPr>
            <w:tcW w:w="1311" w:type="dxa"/>
          </w:tcPr>
          <w:p w:rsidR="000C1C03" w:rsidRPr="000C1C03" w:rsidRDefault="000C1C03" w:rsidP="009C62BA"/>
        </w:tc>
        <w:tc>
          <w:tcPr>
            <w:tcW w:w="1301" w:type="dxa"/>
          </w:tcPr>
          <w:p w:rsidR="000C1C03" w:rsidRPr="000C1C03" w:rsidRDefault="000C1C03" w:rsidP="009C62BA"/>
        </w:tc>
        <w:tc>
          <w:tcPr>
            <w:tcW w:w="1077" w:type="dxa"/>
          </w:tcPr>
          <w:p w:rsidR="000C1C03" w:rsidRPr="000C1C03" w:rsidRDefault="000C1C03" w:rsidP="009C62BA"/>
        </w:tc>
        <w:tc>
          <w:tcPr>
            <w:tcW w:w="1312" w:type="dxa"/>
          </w:tcPr>
          <w:p w:rsidR="000C1C03" w:rsidRPr="000C1C03" w:rsidRDefault="000C1C03" w:rsidP="009C62BA"/>
        </w:tc>
        <w:tc>
          <w:tcPr>
            <w:tcW w:w="1302" w:type="dxa"/>
          </w:tcPr>
          <w:p w:rsidR="000C1C03" w:rsidRPr="000C1C03" w:rsidRDefault="000C1C03" w:rsidP="009C62BA"/>
        </w:tc>
      </w:tr>
    </w:tbl>
    <w:p w:rsidR="000C1C03" w:rsidRPr="000C1C03" w:rsidRDefault="000C1C03" w:rsidP="000C1C03"/>
    <w:p w:rsidR="000C1C03" w:rsidRPr="000C1C03" w:rsidRDefault="000C1C03" w:rsidP="000C1C03"/>
    <w:p w:rsidR="000C1C03" w:rsidRPr="000C1C03" w:rsidRDefault="000C1C03" w:rsidP="000C1C03">
      <w:r w:rsidRPr="000C1C03">
        <w:t>Глава Инсарского муниципального района  _____________________________</w:t>
      </w:r>
    </w:p>
    <w:p w:rsidR="000C1C03" w:rsidRPr="000C1C03" w:rsidRDefault="000C1C03" w:rsidP="000C1C03">
      <w:r w:rsidRPr="000C1C03">
        <w:t xml:space="preserve">                                                                                                                                </w:t>
      </w:r>
    </w:p>
    <w:p w:rsidR="000C1C03" w:rsidRPr="000C1C03" w:rsidRDefault="000C1C03" w:rsidP="000C1C03">
      <w:pPr>
        <w:jc w:val="both"/>
      </w:pPr>
    </w:p>
    <w:p w:rsidR="000C1C03" w:rsidRPr="000C1C03" w:rsidRDefault="000C1C03" w:rsidP="000C1C03">
      <w:pPr>
        <w:jc w:val="both"/>
      </w:pPr>
      <w:r w:rsidRPr="000C1C03">
        <w:t xml:space="preserve">Главный бухгалтер      _________________________________                                                                                                </w:t>
      </w:r>
    </w:p>
    <w:p w:rsidR="000C1C03" w:rsidRPr="000C1C03" w:rsidRDefault="000C1C03" w:rsidP="000C1C03">
      <w:pPr>
        <w:ind w:firstLine="720"/>
        <w:jc w:val="both"/>
      </w:pPr>
    </w:p>
    <w:p w:rsidR="000C1C03" w:rsidRPr="000C1C03" w:rsidRDefault="000C1C03" w:rsidP="000C1C03">
      <w:pPr>
        <w:ind w:firstLine="720"/>
        <w:jc w:val="both"/>
      </w:pPr>
    </w:p>
    <w:bookmarkEnd w:id="51"/>
    <w:p w:rsidR="000C1C03" w:rsidRPr="000C1C03" w:rsidRDefault="000C1C03" w:rsidP="000C1C03">
      <w:pPr>
        <w:ind w:firstLine="720"/>
        <w:jc w:val="both"/>
      </w:pPr>
    </w:p>
    <w:p w:rsidR="000C1C03" w:rsidRPr="000C1C03" w:rsidRDefault="000C1C03" w:rsidP="000C1C03">
      <w:pPr>
        <w:pStyle w:val="1"/>
        <w:rPr>
          <w:color w:val="auto"/>
          <w:sz w:val="24"/>
          <w:szCs w:val="24"/>
        </w:rPr>
      </w:pPr>
    </w:p>
    <w:p w:rsidR="000C1C03" w:rsidRPr="000C1C03" w:rsidRDefault="000C1C03" w:rsidP="000C1C03">
      <w:pPr>
        <w:pStyle w:val="1"/>
        <w:rPr>
          <w:color w:val="auto"/>
          <w:sz w:val="24"/>
          <w:szCs w:val="24"/>
        </w:rPr>
      </w:pPr>
    </w:p>
    <w:p w:rsidR="000C1C03" w:rsidRPr="000C1C03" w:rsidRDefault="000C1C03" w:rsidP="000C1C03">
      <w:pPr>
        <w:pStyle w:val="1"/>
        <w:rPr>
          <w:color w:val="auto"/>
          <w:sz w:val="24"/>
          <w:szCs w:val="24"/>
        </w:rPr>
      </w:pPr>
    </w:p>
    <w:p w:rsidR="000C1C03" w:rsidRPr="000C1C03" w:rsidRDefault="000C1C03" w:rsidP="000C1C03">
      <w:pPr>
        <w:pStyle w:val="1"/>
        <w:rPr>
          <w:color w:val="auto"/>
          <w:sz w:val="24"/>
          <w:szCs w:val="24"/>
        </w:rPr>
      </w:pPr>
    </w:p>
    <w:p w:rsidR="000C1C03" w:rsidRDefault="000C1C03" w:rsidP="00514895"/>
    <w:p w:rsidR="005F5DE8" w:rsidRDefault="005F5DE8" w:rsidP="00514895"/>
    <w:p w:rsidR="005F5DE8" w:rsidRDefault="005F5DE8" w:rsidP="00514895"/>
    <w:p w:rsidR="005F5DE8" w:rsidRDefault="005F5DE8" w:rsidP="00514895"/>
    <w:p w:rsidR="005F5DE8" w:rsidRDefault="005F5DE8" w:rsidP="00514895"/>
    <w:p w:rsidR="005F5DE8" w:rsidRDefault="005F5DE8" w:rsidP="00514895"/>
    <w:p w:rsidR="005F5DE8" w:rsidRDefault="005F5DE8" w:rsidP="00514895"/>
    <w:p w:rsidR="005F5DE8" w:rsidRPr="005F5DE8" w:rsidRDefault="005F5DE8" w:rsidP="005F5DE8">
      <w:pPr>
        <w:jc w:val="center"/>
        <w:rPr>
          <w:b/>
        </w:rPr>
      </w:pPr>
      <w:r w:rsidRPr="005F5DE8">
        <w:rPr>
          <w:b/>
        </w:rPr>
        <w:lastRenderedPageBreak/>
        <w:t xml:space="preserve">АДМИНИСТРАЦИЯ  </w:t>
      </w:r>
    </w:p>
    <w:p w:rsidR="005F5DE8" w:rsidRPr="005F5DE8" w:rsidRDefault="005F5DE8" w:rsidP="005F5DE8">
      <w:pPr>
        <w:jc w:val="center"/>
        <w:rPr>
          <w:b/>
        </w:rPr>
      </w:pPr>
      <w:r w:rsidRPr="005F5DE8">
        <w:rPr>
          <w:b/>
        </w:rPr>
        <w:t>ИНСАРСКОГО  МУНИЦИПАЛЬНОГО РАЙОНА</w:t>
      </w:r>
    </w:p>
    <w:p w:rsidR="005F5DE8" w:rsidRPr="005F5DE8" w:rsidRDefault="005F5DE8" w:rsidP="005F5DE8">
      <w:pPr>
        <w:jc w:val="center"/>
        <w:rPr>
          <w:b/>
        </w:rPr>
      </w:pPr>
      <w:r w:rsidRPr="005F5DE8">
        <w:rPr>
          <w:b/>
        </w:rPr>
        <w:t>РЕСПУБЛИКИ МОРДОВИЯ</w:t>
      </w:r>
    </w:p>
    <w:p w:rsidR="005F5DE8" w:rsidRPr="005F5DE8" w:rsidRDefault="005F5DE8" w:rsidP="005F5DE8">
      <w:pPr>
        <w:jc w:val="center"/>
        <w:rPr>
          <w:b/>
        </w:rPr>
      </w:pPr>
    </w:p>
    <w:p w:rsidR="005F5DE8" w:rsidRPr="005F5DE8" w:rsidRDefault="005F5DE8" w:rsidP="005F5DE8">
      <w:pPr>
        <w:jc w:val="center"/>
        <w:rPr>
          <w:b/>
        </w:rPr>
      </w:pPr>
      <w:proofErr w:type="gramStart"/>
      <w:r w:rsidRPr="005F5DE8">
        <w:rPr>
          <w:b/>
        </w:rPr>
        <w:t>П</w:t>
      </w:r>
      <w:proofErr w:type="gramEnd"/>
      <w:r w:rsidRPr="005F5DE8">
        <w:rPr>
          <w:b/>
        </w:rPr>
        <w:t xml:space="preserve"> О С Т А Н О В Л Е Н И Е</w:t>
      </w:r>
    </w:p>
    <w:p w:rsidR="005F5DE8" w:rsidRPr="005F5DE8" w:rsidRDefault="005F5DE8" w:rsidP="005F5DE8">
      <w:pPr>
        <w:jc w:val="center"/>
        <w:rPr>
          <w:b/>
        </w:rPr>
      </w:pPr>
    </w:p>
    <w:p w:rsidR="005F5DE8" w:rsidRPr="005F5DE8" w:rsidRDefault="005F5DE8" w:rsidP="005F5DE8">
      <w:pPr>
        <w:jc w:val="center"/>
      </w:pPr>
      <w:r w:rsidRPr="005F5DE8">
        <w:t>г. Инсар</w:t>
      </w:r>
    </w:p>
    <w:p w:rsidR="005F5DE8" w:rsidRPr="005F5DE8" w:rsidRDefault="005F5DE8" w:rsidP="005F5DE8"/>
    <w:p w:rsidR="005F5DE8" w:rsidRPr="005F5DE8" w:rsidRDefault="005F5DE8" w:rsidP="005F5DE8"/>
    <w:p w:rsidR="005F5DE8" w:rsidRPr="005F5DE8" w:rsidRDefault="005F5DE8" w:rsidP="005F5DE8">
      <w:r w:rsidRPr="005F5DE8">
        <w:t xml:space="preserve">от  1  марта  2024 года                                                                                          </w:t>
      </w:r>
      <w:r>
        <w:t xml:space="preserve">                    </w:t>
      </w:r>
      <w:r w:rsidRPr="005F5DE8">
        <w:t xml:space="preserve">   №86</w:t>
      </w:r>
    </w:p>
    <w:p w:rsidR="005F5DE8" w:rsidRPr="005F5DE8" w:rsidRDefault="005F5DE8" w:rsidP="005F5DE8"/>
    <w:p w:rsidR="005F5DE8" w:rsidRPr="005F5DE8" w:rsidRDefault="005F5DE8" w:rsidP="005F5DE8">
      <w:pPr>
        <w:pStyle w:val="a6"/>
        <w:ind w:right="3955"/>
        <w:jc w:val="both"/>
        <w:rPr>
          <w:rFonts w:ascii="Times New Roman" w:hAnsi="Times New Roman" w:cs="Times New Roman"/>
          <w:b w:val="0"/>
          <w:bCs w:val="0"/>
          <w:sz w:val="24"/>
          <w:szCs w:val="24"/>
        </w:rPr>
      </w:pPr>
      <w:r w:rsidRPr="005F5DE8">
        <w:rPr>
          <w:rFonts w:ascii="Times New Roman" w:hAnsi="Times New Roman" w:cs="Times New Roman"/>
          <w:b w:val="0"/>
          <w:sz w:val="24"/>
          <w:szCs w:val="24"/>
        </w:rPr>
        <w:t xml:space="preserve">О комиссии </w:t>
      </w:r>
      <w:r w:rsidRPr="005F5DE8">
        <w:rPr>
          <w:rFonts w:ascii="Times New Roman" w:hAnsi="Times New Roman" w:cs="Times New Roman"/>
          <w:b w:val="0"/>
          <w:bCs w:val="0"/>
          <w:sz w:val="24"/>
          <w:szCs w:val="24"/>
        </w:rPr>
        <w:t>по соблюдению требований к служебному поведению муниципальных служащих в Инсарском муниципальном районе и урегулированию конфликта интересов</w:t>
      </w:r>
    </w:p>
    <w:p w:rsidR="005F5DE8" w:rsidRPr="005F5DE8" w:rsidRDefault="005F5DE8" w:rsidP="005F5DE8">
      <w:pPr>
        <w:pStyle w:val="a6"/>
        <w:ind w:right="3955"/>
        <w:jc w:val="both"/>
        <w:rPr>
          <w:rFonts w:ascii="Times New Roman" w:hAnsi="Times New Roman" w:cs="Times New Roman"/>
          <w:sz w:val="24"/>
          <w:szCs w:val="24"/>
        </w:rPr>
      </w:pPr>
    </w:p>
    <w:p w:rsidR="005F5DE8" w:rsidRPr="005F5DE8" w:rsidRDefault="005F5DE8" w:rsidP="005F5DE8">
      <w:pPr>
        <w:jc w:val="both"/>
      </w:pPr>
      <w:r w:rsidRPr="005F5DE8">
        <w:t xml:space="preserve"> </w:t>
      </w:r>
      <w:r w:rsidRPr="005F5DE8">
        <w:tab/>
      </w:r>
      <w:proofErr w:type="gramStart"/>
      <w:r w:rsidRPr="005F5DE8">
        <w:t xml:space="preserve">Руководствуясь  Указом  Главы  Республики Мордовия  от 23 апреля </w:t>
      </w:r>
      <w:smartTag w:uri="urn:schemas-microsoft-com:office:smarttags" w:element="metricconverter">
        <w:smartTagPr>
          <w:attr w:name="ProductID" w:val="2012 г"/>
        </w:smartTagPr>
        <w:r w:rsidRPr="005F5DE8">
          <w:t>2012 г</w:t>
        </w:r>
      </w:smartTag>
      <w:r w:rsidRPr="005F5DE8">
        <w:t>. № 58-УГ  «Об утверждении Положения о комиссии по соблюдению требований к служебному поведению муниципальных служащих в Республике Мордовия и урегулированию конфликта интересов»,  решением  Совета депутатов Инсарского муниципального района Республики Мордовия от  22.12.2017 года № 78  «Об утверждении Положения  о комиссии по соблюдению требований к служебному  поведению муниципальных служащих в Инсарском  муниципальном районе</w:t>
      </w:r>
      <w:proofErr w:type="gramEnd"/>
      <w:r w:rsidRPr="005F5DE8">
        <w:t xml:space="preserve"> и  урегулированию конфликта интересов»,  Администрация Инсарского муниципального района</w:t>
      </w:r>
    </w:p>
    <w:p w:rsidR="005F5DE8" w:rsidRPr="005F5DE8" w:rsidRDefault="005F5DE8" w:rsidP="005F5DE8">
      <w:pPr>
        <w:jc w:val="center"/>
      </w:pPr>
      <w:r w:rsidRPr="005F5DE8">
        <w:t>ПОСТАНОВЛЯЕТ:</w:t>
      </w:r>
    </w:p>
    <w:p w:rsidR="005F5DE8" w:rsidRPr="005F5DE8" w:rsidRDefault="005F5DE8" w:rsidP="005F5DE8">
      <w:pPr>
        <w:jc w:val="both"/>
      </w:pPr>
      <w:r w:rsidRPr="005F5DE8">
        <w:t xml:space="preserve">1. Образовать  </w:t>
      </w:r>
      <w:r w:rsidRPr="005F5DE8">
        <w:rPr>
          <w:bCs/>
        </w:rPr>
        <w:t>комиссию по соблюдению требований к служебному поведению муниципальных служащих в Инсарском муниципальном районе и урегулированию конфликта интересов</w:t>
      </w:r>
      <w:r w:rsidRPr="005F5DE8">
        <w:t>.</w:t>
      </w:r>
    </w:p>
    <w:p w:rsidR="005F5DE8" w:rsidRPr="005F5DE8" w:rsidRDefault="005F5DE8" w:rsidP="005F5DE8">
      <w:pPr>
        <w:pStyle w:val="a6"/>
        <w:ind w:right="-3"/>
        <w:jc w:val="both"/>
        <w:rPr>
          <w:rFonts w:ascii="Times New Roman" w:hAnsi="Times New Roman" w:cs="Times New Roman"/>
          <w:b w:val="0"/>
          <w:sz w:val="24"/>
          <w:szCs w:val="24"/>
        </w:rPr>
      </w:pPr>
      <w:r w:rsidRPr="005F5DE8">
        <w:rPr>
          <w:rFonts w:ascii="Times New Roman" w:hAnsi="Times New Roman" w:cs="Times New Roman"/>
          <w:b w:val="0"/>
          <w:sz w:val="24"/>
          <w:szCs w:val="24"/>
        </w:rPr>
        <w:t xml:space="preserve">           2. Утвердить:</w:t>
      </w:r>
    </w:p>
    <w:p w:rsidR="005F5DE8" w:rsidRPr="005F5DE8" w:rsidRDefault="005F5DE8" w:rsidP="005F5DE8">
      <w:pPr>
        <w:pStyle w:val="a6"/>
        <w:ind w:right="-3" w:firstLine="708"/>
        <w:jc w:val="both"/>
        <w:rPr>
          <w:rFonts w:ascii="Times New Roman" w:hAnsi="Times New Roman" w:cs="Times New Roman"/>
          <w:b w:val="0"/>
          <w:sz w:val="24"/>
          <w:szCs w:val="24"/>
        </w:rPr>
      </w:pPr>
      <w:r w:rsidRPr="005F5DE8">
        <w:rPr>
          <w:rFonts w:ascii="Times New Roman" w:hAnsi="Times New Roman" w:cs="Times New Roman"/>
          <w:b w:val="0"/>
          <w:sz w:val="24"/>
          <w:szCs w:val="24"/>
        </w:rPr>
        <w:t xml:space="preserve">1)  состав комиссии </w:t>
      </w:r>
      <w:r w:rsidRPr="005F5DE8">
        <w:rPr>
          <w:rFonts w:ascii="Times New Roman" w:hAnsi="Times New Roman" w:cs="Times New Roman"/>
          <w:b w:val="0"/>
          <w:bCs w:val="0"/>
          <w:sz w:val="24"/>
          <w:szCs w:val="24"/>
        </w:rPr>
        <w:t>по соблюдению требований к служебному поведению муниципальных служащих в Инсарском муниципальном районе и урегулированию конфликта интересов</w:t>
      </w:r>
      <w:r w:rsidRPr="005F5DE8">
        <w:rPr>
          <w:rFonts w:ascii="Times New Roman" w:hAnsi="Times New Roman" w:cs="Times New Roman"/>
          <w:b w:val="0"/>
          <w:sz w:val="24"/>
          <w:szCs w:val="24"/>
        </w:rPr>
        <w:t>, согласно приложению №1;</w:t>
      </w:r>
    </w:p>
    <w:p w:rsidR="005F5DE8" w:rsidRPr="005F5DE8" w:rsidRDefault="005F5DE8" w:rsidP="005F5DE8">
      <w:pPr>
        <w:pStyle w:val="a6"/>
        <w:ind w:right="-3" w:firstLine="708"/>
        <w:jc w:val="both"/>
        <w:rPr>
          <w:rFonts w:ascii="Times New Roman" w:hAnsi="Times New Roman" w:cs="Times New Roman"/>
          <w:sz w:val="24"/>
          <w:szCs w:val="24"/>
        </w:rPr>
      </w:pPr>
      <w:r w:rsidRPr="005F5DE8">
        <w:rPr>
          <w:rFonts w:ascii="Times New Roman" w:hAnsi="Times New Roman" w:cs="Times New Roman"/>
          <w:b w:val="0"/>
          <w:sz w:val="24"/>
          <w:szCs w:val="24"/>
        </w:rPr>
        <w:t xml:space="preserve">2) </w:t>
      </w:r>
      <w:r w:rsidRPr="005F5DE8">
        <w:rPr>
          <w:rFonts w:ascii="Times New Roman" w:hAnsi="Times New Roman" w:cs="Times New Roman"/>
          <w:sz w:val="24"/>
          <w:szCs w:val="24"/>
          <w:shd w:val="clear" w:color="auto" w:fill="FFFFFF"/>
        </w:rPr>
        <w:t> </w:t>
      </w:r>
      <w:hyperlink r:id="rId37" w:anchor="/document/72307894/entry/1000" w:history="1">
        <w:r w:rsidRPr="005F5DE8">
          <w:rPr>
            <w:rStyle w:val="af4"/>
            <w:rFonts w:ascii="Times New Roman" w:hAnsi="Times New Roman" w:cs="Times New Roman"/>
            <w:b w:val="0"/>
            <w:color w:val="auto"/>
            <w:sz w:val="24"/>
            <w:szCs w:val="24"/>
            <w:u w:val="none"/>
            <w:shd w:val="clear" w:color="auto" w:fill="FFFFFF"/>
          </w:rPr>
          <w:t>Порядок</w:t>
        </w:r>
      </w:hyperlink>
      <w:r w:rsidRPr="005F5DE8">
        <w:rPr>
          <w:rFonts w:ascii="Times New Roman" w:hAnsi="Times New Roman" w:cs="Times New Roman"/>
          <w:b w:val="0"/>
          <w:sz w:val="24"/>
          <w:szCs w:val="24"/>
        </w:rPr>
        <w:t xml:space="preserve"> </w:t>
      </w:r>
      <w:r w:rsidRPr="005F5DE8">
        <w:rPr>
          <w:rFonts w:ascii="Times New Roman" w:hAnsi="Times New Roman" w:cs="Times New Roman"/>
          <w:b w:val="0"/>
          <w:sz w:val="24"/>
          <w:szCs w:val="24"/>
          <w:shd w:val="clear" w:color="auto" w:fill="FFFFFF"/>
        </w:rPr>
        <w:t> работы</w:t>
      </w:r>
      <w:r w:rsidRPr="005F5DE8">
        <w:rPr>
          <w:rFonts w:ascii="Times New Roman" w:hAnsi="Times New Roman" w:cs="Times New Roman"/>
          <w:color w:val="22272F"/>
          <w:sz w:val="24"/>
          <w:szCs w:val="24"/>
          <w:shd w:val="clear" w:color="auto" w:fill="FFFFFF"/>
        </w:rPr>
        <w:t xml:space="preserve"> </w:t>
      </w:r>
      <w:r w:rsidRPr="005F5DE8">
        <w:rPr>
          <w:rFonts w:ascii="Times New Roman" w:hAnsi="Times New Roman" w:cs="Times New Roman"/>
          <w:b w:val="0"/>
          <w:sz w:val="24"/>
          <w:szCs w:val="24"/>
        </w:rPr>
        <w:t xml:space="preserve">комиссии </w:t>
      </w:r>
      <w:r w:rsidRPr="005F5DE8">
        <w:rPr>
          <w:rFonts w:ascii="Times New Roman" w:hAnsi="Times New Roman" w:cs="Times New Roman"/>
          <w:b w:val="0"/>
          <w:bCs w:val="0"/>
          <w:sz w:val="24"/>
          <w:szCs w:val="24"/>
        </w:rPr>
        <w:t>по соблюдению требований к служебному поведению муниципальных служащих в Инсарском муниципальном районе и урегулированию конфликта интересов</w:t>
      </w:r>
      <w:r w:rsidRPr="005F5DE8">
        <w:rPr>
          <w:rFonts w:ascii="Times New Roman" w:hAnsi="Times New Roman" w:cs="Times New Roman"/>
          <w:b w:val="0"/>
          <w:sz w:val="24"/>
          <w:szCs w:val="24"/>
        </w:rPr>
        <w:t>, согласно приложению №2.</w:t>
      </w:r>
      <w:r w:rsidRPr="005F5DE8">
        <w:rPr>
          <w:rFonts w:ascii="Times New Roman" w:hAnsi="Times New Roman" w:cs="Times New Roman"/>
          <w:sz w:val="24"/>
          <w:szCs w:val="24"/>
        </w:rPr>
        <w:t xml:space="preserve"> </w:t>
      </w:r>
    </w:p>
    <w:p w:rsidR="005F5DE8" w:rsidRPr="005F5DE8" w:rsidRDefault="005F5DE8" w:rsidP="005F5DE8">
      <w:pPr>
        <w:pStyle w:val="a6"/>
        <w:ind w:right="-3" w:firstLine="708"/>
        <w:jc w:val="both"/>
        <w:rPr>
          <w:rFonts w:ascii="Times New Roman" w:hAnsi="Times New Roman" w:cs="Times New Roman"/>
          <w:b w:val="0"/>
          <w:sz w:val="24"/>
          <w:szCs w:val="24"/>
        </w:rPr>
      </w:pPr>
      <w:r w:rsidRPr="005F5DE8">
        <w:rPr>
          <w:rFonts w:ascii="Times New Roman" w:hAnsi="Times New Roman" w:cs="Times New Roman"/>
          <w:b w:val="0"/>
          <w:sz w:val="24"/>
          <w:szCs w:val="24"/>
        </w:rPr>
        <w:t>3. Признать утратившими  силу постановления администрации Инсарского муниципального района:</w:t>
      </w:r>
    </w:p>
    <w:p w:rsidR="005F5DE8" w:rsidRPr="005F5DE8" w:rsidRDefault="005F5DE8" w:rsidP="005F5DE8">
      <w:pPr>
        <w:pStyle w:val="a6"/>
        <w:ind w:right="-55" w:firstLine="708"/>
        <w:jc w:val="both"/>
        <w:rPr>
          <w:rFonts w:ascii="Times New Roman" w:hAnsi="Times New Roman" w:cs="Times New Roman"/>
          <w:b w:val="0"/>
          <w:bCs w:val="0"/>
          <w:sz w:val="24"/>
          <w:szCs w:val="24"/>
        </w:rPr>
      </w:pPr>
      <w:r w:rsidRPr="005F5DE8">
        <w:rPr>
          <w:rFonts w:ascii="Times New Roman" w:hAnsi="Times New Roman" w:cs="Times New Roman"/>
          <w:b w:val="0"/>
          <w:sz w:val="24"/>
          <w:szCs w:val="24"/>
        </w:rPr>
        <w:t>от  30.12.2014г. №796 «</w:t>
      </w:r>
      <w:r w:rsidRPr="005F5DE8">
        <w:rPr>
          <w:rFonts w:ascii="Times New Roman" w:hAnsi="Times New Roman" w:cs="Times New Roman"/>
          <w:b w:val="0"/>
          <w:bCs w:val="0"/>
          <w:sz w:val="24"/>
          <w:szCs w:val="24"/>
        </w:rPr>
        <w:t>О 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w:t>
      </w:r>
    </w:p>
    <w:p w:rsidR="005F5DE8" w:rsidRPr="005F5DE8" w:rsidRDefault="005F5DE8" w:rsidP="005F5DE8">
      <w:pPr>
        <w:pStyle w:val="a6"/>
        <w:ind w:right="-55" w:firstLine="708"/>
        <w:jc w:val="both"/>
        <w:rPr>
          <w:rFonts w:ascii="Times New Roman" w:hAnsi="Times New Roman" w:cs="Times New Roman"/>
          <w:b w:val="0"/>
          <w:bCs w:val="0"/>
          <w:sz w:val="24"/>
          <w:szCs w:val="24"/>
        </w:rPr>
      </w:pPr>
      <w:r w:rsidRPr="005F5DE8">
        <w:rPr>
          <w:rFonts w:ascii="Times New Roman" w:hAnsi="Times New Roman" w:cs="Times New Roman"/>
          <w:b w:val="0"/>
          <w:bCs w:val="0"/>
          <w:sz w:val="24"/>
          <w:szCs w:val="24"/>
        </w:rPr>
        <w:t>от 14.06.2016г. №329 «О внесение изменений  в постановление  администрации Инсарского  муниципального района от 30.12.2014г. №796»;</w:t>
      </w:r>
    </w:p>
    <w:p w:rsidR="005F5DE8" w:rsidRPr="005F5DE8" w:rsidRDefault="005F5DE8" w:rsidP="005F5DE8">
      <w:pPr>
        <w:pStyle w:val="a6"/>
        <w:ind w:right="-55" w:firstLine="708"/>
        <w:jc w:val="both"/>
        <w:rPr>
          <w:rFonts w:ascii="Times New Roman" w:hAnsi="Times New Roman" w:cs="Times New Roman"/>
          <w:b w:val="0"/>
          <w:bCs w:val="0"/>
          <w:sz w:val="24"/>
          <w:szCs w:val="24"/>
        </w:rPr>
      </w:pPr>
      <w:r w:rsidRPr="005F5DE8">
        <w:rPr>
          <w:rFonts w:ascii="Times New Roman" w:hAnsi="Times New Roman" w:cs="Times New Roman"/>
          <w:b w:val="0"/>
          <w:bCs w:val="0"/>
          <w:sz w:val="24"/>
          <w:szCs w:val="24"/>
        </w:rPr>
        <w:t>от 20.02.2017г. №69 «О внесение изменений  в постановление  администрации Инсарского  муниципального района от 30.12.2014г. №796»;</w:t>
      </w:r>
    </w:p>
    <w:p w:rsidR="005F5DE8" w:rsidRPr="005F5DE8" w:rsidRDefault="005F5DE8" w:rsidP="005F5DE8">
      <w:pPr>
        <w:pStyle w:val="a6"/>
        <w:ind w:right="-55" w:firstLine="708"/>
        <w:jc w:val="both"/>
        <w:rPr>
          <w:rFonts w:ascii="Times New Roman" w:hAnsi="Times New Roman" w:cs="Times New Roman"/>
          <w:b w:val="0"/>
          <w:bCs w:val="0"/>
          <w:sz w:val="24"/>
          <w:szCs w:val="24"/>
        </w:rPr>
      </w:pPr>
      <w:r w:rsidRPr="005F5DE8">
        <w:rPr>
          <w:rFonts w:ascii="Times New Roman" w:hAnsi="Times New Roman" w:cs="Times New Roman"/>
          <w:b w:val="0"/>
          <w:bCs w:val="0"/>
          <w:sz w:val="24"/>
          <w:szCs w:val="24"/>
        </w:rPr>
        <w:t>от 28.12.2017г. №550 «О внесение изменений  в постановление  администрации Инсарского  муниципального района от 30.12.2014г. №796»;</w:t>
      </w:r>
    </w:p>
    <w:p w:rsidR="005F5DE8" w:rsidRPr="005F5DE8" w:rsidRDefault="005F5DE8" w:rsidP="005F5DE8">
      <w:pPr>
        <w:pStyle w:val="a6"/>
        <w:ind w:right="-55" w:firstLine="708"/>
        <w:jc w:val="both"/>
        <w:rPr>
          <w:rFonts w:ascii="Times New Roman" w:hAnsi="Times New Roman" w:cs="Times New Roman"/>
          <w:b w:val="0"/>
          <w:bCs w:val="0"/>
          <w:sz w:val="24"/>
          <w:szCs w:val="24"/>
        </w:rPr>
      </w:pPr>
      <w:r w:rsidRPr="005F5DE8">
        <w:rPr>
          <w:rFonts w:ascii="Times New Roman" w:hAnsi="Times New Roman" w:cs="Times New Roman"/>
          <w:b w:val="0"/>
          <w:bCs w:val="0"/>
          <w:sz w:val="24"/>
          <w:szCs w:val="24"/>
        </w:rPr>
        <w:t>от 13.09.2019г. №262 «О внесение изменений  в постановление  администрации Инсарского  муниципального района от 30.12.2014г. №796»;</w:t>
      </w:r>
    </w:p>
    <w:p w:rsidR="005F5DE8" w:rsidRPr="005F5DE8" w:rsidRDefault="005F5DE8" w:rsidP="005F5DE8">
      <w:pPr>
        <w:pStyle w:val="a6"/>
        <w:ind w:right="-55" w:firstLine="708"/>
        <w:jc w:val="both"/>
        <w:rPr>
          <w:rFonts w:ascii="Times New Roman" w:hAnsi="Times New Roman" w:cs="Times New Roman"/>
          <w:b w:val="0"/>
          <w:bCs w:val="0"/>
          <w:sz w:val="24"/>
          <w:szCs w:val="24"/>
        </w:rPr>
      </w:pPr>
      <w:r w:rsidRPr="005F5DE8">
        <w:rPr>
          <w:rFonts w:ascii="Times New Roman" w:hAnsi="Times New Roman" w:cs="Times New Roman"/>
          <w:b w:val="0"/>
          <w:bCs w:val="0"/>
          <w:sz w:val="24"/>
          <w:szCs w:val="24"/>
        </w:rPr>
        <w:t>от 30.06.2020г. №186 «О внесение изменений  в постановление  администрации Инсарского  муниципального района от 30.12.2014г. №796»;</w:t>
      </w:r>
    </w:p>
    <w:p w:rsidR="005F5DE8" w:rsidRPr="005F5DE8" w:rsidRDefault="005F5DE8" w:rsidP="005F5DE8">
      <w:pPr>
        <w:pStyle w:val="a6"/>
        <w:ind w:right="-55" w:firstLine="708"/>
        <w:jc w:val="both"/>
        <w:rPr>
          <w:rFonts w:ascii="Times New Roman" w:hAnsi="Times New Roman" w:cs="Times New Roman"/>
          <w:b w:val="0"/>
          <w:bCs w:val="0"/>
          <w:sz w:val="24"/>
          <w:szCs w:val="24"/>
        </w:rPr>
      </w:pPr>
      <w:r w:rsidRPr="005F5DE8">
        <w:rPr>
          <w:rFonts w:ascii="Times New Roman" w:hAnsi="Times New Roman" w:cs="Times New Roman"/>
          <w:b w:val="0"/>
          <w:bCs w:val="0"/>
          <w:sz w:val="24"/>
          <w:szCs w:val="24"/>
        </w:rPr>
        <w:t>от 23.03.2022г. №89  «О внесение изменений  в постановление  администрации Инсарского  муниципального района от 30.12.2014г. №796»;</w:t>
      </w:r>
    </w:p>
    <w:p w:rsidR="005F5DE8" w:rsidRPr="005F5DE8" w:rsidRDefault="005F5DE8" w:rsidP="005F5DE8">
      <w:pPr>
        <w:pStyle w:val="a6"/>
        <w:ind w:right="-55" w:firstLine="708"/>
        <w:jc w:val="both"/>
        <w:rPr>
          <w:rFonts w:ascii="Times New Roman" w:hAnsi="Times New Roman" w:cs="Times New Roman"/>
          <w:b w:val="0"/>
          <w:bCs w:val="0"/>
          <w:sz w:val="24"/>
          <w:szCs w:val="24"/>
        </w:rPr>
      </w:pPr>
      <w:r w:rsidRPr="005F5DE8">
        <w:rPr>
          <w:rFonts w:ascii="Times New Roman" w:hAnsi="Times New Roman" w:cs="Times New Roman"/>
          <w:b w:val="0"/>
          <w:bCs w:val="0"/>
          <w:sz w:val="24"/>
          <w:szCs w:val="24"/>
        </w:rPr>
        <w:t>от 28.06.2022г. №226 «О внесение изменений  в постановление  администрации Инсарского  муниципального района от 30.12.2014г. №796».</w:t>
      </w:r>
    </w:p>
    <w:p w:rsidR="005F5DE8" w:rsidRPr="005F5DE8" w:rsidRDefault="005F5DE8" w:rsidP="005F5DE8">
      <w:pPr>
        <w:pStyle w:val="a6"/>
        <w:ind w:right="-55" w:firstLine="708"/>
        <w:jc w:val="both"/>
        <w:rPr>
          <w:rFonts w:ascii="Times New Roman" w:hAnsi="Times New Roman" w:cs="Times New Roman"/>
          <w:b w:val="0"/>
          <w:bCs w:val="0"/>
          <w:sz w:val="24"/>
          <w:szCs w:val="24"/>
        </w:rPr>
      </w:pPr>
    </w:p>
    <w:p w:rsidR="005F5DE8" w:rsidRPr="005F5DE8" w:rsidRDefault="005F5DE8" w:rsidP="005F5DE8">
      <w:pPr>
        <w:jc w:val="both"/>
        <w:rPr>
          <w:color w:val="000000"/>
        </w:rPr>
      </w:pPr>
      <w:r w:rsidRPr="005F5DE8">
        <w:t xml:space="preserve">4. </w:t>
      </w:r>
      <w:proofErr w:type="gramStart"/>
      <w:r w:rsidRPr="005F5DE8">
        <w:t>Контроль за</w:t>
      </w:r>
      <w:proofErr w:type="gramEnd"/>
      <w:r w:rsidRPr="005F5DE8">
        <w:t xml:space="preserve">  исполнением настоящего постановления  возложить на Акишина С.В.-</w:t>
      </w:r>
      <w:r w:rsidRPr="005F5DE8">
        <w:rPr>
          <w:color w:val="000000"/>
        </w:rPr>
        <w:t xml:space="preserve">         заместителя главы – Руководителя аппарата администрации Инсарского муниципального района. </w:t>
      </w:r>
    </w:p>
    <w:p w:rsidR="005F5DE8" w:rsidRPr="005F5DE8" w:rsidRDefault="005F5DE8" w:rsidP="005F5DE8">
      <w:pPr>
        <w:jc w:val="both"/>
      </w:pPr>
    </w:p>
    <w:p w:rsidR="005F5DE8" w:rsidRPr="005F5DE8" w:rsidRDefault="005F5DE8" w:rsidP="005F5DE8">
      <w:pPr>
        <w:jc w:val="both"/>
      </w:pPr>
    </w:p>
    <w:p w:rsidR="005F5DE8" w:rsidRPr="005F5DE8" w:rsidRDefault="005F5DE8" w:rsidP="005F5DE8">
      <w:pPr>
        <w:pStyle w:val="a6"/>
        <w:ind w:right="-3"/>
        <w:jc w:val="both"/>
        <w:rPr>
          <w:rFonts w:ascii="Times New Roman" w:hAnsi="Times New Roman" w:cs="Times New Roman"/>
          <w:b w:val="0"/>
          <w:sz w:val="24"/>
          <w:szCs w:val="24"/>
        </w:rPr>
      </w:pPr>
      <w:r w:rsidRPr="005F5DE8">
        <w:rPr>
          <w:rFonts w:ascii="Times New Roman" w:hAnsi="Times New Roman" w:cs="Times New Roman"/>
          <w:b w:val="0"/>
          <w:sz w:val="24"/>
          <w:szCs w:val="24"/>
        </w:rPr>
        <w:t xml:space="preserve">Глава Инсарского </w:t>
      </w:r>
    </w:p>
    <w:p w:rsidR="005F5DE8" w:rsidRPr="005F5DE8" w:rsidRDefault="005F5DE8" w:rsidP="005F5DE8">
      <w:pPr>
        <w:pStyle w:val="a6"/>
        <w:ind w:right="-3"/>
        <w:jc w:val="both"/>
        <w:rPr>
          <w:rFonts w:ascii="Times New Roman" w:hAnsi="Times New Roman" w:cs="Times New Roman"/>
          <w:b w:val="0"/>
          <w:sz w:val="24"/>
          <w:szCs w:val="24"/>
        </w:rPr>
      </w:pPr>
      <w:r w:rsidRPr="005F5DE8">
        <w:rPr>
          <w:rFonts w:ascii="Times New Roman" w:hAnsi="Times New Roman" w:cs="Times New Roman"/>
          <w:b w:val="0"/>
          <w:sz w:val="24"/>
          <w:szCs w:val="24"/>
        </w:rPr>
        <w:t>муниципального района                                                                              Х.Ш. Якуббаев</w:t>
      </w:r>
    </w:p>
    <w:p w:rsidR="005F5DE8" w:rsidRPr="005F5DE8" w:rsidRDefault="005F5DE8" w:rsidP="005F5DE8">
      <w:pPr>
        <w:shd w:val="clear" w:color="auto" w:fill="FFFFFF"/>
      </w:pPr>
      <w:r w:rsidRPr="005F5DE8">
        <w:t xml:space="preserve">                                                                                                  </w:t>
      </w:r>
    </w:p>
    <w:p w:rsidR="005F5DE8" w:rsidRPr="005F5DE8" w:rsidRDefault="005F5DE8" w:rsidP="005F5DE8">
      <w:pPr>
        <w:shd w:val="clear" w:color="auto" w:fill="FFFFFF"/>
        <w:rPr>
          <w:color w:val="FFFFFF" w:themeColor="background1"/>
        </w:rPr>
      </w:pPr>
      <w:r w:rsidRPr="005F5DE8">
        <w:rPr>
          <w:color w:val="FFFFFF" w:themeColor="background1"/>
        </w:rPr>
        <w:t xml:space="preserve">Исполнитель                                                                                                    </w:t>
      </w:r>
    </w:p>
    <w:p w:rsidR="005F5DE8" w:rsidRPr="005F5DE8" w:rsidRDefault="005F5DE8" w:rsidP="005F5DE8">
      <w:pPr>
        <w:shd w:val="clear" w:color="auto" w:fill="FFFFFF"/>
        <w:rPr>
          <w:color w:val="FFFFFF" w:themeColor="background1"/>
        </w:rPr>
      </w:pPr>
      <w:r>
        <w:rPr>
          <w:color w:val="FFFFFF" w:themeColor="background1"/>
        </w:rPr>
        <w:t>Т.Н.</w:t>
      </w:r>
    </w:p>
    <w:p w:rsidR="005F5DE8" w:rsidRPr="005F5DE8" w:rsidRDefault="005F5DE8" w:rsidP="005F5DE8">
      <w:pPr>
        <w:shd w:val="clear" w:color="auto" w:fill="FFFFFF"/>
        <w:tabs>
          <w:tab w:val="left" w:pos="8040"/>
        </w:tabs>
        <w:rPr>
          <w:color w:val="FFFFFF" w:themeColor="background1"/>
        </w:rPr>
      </w:pPr>
    </w:p>
    <w:p w:rsidR="005F5DE8" w:rsidRPr="005F5DE8" w:rsidRDefault="005F5DE8" w:rsidP="005F5DE8">
      <w:pPr>
        <w:shd w:val="clear" w:color="auto" w:fill="FFFFFF"/>
        <w:tabs>
          <w:tab w:val="left" w:pos="8040"/>
        </w:tabs>
        <w:rPr>
          <w:color w:val="FFFFFF" w:themeColor="background1"/>
        </w:rPr>
      </w:pPr>
      <w:r w:rsidRPr="005F5DE8">
        <w:rPr>
          <w:color w:val="FFFFFF" w:themeColor="background1"/>
        </w:rPr>
        <w:t xml:space="preserve">Согласовано                                                                                  </w:t>
      </w:r>
      <w:r w:rsidRPr="005F5DE8">
        <w:rPr>
          <w:color w:val="FFFFFF" w:themeColor="background1"/>
        </w:rPr>
        <w:tab/>
        <w:t xml:space="preserve">      </w:t>
      </w:r>
    </w:p>
    <w:p w:rsidR="005F5DE8" w:rsidRPr="005F5DE8" w:rsidRDefault="005F5DE8" w:rsidP="005F5DE8">
      <w:pPr>
        <w:rPr>
          <w:color w:val="FFFFFF" w:themeColor="background1"/>
        </w:rPr>
      </w:pPr>
      <w:r w:rsidRPr="005F5DE8">
        <w:rPr>
          <w:color w:val="FFFFFF" w:themeColor="background1"/>
        </w:rPr>
        <w:t>С.В. Ак</w:t>
      </w:r>
    </w:p>
    <w:p w:rsidR="005F5DE8" w:rsidRPr="005F5DE8" w:rsidRDefault="005F5DE8" w:rsidP="005F5DE8">
      <w:pPr>
        <w:rPr>
          <w:color w:val="FFFFFF" w:themeColor="background1"/>
        </w:rPr>
      </w:pPr>
    </w:p>
    <w:p w:rsidR="005F5DE8" w:rsidRPr="005F5DE8" w:rsidRDefault="005F5DE8" w:rsidP="005F5DE8">
      <w:pPr>
        <w:rPr>
          <w:color w:val="FFFFFF" w:themeColor="background1"/>
        </w:rPr>
      </w:pPr>
    </w:p>
    <w:p w:rsidR="005F5DE8" w:rsidRPr="005F5DE8" w:rsidRDefault="005F5DE8" w:rsidP="005F5DE8">
      <w:pPr>
        <w:rPr>
          <w:color w:val="FFFFFF" w:themeColor="background1"/>
        </w:rPr>
      </w:pPr>
    </w:p>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Default="005F5DE8" w:rsidP="005F5DE8"/>
    <w:p w:rsidR="005F5DE8" w:rsidRPr="005F5DE8" w:rsidRDefault="005F5DE8" w:rsidP="005F5DE8"/>
    <w:p w:rsidR="005F5DE8" w:rsidRPr="005F5DE8" w:rsidRDefault="005F5DE8" w:rsidP="005F5DE8">
      <w:pPr>
        <w:jc w:val="right"/>
      </w:pPr>
    </w:p>
    <w:p w:rsidR="005F5DE8" w:rsidRPr="005F5DE8" w:rsidRDefault="005F5DE8" w:rsidP="005F5DE8">
      <w:pPr>
        <w:ind w:left="5940" w:hanging="5580"/>
        <w:jc w:val="right"/>
      </w:pPr>
      <w:r w:rsidRPr="005F5DE8">
        <w:lastRenderedPageBreak/>
        <w:t xml:space="preserve">                                                                                           Приложение №1</w:t>
      </w:r>
    </w:p>
    <w:p w:rsidR="005F5DE8" w:rsidRPr="005F5DE8" w:rsidRDefault="005F5DE8" w:rsidP="005F5DE8">
      <w:pPr>
        <w:ind w:left="5940"/>
        <w:jc w:val="right"/>
      </w:pPr>
      <w:r w:rsidRPr="005F5DE8">
        <w:t>к  постановлению администрации   Инсарского   муниципального  района</w:t>
      </w:r>
    </w:p>
    <w:p w:rsidR="005F5DE8" w:rsidRPr="005F5DE8" w:rsidRDefault="005F5DE8" w:rsidP="005F5DE8">
      <w:pPr>
        <w:jc w:val="right"/>
      </w:pPr>
      <w:r w:rsidRPr="005F5DE8">
        <w:t xml:space="preserve">                                                                      от 1 марта 2024 года №86    </w:t>
      </w:r>
    </w:p>
    <w:p w:rsidR="005F5DE8" w:rsidRPr="005F5DE8" w:rsidRDefault="005F5DE8" w:rsidP="005F5DE8"/>
    <w:p w:rsidR="005F5DE8" w:rsidRPr="005F5DE8" w:rsidRDefault="005F5DE8" w:rsidP="005F5DE8"/>
    <w:p w:rsidR="005F5DE8" w:rsidRPr="005F5DE8" w:rsidRDefault="005F5DE8" w:rsidP="005F5DE8">
      <w:pPr>
        <w:jc w:val="center"/>
      </w:pPr>
      <w:r w:rsidRPr="005F5DE8">
        <w:t>Состав</w:t>
      </w:r>
    </w:p>
    <w:p w:rsidR="005F5DE8" w:rsidRPr="005F5DE8" w:rsidRDefault="005F5DE8" w:rsidP="005F5DE8">
      <w:pPr>
        <w:jc w:val="center"/>
        <w:rPr>
          <w:bCs/>
        </w:rPr>
      </w:pPr>
      <w:r w:rsidRPr="005F5DE8">
        <w:rPr>
          <w:bCs/>
        </w:rPr>
        <w:t>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w:t>
      </w:r>
    </w:p>
    <w:p w:rsidR="005F5DE8" w:rsidRPr="005F5DE8" w:rsidRDefault="005F5DE8" w:rsidP="005F5DE8">
      <w:pPr>
        <w:jc w:val="center"/>
      </w:pPr>
    </w:p>
    <w:p w:rsidR="005F5DE8" w:rsidRPr="005F5DE8" w:rsidRDefault="005F5DE8" w:rsidP="005F5DE8">
      <w:pPr>
        <w:pStyle w:val="afa"/>
        <w:ind w:firstLine="708"/>
        <w:rPr>
          <w:rFonts w:ascii="Times New Roman" w:hAnsi="Times New Roman" w:cs="Times New Roman"/>
          <w:noProof/>
        </w:rPr>
      </w:pPr>
      <w:r w:rsidRPr="005F5DE8">
        <w:rPr>
          <w:rFonts w:ascii="Times New Roman" w:hAnsi="Times New Roman" w:cs="Times New Roman"/>
        </w:rPr>
        <w:t>1.</w:t>
      </w:r>
      <w:r w:rsidRPr="005F5DE8">
        <w:rPr>
          <w:rFonts w:ascii="Times New Roman" w:hAnsi="Times New Roman" w:cs="Times New Roman"/>
          <w:color w:val="000000"/>
        </w:rPr>
        <w:t xml:space="preserve"> Акишин С.В.- </w:t>
      </w:r>
      <w:r w:rsidRPr="005F5DE8">
        <w:rPr>
          <w:rFonts w:ascii="Times New Roman" w:hAnsi="Times New Roman" w:cs="Times New Roman"/>
        </w:rPr>
        <w:t>заместитель глав</w:t>
      </w:r>
      <w:proofErr w:type="gramStart"/>
      <w:r w:rsidRPr="005F5DE8">
        <w:rPr>
          <w:rFonts w:ascii="Times New Roman" w:hAnsi="Times New Roman" w:cs="Times New Roman"/>
        </w:rPr>
        <w:t>ы-</w:t>
      </w:r>
      <w:proofErr w:type="gramEnd"/>
      <w:r w:rsidRPr="005F5DE8">
        <w:rPr>
          <w:rFonts w:ascii="Times New Roman" w:hAnsi="Times New Roman" w:cs="Times New Roman"/>
        </w:rPr>
        <w:t xml:space="preserve"> Р</w:t>
      </w:r>
      <w:r w:rsidRPr="005F5DE8">
        <w:rPr>
          <w:rFonts w:ascii="Times New Roman" w:hAnsi="Times New Roman" w:cs="Times New Roman"/>
          <w:color w:val="000000"/>
        </w:rPr>
        <w:t xml:space="preserve">уководитель  аппарата  администрации  Инсарского  муниципального  района,  </w:t>
      </w:r>
      <w:r w:rsidRPr="005F5DE8">
        <w:rPr>
          <w:rFonts w:ascii="Times New Roman" w:hAnsi="Times New Roman" w:cs="Times New Roman"/>
          <w:noProof/>
        </w:rPr>
        <w:t>председатель  комиссии;</w:t>
      </w:r>
    </w:p>
    <w:p w:rsidR="005F5DE8" w:rsidRPr="005F5DE8" w:rsidRDefault="005F5DE8" w:rsidP="005F5DE8">
      <w:pPr>
        <w:pStyle w:val="afa"/>
        <w:ind w:firstLine="708"/>
        <w:rPr>
          <w:rFonts w:ascii="Times New Roman" w:hAnsi="Times New Roman" w:cs="Times New Roman"/>
          <w:noProof/>
        </w:rPr>
      </w:pPr>
      <w:r w:rsidRPr="005F5DE8">
        <w:rPr>
          <w:rFonts w:ascii="Times New Roman" w:hAnsi="Times New Roman" w:cs="Times New Roman"/>
        </w:rPr>
        <w:t xml:space="preserve">2. </w:t>
      </w:r>
      <w:r w:rsidRPr="005F5DE8">
        <w:rPr>
          <w:rFonts w:ascii="Times New Roman" w:hAnsi="Times New Roman" w:cs="Times New Roman"/>
          <w:color w:val="000000"/>
          <w:spacing w:val="-7"/>
        </w:rPr>
        <w:t>Акимов А.В.-</w:t>
      </w:r>
      <w:r w:rsidRPr="005F5DE8">
        <w:rPr>
          <w:rFonts w:ascii="Times New Roman" w:hAnsi="Times New Roman" w:cs="Times New Roman"/>
        </w:rPr>
        <w:t xml:space="preserve"> заместитель главы, начальник управления строительства, архитектуры, ЖКХ и дорожного хозяйства администрации Инсарского муниципального района, заместитель </w:t>
      </w:r>
      <w:r w:rsidRPr="005F5DE8">
        <w:rPr>
          <w:rFonts w:ascii="Times New Roman" w:hAnsi="Times New Roman" w:cs="Times New Roman"/>
          <w:noProof/>
        </w:rPr>
        <w:t>председателя  комиссии;</w:t>
      </w:r>
    </w:p>
    <w:p w:rsidR="005F5DE8" w:rsidRPr="005F5DE8" w:rsidRDefault="005F5DE8" w:rsidP="005F5DE8">
      <w:pPr>
        <w:pStyle w:val="afa"/>
        <w:ind w:firstLine="708"/>
        <w:rPr>
          <w:rFonts w:ascii="Times New Roman" w:hAnsi="Times New Roman" w:cs="Times New Roman"/>
        </w:rPr>
      </w:pPr>
      <w:r w:rsidRPr="005F5DE8">
        <w:rPr>
          <w:rFonts w:ascii="Times New Roman" w:hAnsi="Times New Roman" w:cs="Times New Roman"/>
        </w:rPr>
        <w:t>3. Ларина Т.Н.-  начальник  организационн</w:t>
      </w:r>
      <w:proofErr w:type="gramStart"/>
      <w:r w:rsidRPr="005F5DE8">
        <w:rPr>
          <w:rFonts w:ascii="Times New Roman" w:hAnsi="Times New Roman" w:cs="Times New Roman"/>
        </w:rPr>
        <w:t>о-</w:t>
      </w:r>
      <w:proofErr w:type="gramEnd"/>
      <w:r w:rsidRPr="005F5DE8">
        <w:rPr>
          <w:rFonts w:ascii="Times New Roman" w:hAnsi="Times New Roman" w:cs="Times New Roman"/>
        </w:rPr>
        <w:t xml:space="preserve"> правового  управления  администрации  Инсарского  муниципального  района, секретарь  комиссии;</w:t>
      </w:r>
    </w:p>
    <w:p w:rsidR="005F5DE8" w:rsidRPr="005F5DE8" w:rsidRDefault="005F5DE8" w:rsidP="005F5DE8">
      <w:pPr>
        <w:rPr>
          <w:color w:val="000000"/>
        </w:rPr>
      </w:pPr>
      <w:r w:rsidRPr="005F5DE8">
        <w:rPr>
          <w:color w:val="000000"/>
        </w:rPr>
        <w:t xml:space="preserve">                                             Члены  комиссии:</w:t>
      </w:r>
    </w:p>
    <w:p w:rsidR="005F5DE8" w:rsidRPr="005F5DE8" w:rsidRDefault="005F5DE8" w:rsidP="005F5DE8">
      <w:pPr>
        <w:rPr>
          <w:color w:val="000000"/>
        </w:rPr>
      </w:pPr>
      <w:r w:rsidRPr="005F5DE8">
        <w:rPr>
          <w:color w:val="000000"/>
          <w:spacing w:val="-7"/>
        </w:rPr>
        <w:t xml:space="preserve">4. Бакулина Л.И.- </w:t>
      </w:r>
      <w:r w:rsidRPr="005F5DE8">
        <w:t>заведующая  отделом  архива  администрации Инсарского муниципального района, председатель  профсоюзного комитета  администрации  Инсарского  муниципального  района;</w:t>
      </w:r>
    </w:p>
    <w:p w:rsidR="005F5DE8" w:rsidRPr="005F5DE8" w:rsidRDefault="005F5DE8" w:rsidP="005F5DE8">
      <w:r w:rsidRPr="005F5DE8">
        <w:rPr>
          <w:color w:val="000000"/>
        </w:rPr>
        <w:t xml:space="preserve">5. </w:t>
      </w:r>
      <w:r w:rsidRPr="005F5DE8">
        <w:t>Гулькина Елена Владимировна - директор МБОУ «Инсарская средняя общеобразовательная школы № 1»;</w:t>
      </w:r>
    </w:p>
    <w:p w:rsidR="005F5DE8" w:rsidRPr="005F5DE8" w:rsidRDefault="005F5DE8" w:rsidP="005F5DE8">
      <w:pPr>
        <w:pStyle w:val="212"/>
        <w:shd w:val="clear" w:color="auto" w:fill="auto"/>
        <w:tabs>
          <w:tab w:val="left" w:pos="782"/>
        </w:tabs>
        <w:spacing w:before="0" w:after="0" w:line="240" w:lineRule="auto"/>
        <w:jc w:val="both"/>
        <w:rPr>
          <w:rStyle w:val="21"/>
          <w:color w:val="000000"/>
          <w:sz w:val="24"/>
          <w:szCs w:val="24"/>
        </w:rPr>
      </w:pPr>
      <w:r w:rsidRPr="005F5DE8">
        <w:rPr>
          <w:sz w:val="24"/>
          <w:szCs w:val="24"/>
        </w:rPr>
        <w:tab/>
        <w:t xml:space="preserve">6. </w:t>
      </w:r>
      <w:r w:rsidRPr="005F5DE8">
        <w:rPr>
          <w:rStyle w:val="21"/>
          <w:color w:val="000000"/>
          <w:sz w:val="24"/>
          <w:szCs w:val="24"/>
        </w:rPr>
        <w:t xml:space="preserve">Долотказин Р.В. </w:t>
      </w:r>
      <w:r w:rsidRPr="005F5DE8">
        <w:rPr>
          <w:color w:val="000000"/>
          <w:sz w:val="24"/>
          <w:szCs w:val="24"/>
        </w:rPr>
        <w:t xml:space="preserve">– заместитель  главы, </w:t>
      </w:r>
      <w:r w:rsidRPr="005F5DE8">
        <w:rPr>
          <w:rStyle w:val="21"/>
          <w:color w:val="000000"/>
          <w:sz w:val="24"/>
          <w:szCs w:val="24"/>
        </w:rPr>
        <w:t>начальник  управления по социальной работе администрации Инсарского муниципального района;</w:t>
      </w:r>
    </w:p>
    <w:p w:rsidR="005F5DE8" w:rsidRPr="005F5DE8" w:rsidRDefault="005F5DE8" w:rsidP="005F5DE8">
      <w:r w:rsidRPr="005F5DE8">
        <w:t>7. Ладанова Н.С. -</w:t>
      </w:r>
      <w:r w:rsidRPr="005F5DE8">
        <w:rPr>
          <w:b/>
        </w:rPr>
        <w:t xml:space="preserve"> </w:t>
      </w:r>
      <w:r w:rsidRPr="005F5DE8">
        <w:t>заведующая отделом  по работе с документооборотом, персоналом и обращению граждан организационно-правового управления администрации Инсарского муниципального района;</w:t>
      </w:r>
    </w:p>
    <w:p w:rsidR="005F5DE8" w:rsidRPr="005F5DE8" w:rsidRDefault="005F5DE8" w:rsidP="005F5DE8">
      <w:r w:rsidRPr="005F5DE8">
        <w:t>8.Мензуллова И.С.- консультант отдела по профилактике коррупционных правонарушений, мониторинга и методического обеспечения  Управления Главы Республики Мордовия по профилактике коррупционных и иных  правонарушений (по  согласованию);</w:t>
      </w:r>
    </w:p>
    <w:p w:rsidR="005F5DE8" w:rsidRPr="005F5DE8" w:rsidRDefault="005F5DE8" w:rsidP="005F5DE8">
      <w:r w:rsidRPr="005F5DE8">
        <w:t>9. Радаев А.В.-  председатель  Совета  депутатов  Инсарского  муниципального  района (по  согласованию);</w:t>
      </w:r>
    </w:p>
    <w:p w:rsidR="005F5DE8" w:rsidRPr="005F5DE8" w:rsidRDefault="005F5DE8" w:rsidP="005F5DE8">
      <w:r w:rsidRPr="005F5DE8">
        <w:t xml:space="preserve">10. Петрунина О.А.- и.о. начальника  экономического  управления </w:t>
      </w:r>
      <w:r w:rsidRPr="005F5DE8">
        <w:rPr>
          <w:noProof/>
        </w:rPr>
        <w:t>администрации  Инсарского  муниципального  района;</w:t>
      </w:r>
    </w:p>
    <w:p w:rsidR="005F5DE8" w:rsidRPr="005F5DE8" w:rsidRDefault="005F5DE8" w:rsidP="005F5DE8">
      <w:pPr>
        <w:ind w:right="-3"/>
        <w:rPr>
          <w:color w:val="000000"/>
        </w:rPr>
      </w:pPr>
      <w:r w:rsidRPr="005F5DE8">
        <w:t xml:space="preserve">11. </w:t>
      </w:r>
      <w:r w:rsidRPr="005F5DE8">
        <w:rPr>
          <w:color w:val="000000"/>
        </w:rPr>
        <w:t>Синичкин А.П.- заместитель  главы, начальник  Финансового  управления  администрации  Инсарского  муниципального  района.</w:t>
      </w:r>
    </w:p>
    <w:p w:rsidR="005F5DE8" w:rsidRP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p>
    <w:p w:rsidR="005F5DE8" w:rsidRDefault="005F5DE8" w:rsidP="005F5DE8">
      <w:pPr>
        <w:ind w:right="-3"/>
        <w:rPr>
          <w:color w:val="000000"/>
        </w:rPr>
      </w:pPr>
      <w:bookmarkStart w:id="52" w:name="_GoBack"/>
      <w:bookmarkEnd w:id="52"/>
    </w:p>
    <w:p w:rsidR="005F5DE8" w:rsidRPr="005F5DE8" w:rsidRDefault="005F5DE8" w:rsidP="005F5DE8">
      <w:pPr>
        <w:ind w:right="-3"/>
        <w:rPr>
          <w:color w:val="000000"/>
        </w:rPr>
      </w:pPr>
    </w:p>
    <w:p w:rsidR="005F5DE8" w:rsidRPr="005F5DE8" w:rsidRDefault="005F5DE8" w:rsidP="005F5DE8">
      <w:pPr>
        <w:ind w:left="5940" w:hanging="5580"/>
        <w:jc w:val="right"/>
      </w:pPr>
      <w:r w:rsidRPr="005F5DE8">
        <w:lastRenderedPageBreak/>
        <w:t xml:space="preserve">                                                                                          Приложение №2</w:t>
      </w:r>
    </w:p>
    <w:p w:rsidR="005F5DE8" w:rsidRPr="005F5DE8" w:rsidRDefault="005F5DE8" w:rsidP="005F5DE8">
      <w:pPr>
        <w:ind w:left="5940"/>
        <w:jc w:val="right"/>
      </w:pPr>
      <w:r w:rsidRPr="005F5DE8">
        <w:t>к  постановлению администрации   Инсарского   муниципального  района</w:t>
      </w:r>
    </w:p>
    <w:p w:rsidR="005F5DE8" w:rsidRPr="005F5DE8" w:rsidRDefault="005F5DE8" w:rsidP="005F5DE8">
      <w:pPr>
        <w:jc w:val="right"/>
      </w:pPr>
      <w:r w:rsidRPr="005F5DE8">
        <w:t xml:space="preserve">                                                                      от 1 марта 2024 года №86        </w:t>
      </w:r>
    </w:p>
    <w:p w:rsidR="005F5DE8" w:rsidRPr="005F5DE8" w:rsidRDefault="005F5DE8" w:rsidP="005F5DE8"/>
    <w:p w:rsidR="005F5DE8" w:rsidRPr="005F5DE8" w:rsidRDefault="005F5DE8" w:rsidP="005F5DE8"/>
    <w:p w:rsidR="005F5DE8" w:rsidRPr="005F5DE8" w:rsidRDefault="005F5DE8" w:rsidP="005F5DE8"/>
    <w:p w:rsidR="005F5DE8" w:rsidRPr="005F5DE8" w:rsidRDefault="005F5DE8" w:rsidP="005F5DE8">
      <w:pPr>
        <w:pStyle w:val="s3"/>
        <w:shd w:val="clear" w:color="auto" w:fill="FFFFFF"/>
        <w:spacing w:before="0" w:beforeAutospacing="0" w:after="0" w:afterAutospacing="0"/>
        <w:jc w:val="center"/>
      </w:pPr>
    </w:p>
    <w:p w:rsidR="005F5DE8" w:rsidRPr="005F5DE8" w:rsidRDefault="005F5DE8" w:rsidP="005F5DE8">
      <w:pPr>
        <w:pStyle w:val="s3"/>
        <w:shd w:val="clear" w:color="auto" w:fill="FFFFFF"/>
        <w:spacing w:before="0" w:beforeAutospacing="0" w:after="0" w:afterAutospacing="0"/>
        <w:jc w:val="center"/>
        <w:rPr>
          <w:b/>
          <w:shd w:val="clear" w:color="auto" w:fill="FFFFFF"/>
        </w:rPr>
      </w:pPr>
      <w:hyperlink r:id="rId38" w:anchor="/document/72307894/entry/1000" w:history="1">
        <w:r w:rsidRPr="005F5DE8">
          <w:rPr>
            <w:rStyle w:val="af4"/>
            <w:b/>
            <w:color w:val="auto"/>
            <w:u w:val="none"/>
            <w:shd w:val="clear" w:color="auto" w:fill="FFFFFF"/>
          </w:rPr>
          <w:t>Порядок</w:t>
        </w:r>
      </w:hyperlink>
      <w:r w:rsidRPr="005F5DE8">
        <w:rPr>
          <w:b/>
        </w:rPr>
        <w:t xml:space="preserve"> </w:t>
      </w:r>
      <w:r w:rsidRPr="005F5DE8">
        <w:rPr>
          <w:b/>
          <w:shd w:val="clear" w:color="auto" w:fill="FFFFFF"/>
        </w:rPr>
        <w:t> </w:t>
      </w:r>
    </w:p>
    <w:p w:rsidR="005F5DE8" w:rsidRPr="005F5DE8" w:rsidRDefault="005F5DE8" w:rsidP="005F5DE8">
      <w:pPr>
        <w:pStyle w:val="s3"/>
        <w:shd w:val="clear" w:color="auto" w:fill="FFFFFF"/>
        <w:spacing w:before="0" w:beforeAutospacing="0" w:after="0" w:afterAutospacing="0"/>
        <w:jc w:val="center"/>
        <w:rPr>
          <w:b/>
          <w:color w:val="22272F"/>
        </w:rPr>
      </w:pPr>
      <w:r w:rsidRPr="005F5DE8">
        <w:rPr>
          <w:b/>
          <w:shd w:val="clear" w:color="auto" w:fill="FFFFFF"/>
        </w:rPr>
        <w:t>работы</w:t>
      </w:r>
      <w:r w:rsidRPr="005F5DE8">
        <w:rPr>
          <w:b/>
          <w:color w:val="22272F"/>
          <w:shd w:val="clear" w:color="auto" w:fill="FFFFFF"/>
        </w:rPr>
        <w:t xml:space="preserve"> </w:t>
      </w:r>
      <w:r w:rsidRPr="005F5DE8">
        <w:rPr>
          <w:b/>
        </w:rPr>
        <w:t xml:space="preserve">комиссии </w:t>
      </w:r>
      <w:r w:rsidRPr="005F5DE8">
        <w:rPr>
          <w:b/>
          <w:bCs/>
        </w:rPr>
        <w:t>по соблюдению требований к служебному поведению муниципальных служащих в Инсарском муниципальном районе и урегулированию конфликта интересов</w:t>
      </w:r>
    </w:p>
    <w:p w:rsidR="005F5DE8" w:rsidRPr="005F5DE8" w:rsidRDefault="005F5DE8" w:rsidP="005F5DE8">
      <w:pPr>
        <w:pStyle w:val="s3"/>
        <w:shd w:val="clear" w:color="auto" w:fill="FFFFFF"/>
        <w:jc w:val="center"/>
        <w:rPr>
          <w:b/>
          <w:color w:val="22272F"/>
        </w:rPr>
      </w:pPr>
      <w:r w:rsidRPr="005F5DE8">
        <w:rPr>
          <w:b/>
          <w:color w:val="22272F"/>
        </w:rPr>
        <w:t>1. Общие положения</w:t>
      </w:r>
    </w:p>
    <w:p w:rsidR="005F5DE8" w:rsidRPr="005F5DE8" w:rsidRDefault="005F5DE8" w:rsidP="005F5DE8">
      <w:pPr>
        <w:pStyle w:val="s1"/>
        <w:shd w:val="clear" w:color="auto" w:fill="FFFFFF"/>
        <w:spacing w:before="0" w:beforeAutospacing="0" w:after="0" w:afterAutospacing="0"/>
        <w:ind w:firstLine="708"/>
        <w:jc w:val="both"/>
        <w:rPr>
          <w:color w:val="464C55"/>
        </w:rPr>
      </w:pPr>
      <w:r w:rsidRPr="005F5DE8">
        <w:rPr>
          <w:color w:val="22272F"/>
        </w:rPr>
        <w:t xml:space="preserve">1. </w:t>
      </w:r>
      <w:proofErr w:type="gramStart"/>
      <w:r w:rsidRPr="005F5DE8">
        <w:rPr>
          <w:color w:val="22272F"/>
        </w:rPr>
        <w:t>Настоящий Порядок разработан в соответствии с </w:t>
      </w:r>
      <w:r w:rsidRPr="005F5DE8">
        <w:t xml:space="preserve">Указом  Главы  Республики Мордовия  от 23 апреля </w:t>
      </w:r>
      <w:smartTag w:uri="urn:schemas-microsoft-com:office:smarttags" w:element="metricconverter">
        <w:smartTagPr>
          <w:attr w:name="ProductID" w:val="2012 г"/>
        </w:smartTagPr>
        <w:r w:rsidRPr="005F5DE8">
          <w:t>2012 г</w:t>
        </w:r>
      </w:smartTag>
      <w:r w:rsidRPr="005F5DE8">
        <w:t>. № 58-УГ  «Об утверждении Положения о комиссии по соблюдению требований к служебному поведению муниципальных служащих в Республике Мордовия и урегулированию конфликта интересов»,  решением  Совета депутатов Инсарского муниципального района Республики Мордовия от  22.12.2017 года № 78  «Об утверждении Положения  о комиссии по соблюдению требований к служебному  поведению муниципальных</w:t>
      </w:r>
      <w:proofErr w:type="gramEnd"/>
      <w:r w:rsidRPr="005F5DE8">
        <w:t xml:space="preserve"> служащих в Инсарском  муниципальном районе и  урегулированию конфликта интересов» </w:t>
      </w:r>
      <w:r w:rsidRPr="005F5DE8">
        <w:rPr>
          <w:color w:val="22272F"/>
        </w:rPr>
        <w:t xml:space="preserve"> и устанавливает общие правила организации деятельности Комиссии по соблюдению требований к служебному поведению муниципальных служащих Инсарского муниципального района  и урегулированию конфликта интересов (далее - Комиссия) по реализации ее полномочий, закрепленных в нормативных правовых актах Российской Федерации</w:t>
      </w:r>
      <w:proofErr w:type="gramStart"/>
      <w:r w:rsidRPr="005F5DE8">
        <w:rPr>
          <w:color w:val="22272F"/>
        </w:rPr>
        <w:t xml:space="preserve"> ,</w:t>
      </w:r>
      <w:proofErr w:type="gramEnd"/>
      <w:r w:rsidRPr="005F5DE8">
        <w:rPr>
          <w:color w:val="22272F"/>
        </w:rPr>
        <w:t xml:space="preserve"> Республики Мордовия и Инсарского муниципального района.</w:t>
      </w:r>
      <w:r w:rsidRPr="005F5DE8">
        <w:rPr>
          <w:color w:val="464C55"/>
        </w:rPr>
        <w:t xml:space="preserve"> </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2. Организационное и материально-техническое обеспечение деятельности Комиссии осуществляется администрацией Инсарского муниципального района.</w:t>
      </w:r>
    </w:p>
    <w:p w:rsidR="005F5DE8" w:rsidRPr="005F5DE8" w:rsidRDefault="005F5DE8" w:rsidP="005F5DE8">
      <w:pPr>
        <w:pStyle w:val="s1"/>
        <w:shd w:val="clear" w:color="auto" w:fill="FFFFFF"/>
        <w:spacing w:before="0" w:beforeAutospacing="0" w:after="0" w:afterAutospacing="0"/>
        <w:ind w:firstLine="708"/>
        <w:jc w:val="both"/>
        <w:rPr>
          <w:color w:val="22272F"/>
        </w:rPr>
      </w:pPr>
    </w:p>
    <w:p w:rsidR="005F5DE8" w:rsidRPr="005F5DE8" w:rsidRDefault="005F5DE8" w:rsidP="005F5DE8">
      <w:pPr>
        <w:pStyle w:val="s3"/>
        <w:shd w:val="clear" w:color="auto" w:fill="FFFFFF"/>
        <w:spacing w:before="0" w:beforeAutospacing="0" w:after="0" w:afterAutospacing="0"/>
        <w:jc w:val="center"/>
        <w:rPr>
          <w:b/>
          <w:color w:val="22272F"/>
        </w:rPr>
      </w:pPr>
      <w:r w:rsidRPr="005F5DE8">
        <w:rPr>
          <w:color w:val="22272F"/>
        </w:rPr>
        <w:t xml:space="preserve">            </w:t>
      </w:r>
      <w:r w:rsidRPr="005F5DE8">
        <w:rPr>
          <w:b/>
          <w:color w:val="22272F"/>
        </w:rPr>
        <w:t>2. Полномочия председателя и членов Комиссии</w:t>
      </w:r>
    </w:p>
    <w:p w:rsidR="005F5DE8" w:rsidRPr="005F5DE8" w:rsidRDefault="005F5DE8" w:rsidP="005F5DE8">
      <w:pPr>
        <w:pStyle w:val="s3"/>
        <w:shd w:val="clear" w:color="auto" w:fill="FFFFFF"/>
        <w:spacing w:before="0" w:beforeAutospacing="0" w:after="0" w:afterAutospacing="0"/>
        <w:jc w:val="center"/>
        <w:rPr>
          <w:b/>
          <w:color w:val="22272F"/>
        </w:rPr>
      </w:pP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3. Председатель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1) осуществляет общее руководство деятельностью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2) утверждает повестку дня очередного заседания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4. Заместитель председателя Комиссии по поручению председателя Комиссии замещает председателя Комиссии в его отсутствие, ведет заседания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5. Члены Комиссии обладают равными правами при подготовке и обсуждении рассматриваемых на заседании вопросов.</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6. Члены Комиссии имеют право:</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1) 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2) голосовать на заседаниях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3) знакомиться с документами и материалами Комиссии, непосредственно касающимися деятельности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4) привлекать, по согласованию с председателем Комиссии, в установленном порядке сотрудников и специалистов других организаций к экспертной, аналитической и иной работе, связанной с деятельностью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5) излагать, в случае несогласия с решением Комиссии, в письменной форме особое мнение, которое подлежит отражению в протоколе Комиссии и прилагается к его решению.</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7. Член Комиссии обязан:</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lastRenderedPageBreak/>
        <w:t>1) присутствовать на заседаниях Комиссии. В случае невозможности присутствия члена Комиссии на заседании он обязан заблаговременно известить об этом председателя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2) выполнять требования нормативных правовых актов, устанавливающих правила организации работы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 xml:space="preserve">8.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w:t>
      </w:r>
      <w:r w:rsidRPr="005F5DE8">
        <w:t>определяются </w:t>
      </w:r>
      <w:hyperlink r:id="rId39" w:anchor="/document/103529/entry/0" w:history="1">
        <w:r w:rsidRPr="005F5DE8">
          <w:rPr>
            <w:rStyle w:val="af4"/>
            <w:color w:val="auto"/>
            <w:u w:val="none"/>
          </w:rPr>
          <w:t>законодательством</w:t>
        </w:r>
      </w:hyperlink>
      <w:r w:rsidRPr="005F5DE8">
        <w:rPr>
          <w:color w:val="22272F"/>
        </w:rPr>
        <w:t> о порядке освещения в средствах массовой информации деятельности органов местного самоуправления.</w:t>
      </w:r>
    </w:p>
    <w:p w:rsidR="005F5DE8" w:rsidRPr="005F5DE8" w:rsidRDefault="005F5DE8" w:rsidP="005F5DE8">
      <w:pPr>
        <w:pStyle w:val="s1"/>
        <w:shd w:val="clear" w:color="auto" w:fill="FFFFFF"/>
        <w:spacing w:before="0" w:beforeAutospacing="0" w:after="0" w:afterAutospacing="0"/>
        <w:ind w:firstLine="708"/>
        <w:jc w:val="both"/>
        <w:rPr>
          <w:color w:val="22272F"/>
        </w:rPr>
      </w:pPr>
    </w:p>
    <w:p w:rsidR="005F5DE8" w:rsidRPr="005F5DE8" w:rsidRDefault="005F5DE8" w:rsidP="005F5DE8">
      <w:pPr>
        <w:pStyle w:val="s3"/>
        <w:shd w:val="clear" w:color="auto" w:fill="FFFFFF"/>
        <w:spacing w:before="0" w:beforeAutospacing="0" w:after="0" w:afterAutospacing="0"/>
        <w:jc w:val="center"/>
        <w:rPr>
          <w:b/>
          <w:color w:val="22272F"/>
        </w:rPr>
      </w:pPr>
      <w:r w:rsidRPr="005F5DE8">
        <w:rPr>
          <w:b/>
          <w:color w:val="22272F"/>
        </w:rPr>
        <w:t>3. Порядок подготовки заседаний Комиссии</w:t>
      </w:r>
    </w:p>
    <w:p w:rsidR="005F5DE8" w:rsidRPr="005F5DE8" w:rsidRDefault="005F5DE8" w:rsidP="005F5DE8">
      <w:pPr>
        <w:pStyle w:val="s3"/>
        <w:shd w:val="clear" w:color="auto" w:fill="FFFFFF"/>
        <w:spacing w:before="0" w:beforeAutospacing="0" w:after="0" w:afterAutospacing="0"/>
        <w:jc w:val="center"/>
        <w:rPr>
          <w:b/>
          <w:color w:val="22272F"/>
        </w:rPr>
      </w:pP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9. Секретарь Комиссии осуществляет подготовку заседания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10.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11. Повестка дня предстоящего заседания Комиссии с соответствующими материалами докладывается секретарем Комиссии председателю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 xml:space="preserve">12. Секретарь Комиссии не </w:t>
      </w:r>
      <w:proofErr w:type="gramStart"/>
      <w:r w:rsidRPr="005F5DE8">
        <w:rPr>
          <w:color w:val="22272F"/>
        </w:rPr>
        <w:t>позднее</w:t>
      </w:r>
      <w:proofErr w:type="gramEnd"/>
      <w:r w:rsidRPr="005F5DE8">
        <w:rPr>
          <w:color w:val="22272F"/>
        </w:rPr>
        <w:t xml:space="preserve"> чем за 2 рабочих дня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 xml:space="preserve">13. Члены Комиссии не </w:t>
      </w:r>
      <w:proofErr w:type="gramStart"/>
      <w:r w:rsidRPr="005F5DE8">
        <w:rPr>
          <w:color w:val="22272F"/>
        </w:rPr>
        <w:t>позднее</w:t>
      </w:r>
      <w:proofErr w:type="gramEnd"/>
      <w:r w:rsidRPr="005F5DE8">
        <w:rPr>
          <w:color w:val="22272F"/>
        </w:rPr>
        <w:t xml:space="preserve"> чем за 1 рабочий день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представляется председателю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p>
    <w:p w:rsidR="005F5DE8" w:rsidRPr="005F5DE8" w:rsidRDefault="005F5DE8" w:rsidP="005F5DE8">
      <w:pPr>
        <w:pStyle w:val="s3"/>
        <w:shd w:val="clear" w:color="auto" w:fill="FFFFFF"/>
        <w:spacing w:before="0" w:beforeAutospacing="0" w:after="0" w:afterAutospacing="0"/>
        <w:jc w:val="center"/>
        <w:rPr>
          <w:b/>
          <w:color w:val="22272F"/>
        </w:rPr>
      </w:pPr>
      <w:r w:rsidRPr="005F5DE8">
        <w:rPr>
          <w:b/>
          <w:color w:val="22272F"/>
        </w:rPr>
        <w:t>4. Порядок проведения заседаний Комиссии</w:t>
      </w:r>
    </w:p>
    <w:p w:rsidR="005F5DE8" w:rsidRPr="005F5DE8" w:rsidRDefault="005F5DE8" w:rsidP="005F5DE8">
      <w:pPr>
        <w:pStyle w:val="s3"/>
        <w:shd w:val="clear" w:color="auto" w:fill="FFFFFF"/>
        <w:spacing w:before="0" w:beforeAutospacing="0" w:after="0" w:afterAutospacing="0"/>
        <w:jc w:val="center"/>
        <w:rPr>
          <w:b/>
          <w:color w:val="22272F"/>
        </w:rPr>
      </w:pP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 xml:space="preserve">14. Заседание Комиссии считается правомочным, если на нем присутствует не менее двух третей от общего числа членов Комиссии. </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15. Заседания проходят под председательством председателя Комиссии (заместителя председателя Комиссии), который:</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 ведет заседание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 xml:space="preserve">- организует обсуждение </w:t>
      </w:r>
      <w:proofErr w:type="gramStart"/>
      <w:r w:rsidRPr="005F5DE8">
        <w:rPr>
          <w:color w:val="22272F"/>
        </w:rPr>
        <w:t>вопросов повестки дня заседания Комиссии</w:t>
      </w:r>
      <w:proofErr w:type="gramEnd"/>
      <w:r w:rsidRPr="005F5DE8">
        <w:rPr>
          <w:color w:val="22272F"/>
        </w:rPr>
        <w:t>;</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 предоставляет слово для выступления членам Комиссии, а также приглашенным лицам в порядке очередности поступивших заявок;</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 организует голосование и подсчет голосов, оглашает результаты голосования;</w:t>
      </w:r>
    </w:p>
    <w:p w:rsidR="005F5DE8" w:rsidRPr="005F5DE8" w:rsidRDefault="005F5DE8" w:rsidP="005F5DE8">
      <w:pPr>
        <w:pStyle w:val="s1"/>
        <w:shd w:val="clear" w:color="auto" w:fill="FFFFFF"/>
        <w:spacing w:before="0" w:beforeAutospacing="0" w:after="0" w:afterAutospacing="0"/>
        <w:jc w:val="both"/>
        <w:rPr>
          <w:color w:val="22272F"/>
        </w:rPr>
      </w:pPr>
      <w:r w:rsidRPr="005F5DE8">
        <w:rPr>
          <w:color w:val="22272F"/>
        </w:rPr>
        <w:t>- обеспечивает соблюдение положений настоящего Порядка членами Комиссии и приглашенными лицами.</w:t>
      </w:r>
    </w:p>
    <w:p w:rsidR="005F5DE8" w:rsidRPr="005F5DE8" w:rsidRDefault="005F5DE8" w:rsidP="005F5DE8">
      <w:pPr>
        <w:pStyle w:val="s1"/>
        <w:shd w:val="clear" w:color="auto" w:fill="FFFFFF"/>
        <w:spacing w:before="0" w:beforeAutospacing="0" w:after="0" w:afterAutospacing="0"/>
        <w:jc w:val="both"/>
        <w:rPr>
          <w:color w:val="22272F"/>
        </w:rPr>
      </w:pPr>
      <w:r w:rsidRPr="005F5DE8">
        <w:rPr>
          <w:color w:val="22272F"/>
        </w:rPr>
        <w:t>Участвуя в голосовании, председатель Комиссии голосует последним.</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16. С докладами на заседаниях Комиссии по вопросам его повестки выступают члены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17. При голосовании член Комиссии имеет один голос и голосует лично. Член Комиссии,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что у него имеется особое мнение, которое вносится в протокол. Особое мнение, изложенное в письменной форме, прилагается к протоколу заседания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18.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19. Результаты голосования, оглашенные председательствующим, вносятся в протокол.</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 xml:space="preserve">20.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w:t>
      </w:r>
      <w:r w:rsidRPr="005F5DE8">
        <w:rPr>
          <w:color w:val="22272F"/>
        </w:rPr>
        <w:lastRenderedPageBreak/>
        <w:t>председателя Комиссии принимается решение о проведении закрытого заседания Комиссии (присутствуют только члены Комиссии и приглашенные на заседание лица).</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21. Участникам заседания и приглашенным лицам не разрешается приносить на заседание кино-, видео- и фотоаппаратуру, звукозаписывающие устройства, а также средства связи.</w:t>
      </w:r>
    </w:p>
    <w:p w:rsidR="005F5DE8" w:rsidRPr="005F5DE8" w:rsidRDefault="005F5DE8" w:rsidP="005F5DE8">
      <w:pPr>
        <w:pStyle w:val="s1"/>
        <w:shd w:val="clear" w:color="auto" w:fill="FFFFFF"/>
        <w:spacing w:before="0" w:beforeAutospacing="0" w:after="0" w:afterAutospacing="0"/>
        <w:ind w:firstLine="708"/>
        <w:jc w:val="both"/>
        <w:rPr>
          <w:color w:val="22272F"/>
        </w:rPr>
      </w:pPr>
    </w:p>
    <w:p w:rsidR="005F5DE8" w:rsidRPr="005F5DE8" w:rsidRDefault="005F5DE8" w:rsidP="005F5DE8">
      <w:pPr>
        <w:pStyle w:val="s3"/>
        <w:shd w:val="clear" w:color="auto" w:fill="FFFFFF"/>
        <w:spacing w:before="0" w:beforeAutospacing="0" w:after="0" w:afterAutospacing="0"/>
        <w:jc w:val="center"/>
        <w:rPr>
          <w:b/>
          <w:color w:val="22272F"/>
        </w:rPr>
      </w:pPr>
      <w:r w:rsidRPr="005F5DE8">
        <w:rPr>
          <w:b/>
          <w:color w:val="22272F"/>
        </w:rPr>
        <w:t>5. Оформление решений, принятых на заседаниях Комиссии</w:t>
      </w:r>
    </w:p>
    <w:p w:rsidR="005F5DE8" w:rsidRPr="005F5DE8" w:rsidRDefault="005F5DE8" w:rsidP="005F5DE8">
      <w:pPr>
        <w:pStyle w:val="s3"/>
        <w:shd w:val="clear" w:color="auto" w:fill="FFFFFF"/>
        <w:spacing w:before="0" w:beforeAutospacing="0" w:after="0" w:afterAutospacing="0"/>
        <w:jc w:val="center"/>
        <w:rPr>
          <w:b/>
          <w:color w:val="22272F"/>
        </w:rPr>
      </w:pP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22. Решения Комиссии оформляются протоколом, который в пятидневный срок после даты проведения заседания составляется секретарем Комиссии и подписывается членами Комиссии.</w:t>
      </w:r>
    </w:p>
    <w:p w:rsidR="005F5DE8" w:rsidRPr="005F5DE8" w:rsidRDefault="005F5DE8" w:rsidP="005F5DE8">
      <w:pPr>
        <w:pStyle w:val="s1"/>
        <w:shd w:val="clear" w:color="auto" w:fill="FFFFFF"/>
        <w:spacing w:before="0" w:beforeAutospacing="0" w:after="0" w:afterAutospacing="0"/>
        <w:ind w:firstLine="708"/>
        <w:jc w:val="both"/>
        <w:rPr>
          <w:color w:val="22272F"/>
        </w:rPr>
      </w:pPr>
      <w:r w:rsidRPr="005F5DE8">
        <w:rPr>
          <w:color w:val="22272F"/>
        </w:rPr>
        <w:t>23.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w:t>
      </w:r>
    </w:p>
    <w:p w:rsidR="005F5DE8" w:rsidRPr="005F5DE8" w:rsidRDefault="005F5DE8" w:rsidP="00514895"/>
    <w:sectPr w:rsidR="005F5DE8" w:rsidRPr="005F5DE8" w:rsidSect="004C612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59" w:rsidRDefault="00CB2859">
      <w:r>
        <w:separator/>
      </w:r>
    </w:p>
  </w:endnote>
  <w:endnote w:type="continuationSeparator" w:id="0">
    <w:p w:rsidR="00CB2859" w:rsidRDefault="00CB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59" w:rsidRDefault="00CB2859">
      <w:r>
        <w:separator/>
      </w:r>
    </w:p>
  </w:footnote>
  <w:footnote w:type="continuationSeparator" w:id="0">
    <w:p w:rsidR="00CB2859" w:rsidRDefault="00CB2859">
      <w:r>
        <w:continuationSeparator/>
      </w:r>
    </w:p>
  </w:footnote>
  <w:footnote w:id="1">
    <w:p w:rsidR="009C62BA" w:rsidRPr="003A1825" w:rsidRDefault="009C62BA" w:rsidP="00D16DF4">
      <w:pPr>
        <w:pStyle w:val="affc"/>
        <w:rPr>
          <w:rFonts w:ascii="Times New Roman" w:hAnsi="Times New Roman"/>
        </w:rPr>
      </w:pPr>
      <w:r w:rsidRPr="003A1825">
        <w:rPr>
          <w:rStyle w:val="affe"/>
          <w:rFonts w:ascii="Times New Roman" w:hAnsi="Times New Roman"/>
        </w:rPr>
        <w:footnoteRef/>
      </w:r>
      <w:r w:rsidRPr="003A1825">
        <w:rPr>
          <w:rFonts w:ascii="Times New Roman" w:hAnsi="Times New Roman"/>
        </w:rPr>
        <w:t xml:space="preserve"> Поля информационной карты, </w:t>
      </w:r>
      <w:r w:rsidRPr="003A1825">
        <w:rPr>
          <w:rFonts w:ascii="Times New Roman" w:hAnsi="Times New Roman"/>
          <w:i/>
        </w:rPr>
        <w:t>выделенные курсивом</w:t>
      </w:r>
      <w:r w:rsidRPr="003A1825">
        <w:rPr>
          <w:rFonts w:ascii="Times New Roman" w:hAnsi="Times New Roman"/>
        </w:rPr>
        <w:t>, не обязательны для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25pt;height:12.25pt" o:bullet="t">
        <v:imagedata r:id="rId1" o:title=""/>
      </v:shape>
    </w:pict>
  </w:numPicBullet>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7451CB8"/>
    <w:multiLevelType w:val="hybridMultilevel"/>
    <w:tmpl w:val="EC980276"/>
    <w:lvl w:ilvl="0" w:tplc="E5A22B00">
      <w:start w:val="1"/>
      <w:numFmt w:val="decimal"/>
      <w:lvlText w:val="%1."/>
      <w:lvlJc w:val="left"/>
      <w:pPr>
        <w:ind w:left="720" w:hanging="360"/>
      </w:pPr>
      <w:rPr>
        <w:rFonts w:ascii="Times New Roman" w:hAnsi="Times New Roman" w:cs="Times New Roman" w:hint="default"/>
        <w:b w:val="0"/>
        <w:color w:val="22272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A77A0B"/>
    <w:multiLevelType w:val="hybridMultilevel"/>
    <w:tmpl w:val="1F24E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C392A"/>
    <w:multiLevelType w:val="hybridMultilevel"/>
    <w:tmpl w:val="EE281BE6"/>
    <w:lvl w:ilvl="0" w:tplc="555C3AFA">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B1C40C0"/>
    <w:multiLevelType w:val="hybridMultilevel"/>
    <w:tmpl w:val="4EC06B7C"/>
    <w:lvl w:ilvl="0" w:tplc="9520514C">
      <w:start w:val="1"/>
      <w:numFmt w:val="decimal"/>
      <w:lvlText w:val="%1."/>
      <w:lvlJc w:val="left"/>
      <w:pPr>
        <w:tabs>
          <w:tab w:val="num" w:pos="928"/>
        </w:tabs>
        <w:ind w:left="928" w:hanging="360"/>
      </w:pPr>
      <w:rPr>
        <w:rFonts w:ascii="Times New Roman" w:hAnsi="Times New Roman"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0">
    <w:nsid w:val="1C923692"/>
    <w:multiLevelType w:val="hybridMultilevel"/>
    <w:tmpl w:val="BB5C48AC"/>
    <w:lvl w:ilvl="0" w:tplc="CF1AAA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DCB3CFA"/>
    <w:multiLevelType w:val="hybridMultilevel"/>
    <w:tmpl w:val="78282942"/>
    <w:lvl w:ilvl="0" w:tplc="CC5ECAA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EC77128"/>
    <w:multiLevelType w:val="hybridMultilevel"/>
    <w:tmpl w:val="A87C2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CB49E4"/>
    <w:multiLevelType w:val="hybridMultilevel"/>
    <w:tmpl w:val="3EC8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6442EF1"/>
    <w:multiLevelType w:val="multilevel"/>
    <w:tmpl w:val="5D027A4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nsid w:val="327279D9"/>
    <w:multiLevelType w:val="hybridMultilevel"/>
    <w:tmpl w:val="04548174"/>
    <w:lvl w:ilvl="0" w:tplc="41329DD8">
      <w:start w:val="16"/>
      <w:numFmt w:val="decimal"/>
      <w:lvlText w:val="%1."/>
      <w:lvlJc w:val="left"/>
      <w:pPr>
        <w:ind w:left="1158" w:hanging="3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7">
    <w:nsid w:val="32C26F4D"/>
    <w:multiLevelType w:val="hybridMultilevel"/>
    <w:tmpl w:val="C164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41D6D9C"/>
    <w:multiLevelType w:val="hybridMultilevel"/>
    <w:tmpl w:val="69A67540"/>
    <w:lvl w:ilvl="0" w:tplc="DBEA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7172589"/>
    <w:multiLevelType w:val="hybridMultilevel"/>
    <w:tmpl w:val="92F0985E"/>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1">
    <w:nsid w:val="3747551D"/>
    <w:multiLevelType w:val="hybridMultilevel"/>
    <w:tmpl w:val="262A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B3603A"/>
    <w:multiLevelType w:val="hybridMultilevel"/>
    <w:tmpl w:val="A460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CC6C39"/>
    <w:multiLevelType w:val="hybridMultilevel"/>
    <w:tmpl w:val="DCD8E4D6"/>
    <w:lvl w:ilvl="0" w:tplc="AEE29F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14113A6"/>
    <w:multiLevelType w:val="hybridMultilevel"/>
    <w:tmpl w:val="FBEC0F4E"/>
    <w:lvl w:ilvl="0" w:tplc="99C223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7F54B38"/>
    <w:multiLevelType w:val="hybridMultilevel"/>
    <w:tmpl w:val="CE0C2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517295"/>
    <w:multiLevelType w:val="hybridMultilevel"/>
    <w:tmpl w:val="6046BF94"/>
    <w:lvl w:ilvl="0" w:tplc="0BF6327E">
      <w:start w:val="7"/>
      <w:numFmt w:val="decimal"/>
      <w:lvlText w:val="%1."/>
      <w:lvlJc w:val="left"/>
      <w:pPr>
        <w:ind w:left="1143" w:hanging="360"/>
      </w:pPr>
      <w:rPr>
        <w:rFonts w:hint="default"/>
      </w:rPr>
    </w:lvl>
    <w:lvl w:ilvl="1" w:tplc="04190019">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7">
    <w:nsid w:val="4B4026DB"/>
    <w:multiLevelType w:val="hybridMultilevel"/>
    <w:tmpl w:val="8BA018F8"/>
    <w:lvl w:ilvl="0" w:tplc="B656A2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4B95499F"/>
    <w:multiLevelType w:val="hybridMultilevel"/>
    <w:tmpl w:val="5D027A40"/>
    <w:lvl w:ilvl="0" w:tplc="61A0A75C">
      <w:start w:val="1"/>
      <w:numFmt w:val="bullet"/>
      <w:lvlText w:val=""/>
      <w:lvlPicBulletId w:val="0"/>
      <w:lvlJc w:val="left"/>
      <w:pPr>
        <w:tabs>
          <w:tab w:val="num" w:pos="720"/>
        </w:tabs>
        <w:ind w:left="720" w:hanging="360"/>
      </w:pPr>
      <w:rPr>
        <w:rFonts w:ascii="Symbol" w:hAnsi="Symbol" w:hint="default"/>
      </w:rPr>
    </w:lvl>
    <w:lvl w:ilvl="1" w:tplc="E8CC764C" w:tentative="1">
      <w:start w:val="1"/>
      <w:numFmt w:val="bullet"/>
      <w:lvlText w:val=""/>
      <w:lvlJc w:val="left"/>
      <w:pPr>
        <w:tabs>
          <w:tab w:val="num" w:pos="1440"/>
        </w:tabs>
        <w:ind w:left="1440" w:hanging="360"/>
      </w:pPr>
      <w:rPr>
        <w:rFonts w:ascii="Symbol" w:hAnsi="Symbol" w:hint="default"/>
      </w:rPr>
    </w:lvl>
    <w:lvl w:ilvl="2" w:tplc="DA1AD914" w:tentative="1">
      <w:start w:val="1"/>
      <w:numFmt w:val="bullet"/>
      <w:lvlText w:val=""/>
      <w:lvlJc w:val="left"/>
      <w:pPr>
        <w:tabs>
          <w:tab w:val="num" w:pos="2160"/>
        </w:tabs>
        <w:ind w:left="2160" w:hanging="360"/>
      </w:pPr>
      <w:rPr>
        <w:rFonts w:ascii="Symbol" w:hAnsi="Symbol" w:hint="default"/>
      </w:rPr>
    </w:lvl>
    <w:lvl w:ilvl="3" w:tplc="939A1A86" w:tentative="1">
      <w:start w:val="1"/>
      <w:numFmt w:val="bullet"/>
      <w:lvlText w:val=""/>
      <w:lvlJc w:val="left"/>
      <w:pPr>
        <w:tabs>
          <w:tab w:val="num" w:pos="2880"/>
        </w:tabs>
        <w:ind w:left="2880" w:hanging="360"/>
      </w:pPr>
      <w:rPr>
        <w:rFonts w:ascii="Symbol" w:hAnsi="Symbol" w:hint="default"/>
      </w:rPr>
    </w:lvl>
    <w:lvl w:ilvl="4" w:tplc="DBF87554" w:tentative="1">
      <w:start w:val="1"/>
      <w:numFmt w:val="bullet"/>
      <w:lvlText w:val=""/>
      <w:lvlJc w:val="left"/>
      <w:pPr>
        <w:tabs>
          <w:tab w:val="num" w:pos="3600"/>
        </w:tabs>
        <w:ind w:left="3600" w:hanging="360"/>
      </w:pPr>
      <w:rPr>
        <w:rFonts w:ascii="Symbol" w:hAnsi="Symbol" w:hint="default"/>
      </w:rPr>
    </w:lvl>
    <w:lvl w:ilvl="5" w:tplc="77964FBC" w:tentative="1">
      <w:start w:val="1"/>
      <w:numFmt w:val="bullet"/>
      <w:lvlText w:val=""/>
      <w:lvlJc w:val="left"/>
      <w:pPr>
        <w:tabs>
          <w:tab w:val="num" w:pos="4320"/>
        </w:tabs>
        <w:ind w:left="4320" w:hanging="360"/>
      </w:pPr>
      <w:rPr>
        <w:rFonts w:ascii="Symbol" w:hAnsi="Symbol" w:hint="default"/>
      </w:rPr>
    </w:lvl>
    <w:lvl w:ilvl="6" w:tplc="66F688A6" w:tentative="1">
      <w:start w:val="1"/>
      <w:numFmt w:val="bullet"/>
      <w:lvlText w:val=""/>
      <w:lvlJc w:val="left"/>
      <w:pPr>
        <w:tabs>
          <w:tab w:val="num" w:pos="5040"/>
        </w:tabs>
        <w:ind w:left="5040" w:hanging="360"/>
      </w:pPr>
      <w:rPr>
        <w:rFonts w:ascii="Symbol" w:hAnsi="Symbol" w:hint="default"/>
      </w:rPr>
    </w:lvl>
    <w:lvl w:ilvl="7" w:tplc="E9DADABA" w:tentative="1">
      <w:start w:val="1"/>
      <w:numFmt w:val="bullet"/>
      <w:lvlText w:val=""/>
      <w:lvlJc w:val="left"/>
      <w:pPr>
        <w:tabs>
          <w:tab w:val="num" w:pos="5760"/>
        </w:tabs>
        <w:ind w:left="5760" w:hanging="360"/>
      </w:pPr>
      <w:rPr>
        <w:rFonts w:ascii="Symbol" w:hAnsi="Symbol" w:hint="default"/>
      </w:rPr>
    </w:lvl>
    <w:lvl w:ilvl="8" w:tplc="AF3ADFF6" w:tentative="1">
      <w:start w:val="1"/>
      <w:numFmt w:val="bullet"/>
      <w:lvlText w:val=""/>
      <w:lvlJc w:val="left"/>
      <w:pPr>
        <w:tabs>
          <w:tab w:val="num" w:pos="6480"/>
        </w:tabs>
        <w:ind w:left="6480" w:hanging="360"/>
      </w:pPr>
      <w:rPr>
        <w:rFonts w:ascii="Symbol" w:hAnsi="Symbol" w:hint="default"/>
      </w:rPr>
    </w:lvl>
  </w:abstractNum>
  <w:abstractNum w:abstractNumId="29">
    <w:nsid w:val="4BAC55B7"/>
    <w:multiLevelType w:val="hybridMultilevel"/>
    <w:tmpl w:val="F8986884"/>
    <w:lvl w:ilvl="0" w:tplc="F15ABDA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2F75C3"/>
    <w:multiLevelType w:val="multilevel"/>
    <w:tmpl w:val="BF1AFEE8"/>
    <w:lvl w:ilvl="0">
      <w:start w:val="1"/>
      <w:numFmt w:val="decimal"/>
      <w:lvlText w:val="%1."/>
      <w:lvlJc w:val="left"/>
      <w:pPr>
        <w:ind w:left="720" w:hanging="360"/>
      </w:pPr>
      <w:rPr>
        <w:rFonts w:hint="default"/>
      </w:rPr>
    </w:lvl>
    <w:lvl w:ilvl="1">
      <w:start w:val="2"/>
      <w:numFmt w:val="decimal"/>
      <w:isLgl/>
      <w:lvlText w:val="%1.%2."/>
      <w:lvlJc w:val="left"/>
      <w:pPr>
        <w:ind w:left="450" w:hanging="450"/>
      </w:pPr>
      <w:rPr>
        <w:rFonts w:eastAsia="Times New Roman" w:hint="default"/>
        <w:color w:val="auto"/>
        <w:sz w:val="28"/>
      </w:rPr>
    </w:lvl>
    <w:lvl w:ilvl="2">
      <w:start w:val="1"/>
      <w:numFmt w:val="decimal"/>
      <w:isLgl/>
      <w:lvlText w:val="%1.%2.%3."/>
      <w:lvlJc w:val="left"/>
      <w:pPr>
        <w:ind w:left="1080" w:hanging="720"/>
      </w:pPr>
      <w:rPr>
        <w:rFonts w:eastAsia="Times New Roman" w:hint="default"/>
        <w:color w:val="auto"/>
        <w:sz w:val="28"/>
      </w:rPr>
    </w:lvl>
    <w:lvl w:ilvl="3">
      <w:start w:val="1"/>
      <w:numFmt w:val="decimal"/>
      <w:isLgl/>
      <w:lvlText w:val="%1.%2.%3.%4."/>
      <w:lvlJc w:val="left"/>
      <w:pPr>
        <w:ind w:left="1080" w:hanging="720"/>
      </w:pPr>
      <w:rPr>
        <w:rFonts w:eastAsia="Times New Roman" w:hint="default"/>
        <w:color w:val="auto"/>
        <w:sz w:val="28"/>
      </w:rPr>
    </w:lvl>
    <w:lvl w:ilvl="4">
      <w:start w:val="1"/>
      <w:numFmt w:val="decimal"/>
      <w:isLgl/>
      <w:lvlText w:val="%1.%2.%3.%4.%5."/>
      <w:lvlJc w:val="left"/>
      <w:pPr>
        <w:ind w:left="1440" w:hanging="1080"/>
      </w:pPr>
      <w:rPr>
        <w:rFonts w:eastAsia="Times New Roman" w:hint="default"/>
        <w:color w:val="auto"/>
        <w:sz w:val="28"/>
      </w:rPr>
    </w:lvl>
    <w:lvl w:ilvl="5">
      <w:start w:val="1"/>
      <w:numFmt w:val="decimal"/>
      <w:isLgl/>
      <w:lvlText w:val="%1.%2.%3.%4.%5.%6."/>
      <w:lvlJc w:val="left"/>
      <w:pPr>
        <w:ind w:left="1440" w:hanging="1080"/>
      </w:pPr>
      <w:rPr>
        <w:rFonts w:eastAsia="Times New Roman" w:hint="default"/>
        <w:color w:val="auto"/>
        <w:sz w:val="28"/>
      </w:rPr>
    </w:lvl>
    <w:lvl w:ilvl="6">
      <w:start w:val="1"/>
      <w:numFmt w:val="decimal"/>
      <w:isLgl/>
      <w:lvlText w:val="%1.%2.%3.%4.%5.%6.%7."/>
      <w:lvlJc w:val="left"/>
      <w:pPr>
        <w:ind w:left="1800" w:hanging="1440"/>
      </w:pPr>
      <w:rPr>
        <w:rFonts w:eastAsia="Times New Roman" w:hint="default"/>
        <w:color w:val="auto"/>
        <w:sz w:val="28"/>
      </w:rPr>
    </w:lvl>
    <w:lvl w:ilvl="7">
      <w:start w:val="1"/>
      <w:numFmt w:val="decimal"/>
      <w:isLgl/>
      <w:lvlText w:val="%1.%2.%3.%4.%5.%6.%7.%8."/>
      <w:lvlJc w:val="left"/>
      <w:pPr>
        <w:ind w:left="1800" w:hanging="1440"/>
      </w:pPr>
      <w:rPr>
        <w:rFonts w:eastAsia="Times New Roman" w:hint="default"/>
        <w:color w:val="auto"/>
        <w:sz w:val="28"/>
      </w:rPr>
    </w:lvl>
    <w:lvl w:ilvl="8">
      <w:start w:val="1"/>
      <w:numFmt w:val="decimal"/>
      <w:isLgl/>
      <w:lvlText w:val="%1.%2.%3.%4.%5.%6.%7.%8.%9."/>
      <w:lvlJc w:val="left"/>
      <w:pPr>
        <w:ind w:left="2160" w:hanging="1800"/>
      </w:pPr>
      <w:rPr>
        <w:rFonts w:eastAsia="Times New Roman" w:hint="default"/>
        <w:color w:val="auto"/>
        <w:sz w:val="28"/>
      </w:rPr>
    </w:lvl>
  </w:abstractNum>
  <w:abstractNum w:abstractNumId="31">
    <w:nsid w:val="5CC0057B"/>
    <w:multiLevelType w:val="hybridMultilevel"/>
    <w:tmpl w:val="890643A0"/>
    <w:lvl w:ilvl="0" w:tplc="324CED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E94236E"/>
    <w:multiLevelType w:val="hybridMultilevel"/>
    <w:tmpl w:val="77B4C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A2283D"/>
    <w:multiLevelType w:val="multilevel"/>
    <w:tmpl w:val="3A4CF2FA"/>
    <w:lvl w:ilvl="0">
      <w:start w:val="2"/>
      <w:numFmt w:val="decimal"/>
      <w:lvlText w:val="%1."/>
      <w:lvlJc w:val="left"/>
      <w:pPr>
        <w:ind w:left="426" w:firstLine="0"/>
      </w:pPr>
      <w:rPr>
        <w:rFonts w:ascii="Times New Roman" w:eastAsia="Times New Roman" w:hAnsi="Times New Roman" w:cs="Times New Roman"/>
        <w:b/>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Text w:val="%1.%2.%3"/>
      <w:lvlJc w:val="left"/>
      <w:pPr>
        <w:ind w:left="18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4"/>
      <w:numFmt w:val="decimal"/>
      <w:lvlText w:val="%4."/>
      <w:lvlJc w:val="left"/>
      <w:pPr>
        <w:ind w:left="28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3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1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8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5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4">
    <w:nsid w:val="61E9776C"/>
    <w:multiLevelType w:val="hybridMultilevel"/>
    <w:tmpl w:val="B832FF28"/>
    <w:lvl w:ilvl="0" w:tplc="DB92F392">
      <w:start w:val="14"/>
      <w:numFmt w:val="decimal"/>
      <w:lvlText w:val="%1."/>
      <w:lvlJc w:val="left"/>
      <w:pPr>
        <w:ind w:left="661" w:hanging="375"/>
      </w:pPr>
    </w:lvl>
    <w:lvl w:ilvl="1" w:tplc="04190019">
      <w:start w:val="1"/>
      <w:numFmt w:val="lowerLetter"/>
      <w:lvlText w:val="%2."/>
      <w:lvlJc w:val="left"/>
      <w:pPr>
        <w:ind w:left="1366" w:hanging="360"/>
      </w:pPr>
    </w:lvl>
    <w:lvl w:ilvl="2" w:tplc="0419001B">
      <w:start w:val="1"/>
      <w:numFmt w:val="lowerRoman"/>
      <w:lvlText w:val="%3."/>
      <w:lvlJc w:val="right"/>
      <w:pPr>
        <w:ind w:left="2086" w:hanging="180"/>
      </w:pPr>
    </w:lvl>
    <w:lvl w:ilvl="3" w:tplc="0419000F">
      <w:start w:val="1"/>
      <w:numFmt w:val="decimal"/>
      <w:lvlText w:val="%4."/>
      <w:lvlJc w:val="left"/>
      <w:pPr>
        <w:ind w:left="2806" w:hanging="360"/>
      </w:pPr>
    </w:lvl>
    <w:lvl w:ilvl="4" w:tplc="04190019">
      <w:start w:val="1"/>
      <w:numFmt w:val="lowerLetter"/>
      <w:lvlText w:val="%5."/>
      <w:lvlJc w:val="left"/>
      <w:pPr>
        <w:ind w:left="3526" w:hanging="360"/>
      </w:pPr>
    </w:lvl>
    <w:lvl w:ilvl="5" w:tplc="0419001B">
      <w:start w:val="1"/>
      <w:numFmt w:val="lowerRoman"/>
      <w:lvlText w:val="%6."/>
      <w:lvlJc w:val="right"/>
      <w:pPr>
        <w:ind w:left="4246" w:hanging="180"/>
      </w:pPr>
    </w:lvl>
    <w:lvl w:ilvl="6" w:tplc="0419000F">
      <w:start w:val="1"/>
      <w:numFmt w:val="decimal"/>
      <w:lvlText w:val="%7."/>
      <w:lvlJc w:val="left"/>
      <w:pPr>
        <w:ind w:left="4966" w:hanging="360"/>
      </w:pPr>
    </w:lvl>
    <w:lvl w:ilvl="7" w:tplc="04190019">
      <w:start w:val="1"/>
      <w:numFmt w:val="lowerLetter"/>
      <w:lvlText w:val="%8."/>
      <w:lvlJc w:val="left"/>
      <w:pPr>
        <w:ind w:left="5686" w:hanging="360"/>
      </w:pPr>
    </w:lvl>
    <w:lvl w:ilvl="8" w:tplc="0419001B">
      <w:start w:val="1"/>
      <w:numFmt w:val="lowerRoman"/>
      <w:lvlText w:val="%9."/>
      <w:lvlJc w:val="right"/>
      <w:pPr>
        <w:ind w:left="6406" w:hanging="180"/>
      </w:pPr>
    </w:lvl>
  </w:abstractNum>
  <w:abstractNum w:abstractNumId="35">
    <w:nsid w:val="634A60DA"/>
    <w:multiLevelType w:val="hybridMultilevel"/>
    <w:tmpl w:val="1A1C0B2E"/>
    <w:lvl w:ilvl="0" w:tplc="47586A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4165DA1"/>
    <w:multiLevelType w:val="hybridMultilevel"/>
    <w:tmpl w:val="8858210A"/>
    <w:lvl w:ilvl="0" w:tplc="302A12B8">
      <w:start w:val="3"/>
      <w:numFmt w:val="decimal"/>
      <w:lvlText w:val="%1."/>
      <w:lvlJc w:val="left"/>
      <w:pPr>
        <w:ind w:left="928" w:hanging="360"/>
      </w:pPr>
      <w:rPr>
        <w:rFonts w:cs="Times New Roman" w:hint="default"/>
        <w:color w:val="26282F"/>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7">
    <w:nsid w:val="730E4177"/>
    <w:multiLevelType w:val="hybridMultilevel"/>
    <w:tmpl w:val="0E1C8A6E"/>
    <w:lvl w:ilvl="0" w:tplc="12EAE70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8">
    <w:nsid w:val="75B61DEA"/>
    <w:multiLevelType w:val="hybridMultilevel"/>
    <w:tmpl w:val="10E81AF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9F03E1E"/>
    <w:multiLevelType w:val="hybridMultilevel"/>
    <w:tmpl w:val="C3B8ECAA"/>
    <w:lvl w:ilvl="0" w:tplc="B1241F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B2168E6"/>
    <w:multiLevelType w:val="multilevel"/>
    <w:tmpl w:val="1CC8A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6"/>
  </w:num>
  <w:num w:numId="7">
    <w:abstractNumId w:val="35"/>
  </w:num>
  <w:num w:numId="8">
    <w:abstractNumId w:val="16"/>
  </w:num>
  <w:num w:numId="9">
    <w:abstractNumId w:val="39"/>
  </w:num>
  <w:num w:numId="10">
    <w:abstractNumId w:val="30"/>
  </w:num>
  <w:num w:numId="11">
    <w:abstractNumId w:val="29"/>
  </w:num>
  <w:num w:numId="12">
    <w:abstractNumId w:val="37"/>
  </w:num>
  <w:num w:numId="13">
    <w:abstractNumId w:val="12"/>
  </w:num>
  <w:num w:numId="14">
    <w:abstractNumId w:val="25"/>
  </w:num>
  <w:num w:numId="15">
    <w:abstractNumId w:val="22"/>
  </w:num>
  <w:num w:numId="16">
    <w:abstractNumId w:val="23"/>
  </w:num>
  <w:num w:numId="17">
    <w:abstractNumId w:val="27"/>
  </w:num>
  <w:num w:numId="18">
    <w:abstractNumId w:val="28"/>
  </w:num>
  <w:num w:numId="19">
    <w:abstractNumId w:val="15"/>
  </w:num>
  <w:num w:numId="20">
    <w:abstractNumId w:val="17"/>
  </w:num>
  <w:num w:numId="21">
    <w:abstractNumId w:val="6"/>
  </w:num>
  <w:num w:numId="22">
    <w:abstractNumId w:val="21"/>
  </w:num>
  <w:num w:numId="23">
    <w:abstractNumId w:val="19"/>
  </w:num>
  <w:num w:numId="24">
    <w:abstractNumId w:val="32"/>
  </w:num>
  <w:num w:numId="25">
    <w:abstractNumId w:val="13"/>
  </w:num>
  <w:num w:numId="26">
    <w:abstractNumId w:val="11"/>
  </w:num>
  <w:num w:numId="27">
    <w:abstractNumId w:val="14"/>
  </w:num>
  <w:num w:numId="28">
    <w:abstractNumId w:val="31"/>
  </w:num>
  <w:num w:numId="29">
    <w:abstractNumId w:val="7"/>
  </w:num>
  <w:num w:numId="30">
    <w:abstractNumId w:val="10"/>
  </w:num>
  <w:num w:numId="31">
    <w:abstractNumId w:val="5"/>
  </w:num>
  <w:num w:numId="32">
    <w:abstractNumId w:val="36"/>
  </w:num>
  <w:num w:numId="33">
    <w:abstractNumId w:val="9"/>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8F8"/>
    <w:rsid w:val="000063B7"/>
    <w:rsid w:val="0001149D"/>
    <w:rsid w:val="0001320E"/>
    <w:rsid w:val="00013E39"/>
    <w:rsid w:val="00016F23"/>
    <w:rsid w:val="00017E1E"/>
    <w:rsid w:val="00020A7E"/>
    <w:rsid w:val="000240A5"/>
    <w:rsid w:val="00026826"/>
    <w:rsid w:val="000279AA"/>
    <w:rsid w:val="0003038E"/>
    <w:rsid w:val="00030E54"/>
    <w:rsid w:val="0003268F"/>
    <w:rsid w:val="00053ACF"/>
    <w:rsid w:val="0006002F"/>
    <w:rsid w:val="000703D8"/>
    <w:rsid w:val="00072938"/>
    <w:rsid w:val="0007390D"/>
    <w:rsid w:val="00075350"/>
    <w:rsid w:val="00082EDE"/>
    <w:rsid w:val="00083154"/>
    <w:rsid w:val="00086431"/>
    <w:rsid w:val="00087A2B"/>
    <w:rsid w:val="00087CB5"/>
    <w:rsid w:val="000961BD"/>
    <w:rsid w:val="000A6147"/>
    <w:rsid w:val="000A6CF7"/>
    <w:rsid w:val="000A6E6D"/>
    <w:rsid w:val="000A73A9"/>
    <w:rsid w:val="000A75EA"/>
    <w:rsid w:val="000B2BFE"/>
    <w:rsid w:val="000B59BD"/>
    <w:rsid w:val="000B64CA"/>
    <w:rsid w:val="000B690E"/>
    <w:rsid w:val="000B6B16"/>
    <w:rsid w:val="000C083E"/>
    <w:rsid w:val="000C1C03"/>
    <w:rsid w:val="000C200E"/>
    <w:rsid w:val="000C2CE0"/>
    <w:rsid w:val="000C35FF"/>
    <w:rsid w:val="000C36F7"/>
    <w:rsid w:val="000D0221"/>
    <w:rsid w:val="000D3B38"/>
    <w:rsid w:val="000D6993"/>
    <w:rsid w:val="000D6B17"/>
    <w:rsid w:val="000D6B9B"/>
    <w:rsid w:val="000D747E"/>
    <w:rsid w:val="000E210F"/>
    <w:rsid w:val="000E33FD"/>
    <w:rsid w:val="000F1CBE"/>
    <w:rsid w:val="000F700E"/>
    <w:rsid w:val="001009D2"/>
    <w:rsid w:val="00102C8F"/>
    <w:rsid w:val="00106144"/>
    <w:rsid w:val="00111414"/>
    <w:rsid w:val="001126DD"/>
    <w:rsid w:val="0011280D"/>
    <w:rsid w:val="00115615"/>
    <w:rsid w:val="00117B11"/>
    <w:rsid w:val="0013087E"/>
    <w:rsid w:val="00132DAA"/>
    <w:rsid w:val="001365C5"/>
    <w:rsid w:val="001412AD"/>
    <w:rsid w:val="00142B35"/>
    <w:rsid w:val="00142FE8"/>
    <w:rsid w:val="00150C20"/>
    <w:rsid w:val="0015472F"/>
    <w:rsid w:val="0016359A"/>
    <w:rsid w:val="00181CA3"/>
    <w:rsid w:val="00181FFC"/>
    <w:rsid w:val="00184783"/>
    <w:rsid w:val="00190F21"/>
    <w:rsid w:val="00192323"/>
    <w:rsid w:val="00197CC8"/>
    <w:rsid w:val="001A56E8"/>
    <w:rsid w:val="001A6E02"/>
    <w:rsid w:val="001A7350"/>
    <w:rsid w:val="001B06CD"/>
    <w:rsid w:val="001B3331"/>
    <w:rsid w:val="001B3F80"/>
    <w:rsid w:val="001B44BE"/>
    <w:rsid w:val="001B51CB"/>
    <w:rsid w:val="001C7CEE"/>
    <w:rsid w:val="001D029D"/>
    <w:rsid w:val="001D0A28"/>
    <w:rsid w:val="001D1CB9"/>
    <w:rsid w:val="001D64FD"/>
    <w:rsid w:val="001E25D3"/>
    <w:rsid w:val="001E696F"/>
    <w:rsid w:val="001E698B"/>
    <w:rsid w:val="001F4811"/>
    <w:rsid w:val="001F4B9B"/>
    <w:rsid w:val="001F7F82"/>
    <w:rsid w:val="00200F60"/>
    <w:rsid w:val="00201C3C"/>
    <w:rsid w:val="00202CC3"/>
    <w:rsid w:val="002110EA"/>
    <w:rsid w:val="00212657"/>
    <w:rsid w:val="00214AB8"/>
    <w:rsid w:val="002238B6"/>
    <w:rsid w:val="00224B2D"/>
    <w:rsid w:val="00226159"/>
    <w:rsid w:val="002272E7"/>
    <w:rsid w:val="002323E5"/>
    <w:rsid w:val="00235143"/>
    <w:rsid w:val="002408A7"/>
    <w:rsid w:val="0024149B"/>
    <w:rsid w:val="00242FB1"/>
    <w:rsid w:val="00243CFB"/>
    <w:rsid w:val="00244EFA"/>
    <w:rsid w:val="00246D07"/>
    <w:rsid w:val="00250760"/>
    <w:rsid w:val="00252C10"/>
    <w:rsid w:val="00252F3F"/>
    <w:rsid w:val="00253B35"/>
    <w:rsid w:val="002559A0"/>
    <w:rsid w:val="00255B68"/>
    <w:rsid w:val="00257026"/>
    <w:rsid w:val="00263250"/>
    <w:rsid w:val="00264D68"/>
    <w:rsid w:val="00267C54"/>
    <w:rsid w:val="002702A9"/>
    <w:rsid w:val="002715AE"/>
    <w:rsid w:val="00271D20"/>
    <w:rsid w:val="00281D2B"/>
    <w:rsid w:val="00282CF5"/>
    <w:rsid w:val="00283E02"/>
    <w:rsid w:val="00286367"/>
    <w:rsid w:val="002942D0"/>
    <w:rsid w:val="0029715D"/>
    <w:rsid w:val="002A51EF"/>
    <w:rsid w:val="002A7674"/>
    <w:rsid w:val="002C4CB7"/>
    <w:rsid w:val="002C6A1C"/>
    <w:rsid w:val="002D0357"/>
    <w:rsid w:val="002D2D27"/>
    <w:rsid w:val="002D44FD"/>
    <w:rsid w:val="002D635B"/>
    <w:rsid w:val="002D7275"/>
    <w:rsid w:val="002E7FD5"/>
    <w:rsid w:val="002F07BD"/>
    <w:rsid w:val="002F1D40"/>
    <w:rsid w:val="002F7252"/>
    <w:rsid w:val="00301038"/>
    <w:rsid w:val="00303575"/>
    <w:rsid w:val="0030643F"/>
    <w:rsid w:val="0031198D"/>
    <w:rsid w:val="0031301C"/>
    <w:rsid w:val="003148B4"/>
    <w:rsid w:val="00315DB0"/>
    <w:rsid w:val="00317811"/>
    <w:rsid w:val="0032557B"/>
    <w:rsid w:val="00330A23"/>
    <w:rsid w:val="003357CE"/>
    <w:rsid w:val="0033659C"/>
    <w:rsid w:val="00344676"/>
    <w:rsid w:val="00345252"/>
    <w:rsid w:val="0034614B"/>
    <w:rsid w:val="0035467F"/>
    <w:rsid w:val="003569CC"/>
    <w:rsid w:val="003663CB"/>
    <w:rsid w:val="003672DC"/>
    <w:rsid w:val="0037006D"/>
    <w:rsid w:val="00370B17"/>
    <w:rsid w:val="00374A31"/>
    <w:rsid w:val="00383783"/>
    <w:rsid w:val="00383F4E"/>
    <w:rsid w:val="0038413E"/>
    <w:rsid w:val="00392AFE"/>
    <w:rsid w:val="003949B4"/>
    <w:rsid w:val="00394D57"/>
    <w:rsid w:val="003968AB"/>
    <w:rsid w:val="003A02E0"/>
    <w:rsid w:val="003A1615"/>
    <w:rsid w:val="003A3515"/>
    <w:rsid w:val="003A3BB7"/>
    <w:rsid w:val="003C2D35"/>
    <w:rsid w:val="003C4091"/>
    <w:rsid w:val="003C5B98"/>
    <w:rsid w:val="003D1633"/>
    <w:rsid w:val="003D2650"/>
    <w:rsid w:val="003D29E1"/>
    <w:rsid w:val="003D496A"/>
    <w:rsid w:val="003D4CC0"/>
    <w:rsid w:val="003E04CD"/>
    <w:rsid w:val="003E1DC2"/>
    <w:rsid w:val="003E49AE"/>
    <w:rsid w:val="003F10AE"/>
    <w:rsid w:val="003F4448"/>
    <w:rsid w:val="00403C56"/>
    <w:rsid w:val="0040650C"/>
    <w:rsid w:val="0040719E"/>
    <w:rsid w:val="004115F4"/>
    <w:rsid w:val="00426B8E"/>
    <w:rsid w:val="00426F32"/>
    <w:rsid w:val="00431167"/>
    <w:rsid w:val="004328C8"/>
    <w:rsid w:val="00432DAE"/>
    <w:rsid w:val="00435173"/>
    <w:rsid w:val="00440166"/>
    <w:rsid w:val="004444C5"/>
    <w:rsid w:val="004450DD"/>
    <w:rsid w:val="00445C32"/>
    <w:rsid w:val="00446853"/>
    <w:rsid w:val="004542CC"/>
    <w:rsid w:val="0045475C"/>
    <w:rsid w:val="004575D3"/>
    <w:rsid w:val="00476FED"/>
    <w:rsid w:val="004815C6"/>
    <w:rsid w:val="00481760"/>
    <w:rsid w:val="00482155"/>
    <w:rsid w:val="0048488F"/>
    <w:rsid w:val="004859DB"/>
    <w:rsid w:val="00485F35"/>
    <w:rsid w:val="004900CA"/>
    <w:rsid w:val="00495CBE"/>
    <w:rsid w:val="0049659D"/>
    <w:rsid w:val="004A0309"/>
    <w:rsid w:val="004A0AD7"/>
    <w:rsid w:val="004A1269"/>
    <w:rsid w:val="004A4CDF"/>
    <w:rsid w:val="004A7F1A"/>
    <w:rsid w:val="004B28B3"/>
    <w:rsid w:val="004B2EE3"/>
    <w:rsid w:val="004B6172"/>
    <w:rsid w:val="004C3DCD"/>
    <w:rsid w:val="004C5BB0"/>
    <w:rsid w:val="004C6128"/>
    <w:rsid w:val="004D0EE0"/>
    <w:rsid w:val="004D0F69"/>
    <w:rsid w:val="004D1634"/>
    <w:rsid w:val="004D1868"/>
    <w:rsid w:val="004D69DB"/>
    <w:rsid w:val="004D7EDC"/>
    <w:rsid w:val="004E0C44"/>
    <w:rsid w:val="004E100A"/>
    <w:rsid w:val="004F11AD"/>
    <w:rsid w:val="004F4FF0"/>
    <w:rsid w:val="004F50D0"/>
    <w:rsid w:val="004F56A9"/>
    <w:rsid w:val="005016BC"/>
    <w:rsid w:val="00502D21"/>
    <w:rsid w:val="005063E1"/>
    <w:rsid w:val="0050731A"/>
    <w:rsid w:val="00514895"/>
    <w:rsid w:val="005157F0"/>
    <w:rsid w:val="00515D25"/>
    <w:rsid w:val="00532733"/>
    <w:rsid w:val="00532BA4"/>
    <w:rsid w:val="00535782"/>
    <w:rsid w:val="005365AF"/>
    <w:rsid w:val="00536F80"/>
    <w:rsid w:val="00545686"/>
    <w:rsid w:val="0054616B"/>
    <w:rsid w:val="00546E52"/>
    <w:rsid w:val="00547588"/>
    <w:rsid w:val="00553312"/>
    <w:rsid w:val="00557B12"/>
    <w:rsid w:val="005614B7"/>
    <w:rsid w:val="00561D13"/>
    <w:rsid w:val="0056310E"/>
    <w:rsid w:val="00563230"/>
    <w:rsid w:val="00563DE8"/>
    <w:rsid w:val="005669DE"/>
    <w:rsid w:val="00570851"/>
    <w:rsid w:val="005758EE"/>
    <w:rsid w:val="005778DB"/>
    <w:rsid w:val="005806A8"/>
    <w:rsid w:val="00580B15"/>
    <w:rsid w:val="005965C7"/>
    <w:rsid w:val="00596C10"/>
    <w:rsid w:val="0059740F"/>
    <w:rsid w:val="005A15CA"/>
    <w:rsid w:val="005A162D"/>
    <w:rsid w:val="005B0276"/>
    <w:rsid w:val="005B1660"/>
    <w:rsid w:val="005B16DA"/>
    <w:rsid w:val="005C0D87"/>
    <w:rsid w:val="005C307C"/>
    <w:rsid w:val="005C3552"/>
    <w:rsid w:val="005D240F"/>
    <w:rsid w:val="005E0B5F"/>
    <w:rsid w:val="005E6472"/>
    <w:rsid w:val="005E6723"/>
    <w:rsid w:val="005E6EAC"/>
    <w:rsid w:val="005E7780"/>
    <w:rsid w:val="005E7A18"/>
    <w:rsid w:val="005E7C4D"/>
    <w:rsid w:val="005F48B9"/>
    <w:rsid w:val="005F5DE8"/>
    <w:rsid w:val="00602734"/>
    <w:rsid w:val="00604532"/>
    <w:rsid w:val="00606143"/>
    <w:rsid w:val="00613F26"/>
    <w:rsid w:val="006226B3"/>
    <w:rsid w:val="00625046"/>
    <w:rsid w:val="006275B6"/>
    <w:rsid w:val="00633DC7"/>
    <w:rsid w:val="00636BA8"/>
    <w:rsid w:val="006450A9"/>
    <w:rsid w:val="0064683F"/>
    <w:rsid w:val="006521DB"/>
    <w:rsid w:val="00656D85"/>
    <w:rsid w:val="006616CE"/>
    <w:rsid w:val="00666E65"/>
    <w:rsid w:val="00670F32"/>
    <w:rsid w:val="00677CFF"/>
    <w:rsid w:val="00681A99"/>
    <w:rsid w:val="006824E9"/>
    <w:rsid w:val="00684997"/>
    <w:rsid w:val="00685873"/>
    <w:rsid w:val="0068626D"/>
    <w:rsid w:val="00694566"/>
    <w:rsid w:val="006A350A"/>
    <w:rsid w:val="006A3610"/>
    <w:rsid w:val="006A5DF9"/>
    <w:rsid w:val="006B1ADB"/>
    <w:rsid w:val="006C1549"/>
    <w:rsid w:val="006C2D6C"/>
    <w:rsid w:val="006D02EE"/>
    <w:rsid w:val="006D5BB2"/>
    <w:rsid w:val="006D7058"/>
    <w:rsid w:val="006E3443"/>
    <w:rsid w:val="006E6304"/>
    <w:rsid w:val="006F2F29"/>
    <w:rsid w:val="006F73A4"/>
    <w:rsid w:val="006F7AB9"/>
    <w:rsid w:val="00700C49"/>
    <w:rsid w:val="00711D07"/>
    <w:rsid w:val="0071264B"/>
    <w:rsid w:val="007144C1"/>
    <w:rsid w:val="00715F78"/>
    <w:rsid w:val="0071765C"/>
    <w:rsid w:val="00717B52"/>
    <w:rsid w:val="00721367"/>
    <w:rsid w:val="00723CA5"/>
    <w:rsid w:val="00724A06"/>
    <w:rsid w:val="00727EC7"/>
    <w:rsid w:val="007318C9"/>
    <w:rsid w:val="0073361C"/>
    <w:rsid w:val="00734425"/>
    <w:rsid w:val="0073558D"/>
    <w:rsid w:val="00735824"/>
    <w:rsid w:val="00735E1F"/>
    <w:rsid w:val="00741CFD"/>
    <w:rsid w:val="00742AAF"/>
    <w:rsid w:val="007519B9"/>
    <w:rsid w:val="0075295F"/>
    <w:rsid w:val="007539C1"/>
    <w:rsid w:val="00760FF4"/>
    <w:rsid w:val="00773C6C"/>
    <w:rsid w:val="00776BE8"/>
    <w:rsid w:val="00781FFD"/>
    <w:rsid w:val="00783BE8"/>
    <w:rsid w:val="0078461D"/>
    <w:rsid w:val="00786B74"/>
    <w:rsid w:val="00787ADC"/>
    <w:rsid w:val="00790D03"/>
    <w:rsid w:val="007926CA"/>
    <w:rsid w:val="00792E9F"/>
    <w:rsid w:val="007A4470"/>
    <w:rsid w:val="007B2770"/>
    <w:rsid w:val="007B2F95"/>
    <w:rsid w:val="007B694A"/>
    <w:rsid w:val="007C4FE5"/>
    <w:rsid w:val="007C5724"/>
    <w:rsid w:val="007D1FD9"/>
    <w:rsid w:val="007D3B48"/>
    <w:rsid w:val="007D4982"/>
    <w:rsid w:val="007D4FA7"/>
    <w:rsid w:val="007D73AF"/>
    <w:rsid w:val="007E047C"/>
    <w:rsid w:val="007E4700"/>
    <w:rsid w:val="007E77E3"/>
    <w:rsid w:val="007F16F6"/>
    <w:rsid w:val="00801682"/>
    <w:rsid w:val="00802411"/>
    <w:rsid w:val="00805B85"/>
    <w:rsid w:val="008123EC"/>
    <w:rsid w:val="008160BE"/>
    <w:rsid w:val="00817995"/>
    <w:rsid w:val="00824931"/>
    <w:rsid w:val="0082565A"/>
    <w:rsid w:val="008324E0"/>
    <w:rsid w:val="0083335A"/>
    <w:rsid w:val="008348FE"/>
    <w:rsid w:val="008526BB"/>
    <w:rsid w:val="008643A5"/>
    <w:rsid w:val="00865C0E"/>
    <w:rsid w:val="00873A5A"/>
    <w:rsid w:val="00876757"/>
    <w:rsid w:val="00877B27"/>
    <w:rsid w:val="00881BB1"/>
    <w:rsid w:val="00883386"/>
    <w:rsid w:val="00886A8B"/>
    <w:rsid w:val="00890A51"/>
    <w:rsid w:val="008A5F3F"/>
    <w:rsid w:val="008B0CF0"/>
    <w:rsid w:val="008C2481"/>
    <w:rsid w:val="008C7A08"/>
    <w:rsid w:val="008C7C55"/>
    <w:rsid w:val="008D08FE"/>
    <w:rsid w:val="008E2C5B"/>
    <w:rsid w:val="008F0244"/>
    <w:rsid w:val="008F109C"/>
    <w:rsid w:val="008F1A8D"/>
    <w:rsid w:val="008F2F47"/>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75F1"/>
    <w:rsid w:val="00931DDF"/>
    <w:rsid w:val="00934718"/>
    <w:rsid w:val="00934A1F"/>
    <w:rsid w:val="009352A6"/>
    <w:rsid w:val="00941E72"/>
    <w:rsid w:val="00944B3B"/>
    <w:rsid w:val="00946EC3"/>
    <w:rsid w:val="00947853"/>
    <w:rsid w:val="00947B0C"/>
    <w:rsid w:val="00947C66"/>
    <w:rsid w:val="009511D2"/>
    <w:rsid w:val="009513CB"/>
    <w:rsid w:val="0095769B"/>
    <w:rsid w:val="00961322"/>
    <w:rsid w:val="00961649"/>
    <w:rsid w:val="00961DEB"/>
    <w:rsid w:val="00962D53"/>
    <w:rsid w:val="0096520C"/>
    <w:rsid w:val="009664C0"/>
    <w:rsid w:val="00966F89"/>
    <w:rsid w:val="00974585"/>
    <w:rsid w:val="00976A89"/>
    <w:rsid w:val="00976B1D"/>
    <w:rsid w:val="00980C1A"/>
    <w:rsid w:val="00981B6C"/>
    <w:rsid w:val="009841FE"/>
    <w:rsid w:val="00987C8F"/>
    <w:rsid w:val="00987D06"/>
    <w:rsid w:val="009955F8"/>
    <w:rsid w:val="009A04A1"/>
    <w:rsid w:val="009A0AE4"/>
    <w:rsid w:val="009A18BC"/>
    <w:rsid w:val="009A2B8E"/>
    <w:rsid w:val="009A7854"/>
    <w:rsid w:val="009B16B0"/>
    <w:rsid w:val="009B271B"/>
    <w:rsid w:val="009B4730"/>
    <w:rsid w:val="009C6184"/>
    <w:rsid w:val="009C62BA"/>
    <w:rsid w:val="009C657B"/>
    <w:rsid w:val="009C6C51"/>
    <w:rsid w:val="009C7888"/>
    <w:rsid w:val="009D4112"/>
    <w:rsid w:val="009D7EBE"/>
    <w:rsid w:val="009E4750"/>
    <w:rsid w:val="009F41C0"/>
    <w:rsid w:val="00A04B12"/>
    <w:rsid w:val="00A04C69"/>
    <w:rsid w:val="00A05C62"/>
    <w:rsid w:val="00A060DE"/>
    <w:rsid w:val="00A133F0"/>
    <w:rsid w:val="00A14665"/>
    <w:rsid w:val="00A2004C"/>
    <w:rsid w:val="00A22F59"/>
    <w:rsid w:val="00A31FB6"/>
    <w:rsid w:val="00A334AB"/>
    <w:rsid w:val="00A3551F"/>
    <w:rsid w:val="00A35A9D"/>
    <w:rsid w:val="00A450EF"/>
    <w:rsid w:val="00A506DC"/>
    <w:rsid w:val="00A5664E"/>
    <w:rsid w:val="00A57D2F"/>
    <w:rsid w:val="00A637F7"/>
    <w:rsid w:val="00A648C7"/>
    <w:rsid w:val="00A65E2B"/>
    <w:rsid w:val="00A75741"/>
    <w:rsid w:val="00A76A8D"/>
    <w:rsid w:val="00A77DD9"/>
    <w:rsid w:val="00A83BF9"/>
    <w:rsid w:val="00A867BF"/>
    <w:rsid w:val="00A86A1A"/>
    <w:rsid w:val="00A87E84"/>
    <w:rsid w:val="00A87EBA"/>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AF4FBD"/>
    <w:rsid w:val="00B05B96"/>
    <w:rsid w:val="00B11735"/>
    <w:rsid w:val="00B1401B"/>
    <w:rsid w:val="00B14DA0"/>
    <w:rsid w:val="00B32FA4"/>
    <w:rsid w:val="00B36635"/>
    <w:rsid w:val="00B4589B"/>
    <w:rsid w:val="00B505BE"/>
    <w:rsid w:val="00B513BE"/>
    <w:rsid w:val="00B5174D"/>
    <w:rsid w:val="00B528A8"/>
    <w:rsid w:val="00B538A1"/>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B157B"/>
    <w:rsid w:val="00BB21EA"/>
    <w:rsid w:val="00BC129D"/>
    <w:rsid w:val="00BC5174"/>
    <w:rsid w:val="00BC633F"/>
    <w:rsid w:val="00BD03DE"/>
    <w:rsid w:val="00BD4538"/>
    <w:rsid w:val="00BE1821"/>
    <w:rsid w:val="00BE2EA4"/>
    <w:rsid w:val="00BE34D7"/>
    <w:rsid w:val="00BE384E"/>
    <w:rsid w:val="00BE7189"/>
    <w:rsid w:val="00BF201A"/>
    <w:rsid w:val="00C01008"/>
    <w:rsid w:val="00C01875"/>
    <w:rsid w:val="00C01E0E"/>
    <w:rsid w:val="00C10179"/>
    <w:rsid w:val="00C10F17"/>
    <w:rsid w:val="00C111D1"/>
    <w:rsid w:val="00C20669"/>
    <w:rsid w:val="00C21C4F"/>
    <w:rsid w:val="00C2213C"/>
    <w:rsid w:val="00C269BB"/>
    <w:rsid w:val="00C27747"/>
    <w:rsid w:val="00C33644"/>
    <w:rsid w:val="00C40DB6"/>
    <w:rsid w:val="00C42EB1"/>
    <w:rsid w:val="00C45556"/>
    <w:rsid w:val="00C63AB1"/>
    <w:rsid w:val="00C66CD9"/>
    <w:rsid w:val="00C66D75"/>
    <w:rsid w:val="00C72C2D"/>
    <w:rsid w:val="00C7625D"/>
    <w:rsid w:val="00C81A3C"/>
    <w:rsid w:val="00C87B96"/>
    <w:rsid w:val="00C90BF2"/>
    <w:rsid w:val="00C96F9E"/>
    <w:rsid w:val="00CA2AD2"/>
    <w:rsid w:val="00CA4EA1"/>
    <w:rsid w:val="00CB212D"/>
    <w:rsid w:val="00CB2859"/>
    <w:rsid w:val="00CB6827"/>
    <w:rsid w:val="00CC4488"/>
    <w:rsid w:val="00CC4D29"/>
    <w:rsid w:val="00CC60E4"/>
    <w:rsid w:val="00CD366C"/>
    <w:rsid w:val="00CD5F63"/>
    <w:rsid w:val="00CD6F4B"/>
    <w:rsid w:val="00CD7B9B"/>
    <w:rsid w:val="00D0177A"/>
    <w:rsid w:val="00D027BC"/>
    <w:rsid w:val="00D03238"/>
    <w:rsid w:val="00D10137"/>
    <w:rsid w:val="00D16DF4"/>
    <w:rsid w:val="00D221AD"/>
    <w:rsid w:val="00D2408D"/>
    <w:rsid w:val="00D321A3"/>
    <w:rsid w:val="00D35B0B"/>
    <w:rsid w:val="00D4032C"/>
    <w:rsid w:val="00D40443"/>
    <w:rsid w:val="00D416E6"/>
    <w:rsid w:val="00D44CE9"/>
    <w:rsid w:val="00D51C78"/>
    <w:rsid w:val="00D55028"/>
    <w:rsid w:val="00D634E8"/>
    <w:rsid w:val="00D66DFD"/>
    <w:rsid w:val="00D71B85"/>
    <w:rsid w:val="00D73F5F"/>
    <w:rsid w:val="00D77FF1"/>
    <w:rsid w:val="00D81F8A"/>
    <w:rsid w:val="00D862BA"/>
    <w:rsid w:val="00D86F7B"/>
    <w:rsid w:val="00D93BC9"/>
    <w:rsid w:val="00D95A00"/>
    <w:rsid w:val="00DA0181"/>
    <w:rsid w:val="00DA408C"/>
    <w:rsid w:val="00DB3FC9"/>
    <w:rsid w:val="00DB5037"/>
    <w:rsid w:val="00DB6A01"/>
    <w:rsid w:val="00DC2C1C"/>
    <w:rsid w:val="00DC378E"/>
    <w:rsid w:val="00DC4E6E"/>
    <w:rsid w:val="00DD0B9B"/>
    <w:rsid w:val="00DD300A"/>
    <w:rsid w:val="00DD39BE"/>
    <w:rsid w:val="00DD45C6"/>
    <w:rsid w:val="00DD4636"/>
    <w:rsid w:val="00DD54AF"/>
    <w:rsid w:val="00DE1327"/>
    <w:rsid w:val="00DE4BD8"/>
    <w:rsid w:val="00DE51A9"/>
    <w:rsid w:val="00DE730D"/>
    <w:rsid w:val="00DE7BB5"/>
    <w:rsid w:val="00DE7E56"/>
    <w:rsid w:val="00DF3053"/>
    <w:rsid w:val="00E0079C"/>
    <w:rsid w:val="00E01F14"/>
    <w:rsid w:val="00E02AF9"/>
    <w:rsid w:val="00E04246"/>
    <w:rsid w:val="00E05297"/>
    <w:rsid w:val="00E13140"/>
    <w:rsid w:val="00E13B13"/>
    <w:rsid w:val="00E16B71"/>
    <w:rsid w:val="00E233E1"/>
    <w:rsid w:val="00E243E2"/>
    <w:rsid w:val="00E30991"/>
    <w:rsid w:val="00E337C7"/>
    <w:rsid w:val="00E36674"/>
    <w:rsid w:val="00E456B1"/>
    <w:rsid w:val="00E503D9"/>
    <w:rsid w:val="00E508B5"/>
    <w:rsid w:val="00E52570"/>
    <w:rsid w:val="00E7032C"/>
    <w:rsid w:val="00E73C14"/>
    <w:rsid w:val="00E805B6"/>
    <w:rsid w:val="00E806A2"/>
    <w:rsid w:val="00E84695"/>
    <w:rsid w:val="00E86C64"/>
    <w:rsid w:val="00E923E2"/>
    <w:rsid w:val="00EA3949"/>
    <w:rsid w:val="00EB3765"/>
    <w:rsid w:val="00EB4A6C"/>
    <w:rsid w:val="00EB4B7B"/>
    <w:rsid w:val="00EB5047"/>
    <w:rsid w:val="00EB64C4"/>
    <w:rsid w:val="00EB73A3"/>
    <w:rsid w:val="00EC37F0"/>
    <w:rsid w:val="00EC4F8F"/>
    <w:rsid w:val="00EC7230"/>
    <w:rsid w:val="00ED05E0"/>
    <w:rsid w:val="00ED33FF"/>
    <w:rsid w:val="00ED4E20"/>
    <w:rsid w:val="00EE3946"/>
    <w:rsid w:val="00EE6A3A"/>
    <w:rsid w:val="00EF79D6"/>
    <w:rsid w:val="00F014B1"/>
    <w:rsid w:val="00F062AB"/>
    <w:rsid w:val="00F070D6"/>
    <w:rsid w:val="00F136E2"/>
    <w:rsid w:val="00F14D02"/>
    <w:rsid w:val="00F20156"/>
    <w:rsid w:val="00F211B2"/>
    <w:rsid w:val="00F24CE5"/>
    <w:rsid w:val="00F318D9"/>
    <w:rsid w:val="00F36866"/>
    <w:rsid w:val="00F369CE"/>
    <w:rsid w:val="00F412CB"/>
    <w:rsid w:val="00F4349C"/>
    <w:rsid w:val="00F4627D"/>
    <w:rsid w:val="00F4669E"/>
    <w:rsid w:val="00F475DE"/>
    <w:rsid w:val="00F56D17"/>
    <w:rsid w:val="00F63D68"/>
    <w:rsid w:val="00F70735"/>
    <w:rsid w:val="00F770A4"/>
    <w:rsid w:val="00F80256"/>
    <w:rsid w:val="00F80985"/>
    <w:rsid w:val="00F860FC"/>
    <w:rsid w:val="00F9252D"/>
    <w:rsid w:val="00FA3220"/>
    <w:rsid w:val="00FB00B4"/>
    <w:rsid w:val="00FB3D30"/>
    <w:rsid w:val="00FB4941"/>
    <w:rsid w:val="00FC57FB"/>
    <w:rsid w:val="00FD02CC"/>
    <w:rsid w:val="00FD34C0"/>
    <w:rsid w:val="00FE12F6"/>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qFormat="1"/>
    <w:lsdException w:name="caption" w:uiPriority="0" w:qFormat="1"/>
    <w:lsdException w:name="footnote reference" w:uiPriority="0"/>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99"/>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qFormat/>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nhideWhenUsed/>
    <w:qFormat/>
    <w:rsid w:val="006F73A4"/>
    <w:pPr>
      <w:spacing w:after="120"/>
    </w:pPr>
  </w:style>
  <w:style w:type="character" w:customStyle="1" w:styleId="af6">
    <w:name w:val="Основной текст Знак"/>
    <w:basedOn w:val="a0"/>
    <w:link w:val="af5"/>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qFormat/>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uiPriority w:val="99"/>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uiPriority w:val="99"/>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qFormat/>
    <w:rsid w:val="00700C49"/>
    <w:pPr>
      <w:jc w:val="center"/>
    </w:pPr>
    <w:rPr>
      <w:sz w:val="36"/>
      <w:szCs w:val="20"/>
    </w:rPr>
  </w:style>
  <w:style w:type="character" w:customStyle="1" w:styleId="aff9">
    <w:name w:val="Название Знак"/>
    <w:basedOn w:val="a0"/>
    <w:link w:val="aff8"/>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rsid w:val="00700C49"/>
    <w:pPr>
      <w:jc w:val="both"/>
    </w:pPr>
    <w:rPr>
      <w:sz w:val="28"/>
      <w:szCs w:val="20"/>
    </w:rPr>
  </w:style>
  <w:style w:type="character" w:customStyle="1" w:styleId="34">
    <w:name w:val="Основной текст 3 Знак"/>
    <w:basedOn w:val="a0"/>
    <w:link w:val="33"/>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qFormat/>
    <w:rsid w:val="00700C49"/>
    <w:rPr>
      <w:rFonts w:ascii="Calibri" w:eastAsia="Calibri" w:hAnsi="Calibri" w:cs="Times New Roman"/>
      <w:sz w:val="20"/>
      <w:szCs w:val="20"/>
    </w:rPr>
  </w:style>
  <w:style w:type="character" w:styleId="affe">
    <w:name w:val="footnote reference"/>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uiPriority w:val="99"/>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qFormat/>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uiPriority w:val="99"/>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locked/>
    <w:rsid w:val="00656D85"/>
    <w:rPr>
      <w:rFonts w:cs="Times New Roman"/>
      <w:b/>
      <w:bCs/>
      <w:sz w:val="28"/>
      <w:szCs w:val="28"/>
      <w:shd w:val="clear" w:color="auto" w:fill="FFFFFF"/>
    </w:rPr>
  </w:style>
  <w:style w:type="paragraph" w:customStyle="1" w:styleId="36">
    <w:name w:val="Основной текст (3)"/>
    <w:basedOn w:val="a"/>
    <w:link w:val="35"/>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0"/>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uiPriority w:val="99"/>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uiPriority w:val="99"/>
    <w:rsid w:val="00184783"/>
    <w:pPr>
      <w:spacing w:before="100" w:beforeAutospacing="1" w:after="100" w:afterAutospacing="1"/>
      <w:jc w:val="both"/>
    </w:pPr>
  </w:style>
  <w:style w:type="paragraph" w:customStyle="1" w:styleId="130">
    <w:name w:val="Обычный + 13 пт"/>
    <w:basedOn w:val="a"/>
    <w:uiPriority w:val="99"/>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c">
    <w:name w:val="Знак Знак1"/>
    <w:basedOn w:val="a"/>
    <w:next w:val="a"/>
    <w:semiHidden/>
    <w:rsid w:val="0092141E"/>
    <w:pPr>
      <w:spacing w:after="160" w:line="240" w:lineRule="exact"/>
    </w:pPr>
    <w:rPr>
      <w:rFonts w:ascii="Arial" w:hAnsi="Arial" w:cs="Arial"/>
      <w:sz w:val="20"/>
      <w:szCs w:val="20"/>
      <w:lang w:val="en-US" w:eastAsia="en-US"/>
    </w:rPr>
  </w:style>
  <w:style w:type="paragraph" w:customStyle="1" w:styleId="affffffff0">
    <w:name w:val="Знак Знак Знак Знак"/>
    <w:basedOn w:val="a"/>
    <w:next w:val="a"/>
    <w:uiPriority w:val="99"/>
    <w:rsid w:val="0092141E"/>
    <w:pPr>
      <w:spacing w:after="160" w:line="240" w:lineRule="exact"/>
    </w:pPr>
    <w:rPr>
      <w:rFonts w:ascii="Arial" w:hAnsi="Arial" w:cs="Arial"/>
      <w:sz w:val="20"/>
      <w:szCs w:val="20"/>
      <w:lang w:val="en-US" w:eastAsia="en-US"/>
    </w:rPr>
  </w:style>
  <w:style w:type="character" w:customStyle="1" w:styleId="1fd">
    <w:name w:val="Гиперссылка1"/>
    <w:rsid w:val="00111414"/>
    <w:rPr>
      <w:color w:val="0000FF"/>
      <w:u w:val="single"/>
    </w:rPr>
  </w:style>
  <w:style w:type="character" w:customStyle="1" w:styleId="highlightsearch">
    <w:name w:val="highlightsearch"/>
    <w:basedOn w:val="1f6"/>
    <w:rsid w:val="00111414"/>
  </w:style>
  <w:style w:type="paragraph" w:customStyle="1" w:styleId="131">
    <w:name w:val="Заголовок 13"/>
    <w:basedOn w:val="a"/>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2">
    <w:name w:val="Название объекта2"/>
    <w:basedOn w:val="a"/>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1">
    <w:name w:val="Верхний и нижний колонтитулы"/>
    <w:basedOn w:val="a"/>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
    <w:rsid w:val="00111414"/>
    <w:pPr>
      <w:spacing w:before="100" w:beforeAutospacing="1" w:after="100" w:afterAutospacing="1"/>
    </w:pPr>
  </w:style>
  <w:style w:type="character" w:customStyle="1" w:styleId="affffffff2">
    <w:name w:val="Символ концевой сноски"/>
    <w:qFormat/>
    <w:rsid w:val="00987D06"/>
    <w:rPr>
      <w:vertAlign w:val="superscript"/>
    </w:rPr>
  </w:style>
  <w:style w:type="character" w:styleId="affffffff3">
    <w:name w:val="endnote reference"/>
    <w:rsid w:val="00987D06"/>
    <w:rPr>
      <w:vertAlign w:val="superscript"/>
    </w:rPr>
  </w:style>
  <w:style w:type="character" w:customStyle="1" w:styleId="affffffff4">
    <w:name w:val="Символ сноски"/>
    <w:qFormat/>
    <w:rsid w:val="00987D06"/>
  </w:style>
  <w:style w:type="character" w:customStyle="1" w:styleId="1fe">
    <w:name w:val="Текст концевой сноски Знак1"/>
    <w:basedOn w:val="a0"/>
    <w:rsid w:val="00987D06"/>
    <w:rPr>
      <w:color w:val="000000"/>
      <w:lang w:eastAsia="zh-CN"/>
    </w:rPr>
  </w:style>
  <w:style w:type="character" w:customStyle="1" w:styleId="s11">
    <w:name w:val="s_11"/>
    <w:basedOn w:val="a0"/>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5">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6">
    <w:name w:val="Привязка концевой сноски"/>
    <w:rsid w:val="00987D06"/>
    <w:rPr>
      <w:vertAlign w:val="superscript"/>
    </w:rPr>
  </w:style>
  <w:style w:type="paragraph" w:customStyle="1" w:styleId="1-21">
    <w:name w:val="Средняя сетка 1 - Акцент 21"/>
    <w:basedOn w:val="a"/>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7">
    <w:name w:val="Интерфейс"/>
    <w:basedOn w:val="a"/>
    <w:next w:val="a"/>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
    <w:rsid w:val="00A5664E"/>
    <w:pPr>
      <w:spacing w:after="120"/>
      <w:ind w:left="283"/>
    </w:pPr>
    <w:rPr>
      <w:sz w:val="16"/>
      <w:szCs w:val="16"/>
      <w:lang w:eastAsia="ar-SA"/>
    </w:rPr>
  </w:style>
  <w:style w:type="paragraph" w:customStyle="1" w:styleId="330">
    <w:name w:val="Основной текст с отступом 33"/>
    <w:basedOn w:val="a"/>
    <w:rsid w:val="00A5664E"/>
    <w:pPr>
      <w:spacing w:after="120"/>
      <w:ind w:left="283"/>
    </w:pPr>
    <w:rPr>
      <w:sz w:val="16"/>
      <w:szCs w:val="16"/>
      <w:lang w:eastAsia="ar-SA"/>
    </w:rPr>
  </w:style>
  <w:style w:type="paragraph" w:customStyle="1" w:styleId="Heading11">
    <w:name w:val="Heading 11"/>
    <w:basedOn w:val="a"/>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
    <w:uiPriority w:val="99"/>
    <w:rsid w:val="004328C8"/>
    <w:pPr>
      <w:widowControl w:val="0"/>
      <w:autoSpaceDE w:val="0"/>
      <w:autoSpaceDN w:val="0"/>
      <w:adjustRightInd w:val="0"/>
      <w:spacing w:line="274" w:lineRule="exact"/>
      <w:jc w:val="center"/>
    </w:pPr>
  </w:style>
  <w:style w:type="paragraph" w:customStyle="1" w:styleId="Style33">
    <w:name w:val="Style33"/>
    <w:basedOn w:val="a"/>
    <w:uiPriority w:val="99"/>
    <w:rsid w:val="004328C8"/>
    <w:pPr>
      <w:widowControl w:val="0"/>
      <w:autoSpaceDE w:val="0"/>
      <w:autoSpaceDN w:val="0"/>
      <w:adjustRightInd w:val="0"/>
      <w:spacing w:line="275" w:lineRule="exact"/>
      <w:jc w:val="both"/>
    </w:pPr>
  </w:style>
  <w:style w:type="paragraph" w:customStyle="1" w:styleId="Style17">
    <w:name w:val="Style17"/>
    <w:basedOn w:val="a"/>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
    <w:uiPriority w:val="99"/>
    <w:rsid w:val="004328C8"/>
    <w:pPr>
      <w:widowControl w:val="0"/>
      <w:autoSpaceDE w:val="0"/>
      <w:autoSpaceDN w:val="0"/>
      <w:adjustRightInd w:val="0"/>
    </w:pPr>
  </w:style>
  <w:style w:type="paragraph" w:customStyle="1" w:styleId="Style62">
    <w:name w:val="Style62"/>
    <w:basedOn w:val="a"/>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
    <w:rsid w:val="004328C8"/>
    <w:pPr>
      <w:spacing w:before="100" w:beforeAutospacing="1" w:after="100" w:afterAutospacing="1"/>
    </w:pPr>
  </w:style>
  <w:style w:type="paragraph" w:customStyle="1" w:styleId="xl69">
    <w:name w:val="xl6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4328C8"/>
    <w:pPr>
      <w:spacing w:before="100" w:beforeAutospacing="1" w:after="100" w:afterAutospacing="1"/>
      <w:jc w:val="center"/>
      <w:textAlignment w:val="center"/>
    </w:pPr>
    <w:rPr>
      <w:b/>
      <w:bCs/>
      <w:sz w:val="28"/>
      <w:szCs w:val="28"/>
    </w:rPr>
  </w:style>
  <w:style w:type="paragraph" w:customStyle="1" w:styleId="xl84">
    <w:name w:val="xl84"/>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4328C8"/>
    <w:pPr>
      <w:pBdr>
        <w:right w:val="single" w:sz="4" w:space="0" w:color="auto"/>
      </w:pBdr>
      <w:spacing w:before="100" w:beforeAutospacing="1" w:after="100" w:afterAutospacing="1"/>
      <w:jc w:val="center"/>
      <w:textAlignment w:val="top"/>
    </w:pPr>
  </w:style>
  <w:style w:type="paragraph" w:customStyle="1" w:styleId="xl95">
    <w:name w:val="xl95"/>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4328C8"/>
    <w:pPr>
      <w:pBdr>
        <w:right w:val="single" w:sz="4" w:space="0" w:color="auto"/>
      </w:pBdr>
      <w:spacing w:before="100" w:beforeAutospacing="1" w:after="100" w:afterAutospacing="1"/>
      <w:jc w:val="center"/>
      <w:textAlignment w:val="top"/>
    </w:pPr>
  </w:style>
  <w:style w:type="paragraph" w:customStyle="1" w:styleId="xl127">
    <w:name w:val="xl127"/>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3">
    <w:name w:val="Абзац списка2"/>
    <w:basedOn w:val="a"/>
    <w:rsid w:val="00A22F59"/>
    <w:pPr>
      <w:widowControl w:val="0"/>
      <w:autoSpaceDE w:val="0"/>
      <w:autoSpaceDN w:val="0"/>
      <w:ind w:left="690" w:firstLine="708"/>
      <w:jc w:val="both"/>
    </w:pPr>
    <w:rPr>
      <w:sz w:val="22"/>
      <w:szCs w:val="22"/>
      <w:lang w:eastAsia="en-US"/>
    </w:rPr>
  </w:style>
  <w:style w:type="paragraph" w:customStyle="1" w:styleId="1ff">
    <w:name w:val="Знак Знак1"/>
    <w:basedOn w:val="a"/>
    <w:next w:val="a"/>
    <w:semiHidden/>
    <w:rsid w:val="00AC12EB"/>
    <w:pPr>
      <w:spacing w:after="160" w:line="240" w:lineRule="exact"/>
    </w:pPr>
    <w:rPr>
      <w:rFonts w:ascii="Arial" w:hAnsi="Arial" w:cs="Arial"/>
      <w:sz w:val="20"/>
      <w:szCs w:val="20"/>
      <w:lang w:val="en-US" w:eastAsia="en-US"/>
    </w:rPr>
  </w:style>
  <w:style w:type="paragraph" w:customStyle="1" w:styleId="affffffff8">
    <w:name w:val="Знак Знак Знак Знак"/>
    <w:basedOn w:val="a"/>
    <w:next w:val="a"/>
    <w:semiHidden/>
    <w:rsid w:val="00AC12EB"/>
    <w:pPr>
      <w:spacing w:after="160" w:line="240" w:lineRule="exact"/>
    </w:pPr>
    <w:rPr>
      <w:rFonts w:ascii="Arial" w:hAnsi="Arial" w:cs="Arial"/>
      <w:sz w:val="20"/>
      <w:szCs w:val="20"/>
      <w:lang w:val="en-US" w:eastAsia="en-US"/>
    </w:rPr>
  </w:style>
  <w:style w:type="numbering" w:customStyle="1" w:styleId="3d">
    <w:name w:val="Нет списка3"/>
    <w:next w:val="a2"/>
    <w:uiPriority w:val="99"/>
    <w:semiHidden/>
    <w:unhideWhenUsed/>
    <w:rsid w:val="00244EFA"/>
  </w:style>
  <w:style w:type="table" w:customStyle="1" w:styleId="2f4">
    <w:name w:val="Сетка таблицы2"/>
    <w:basedOn w:val="a1"/>
    <w:next w:val="aa"/>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 Знак1"/>
    <w:basedOn w:val="a"/>
    <w:next w:val="a"/>
    <w:semiHidden/>
    <w:rsid w:val="0071765C"/>
    <w:pPr>
      <w:spacing w:after="160" w:line="240" w:lineRule="exact"/>
    </w:pPr>
    <w:rPr>
      <w:rFonts w:ascii="Arial" w:hAnsi="Arial" w:cs="Arial"/>
      <w:sz w:val="20"/>
      <w:szCs w:val="20"/>
      <w:lang w:val="en-US" w:eastAsia="en-US"/>
    </w:rPr>
  </w:style>
  <w:style w:type="paragraph" w:customStyle="1" w:styleId="affffffff9">
    <w:name w:val="Знак Знак Знак Знак"/>
    <w:basedOn w:val="a"/>
    <w:next w:val="a"/>
    <w:semiHidden/>
    <w:rsid w:val="0071765C"/>
    <w:pPr>
      <w:spacing w:after="160" w:line="240" w:lineRule="exact"/>
    </w:pPr>
    <w:rPr>
      <w:rFonts w:ascii="Arial" w:hAnsi="Arial" w:cs="Arial"/>
      <w:sz w:val="20"/>
      <w:szCs w:val="20"/>
      <w:lang w:val="en-US" w:eastAsia="en-US"/>
    </w:rPr>
  </w:style>
  <w:style w:type="paragraph" w:customStyle="1" w:styleId="3e">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
    <w:rsid w:val="00684997"/>
    <w:pPr>
      <w:overflowPunct w:val="0"/>
      <w:autoSpaceDE w:val="0"/>
      <w:autoSpaceDN w:val="0"/>
      <w:adjustRightInd w:val="0"/>
      <w:ind w:firstLine="720"/>
      <w:jc w:val="both"/>
      <w:textAlignment w:val="baseline"/>
    </w:pPr>
    <w:rPr>
      <w:sz w:val="28"/>
      <w:szCs w:val="20"/>
    </w:rPr>
  </w:style>
  <w:style w:type="paragraph" w:customStyle="1" w:styleId="1ff1">
    <w:name w:val="Знак1 Знак Знак Знак Знак Знак Знак Знак Знак Знак"/>
    <w:basedOn w:val="a"/>
    <w:next w:val="a"/>
    <w:semiHidden/>
    <w:rsid w:val="00684997"/>
    <w:pPr>
      <w:spacing w:after="160" w:line="240" w:lineRule="exact"/>
    </w:pPr>
    <w:rPr>
      <w:rFonts w:ascii="Arial" w:hAnsi="Arial" w:cs="Arial"/>
      <w:sz w:val="20"/>
      <w:szCs w:val="20"/>
      <w:lang w:val="en-US" w:eastAsia="en-US"/>
    </w:rPr>
  </w:style>
  <w:style w:type="paragraph" w:customStyle="1" w:styleId="affffffffa">
    <w:name w:val="Знак"/>
    <w:basedOn w:val="a"/>
    <w:rsid w:val="00684997"/>
    <w:rPr>
      <w:rFonts w:ascii="Verdana" w:hAnsi="Verdana" w:cs="Verdana"/>
      <w:sz w:val="20"/>
      <w:szCs w:val="20"/>
      <w:lang w:val="en-US" w:eastAsia="en-US"/>
    </w:rPr>
  </w:style>
  <w:style w:type="paragraph" w:styleId="affffffffb">
    <w:name w:val="Block Text"/>
    <w:basedOn w:val="a"/>
    <w:unhideWhenUsed/>
    <w:rsid w:val="00C7625D"/>
    <w:pPr>
      <w:widowControl w:val="0"/>
      <w:autoSpaceDE w:val="0"/>
      <w:autoSpaceDN w:val="0"/>
      <w:adjustRightInd w:val="0"/>
      <w:ind w:left="240" w:right="3965"/>
      <w:jc w:val="both"/>
    </w:pPr>
    <w:rPr>
      <w:b/>
      <w:bCs/>
    </w:rPr>
  </w:style>
  <w:style w:type="character" w:customStyle="1" w:styleId="affffffffc">
    <w:name w:val="Основной текст + Полужирный"/>
    <w:rsid w:val="006616CE"/>
    <w:rPr>
      <w:b/>
      <w:bCs/>
      <w:sz w:val="27"/>
      <w:szCs w:val="27"/>
      <w:shd w:val="clear" w:color="auto" w:fill="FFFFFF"/>
      <w:lang w:bidi="ar-SA"/>
    </w:rPr>
  </w:style>
  <w:style w:type="paragraph" w:customStyle="1" w:styleId="formattext">
    <w:name w:val="formattext"/>
    <w:basedOn w:val="a"/>
    <w:rsid w:val="008526BB"/>
    <w:pPr>
      <w:spacing w:before="100" w:beforeAutospacing="1" w:after="100" w:afterAutospacing="1"/>
      <w:jc w:val="both"/>
    </w:pPr>
  </w:style>
  <w:style w:type="paragraph" w:customStyle="1" w:styleId="1ff2">
    <w:name w:val="Знак Знак1"/>
    <w:basedOn w:val="a"/>
    <w:next w:val="a"/>
    <w:semiHidden/>
    <w:rsid w:val="00514895"/>
    <w:pPr>
      <w:spacing w:after="160" w:line="240" w:lineRule="exact"/>
    </w:pPr>
    <w:rPr>
      <w:rFonts w:ascii="Arial" w:hAnsi="Arial" w:cs="Arial"/>
      <w:sz w:val="20"/>
      <w:szCs w:val="20"/>
      <w:lang w:val="en-US" w:eastAsia="en-US"/>
    </w:rPr>
  </w:style>
  <w:style w:type="paragraph" w:customStyle="1" w:styleId="affffffffd">
    <w:name w:val="Знак Знак Знак Знак"/>
    <w:basedOn w:val="a"/>
    <w:next w:val="a"/>
    <w:semiHidden/>
    <w:rsid w:val="00514895"/>
    <w:pPr>
      <w:spacing w:after="160" w:line="240" w:lineRule="exact"/>
    </w:pPr>
    <w:rPr>
      <w:rFonts w:ascii="Arial" w:hAnsi="Arial" w:cs="Arial"/>
      <w:sz w:val="20"/>
      <w:szCs w:val="20"/>
      <w:lang w:val="en-US" w:eastAsia="en-US"/>
    </w:rPr>
  </w:style>
  <w:style w:type="paragraph" w:customStyle="1" w:styleId="1ff3">
    <w:name w:val="Знак Знак1"/>
    <w:basedOn w:val="a"/>
    <w:next w:val="a"/>
    <w:semiHidden/>
    <w:rsid w:val="006A350A"/>
    <w:pPr>
      <w:spacing w:after="160" w:line="240" w:lineRule="exact"/>
    </w:pPr>
    <w:rPr>
      <w:rFonts w:ascii="Arial" w:hAnsi="Arial" w:cs="Arial"/>
      <w:sz w:val="20"/>
      <w:szCs w:val="20"/>
      <w:lang w:val="en-US" w:eastAsia="en-US"/>
    </w:rPr>
  </w:style>
  <w:style w:type="paragraph" w:customStyle="1" w:styleId="affffffffe">
    <w:name w:val="Знак Знак Знак Знак"/>
    <w:basedOn w:val="a"/>
    <w:next w:val="a"/>
    <w:semiHidden/>
    <w:rsid w:val="006A350A"/>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0432724/10"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file:///C:\Users\User\Downloads\1901-5.doc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44912033/0"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17585.0" TargetMode="External"/><Relationship Id="rId24" Type="http://schemas.openxmlformats.org/officeDocument/2006/relationships/hyperlink" Target="https://internet.garant.ru/" TargetMode="External"/><Relationship Id="rId32" Type="http://schemas.openxmlformats.org/officeDocument/2006/relationships/hyperlink" Target="file:///C:\Users\User\Downloads\1901-5.docx"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 TargetMode="External"/><Relationship Id="rId36" Type="http://schemas.openxmlformats.org/officeDocument/2006/relationships/hyperlink" Target="garantf1://12057004.13/"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garantf1://12012604.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400432724/1" TargetMode="External"/><Relationship Id="rId22" Type="http://schemas.openxmlformats.org/officeDocument/2006/relationships/hyperlink" Target="https://internet.garant.ru/" TargetMode="External"/><Relationship Id="rId27" Type="http://schemas.openxmlformats.org/officeDocument/2006/relationships/hyperlink" Target="http://internet.garant.ru/" TargetMode="External"/><Relationship Id="rId30" Type="http://schemas.openxmlformats.org/officeDocument/2006/relationships/hyperlink" Target="garantf1://86367.15/" TargetMode="External"/><Relationship Id="rId35" Type="http://schemas.openxmlformats.org/officeDocument/2006/relationships/hyperlink" Target="file:///C:\Users\User\Downloads\1901-5.docx"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cimtoinsar@yandex.ru" TargetMode="External"/><Relationship Id="rId17" Type="http://schemas.openxmlformats.org/officeDocument/2006/relationships/hyperlink" Target="http://internet.garant.ru/document?id=71493072&amp;sub=0" TargetMode="External"/><Relationship Id="rId25" Type="http://schemas.openxmlformats.org/officeDocument/2006/relationships/hyperlink" Target="https://internet.garant.ru/" TargetMode="External"/><Relationship Id="rId33" Type="http://schemas.openxmlformats.org/officeDocument/2006/relationships/hyperlink" Target="file:///C:\Users\User\Downloads\1901-5.docx" TargetMode="External"/><Relationship Id="rId38" Type="http://schemas.openxmlformats.org/officeDocument/2006/relationships/hyperlink" Target="https://internet.garan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2B2DA-C5C5-4291-A528-5E157C72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1</Pages>
  <Words>78096</Words>
  <Characters>445151</Characters>
  <Application>Microsoft Office Word</Application>
  <DocSecurity>0</DocSecurity>
  <Lines>3709</Lines>
  <Paragraphs>1044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389</cp:revision>
  <dcterms:created xsi:type="dcterms:W3CDTF">2022-03-25T06:49:00Z</dcterms:created>
  <dcterms:modified xsi:type="dcterms:W3CDTF">2024-03-04T12:39:00Z</dcterms:modified>
</cp:coreProperties>
</file>