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6B1F27" w:rsidP="005965C7">
      <w:pPr>
        <w:ind w:left="-360"/>
        <w:jc w:val="center"/>
        <w:rPr>
          <w:b/>
        </w:rPr>
      </w:pPr>
      <w:r>
        <w:rPr>
          <w:b/>
        </w:rPr>
        <w:t>Понедельник</w:t>
      </w:r>
      <w:r w:rsidR="00E456B1">
        <w:rPr>
          <w:b/>
        </w:rPr>
        <w:t>,</w:t>
      </w:r>
      <w:r w:rsidR="0071264B" w:rsidRPr="002C4CB7">
        <w:rPr>
          <w:b/>
        </w:rPr>
        <w:t xml:space="preserve"> </w:t>
      </w:r>
      <w:r w:rsidR="00F10655">
        <w:rPr>
          <w:b/>
        </w:rPr>
        <w:t xml:space="preserve"> </w:t>
      </w:r>
      <w:r w:rsidR="00DF1931">
        <w:rPr>
          <w:b/>
        </w:rPr>
        <w:t>0</w:t>
      </w:r>
      <w:r>
        <w:rPr>
          <w:b/>
        </w:rPr>
        <w:t>1</w:t>
      </w:r>
      <w:r w:rsidR="00827419">
        <w:rPr>
          <w:b/>
        </w:rPr>
        <w:t xml:space="preserve"> </w:t>
      </w:r>
      <w:r w:rsidR="00F10655">
        <w:rPr>
          <w:b/>
        </w:rPr>
        <w:t>апреля</w:t>
      </w:r>
      <w:r w:rsidR="00E456B1">
        <w:rPr>
          <w:b/>
        </w:rPr>
        <w:t xml:space="preserve"> 2024</w:t>
      </w:r>
      <w:r w:rsidR="005965C7" w:rsidRPr="002C4CB7">
        <w:rPr>
          <w:b/>
        </w:rPr>
        <w:t xml:space="preserve"> года № </w:t>
      </w:r>
      <w:r w:rsidR="00F10655">
        <w:rPr>
          <w:b/>
        </w:rPr>
        <w:t>6</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596FC4" w:rsidRPr="00952B31" w:rsidRDefault="0015472F" w:rsidP="00A453F0">
            <w:pPr>
              <w:pStyle w:val="a5"/>
              <w:numPr>
                <w:ilvl w:val="0"/>
                <w:numId w:val="1"/>
              </w:numPr>
              <w:jc w:val="both"/>
            </w:pPr>
            <w:r w:rsidRPr="002C4CB7">
              <w:t xml:space="preserve">Постановление администрации </w:t>
            </w:r>
            <w:proofErr w:type="spellStart"/>
            <w:r w:rsidRPr="002C4CB7">
              <w:t>Инсарск</w:t>
            </w:r>
            <w:r w:rsidR="00000E40" w:rsidRPr="002C4CB7">
              <w:t>ого</w:t>
            </w:r>
            <w:proofErr w:type="spellEnd"/>
            <w:r w:rsidR="00000E40" w:rsidRPr="002C4CB7">
              <w:t xml:space="preserve"> муниципально</w:t>
            </w:r>
            <w:r w:rsidR="005E0B5F" w:rsidRPr="002C4CB7">
              <w:t xml:space="preserve">го района  от </w:t>
            </w:r>
            <w:r w:rsidR="00952B31">
              <w:t>22</w:t>
            </w:r>
            <w:r w:rsidR="00BF201A">
              <w:t>.0</w:t>
            </w:r>
            <w:r w:rsidR="001E0EE0">
              <w:t>3</w:t>
            </w:r>
            <w:r w:rsidR="0082565A">
              <w:t>.2024</w:t>
            </w:r>
            <w:r w:rsidR="00606143" w:rsidRPr="002C4CB7">
              <w:t xml:space="preserve"> г. №</w:t>
            </w:r>
            <w:r w:rsidR="00A77DD9" w:rsidRPr="002C4CB7">
              <w:t xml:space="preserve"> </w:t>
            </w:r>
            <w:r w:rsidR="00952B31">
              <w:t>115</w:t>
            </w:r>
            <w:r w:rsidR="003569CC" w:rsidRPr="002C4CB7">
              <w:t xml:space="preserve"> </w:t>
            </w:r>
            <w:r w:rsidR="003569CC" w:rsidRPr="0038413E">
              <w:t>«</w:t>
            </w:r>
            <w:r w:rsidR="00952B31" w:rsidRPr="00952B31">
              <w:rPr>
                <w:rFonts w:cs="Times New Roman CYR"/>
              </w:rPr>
              <w:t xml:space="preserve">Об организации временной занятости несовершеннолетних граждан в возрасте от 14 до 18 лет в </w:t>
            </w:r>
            <w:proofErr w:type="spellStart"/>
            <w:r w:rsidR="00952B31" w:rsidRPr="00952B31">
              <w:rPr>
                <w:rFonts w:cs="Times New Roman CYR"/>
              </w:rPr>
              <w:t>Инсарском</w:t>
            </w:r>
            <w:proofErr w:type="spellEnd"/>
            <w:r w:rsidR="00952B31" w:rsidRPr="00952B31">
              <w:rPr>
                <w:rFonts w:cs="Times New Roman CYR"/>
              </w:rPr>
              <w:t xml:space="preserve"> муниципальном районе в 2024 году</w:t>
            </w:r>
            <w:r w:rsidR="00952B31">
              <w:rPr>
                <w:rFonts w:cs="Times New Roman CYR"/>
              </w:rPr>
              <w:t>»;</w:t>
            </w:r>
          </w:p>
          <w:p w:rsidR="00A16F45" w:rsidRDefault="00A16F45" w:rsidP="00A453F0">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 </w:t>
            </w:r>
            <w:r>
              <w:t>25.03.2024 г.</w:t>
            </w:r>
          </w:p>
          <w:p w:rsidR="00A16F45" w:rsidRDefault="00A16F45" w:rsidP="00A453F0">
            <w:pPr>
              <w:pStyle w:val="a5"/>
              <w:ind w:left="1070"/>
              <w:jc w:val="both"/>
              <w:rPr>
                <w:rFonts w:cs="Times New Roman CYR"/>
                <w:color w:val="000000" w:themeColor="text1"/>
              </w:rPr>
            </w:pPr>
            <w:r>
              <w:t>№ 116 «</w:t>
            </w:r>
            <w:r w:rsidRPr="00A16F45">
              <w:rPr>
                <w:rFonts w:cs="Times New Roman CYR"/>
                <w:color w:val="000000" w:themeColor="text1"/>
              </w:rPr>
              <w:t xml:space="preserve">О комиссии по поступлению и выбытию активов администрации </w:t>
            </w:r>
            <w:proofErr w:type="spellStart"/>
            <w:r w:rsidRPr="00A16F45">
              <w:rPr>
                <w:rFonts w:cs="Times New Roman CYR"/>
                <w:color w:val="000000" w:themeColor="text1"/>
              </w:rPr>
              <w:t>Инсарского</w:t>
            </w:r>
            <w:proofErr w:type="spellEnd"/>
            <w:r w:rsidRPr="00A16F45">
              <w:rPr>
                <w:rFonts w:cs="Times New Roman CYR"/>
                <w:color w:val="000000" w:themeColor="text1"/>
              </w:rPr>
              <w:t xml:space="preserve"> муниципального района</w:t>
            </w:r>
            <w:r>
              <w:rPr>
                <w:rFonts w:cs="Times New Roman CYR"/>
                <w:color w:val="000000" w:themeColor="text1"/>
              </w:rPr>
              <w:t>»;</w:t>
            </w:r>
          </w:p>
          <w:p w:rsidR="00CA3D62" w:rsidRPr="00A453F0" w:rsidRDefault="00A453F0" w:rsidP="00A453F0">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01.04.2024 г. №118 «</w:t>
            </w:r>
            <w:r w:rsidRPr="00A453F0">
              <w:rPr>
                <w:rFonts w:cs="Times New Roman CYR"/>
              </w:rPr>
              <w:t>О назначении ответственных лиц за организацию и проведение тестирования населения в рамках комплекса ГТО</w:t>
            </w:r>
            <w:r>
              <w:rPr>
                <w:rFonts w:cs="Times New Roman CYR"/>
              </w:rPr>
              <w:t>»;</w:t>
            </w:r>
          </w:p>
          <w:p w:rsidR="00A453F0" w:rsidRDefault="00A453F0" w:rsidP="00A453F0">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01.04.2024 г.</w:t>
            </w:r>
          </w:p>
          <w:p w:rsidR="00A453F0" w:rsidRDefault="00A453F0" w:rsidP="00A453F0">
            <w:pPr>
              <w:pStyle w:val="af7"/>
              <w:spacing w:after="0"/>
              <w:ind w:right="-1"/>
              <w:jc w:val="both"/>
              <w:rPr>
                <w:shd w:val="clear" w:color="auto" w:fill="FFFFFF"/>
              </w:rPr>
            </w:pPr>
            <w:r>
              <w:t xml:space="preserve">                  №119 «</w:t>
            </w:r>
            <w:r w:rsidRPr="00D750C8">
              <w:rPr>
                <w:shd w:val="clear" w:color="auto" w:fill="FFFFFF"/>
              </w:rPr>
              <w:t xml:space="preserve"> Об установлении минимального размера пенсии за выслугу лет</w:t>
            </w:r>
            <w:r>
              <w:rPr>
                <w:shd w:val="clear" w:color="auto" w:fill="FFFFFF"/>
              </w:rPr>
              <w:t>»;</w:t>
            </w:r>
          </w:p>
          <w:p w:rsidR="00A453F0" w:rsidRPr="00A453F0" w:rsidRDefault="00A453F0" w:rsidP="00A453F0">
            <w:pPr>
              <w:pStyle w:val="af7"/>
              <w:numPr>
                <w:ilvl w:val="0"/>
                <w:numId w:val="1"/>
              </w:numPr>
              <w:spacing w:after="0"/>
              <w:ind w:right="-1"/>
              <w:jc w:val="both"/>
              <w:rPr>
                <w:shd w:val="clear" w:color="auto" w:fill="FFFFFF"/>
              </w:rPr>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01.04.2024 г.</w:t>
            </w:r>
          </w:p>
          <w:p w:rsidR="00A453F0" w:rsidRDefault="00A453F0" w:rsidP="00A453F0">
            <w:pPr>
              <w:pStyle w:val="af7"/>
              <w:spacing w:after="0"/>
              <w:ind w:left="1070" w:right="-1"/>
              <w:jc w:val="both"/>
            </w:pPr>
            <w:r>
              <w:t xml:space="preserve">№120 «О закреплении муниципальных бюджетных дошкольных образовательных учреждений  и  организаций </w:t>
            </w:r>
            <w:proofErr w:type="spellStart"/>
            <w:r>
              <w:t>Инсарского</w:t>
            </w:r>
            <w:proofErr w:type="spellEnd"/>
            <w:r>
              <w:t xml:space="preserve"> муниципального района, осуществляющих образовательную деятельность по образовательным программам дошкольного образования, за территориями </w:t>
            </w:r>
            <w:proofErr w:type="spellStart"/>
            <w:r>
              <w:t>Инсарского</w:t>
            </w:r>
            <w:proofErr w:type="spellEnd"/>
            <w:r>
              <w:t xml:space="preserve"> муниципального района»;</w:t>
            </w:r>
          </w:p>
          <w:p w:rsidR="00A453F0" w:rsidRDefault="00A453F0" w:rsidP="002A1803">
            <w:pPr>
              <w:pStyle w:val="af7"/>
              <w:numPr>
                <w:ilvl w:val="0"/>
                <w:numId w:val="1"/>
              </w:numPr>
              <w:spacing w:after="0"/>
              <w:ind w:right="-1"/>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01.04.2024 г.</w:t>
            </w:r>
          </w:p>
          <w:p w:rsidR="00A453F0" w:rsidRDefault="00A453F0" w:rsidP="00DF1931">
            <w:pPr>
              <w:pStyle w:val="af7"/>
              <w:spacing w:after="0"/>
              <w:ind w:left="1070" w:right="-1"/>
              <w:jc w:val="both"/>
            </w:pPr>
            <w:r>
              <w:t>№ 121 «</w:t>
            </w:r>
            <w:r w:rsidR="002A1803">
              <w:t xml:space="preserve">О внесении изменений в постановление администрации </w:t>
            </w:r>
            <w:proofErr w:type="spellStart"/>
            <w:r w:rsidR="002A1803">
              <w:t>Инсарского</w:t>
            </w:r>
            <w:proofErr w:type="spellEnd"/>
            <w:r w:rsidR="002A1803">
              <w:t xml:space="preserve"> муниципального района от 24.06.2022 г. № 221 «Энергосбережение и повышение энергетической эффективности на территории </w:t>
            </w:r>
            <w:proofErr w:type="spellStart"/>
            <w:r w:rsidR="002A1803">
              <w:t>Инсарского</w:t>
            </w:r>
            <w:proofErr w:type="spellEnd"/>
            <w:r w:rsidR="002A1803">
              <w:t xml:space="preserve"> муниципального района»;</w:t>
            </w:r>
          </w:p>
          <w:p w:rsidR="00DF1931" w:rsidRPr="00DF1931" w:rsidRDefault="00DF1931" w:rsidP="00DF1931">
            <w:pPr>
              <w:pStyle w:val="a5"/>
              <w:numPr>
                <w:ilvl w:val="0"/>
                <w:numId w:val="1"/>
              </w:numPr>
            </w:pPr>
            <w:r w:rsidRPr="00DF1931">
              <w:t xml:space="preserve">Постановление администрации </w:t>
            </w:r>
            <w:proofErr w:type="spellStart"/>
            <w:r w:rsidRPr="00DF1931">
              <w:t>Инсарского</w:t>
            </w:r>
            <w:proofErr w:type="spellEnd"/>
            <w:r w:rsidRPr="00DF1931">
              <w:t xml:space="preserve"> муниципального района  от 01.04.2024 г.</w:t>
            </w:r>
          </w:p>
          <w:p w:rsidR="002A1803" w:rsidRDefault="00DF1931" w:rsidP="00DF1931">
            <w:pPr>
              <w:pStyle w:val="af7"/>
              <w:spacing w:after="0"/>
              <w:ind w:left="1070" w:right="-1"/>
              <w:jc w:val="both"/>
            </w:pPr>
            <w:r>
              <w:t>№ 122 «</w:t>
            </w:r>
            <w:r w:rsidRPr="00DF1931">
              <w:t xml:space="preserve">О призыве граждан на военную службу на территории  </w:t>
            </w:r>
            <w:proofErr w:type="spellStart"/>
            <w:r w:rsidRPr="00DF1931">
              <w:t>Инсарского</w:t>
            </w:r>
            <w:proofErr w:type="spellEnd"/>
            <w:r w:rsidRPr="00DF1931">
              <w:t xml:space="preserve"> муниципального района в апреле-июле 2024 года</w:t>
            </w:r>
            <w:r>
              <w:t>»;</w:t>
            </w:r>
          </w:p>
          <w:p w:rsidR="00DF1931" w:rsidRDefault="00DF1931" w:rsidP="00DF1931">
            <w:pPr>
              <w:pStyle w:val="af7"/>
              <w:numPr>
                <w:ilvl w:val="0"/>
                <w:numId w:val="1"/>
              </w:numPr>
              <w:spacing w:after="0"/>
              <w:ind w:right="-1"/>
              <w:jc w:val="both"/>
            </w:pPr>
            <w:r>
              <w:t xml:space="preserve">Постановление главы </w:t>
            </w:r>
            <w:proofErr w:type="spellStart"/>
            <w:r>
              <w:t>Инсарского</w:t>
            </w:r>
            <w:proofErr w:type="spellEnd"/>
            <w:r>
              <w:t xml:space="preserve"> муниципального района от 01.04.2024 г. №7 «О</w:t>
            </w:r>
            <w:r w:rsidR="00530884">
              <w:t xml:space="preserve"> проведении публичных слушаний»;</w:t>
            </w:r>
          </w:p>
          <w:p w:rsidR="00530884" w:rsidRDefault="00530884" w:rsidP="00530884">
            <w:pPr>
              <w:pStyle w:val="a5"/>
              <w:numPr>
                <w:ilvl w:val="0"/>
                <w:numId w:val="1"/>
              </w:numPr>
            </w:pPr>
            <w:r>
              <w:t>Проект решения «</w:t>
            </w:r>
            <w:r w:rsidRPr="00E531CA">
              <w:t>Об утверждении отчета об исполнении</w:t>
            </w:r>
            <w:r>
              <w:t xml:space="preserve"> </w:t>
            </w:r>
            <w:r w:rsidRPr="00E531CA">
              <w:t xml:space="preserve">бюджета </w:t>
            </w:r>
            <w:proofErr w:type="spellStart"/>
            <w:r w:rsidRPr="00E531CA">
              <w:t>Инсарского</w:t>
            </w:r>
            <w:proofErr w:type="spellEnd"/>
            <w:r w:rsidRPr="00E531CA">
              <w:t xml:space="preserve"> муниципального</w:t>
            </w:r>
            <w:r>
              <w:t xml:space="preserve"> </w:t>
            </w:r>
            <w:r w:rsidRPr="00E531CA">
              <w:t xml:space="preserve">района </w:t>
            </w:r>
            <w:r>
              <w:t>Р</w:t>
            </w:r>
            <w:r w:rsidR="00D42821">
              <w:t>еспублики Мордовия за 2023 год»;</w:t>
            </w:r>
          </w:p>
          <w:p w:rsidR="00D42821" w:rsidRPr="00D42821" w:rsidRDefault="00D42821" w:rsidP="00530884">
            <w:pPr>
              <w:pStyle w:val="a5"/>
              <w:numPr>
                <w:ilvl w:val="0"/>
                <w:numId w:val="1"/>
              </w:numPr>
            </w:pPr>
            <w:r>
              <w:t xml:space="preserve">Распоряжение администрации </w:t>
            </w:r>
            <w:proofErr w:type="spellStart"/>
            <w:r>
              <w:t>Инсарского</w:t>
            </w:r>
            <w:proofErr w:type="spellEnd"/>
            <w:r>
              <w:t xml:space="preserve"> муниципального района от 01.04.2024 г. №9-р «</w:t>
            </w:r>
            <w:r w:rsidRPr="00747778">
              <w:rPr>
                <w:color w:val="00B050"/>
              </w:rPr>
              <w:t xml:space="preserve"> </w:t>
            </w:r>
            <w:r w:rsidRPr="00D42821">
              <w:t>О внесении изменений в распоряжение администрации от 07.10.2022 г. №52-р «Об утверждении Положения об управлении строительства, архитектуры, ЖКХ и дорожного хозяйства и должностных инструкций»</w:t>
            </w:r>
            <w:r>
              <w:t>.</w:t>
            </w:r>
          </w:p>
          <w:p w:rsidR="00530884" w:rsidRPr="00A453F0" w:rsidRDefault="00530884" w:rsidP="00530884">
            <w:pPr>
              <w:pStyle w:val="af7"/>
              <w:spacing w:after="0"/>
              <w:ind w:left="1070" w:right="-1"/>
              <w:jc w:val="both"/>
            </w:pPr>
          </w:p>
          <w:p w:rsidR="00A453F0" w:rsidRPr="00A453F0" w:rsidRDefault="00A453F0" w:rsidP="00A453F0">
            <w:pPr>
              <w:pStyle w:val="a5"/>
              <w:ind w:left="1070"/>
              <w:jc w:val="both"/>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r>
              <w:rPr>
                <w:rFonts w:cs="Times New Roman CYR"/>
              </w:rPr>
              <w:t xml:space="preserve"> </w:t>
            </w:r>
          </w:p>
          <w:p w:rsidR="00952B31" w:rsidRPr="00530884" w:rsidRDefault="00530884" w:rsidP="00CA3D62">
            <w:pPr>
              <w:jc w:val="both"/>
              <w:rPr>
                <w:rFonts w:cs="Times New Roman CYR"/>
              </w:rPr>
            </w:pPr>
            <w:r>
              <w:rPr>
                <w:rFonts w:cs="Times New Roman CYR"/>
              </w:rPr>
              <w:t xml:space="preserve">                            </w:t>
            </w:r>
            <w:r w:rsidR="00952B31" w:rsidRPr="00CA3D62">
              <w:rPr>
                <w:rFonts w:cs="Times New Roman CYR"/>
              </w:rPr>
              <w:t xml:space="preserve">   </w:t>
            </w:r>
            <w:r w:rsidR="00CA3D62" w:rsidRPr="00CA3D62">
              <w:rPr>
                <w:rFonts w:cs="Times New Roman CYR"/>
              </w:rPr>
              <w:t xml:space="preserve">                             </w:t>
            </w:r>
          </w:p>
        </w:tc>
      </w:tr>
    </w:tbl>
    <w:p w:rsidR="00A16F45" w:rsidRDefault="00A16F45" w:rsidP="00530884">
      <w:pPr>
        <w:pStyle w:val="ad"/>
        <w:rPr>
          <w:rFonts w:ascii="Times New Roman" w:hAnsi="Times New Roman"/>
          <w:b/>
        </w:rPr>
      </w:pPr>
    </w:p>
    <w:p w:rsidR="00A16F45" w:rsidRDefault="00A16F45"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D42821" w:rsidRDefault="00D42821" w:rsidP="00CA3D62">
      <w:pPr>
        <w:pStyle w:val="ad"/>
        <w:jc w:val="center"/>
        <w:rPr>
          <w:rFonts w:ascii="Times New Roman" w:hAnsi="Times New Roman"/>
          <w:b/>
        </w:rPr>
      </w:pPr>
    </w:p>
    <w:p w:rsidR="00CA3D62" w:rsidRPr="00CA3D62" w:rsidRDefault="00CA3D62" w:rsidP="00CA3D62">
      <w:pPr>
        <w:pStyle w:val="ad"/>
        <w:jc w:val="center"/>
        <w:rPr>
          <w:rFonts w:ascii="Times New Roman" w:hAnsi="Times New Roman"/>
          <w:b/>
        </w:rPr>
      </w:pPr>
      <w:r w:rsidRPr="00CA3D62">
        <w:rPr>
          <w:rFonts w:ascii="Times New Roman" w:hAnsi="Times New Roman"/>
          <w:b/>
        </w:rPr>
        <w:lastRenderedPageBreak/>
        <w:t>АДМИНИСТРАЦИЯ</w:t>
      </w:r>
    </w:p>
    <w:p w:rsidR="00CA3D62" w:rsidRPr="00CA3D62" w:rsidRDefault="00CA3D62" w:rsidP="00CA3D62">
      <w:pPr>
        <w:pStyle w:val="ad"/>
        <w:jc w:val="center"/>
        <w:rPr>
          <w:rFonts w:ascii="Times New Roman" w:hAnsi="Times New Roman"/>
          <w:b/>
        </w:rPr>
      </w:pPr>
      <w:r w:rsidRPr="00CA3D62">
        <w:rPr>
          <w:rFonts w:ascii="Times New Roman" w:hAnsi="Times New Roman"/>
          <w:b/>
        </w:rPr>
        <w:t>ИНСАРСКОГО  МУНИЦИПАЛЬНОГО РАЙОНА</w:t>
      </w:r>
    </w:p>
    <w:p w:rsidR="00CA3D62" w:rsidRPr="00CA3D62" w:rsidRDefault="00CA3D62" w:rsidP="00CA3D62">
      <w:pPr>
        <w:pStyle w:val="ad"/>
        <w:jc w:val="center"/>
        <w:rPr>
          <w:rFonts w:ascii="Times New Roman" w:hAnsi="Times New Roman"/>
          <w:b/>
        </w:rPr>
      </w:pPr>
      <w:r w:rsidRPr="00CA3D62">
        <w:rPr>
          <w:rFonts w:ascii="Times New Roman" w:hAnsi="Times New Roman"/>
          <w:b/>
        </w:rPr>
        <w:t>РЕСПУБЛИКИ МОРДОВИЯ</w:t>
      </w:r>
    </w:p>
    <w:p w:rsidR="00CA3D62" w:rsidRPr="00CA3D62" w:rsidRDefault="00CA3D62" w:rsidP="00CA3D62">
      <w:pPr>
        <w:pStyle w:val="ad"/>
        <w:jc w:val="center"/>
        <w:rPr>
          <w:rFonts w:ascii="Times New Roman" w:hAnsi="Times New Roman"/>
          <w:b/>
        </w:rPr>
      </w:pPr>
    </w:p>
    <w:p w:rsidR="00CA3D62" w:rsidRPr="00CA3D62" w:rsidRDefault="00CA3D62" w:rsidP="00CA3D62">
      <w:pPr>
        <w:pStyle w:val="ad"/>
        <w:jc w:val="center"/>
        <w:rPr>
          <w:rFonts w:ascii="Times New Roman" w:hAnsi="Times New Roman"/>
          <w:b/>
        </w:rPr>
      </w:pPr>
      <w:proofErr w:type="gramStart"/>
      <w:r w:rsidRPr="00CA3D62">
        <w:rPr>
          <w:rFonts w:ascii="Times New Roman" w:hAnsi="Times New Roman"/>
          <w:b/>
        </w:rPr>
        <w:t>П</w:t>
      </w:r>
      <w:proofErr w:type="gramEnd"/>
      <w:r w:rsidRPr="00CA3D62">
        <w:rPr>
          <w:rFonts w:ascii="Times New Roman" w:hAnsi="Times New Roman"/>
          <w:b/>
        </w:rPr>
        <w:t xml:space="preserve"> О С Т А Н О В Л Е Н И Е</w:t>
      </w:r>
    </w:p>
    <w:p w:rsidR="00CA3D62" w:rsidRPr="00CA3D62" w:rsidRDefault="00CA3D62" w:rsidP="00CA3D62">
      <w:pPr>
        <w:jc w:val="center"/>
        <w:rPr>
          <w:sz w:val="22"/>
          <w:szCs w:val="22"/>
        </w:rPr>
      </w:pPr>
    </w:p>
    <w:p w:rsidR="00CA3D62" w:rsidRPr="00CA3D62" w:rsidRDefault="00CA3D62" w:rsidP="00CA3D62">
      <w:pPr>
        <w:jc w:val="center"/>
        <w:rPr>
          <w:sz w:val="22"/>
          <w:szCs w:val="22"/>
        </w:rPr>
      </w:pPr>
      <w:r w:rsidRPr="00CA3D62">
        <w:rPr>
          <w:sz w:val="22"/>
          <w:szCs w:val="22"/>
        </w:rPr>
        <w:t>г. Инсар</w:t>
      </w:r>
    </w:p>
    <w:p w:rsidR="00CA3D62" w:rsidRPr="00CA3D62" w:rsidRDefault="00CA3D62" w:rsidP="00CA3D62">
      <w:pPr>
        <w:jc w:val="center"/>
        <w:rPr>
          <w:sz w:val="22"/>
          <w:szCs w:val="22"/>
        </w:rPr>
      </w:pPr>
    </w:p>
    <w:p w:rsidR="00CA3D62" w:rsidRPr="00CA3D62" w:rsidRDefault="00CA3D62" w:rsidP="00CA3D62">
      <w:pPr>
        <w:jc w:val="center"/>
        <w:rPr>
          <w:sz w:val="22"/>
          <w:szCs w:val="22"/>
        </w:rPr>
      </w:pPr>
    </w:p>
    <w:p w:rsidR="00CA3D62" w:rsidRPr="00CA3D62" w:rsidRDefault="00CA3D62" w:rsidP="00CA3D62">
      <w:pPr>
        <w:tabs>
          <w:tab w:val="right" w:pos="10206"/>
        </w:tabs>
        <w:jc w:val="both"/>
        <w:rPr>
          <w:b/>
          <w:sz w:val="22"/>
          <w:szCs w:val="22"/>
        </w:rPr>
      </w:pPr>
      <w:r w:rsidRPr="00CA3D62">
        <w:rPr>
          <w:b/>
          <w:sz w:val="22"/>
          <w:szCs w:val="22"/>
        </w:rPr>
        <w:t xml:space="preserve">от 22 марта 2024 г.                      </w:t>
      </w:r>
      <w:r w:rsidRPr="00CA3D62">
        <w:rPr>
          <w:sz w:val="22"/>
          <w:szCs w:val="22"/>
        </w:rPr>
        <w:t xml:space="preserve">                                </w:t>
      </w:r>
      <w:r>
        <w:rPr>
          <w:sz w:val="22"/>
          <w:szCs w:val="22"/>
        </w:rPr>
        <w:t xml:space="preserve">                                                                </w:t>
      </w:r>
      <w:r w:rsidRPr="00CA3D62">
        <w:rPr>
          <w:sz w:val="22"/>
          <w:szCs w:val="22"/>
        </w:rPr>
        <w:t xml:space="preserve">  </w:t>
      </w:r>
      <w:r w:rsidRPr="00CA3D62">
        <w:rPr>
          <w:b/>
          <w:sz w:val="22"/>
          <w:szCs w:val="22"/>
        </w:rPr>
        <w:t>№ 115</w:t>
      </w:r>
    </w:p>
    <w:p w:rsidR="00CA3D62" w:rsidRPr="00CA3D62" w:rsidRDefault="00CA3D62" w:rsidP="00CA3D62">
      <w:pPr>
        <w:contextualSpacing/>
        <w:rPr>
          <w:sz w:val="22"/>
          <w:szCs w:val="22"/>
        </w:rPr>
      </w:pPr>
    </w:p>
    <w:p w:rsidR="00CA3D62" w:rsidRPr="00CA3D62" w:rsidRDefault="00CA3D62" w:rsidP="00CA3D62">
      <w:pPr>
        <w:contextualSpacing/>
        <w:rPr>
          <w:sz w:val="22"/>
          <w:szCs w:val="22"/>
        </w:rPr>
      </w:pPr>
    </w:p>
    <w:p w:rsidR="00CA3D62" w:rsidRPr="00CA3D62" w:rsidRDefault="00CA3D62" w:rsidP="00CA3D62">
      <w:pPr>
        <w:rPr>
          <w:sz w:val="22"/>
          <w:szCs w:val="22"/>
        </w:rPr>
      </w:pPr>
      <w:r w:rsidRPr="00CA3D62">
        <w:rPr>
          <w:sz w:val="22"/>
          <w:szCs w:val="22"/>
        </w:rPr>
        <w:t>Об организации временной занятости</w:t>
      </w:r>
    </w:p>
    <w:p w:rsidR="00CA3D62" w:rsidRPr="00CA3D62" w:rsidRDefault="00CA3D62" w:rsidP="00CA3D62">
      <w:pPr>
        <w:rPr>
          <w:sz w:val="22"/>
          <w:szCs w:val="22"/>
        </w:rPr>
      </w:pPr>
      <w:r w:rsidRPr="00CA3D62">
        <w:rPr>
          <w:sz w:val="22"/>
          <w:szCs w:val="22"/>
        </w:rPr>
        <w:t>несовершеннолетних граждан в возрасте</w:t>
      </w:r>
    </w:p>
    <w:p w:rsidR="00CA3D62" w:rsidRPr="00CA3D62" w:rsidRDefault="00CA3D62" w:rsidP="00CA3D62">
      <w:pPr>
        <w:rPr>
          <w:sz w:val="22"/>
          <w:szCs w:val="22"/>
        </w:rPr>
      </w:pPr>
      <w:r w:rsidRPr="00CA3D62">
        <w:rPr>
          <w:sz w:val="22"/>
          <w:szCs w:val="22"/>
        </w:rPr>
        <w:t xml:space="preserve">от 14 до 18 лет в </w:t>
      </w:r>
      <w:proofErr w:type="spellStart"/>
      <w:r w:rsidRPr="00CA3D62">
        <w:rPr>
          <w:sz w:val="22"/>
          <w:szCs w:val="22"/>
        </w:rPr>
        <w:t>Инсарском</w:t>
      </w:r>
      <w:proofErr w:type="spellEnd"/>
      <w:r w:rsidRPr="00CA3D62">
        <w:rPr>
          <w:sz w:val="22"/>
          <w:szCs w:val="22"/>
        </w:rPr>
        <w:t xml:space="preserve"> </w:t>
      </w:r>
      <w:proofErr w:type="gramStart"/>
      <w:r w:rsidRPr="00CA3D62">
        <w:rPr>
          <w:sz w:val="22"/>
          <w:szCs w:val="22"/>
        </w:rPr>
        <w:t>муниципальном</w:t>
      </w:r>
      <w:proofErr w:type="gramEnd"/>
    </w:p>
    <w:p w:rsidR="00CA3D62" w:rsidRPr="00CA3D62" w:rsidRDefault="00CA3D62" w:rsidP="00CA3D62">
      <w:pPr>
        <w:rPr>
          <w:sz w:val="22"/>
          <w:szCs w:val="22"/>
        </w:rPr>
      </w:pPr>
      <w:proofErr w:type="gramStart"/>
      <w:r w:rsidRPr="00CA3D62">
        <w:rPr>
          <w:sz w:val="22"/>
          <w:szCs w:val="22"/>
        </w:rPr>
        <w:t>районе</w:t>
      </w:r>
      <w:proofErr w:type="gramEnd"/>
      <w:r w:rsidRPr="00CA3D62">
        <w:rPr>
          <w:sz w:val="22"/>
          <w:szCs w:val="22"/>
        </w:rPr>
        <w:t xml:space="preserve"> в 2024 году</w:t>
      </w:r>
    </w:p>
    <w:p w:rsidR="00CA3D62" w:rsidRPr="00CA3D62" w:rsidRDefault="00CA3D62" w:rsidP="00CA3D62">
      <w:pPr>
        <w:pStyle w:val="ad"/>
        <w:rPr>
          <w:rFonts w:ascii="Times New Roman" w:hAnsi="Times New Roman"/>
        </w:rPr>
      </w:pPr>
    </w:p>
    <w:p w:rsidR="00CA3D62" w:rsidRPr="00CA3D62" w:rsidRDefault="00CA3D62" w:rsidP="00CA3D62">
      <w:pPr>
        <w:pStyle w:val="ad"/>
        <w:rPr>
          <w:rFonts w:ascii="Times New Roman" w:hAnsi="Times New Roman"/>
        </w:rPr>
      </w:pPr>
    </w:p>
    <w:p w:rsidR="00CA3D62" w:rsidRPr="00CA3D62" w:rsidRDefault="00CA3D62" w:rsidP="00CA3D62">
      <w:pPr>
        <w:ind w:right="-285"/>
        <w:jc w:val="both"/>
        <w:rPr>
          <w:sz w:val="22"/>
          <w:szCs w:val="22"/>
        </w:rPr>
      </w:pPr>
      <w:r w:rsidRPr="00CA3D62">
        <w:rPr>
          <w:sz w:val="22"/>
          <w:szCs w:val="22"/>
        </w:rPr>
        <w:t xml:space="preserve">  </w:t>
      </w:r>
      <w:proofErr w:type="gramStart"/>
      <w:r w:rsidRPr="00CA3D62">
        <w:rPr>
          <w:sz w:val="22"/>
          <w:szCs w:val="22"/>
        </w:rPr>
        <w:t xml:space="preserve">В целях повышения эффективности работы по содействию временной занятости несовершеннолетних граждан в возрасте от 14 до 18 лет в свободное от учебы время, а также реализации Комплекса мер по восстановлению численности занятого населения на рынке труда Республики Мордовия, утвержденного распоряжением Правительства Республики Мордовия от 27 января 2021г. № 10-р (с изменениями от 25 марта 2021г. №159-р), администрация </w:t>
      </w:r>
      <w:proofErr w:type="spellStart"/>
      <w:r w:rsidRPr="00CA3D62">
        <w:rPr>
          <w:sz w:val="22"/>
          <w:szCs w:val="22"/>
        </w:rPr>
        <w:t>Инсарского</w:t>
      </w:r>
      <w:proofErr w:type="spellEnd"/>
      <w:r w:rsidRPr="00CA3D62">
        <w:rPr>
          <w:sz w:val="22"/>
          <w:szCs w:val="22"/>
        </w:rPr>
        <w:t xml:space="preserve"> муниципального района  </w:t>
      </w:r>
      <w:proofErr w:type="gramEnd"/>
    </w:p>
    <w:p w:rsidR="00CA3D62" w:rsidRPr="00CA3D62" w:rsidRDefault="00CA3D62" w:rsidP="00CA3D62">
      <w:pPr>
        <w:ind w:right="-285"/>
        <w:rPr>
          <w:sz w:val="22"/>
          <w:szCs w:val="22"/>
        </w:rPr>
      </w:pPr>
    </w:p>
    <w:p w:rsidR="00CA3D62" w:rsidRPr="00CA3D62" w:rsidRDefault="00CA3D62" w:rsidP="00CA3D62">
      <w:pPr>
        <w:ind w:firstLine="709"/>
        <w:contextualSpacing/>
        <w:jc w:val="center"/>
        <w:rPr>
          <w:sz w:val="22"/>
          <w:szCs w:val="22"/>
        </w:rPr>
      </w:pPr>
      <w:r w:rsidRPr="00CA3D62">
        <w:rPr>
          <w:sz w:val="22"/>
          <w:szCs w:val="22"/>
        </w:rPr>
        <w:t>ПОСТАНОВЛЯЕТ:</w:t>
      </w:r>
    </w:p>
    <w:p w:rsidR="00CA3D62" w:rsidRPr="00CA3D62" w:rsidRDefault="00CA3D62" w:rsidP="00CA3D62">
      <w:pPr>
        <w:ind w:firstLine="709"/>
        <w:contextualSpacing/>
        <w:jc w:val="center"/>
        <w:rPr>
          <w:sz w:val="22"/>
          <w:szCs w:val="22"/>
        </w:rPr>
      </w:pPr>
    </w:p>
    <w:p w:rsidR="00CA3D62" w:rsidRPr="00CA3D62" w:rsidRDefault="00CA3D62" w:rsidP="00CA3D62">
      <w:pPr>
        <w:ind w:firstLine="709"/>
        <w:jc w:val="both"/>
        <w:rPr>
          <w:sz w:val="22"/>
          <w:szCs w:val="22"/>
        </w:rPr>
      </w:pPr>
      <w:r w:rsidRPr="00CA3D62">
        <w:rPr>
          <w:bCs/>
          <w:sz w:val="22"/>
          <w:szCs w:val="22"/>
        </w:rPr>
        <w:t xml:space="preserve">1. </w:t>
      </w:r>
      <w:r w:rsidRPr="00CA3D62">
        <w:rPr>
          <w:sz w:val="22"/>
          <w:szCs w:val="22"/>
        </w:rPr>
        <w:t xml:space="preserve">Утвердить план мероприятий по направлениям деятельности по организации временного трудоустройства несовершеннолетних граждан в возрасте от 14 до 18 лет в свободное от учёбы время на территории </w:t>
      </w:r>
      <w:proofErr w:type="spellStart"/>
      <w:r w:rsidRPr="00CA3D62">
        <w:rPr>
          <w:sz w:val="22"/>
          <w:szCs w:val="22"/>
        </w:rPr>
        <w:t>Инсарского</w:t>
      </w:r>
      <w:proofErr w:type="spellEnd"/>
      <w:r w:rsidRPr="00CA3D62">
        <w:rPr>
          <w:sz w:val="22"/>
          <w:szCs w:val="22"/>
        </w:rPr>
        <w:t xml:space="preserve"> муниципального  района в 2024 году (приложение № 1).</w:t>
      </w:r>
    </w:p>
    <w:p w:rsidR="00CA3D62" w:rsidRPr="00CA3D62" w:rsidRDefault="00CA3D62" w:rsidP="00CA3D62">
      <w:pPr>
        <w:suppressAutoHyphens/>
        <w:spacing w:line="276" w:lineRule="auto"/>
        <w:ind w:firstLine="851"/>
        <w:jc w:val="both"/>
        <w:rPr>
          <w:sz w:val="22"/>
          <w:szCs w:val="22"/>
        </w:rPr>
      </w:pPr>
      <w:r w:rsidRPr="00CA3D62">
        <w:rPr>
          <w:bCs/>
          <w:sz w:val="22"/>
          <w:szCs w:val="22"/>
        </w:rPr>
        <w:t xml:space="preserve">2. </w:t>
      </w:r>
      <w:proofErr w:type="gramStart"/>
      <w:r w:rsidRPr="00CA3D62">
        <w:rPr>
          <w:sz w:val="22"/>
          <w:szCs w:val="22"/>
        </w:rPr>
        <w:t xml:space="preserve">Организовать временное трудоустройство несовершеннолетних граждан в возрасте от 14 до 18 лет в свободное от учёбы время в 2024 году на базе предприятий и организаций независимо от организационно-правовых форм собственности  (далее – организации), расположенных на территории </w:t>
      </w:r>
      <w:proofErr w:type="spellStart"/>
      <w:r w:rsidRPr="00CA3D62">
        <w:rPr>
          <w:sz w:val="22"/>
          <w:szCs w:val="22"/>
        </w:rPr>
        <w:t>Инсарского</w:t>
      </w:r>
      <w:proofErr w:type="spellEnd"/>
      <w:r w:rsidRPr="00CA3D62">
        <w:rPr>
          <w:sz w:val="22"/>
          <w:szCs w:val="22"/>
        </w:rPr>
        <w:t xml:space="preserve"> муниципального  района, согласно Плана создания (выделения) рабочих мест для временного трудоустройства несовершеннолетних граждан в возрасте от 14 до 18 лет в свободное от учебы</w:t>
      </w:r>
      <w:proofErr w:type="gramEnd"/>
      <w:r w:rsidRPr="00CA3D62">
        <w:rPr>
          <w:sz w:val="22"/>
          <w:szCs w:val="22"/>
        </w:rPr>
        <w:t xml:space="preserve"> время в 2024 году (приложение №2).</w:t>
      </w:r>
    </w:p>
    <w:p w:rsidR="00CA3D62" w:rsidRPr="00CA3D62" w:rsidRDefault="00CA3D62" w:rsidP="00CA3D62">
      <w:pPr>
        <w:suppressAutoHyphens/>
        <w:ind w:firstLine="851"/>
        <w:jc w:val="both"/>
        <w:rPr>
          <w:sz w:val="22"/>
          <w:szCs w:val="22"/>
        </w:rPr>
      </w:pPr>
      <w:r w:rsidRPr="00CA3D62">
        <w:rPr>
          <w:sz w:val="22"/>
          <w:szCs w:val="22"/>
        </w:rPr>
        <w:t>3. Рекомендовать:</w:t>
      </w:r>
    </w:p>
    <w:p w:rsidR="00CA3D62" w:rsidRPr="00CA3D62" w:rsidRDefault="00CA3D62" w:rsidP="00CA3D62">
      <w:pPr>
        <w:ind w:firstLine="851"/>
        <w:jc w:val="both"/>
        <w:rPr>
          <w:sz w:val="22"/>
          <w:szCs w:val="22"/>
        </w:rPr>
      </w:pPr>
      <w:r w:rsidRPr="00CA3D62">
        <w:rPr>
          <w:sz w:val="22"/>
          <w:szCs w:val="22"/>
        </w:rPr>
        <w:t xml:space="preserve">1) ГКУ РМ «Центр занятости населения Республики Мордовия» Территориальному отделу содействия занятости населения по </w:t>
      </w:r>
      <w:proofErr w:type="spellStart"/>
      <w:r w:rsidRPr="00CA3D62">
        <w:rPr>
          <w:sz w:val="22"/>
          <w:szCs w:val="22"/>
        </w:rPr>
        <w:t>Инсарскому</w:t>
      </w:r>
      <w:proofErr w:type="spellEnd"/>
      <w:r w:rsidRPr="00CA3D62">
        <w:rPr>
          <w:sz w:val="22"/>
          <w:szCs w:val="22"/>
        </w:rPr>
        <w:t xml:space="preserve"> району заключать с организациями, исходя из потребностей, договоры о совместной деятельности по организации временного трудоустройства несовершеннолетних граждан в возрасте от 14 до 18 лет в свободное от учёбы время;</w:t>
      </w:r>
    </w:p>
    <w:p w:rsidR="00CA3D62" w:rsidRPr="00CA3D62" w:rsidRDefault="00CA3D62" w:rsidP="00AF55DE">
      <w:pPr>
        <w:numPr>
          <w:ilvl w:val="0"/>
          <w:numId w:val="4"/>
        </w:numPr>
        <w:suppressAutoHyphens/>
        <w:ind w:left="0" w:firstLine="851"/>
        <w:jc w:val="both"/>
        <w:rPr>
          <w:sz w:val="22"/>
          <w:szCs w:val="22"/>
        </w:rPr>
      </w:pPr>
      <w:r w:rsidRPr="00CA3D62">
        <w:rPr>
          <w:sz w:val="22"/>
          <w:szCs w:val="22"/>
        </w:rPr>
        <w:t xml:space="preserve">руководителям организаций, осуществляющих деятельность на территории </w:t>
      </w:r>
      <w:proofErr w:type="spellStart"/>
      <w:r w:rsidRPr="00CA3D62">
        <w:rPr>
          <w:sz w:val="22"/>
          <w:szCs w:val="22"/>
        </w:rPr>
        <w:t>Инсарского</w:t>
      </w:r>
      <w:proofErr w:type="spellEnd"/>
      <w:r w:rsidRPr="00CA3D62">
        <w:rPr>
          <w:sz w:val="22"/>
          <w:szCs w:val="22"/>
        </w:rPr>
        <w:t xml:space="preserve"> муниципального района: </w:t>
      </w:r>
    </w:p>
    <w:p w:rsidR="00CA3D62" w:rsidRPr="00CA3D62" w:rsidRDefault="00CA3D62" w:rsidP="00CA3D62">
      <w:pPr>
        <w:ind w:firstLine="851"/>
        <w:jc w:val="both"/>
        <w:rPr>
          <w:sz w:val="22"/>
          <w:szCs w:val="22"/>
        </w:rPr>
      </w:pPr>
      <w:r w:rsidRPr="00CA3D62">
        <w:rPr>
          <w:sz w:val="22"/>
          <w:szCs w:val="22"/>
        </w:rPr>
        <w:t xml:space="preserve"> обеспечить временное трудоустройство несовершеннолетних граждан в возрасте от 14 до 18 лет в свободное от учёбы время;</w:t>
      </w:r>
    </w:p>
    <w:p w:rsidR="00CA3D62" w:rsidRPr="00CA3D62" w:rsidRDefault="00CA3D62" w:rsidP="00CA3D62">
      <w:pPr>
        <w:ind w:firstLine="851"/>
        <w:jc w:val="both"/>
        <w:rPr>
          <w:sz w:val="22"/>
          <w:szCs w:val="22"/>
        </w:rPr>
      </w:pPr>
      <w:r w:rsidRPr="00CA3D62">
        <w:rPr>
          <w:sz w:val="22"/>
          <w:szCs w:val="22"/>
        </w:rPr>
        <w:t xml:space="preserve"> при приеме на работу особое внимание уделить несовершеннолетним  из  слабозащищенных категорий населения (многодетных и малообеспеченных семей попавших в трудную жизненную ситуацию), из семей группы социального риска (сиротам);</w:t>
      </w:r>
    </w:p>
    <w:p w:rsidR="00CA3D62" w:rsidRPr="00CA3D62" w:rsidRDefault="00CA3D62" w:rsidP="00CA3D62">
      <w:pPr>
        <w:ind w:firstLine="851"/>
        <w:jc w:val="both"/>
        <w:rPr>
          <w:sz w:val="22"/>
          <w:szCs w:val="22"/>
        </w:rPr>
      </w:pPr>
      <w:r w:rsidRPr="00CA3D62">
        <w:rPr>
          <w:sz w:val="22"/>
          <w:szCs w:val="22"/>
        </w:rPr>
        <w:t xml:space="preserve"> 3) руководителям организаций, участникам реализации Плана мероприятий, обеспечить выполнение мероприятий в установленных сферах деятельности.</w:t>
      </w:r>
    </w:p>
    <w:p w:rsidR="00CA3D62" w:rsidRPr="00CA3D62" w:rsidRDefault="00CA3D62" w:rsidP="00CA3D62">
      <w:pPr>
        <w:ind w:firstLine="709"/>
        <w:jc w:val="both"/>
        <w:rPr>
          <w:sz w:val="22"/>
          <w:szCs w:val="22"/>
        </w:rPr>
      </w:pPr>
      <w:r w:rsidRPr="00CA3D62">
        <w:rPr>
          <w:bCs/>
          <w:sz w:val="22"/>
          <w:szCs w:val="22"/>
        </w:rPr>
        <w:t xml:space="preserve">3. </w:t>
      </w:r>
      <w:proofErr w:type="gramStart"/>
      <w:r w:rsidRPr="00CA3D62">
        <w:rPr>
          <w:bCs/>
          <w:sz w:val="22"/>
          <w:szCs w:val="22"/>
        </w:rPr>
        <w:t>Контроль за</w:t>
      </w:r>
      <w:proofErr w:type="gramEnd"/>
      <w:r w:rsidRPr="00CA3D62">
        <w:rPr>
          <w:bCs/>
          <w:sz w:val="22"/>
          <w:szCs w:val="22"/>
        </w:rPr>
        <w:t xml:space="preserve"> исполнением настоящего постановления возложить на </w:t>
      </w:r>
      <w:proofErr w:type="spellStart"/>
      <w:r w:rsidRPr="00CA3D62">
        <w:rPr>
          <w:bCs/>
          <w:sz w:val="22"/>
          <w:szCs w:val="22"/>
        </w:rPr>
        <w:t>Долотказина</w:t>
      </w:r>
      <w:proofErr w:type="spellEnd"/>
      <w:r w:rsidRPr="00CA3D62">
        <w:rPr>
          <w:bCs/>
          <w:sz w:val="22"/>
          <w:szCs w:val="22"/>
        </w:rPr>
        <w:t xml:space="preserve"> Р.В. – заместителя главы, начальника управления по социальной работе администрации </w:t>
      </w:r>
      <w:proofErr w:type="spellStart"/>
      <w:r w:rsidRPr="00CA3D62">
        <w:rPr>
          <w:bCs/>
          <w:sz w:val="22"/>
          <w:szCs w:val="22"/>
        </w:rPr>
        <w:t>Инсарского</w:t>
      </w:r>
      <w:proofErr w:type="spellEnd"/>
      <w:r w:rsidRPr="00CA3D62">
        <w:rPr>
          <w:bCs/>
          <w:sz w:val="22"/>
          <w:szCs w:val="22"/>
        </w:rPr>
        <w:t xml:space="preserve"> муниципального района.</w:t>
      </w:r>
    </w:p>
    <w:p w:rsidR="00CA3D62" w:rsidRPr="00CA3D62" w:rsidRDefault="00CA3D62" w:rsidP="00CA3D62">
      <w:pPr>
        <w:ind w:firstLine="709"/>
        <w:jc w:val="both"/>
        <w:rPr>
          <w:sz w:val="22"/>
          <w:szCs w:val="22"/>
        </w:rPr>
      </w:pPr>
    </w:p>
    <w:p w:rsidR="00CA3D62" w:rsidRPr="00CA3D62" w:rsidRDefault="00CA3D62" w:rsidP="00CA3D62">
      <w:pPr>
        <w:pStyle w:val="ad"/>
        <w:jc w:val="both"/>
        <w:rPr>
          <w:rFonts w:ascii="Times New Roman" w:hAnsi="Times New Roman"/>
        </w:rPr>
      </w:pPr>
    </w:p>
    <w:p w:rsidR="00CA3D62" w:rsidRPr="00CA3D62" w:rsidRDefault="00CA3D62" w:rsidP="00CA3D62">
      <w:pPr>
        <w:pStyle w:val="ad"/>
        <w:jc w:val="both"/>
        <w:rPr>
          <w:rFonts w:ascii="Times New Roman" w:hAnsi="Times New Roman"/>
        </w:rPr>
      </w:pPr>
    </w:p>
    <w:p w:rsidR="00CA3D62" w:rsidRPr="00CA3D62" w:rsidRDefault="00CA3D62" w:rsidP="00CA3D62">
      <w:pPr>
        <w:pStyle w:val="ad"/>
        <w:jc w:val="both"/>
        <w:rPr>
          <w:rFonts w:ascii="Times New Roman" w:hAnsi="Times New Roman"/>
        </w:rPr>
      </w:pPr>
      <w:r w:rsidRPr="00CA3D62">
        <w:rPr>
          <w:rFonts w:ascii="Times New Roman" w:hAnsi="Times New Roman"/>
        </w:rPr>
        <w:t xml:space="preserve">Глава </w:t>
      </w:r>
      <w:proofErr w:type="spellStart"/>
      <w:r w:rsidRPr="00CA3D62">
        <w:rPr>
          <w:rFonts w:ascii="Times New Roman" w:hAnsi="Times New Roman"/>
        </w:rPr>
        <w:t>Инсарского</w:t>
      </w:r>
      <w:proofErr w:type="spellEnd"/>
      <w:r w:rsidRPr="00CA3D62">
        <w:rPr>
          <w:rFonts w:ascii="Times New Roman" w:hAnsi="Times New Roman"/>
        </w:rPr>
        <w:t xml:space="preserve"> </w:t>
      </w:r>
    </w:p>
    <w:p w:rsidR="00CA3D62" w:rsidRPr="00CA3D62" w:rsidRDefault="00CA3D62" w:rsidP="00CA3D62">
      <w:pPr>
        <w:pStyle w:val="ad"/>
        <w:jc w:val="both"/>
        <w:rPr>
          <w:rFonts w:ascii="Times New Roman" w:hAnsi="Times New Roman"/>
        </w:rPr>
      </w:pPr>
      <w:r w:rsidRPr="00CA3D62">
        <w:rPr>
          <w:rFonts w:ascii="Times New Roman" w:hAnsi="Times New Roman"/>
        </w:rPr>
        <w:t xml:space="preserve">муниципального района                                            </w:t>
      </w:r>
      <w:r>
        <w:rPr>
          <w:rFonts w:ascii="Times New Roman" w:hAnsi="Times New Roman"/>
        </w:rPr>
        <w:t xml:space="preserve">                                                               </w:t>
      </w:r>
      <w:r w:rsidRPr="00CA3D62">
        <w:rPr>
          <w:rFonts w:ascii="Times New Roman" w:hAnsi="Times New Roman"/>
        </w:rPr>
        <w:t>Х.Ш.</w:t>
      </w:r>
      <w:r>
        <w:rPr>
          <w:rFonts w:ascii="Times New Roman" w:hAnsi="Times New Roman"/>
        </w:rPr>
        <w:t xml:space="preserve"> </w:t>
      </w:r>
      <w:proofErr w:type="spellStart"/>
      <w:r w:rsidRPr="00CA3D62">
        <w:rPr>
          <w:rFonts w:ascii="Times New Roman" w:hAnsi="Times New Roman"/>
        </w:rPr>
        <w:t>Якуббаев</w:t>
      </w:r>
      <w:proofErr w:type="spellEnd"/>
      <w:r w:rsidRPr="00CA3D62">
        <w:rPr>
          <w:rFonts w:ascii="Times New Roman" w:hAnsi="Times New Roman"/>
        </w:rPr>
        <w:t xml:space="preserve"> </w:t>
      </w:r>
    </w:p>
    <w:p w:rsidR="00CA3D62" w:rsidRDefault="00CA3D62" w:rsidP="00CA3D62">
      <w:pPr>
        <w:jc w:val="both"/>
        <w:rPr>
          <w:b/>
          <w:sz w:val="22"/>
          <w:szCs w:val="22"/>
        </w:rPr>
      </w:pPr>
    </w:p>
    <w:p w:rsidR="00CA3D62" w:rsidRDefault="00CA3D62" w:rsidP="00CA3D62">
      <w:pPr>
        <w:jc w:val="both"/>
        <w:rPr>
          <w:b/>
          <w:sz w:val="22"/>
          <w:szCs w:val="22"/>
        </w:rPr>
      </w:pPr>
    </w:p>
    <w:p w:rsidR="00CA3D62" w:rsidRDefault="00CA3D62" w:rsidP="00CA3D62">
      <w:pPr>
        <w:jc w:val="both"/>
        <w:rPr>
          <w:b/>
          <w:sz w:val="22"/>
          <w:szCs w:val="22"/>
        </w:rPr>
      </w:pPr>
    </w:p>
    <w:p w:rsidR="00CA3D62" w:rsidRDefault="00CA3D62" w:rsidP="00CA3D62">
      <w:pPr>
        <w:jc w:val="both"/>
        <w:rPr>
          <w:b/>
          <w:sz w:val="22"/>
          <w:szCs w:val="22"/>
        </w:rPr>
        <w:sectPr w:rsidR="00CA3D62" w:rsidSect="00F10655">
          <w:pgSz w:w="11906" w:h="16838"/>
          <w:pgMar w:top="1134" w:right="567" w:bottom="284" w:left="1134" w:header="709" w:footer="709" w:gutter="0"/>
          <w:cols w:space="720"/>
        </w:sectPr>
      </w:pPr>
    </w:p>
    <w:p w:rsidR="00CA3D62" w:rsidRPr="00CA3D62" w:rsidRDefault="00CA3D62" w:rsidP="00CA3D62">
      <w:pPr>
        <w:jc w:val="right"/>
      </w:pPr>
      <w:r w:rsidRPr="00CA3D62">
        <w:lastRenderedPageBreak/>
        <w:t xml:space="preserve">                                                                                                                                                              Приложение 1</w:t>
      </w:r>
    </w:p>
    <w:p w:rsidR="00CA3D62" w:rsidRPr="00CA3D62" w:rsidRDefault="00CA3D62" w:rsidP="00CA3D62">
      <w:pPr>
        <w:ind w:left="9911" w:firstLine="709"/>
        <w:jc w:val="right"/>
      </w:pPr>
      <w:r w:rsidRPr="00CA3D62">
        <w:t xml:space="preserve">      к постановлению администрации</w:t>
      </w:r>
    </w:p>
    <w:p w:rsidR="00CA3D62" w:rsidRPr="00CA3D62" w:rsidRDefault="00CA3D62" w:rsidP="00CA3D62">
      <w:pPr>
        <w:ind w:left="10620"/>
        <w:jc w:val="right"/>
      </w:pPr>
      <w:proofErr w:type="spellStart"/>
      <w:r w:rsidRPr="00CA3D62">
        <w:t>Инсарского</w:t>
      </w:r>
      <w:proofErr w:type="spellEnd"/>
      <w:r w:rsidRPr="00CA3D62">
        <w:t xml:space="preserve"> муниципального района</w:t>
      </w:r>
    </w:p>
    <w:p w:rsidR="00CA3D62" w:rsidRPr="00CA3D62" w:rsidRDefault="00CA3D62" w:rsidP="00CA3D62">
      <w:pPr>
        <w:jc w:val="right"/>
      </w:pPr>
      <w:r w:rsidRPr="00CA3D62">
        <w:t xml:space="preserve">                                                                                                                                                              Республики Мордовия</w:t>
      </w:r>
    </w:p>
    <w:p w:rsidR="00CA3D62" w:rsidRPr="00CA3D62" w:rsidRDefault="00CA3D62" w:rsidP="00CA3D62">
      <w:pPr>
        <w:ind w:left="9911" w:firstLine="709"/>
        <w:jc w:val="right"/>
      </w:pPr>
      <w:r w:rsidRPr="00CA3D62">
        <w:t xml:space="preserve">      от 22 марта 2024 г. № 115</w:t>
      </w:r>
    </w:p>
    <w:p w:rsidR="00CA3D62" w:rsidRPr="00CA3D62" w:rsidRDefault="00CA3D62" w:rsidP="00CA3D62">
      <w:pPr>
        <w:spacing w:before="100" w:beforeAutospacing="1"/>
        <w:jc w:val="right"/>
      </w:pPr>
    </w:p>
    <w:p w:rsidR="00CA3D62" w:rsidRPr="00CA3D62" w:rsidRDefault="00CA3D62" w:rsidP="00CA3D62">
      <w:pPr>
        <w:jc w:val="center"/>
      </w:pPr>
      <w:r w:rsidRPr="00CA3D62">
        <w:t>План мероприятий</w:t>
      </w:r>
    </w:p>
    <w:p w:rsidR="00CA3D62" w:rsidRPr="00CA3D62" w:rsidRDefault="00CA3D62" w:rsidP="00CA3D62">
      <w:pPr>
        <w:jc w:val="center"/>
      </w:pPr>
      <w:r w:rsidRPr="00CA3D62">
        <w:t xml:space="preserve">по направлениям деятельности по организации временного трудоустройства несовершеннолетних граждан в возрасте </w:t>
      </w:r>
    </w:p>
    <w:p w:rsidR="00CA3D62" w:rsidRPr="00CA3D62" w:rsidRDefault="00CA3D62" w:rsidP="00CA3D62">
      <w:pPr>
        <w:jc w:val="center"/>
      </w:pPr>
      <w:r w:rsidRPr="00CA3D62">
        <w:t xml:space="preserve">от 14 до 18 лет в свободное от учебы время на территории </w:t>
      </w:r>
      <w:proofErr w:type="spellStart"/>
      <w:r w:rsidRPr="00CA3D62">
        <w:t>Инсарского</w:t>
      </w:r>
      <w:proofErr w:type="spellEnd"/>
      <w:r w:rsidRPr="00CA3D62">
        <w:t xml:space="preserve"> муниципального района в 2024 году</w:t>
      </w:r>
    </w:p>
    <w:p w:rsidR="00CA3D62" w:rsidRPr="00CA3D62" w:rsidRDefault="00CA3D62" w:rsidP="00CA3D62">
      <w:pPr>
        <w:jc w:val="center"/>
      </w:pPr>
    </w:p>
    <w:tbl>
      <w:tblPr>
        <w:tblW w:w="15523" w:type="dxa"/>
        <w:tblCellSpacing w:w="0" w:type="dxa"/>
        <w:tblCellMar>
          <w:top w:w="60" w:type="dxa"/>
          <w:left w:w="60" w:type="dxa"/>
          <w:bottom w:w="60" w:type="dxa"/>
          <w:right w:w="60" w:type="dxa"/>
        </w:tblCellMar>
        <w:tblLook w:val="04A0" w:firstRow="1" w:lastRow="0" w:firstColumn="1" w:lastColumn="0" w:noHBand="0" w:noVBand="1"/>
      </w:tblPr>
      <w:tblGrid>
        <w:gridCol w:w="622"/>
        <w:gridCol w:w="8518"/>
        <w:gridCol w:w="1803"/>
        <w:gridCol w:w="4580"/>
      </w:tblGrid>
      <w:tr w:rsidR="00CA3D62" w:rsidRPr="00CA3D62" w:rsidTr="00E531CA">
        <w:trPr>
          <w:tblCellSpacing w:w="0" w:type="dxa"/>
        </w:trPr>
        <w:tc>
          <w:tcPr>
            <w:tcW w:w="62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A3D62" w:rsidRPr="00CA3D62" w:rsidRDefault="00CA3D62" w:rsidP="00E531CA">
            <w:pPr>
              <w:spacing w:before="100" w:beforeAutospacing="1" w:after="142"/>
              <w:jc w:val="center"/>
            </w:pPr>
            <w:r w:rsidRPr="00CA3D62">
              <w:t>№</w:t>
            </w:r>
          </w:p>
          <w:p w:rsidR="00CA3D62" w:rsidRPr="00CA3D62" w:rsidRDefault="00CA3D62" w:rsidP="00E531CA">
            <w:pPr>
              <w:spacing w:before="100" w:beforeAutospacing="1" w:after="142"/>
              <w:jc w:val="center"/>
            </w:pPr>
            <w:proofErr w:type="gramStart"/>
            <w:r w:rsidRPr="00CA3D62">
              <w:t>п</w:t>
            </w:r>
            <w:proofErr w:type="gramEnd"/>
            <w:r w:rsidRPr="00CA3D62">
              <w:t>/п</w:t>
            </w:r>
          </w:p>
        </w:tc>
        <w:tc>
          <w:tcPr>
            <w:tcW w:w="8518"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A3D62" w:rsidRPr="00CA3D62" w:rsidRDefault="00CA3D62" w:rsidP="00E531CA">
            <w:pPr>
              <w:spacing w:before="100" w:beforeAutospacing="1" w:after="142"/>
              <w:jc w:val="center"/>
            </w:pPr>
            <w:r w:rsidRPr="00CA3D62">
              <w:t>Наименование мероприятия</w:t>
            </w:r>
          </w:p>
        </w:tc>
        <w:tc>
          <w:tcPr>
            <w:tcW w:w="180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A3D62" w:rsidRPr="00CA3D62" w:rsidRDefault="00CA3D62" w:rsidP="00E531CA">
            <w:pPr>
              <w:spacing w:before="100" w:beforeAutospacing="1" w:after="142"/>
              <w:jc w:val="center"/>
            </w:pPr>
            <w:r w:rsidRPr="00CA3D62">
              <w:t>Срок исполнения</w:t>
            </w:r>
          </w:p>
        </w:tc>
        <w:tc>
          <w:tcPr>
            <w:tcW w:w="458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A3D62" w:rsidRPr="00CA3D62" w:rsidRDefault="00CA3D62" w:rsidP="00E531CA">
            <w:pPr>
              <w:spacing w:before="100" w:beforeAutospacing="1" w:after="142"/>
              <w:jc w:val="center"/>
            </w:pPr>
            <w:r w:rsidRPr="00CA3D62">
              <w:t>Ответственный исполнитель</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1.</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 xml:space="preserve">Представление в центр занятости населения сведений о наличии вакансий для временного трудоустройства несовершеннолетних граждан в возрасте от 14 до 18 лет </w:t>
            </w:r>
            <w:proofErr w:type="gramStart"/>
            <w:r w:rsidRPr="00CA3D62">
              <w:t>в</w:t>
            </w:r>
            <w:proofErr w:type="gramEnd"/>
            <w:r w:rsidRPr="00CA3D62">
              <w:t xml:space="preserve"> свободное от учебы</w:t>
            </w:r>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ежемесячно</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Организации всех форм собственности (по согласованию)</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2.</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proofErr w:type="gramStart"/>
            <w:r w:rsidRPr="00CA3D62">
              <w:t>Формирование банка вакансий для временного трудоустройства граждан в возрасте от 14 до 18 лет в свободное от учебы с дальнейшим размещением на портале  «Работа в России»</w:t>
            </w:r>
            <w:proofErr w:type="gramEnd"/>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ежемесячно</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 xml:space="preserve">Территориальный отдел содействия занятости населения по </w:t>
            </w:r>
            <w:proofErr w:type="spellStart"/>
            <w:r w:rsidRPr="00CA3D62">
              <w:t>Инсарскому</w:t>
            </w:r>
            <w:proofErr w:type="spellEnd"/>
            <w:r w:rsidRPr="00CA3D62">
              <w:t xml:space="preserve"> району (по согласованию)</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3.</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Организовать проведение ярмарок вакансий по временному трудоустройству несовершеннолетних граждан с приглашением работодателей</w:t>
            </w:r>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по отдельному графику</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 xml:space="preserve">Территориальный отдел содействия занятости населения по </w:t>
            </w:r>
            <w:proofErr w:type="spellStart"/>
            <w:r w:rsidRPr="00CA3D62">
              <w:t>Инсарскому</w:t>
            </w:r>
            <w:proofErr w:type="spellEnd"/>
            <w:r w:rsidRPr="00CA3D62">
              <w:t xml:space="preserve"> району (по согласованию)</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4.</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 xml:space="preserve">Провести разъяснительные беседы с </w:t>
            </w:r>
            <w:proofErr w:type="gramStart"/>
            <w:r w:rsidRPr="00CA3D62">
              <w:t>обучающимися</w:t>
            </w:r>
            <w:proofErr w:type="gramEnd"/>
            <w:r w:rsidRPr="00CA3D62">
              <w:t xml:space="preserve"> по организации временного трудоустройства несовершеннолетних граждан от 14 до 18 лет</w:t>
            </w:r>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по отдельному графику</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 xml:space="preserve">Территориальный отдел содействия занятости населения по </w:t>
            </w:r>
            <w:proofErr w:type="spellStart"/>
            <w:r w:rsidRPr="00CA3D62">
              <w:t>Инсарскому</w:t>
            </w:r>
            <w:proofErr w:type="spellEnd"/>
            <w:r w:rsidRPr="00CA3D62">
              <w:t xml:space="preserve"> району, общеобразовательные организации, комиссия по делам несовершеннолетних граждан (по согласованию)</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5.</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Проводить разъяснительные работы с родителями обучающихся по вопросам трудоустройства несовершеннолетних граждан</w:t>
            </w:r>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по отдельному графику</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Общеобразовательные организации, комиссия по делам несовершеннолетних граждан</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lastRenderedPageBreak/>
              <w:t>6.</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Организовать работу по созданию трудовых лагерей из числа несовершеннолетних граждан в возрасте от 14 до 18 лет и граждан, состоящих на профилактическом учете в органах системы профилактики, на базе общеобразовательных организаций (в каникулярный период), обучающихся в общеобразовательных организациях района, во взаимодействии с центром занятости населения</w:t>
            </w:r>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в течение 2024 года</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 xml:space="preserve">Общеобразовательные организации, Территориальный отдел содействия занятости населения по </w:t>
            </w:r>
            <w:proofErr w:type="spellStart"/>
            <w:r w:rsidRPr="00CA3D62">
              <w:t>Инсарскому</w:t>
            </w:r>
            <w:proofErr w:type="spellEnd"/>
            <w:r w:rsidRPr="00CA3D62">
              <w:t xml:space="preserve"> району (по согласованию)</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7.</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Организовать сопровождение несовершеннолетних граждан при прохождении медицинских осмотров в целях временного трудоустройства</w:t>
            </w:r>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в течение 2024 года</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Общеобразовательные организации</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8.</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Организация профессиональной ориентации несовершеннолетних граждан в возрасте от 14 до 18 лет, обратившихся в центр занятости населения</w:t>
            </w:r>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в течение 2024 года</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 xml:space="preserve">Территориальный отдел содействия занятости населения по </w:t>
            </w:r>
            <w:proofErr w:type="spellStart"/>
            <w:r w:rsidRPr="00CA3D62">
              <w:t>Инсарскому</w:t>
            </w:r>
            <w:proofErr w:type="spellEnd"/>
            <w:r w:rsidRPr="00CA3D62">
              <w:t xml:space="preserve"> району (по согласованию)</w:t>
            </w:r>
          </w:p>
        </w:tc>
      </w:tr>
      <w:tr w:rsidR="00CA3D62" w:rsidRPr="00CA3D62" w:rsidTr="00E531CA">
        <w:trPr>
          <w:tblCellSpacing w:w="0" w:type="dxa"/>
        </w:trPr>
        <w:tc>
          <w:tcPr>
            <w:tcW w:w="622"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9.</w:t>
            </w:r>
          </w:p>
        </w:tc>
        <w:tc>
          <w:tcPr>
            <w:tcW w:w="8518"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Осуществлять мониторинг выполнения целевых показателей по временному трудоустройству несовершеннолетних граждан в возрасте от 14 до 18 лет в свободное от учебы время</w:t>
            </w:r>
          </w:p>
        </w:tc>
        <w:tc>
          <w:tcPr>
            <w:tcW w:w="1803" w:type="dxa"/>
            <w:tcBorders>
              <w:top w:val="nil"/>
              <w:left w:val="single" w:sz="6" w:space="0" w:color="000000"/>
              <w:bottom w:val="single" w:sz="6" w:space="0" w:color="000000"/>
              <w:right w:val="nil"/>
            </w:tcBorders>
            <w:tcMar>
              <w:top w:w="0" w:type="dxa"/>
              <w:left w:w="57" w:type="dxa"/>
              <w:bottom w:w="57" w:type="dxa"/>
              <w:right w:w="0" w:type="dxa"/>
            </w:tcMar>
            <w:hideMark/>
          </w:tcPr>
          <w:p w:rsidR="00CA3D62" w:rsidRPr="00CA3D62" w:rsidRDefault="00CA3D62" w:rsidP="00E531CA">
            <w:pPr>
              <w:spacing w:before="100" w:beforeAutospacing="1" w:after="142"/>
              <w:jc w:val="center"/>
            </w:pPr>
            <w:r w:rsidRPr="00CA3D62">
              <w:t>ежемесячно</w:t>
            </w:r>
          </w:p>
        </w:tc>
        <w:tc>
          <w:tcPr>
            <w:tcW w:w="45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A3D62" w:rsidRPr="00CA3D62" w:rsidRDefault="00CA3D62" w:rsidP="00E531CA">
            <w:pPr>
              <w:spacing w:before="100" w:beforeAutospacing="1" w:after="142"/>
              <w:jc w:val="center"/>
            </w:pPr>
            <w:r w:rsidRPr="00CA3D62">
              <w:t xml:space="preserve">Территориальный отдел содействия занятости населения по </w:t>
            </w:r>
            <w:proofErr w:type="spellStart"/>
            <w:r w:rsidRPr="00CA3D62">
              <w:t>Инсарскому</w:t>
            </w:r>
            <w:proofErr w:type="spellEnd"/>
            <w:r w:rsidRPr="00CA3D62">
              <w:t xml:space="preserve"> району (по согласованию)</w:t>
            </w:r>
          </w:p>
        </w:tc>
      </w:tr>
    </w:tbl>
    <w:p w:rsidR="00CA3D62" w:rsidRPr="00CA3D62" w:rsidRDefault="00CA3D62" w:rsidP="00CA3D62"/>
    <w:p w:rsidR="00CA3D62" w:rsidRPr="00CA3D62" w:rsidRDefault="00CA3D62" w:rsidP="00CA3D62">
      <w:pPr>
        <w:pStyle w:val="ad"/>
        <w:rPr>
          <w:rFonts w:ascii="Times New Roman" w:hAnsi="Times New Roman" w:cs="Times New Roman"/>
          <w:sz w:val="24"/>
          <w:szCs w:val="24"/>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pPr>
    </w:p>
    <w:p w:rsidR="00CA3D62" w:rsidRDefault="00CA3D62" w:rsidP="00CA3D62">
      <w:pPr>
        <w:jc w:val="both"/>
        <w:rPr>
          <w:b/>
        </w:rPr>
        <w:sectPr w:rsidR="00CA3D62" w:rsidSect="00CA3D62">
          <w:pgSz w:w="16838" w:h="11906" w:orient="landscape"/>
          <w:pgMar w:top="1134" w:right="1134" w:bottom="567" w:left="284" w:header="709" w:footer="709" w:gutter="0"/>
          <w:cols w:space="720"/>
        </w:sectPr>
      </w:pPr>
    </w:p>
    <w:p w:rsidR="00CA3D62" w:rsidRPr="00CA3D62" w:rsidRDefault="00CA3D62" w:rsidP="00CA3D62">
      <w:pPr>
        <w:jc w:val="right"/>
        <w:rPr>
          <w:b/>
        </w:rPr>
      </w:pPr>
      <w:r w:rsidRPr="00CA3D62">
        <w:rPr>
          <w:b/>
        </w:rPr>
        <w:lastRenderedPageBreak/>
        <w:t xml:space="preserve">                                   </w:t>
      </w:r>
      <w:r w:rsidRPr="00CA3D62">
        <w:t xml:space="preserve">Приложение 2 </w:t>
      </w:r>
    </w:p>
    <w:p w:rsidR="00CA3D62" w:rsidRPr="00CA3D62" w:rsidRDefault="00CA3D62" w:rsidP="00CA3D62">
      <w:pPr>
        <w:jc w:val="right"/>
      </w:pPr>
      <w:r w:rsidRPr="00CA3D62">
        <w:t xml:space="preserve">                                                                           к постановлению администрации</w:t>
      </w:r>
    </w:p>
    <w:p w:rsidR="00CA3D62" w:rsidRPr="00CA3D62" w:rsidRDefault="00CA3D62" w:rsidP="00CA3D62">
      <w:pPr>
        <w:jc w:val="right"/>
      </w:pPr>
      <w:r w:rsidRPr="00CA3D62">
        <w:t xml:space="preserve">                                                                                     </w:t>
      </w:r>
      <w:proofErr w:type="spellStart"/>
      <w:r w:rsidRPr="00CA3D62">
        <w:t>Инсарского</w:t>
      </w:r>
      <w:proofErr w:type="spellEnd"/>
      <w:r w:rsidRPr="00CA3D62">
        <w:t xml:space="preserve"> муниципального района                     </w:t>
      </w:r>
    </w:p>
    <w:p w:rsidR="00CA3D62" w:rsidRPr="00CA3D62" w:rsidRDefault="00CA3D62" w:rsidP="00CA3D62">
      <w:pPr>
        <w:jc w:val="right"/>
      </w:pPr>
      <w:r w:rsidRPr="00CA3D62">
        <w:t xml:space="preserve">                                                                           Республики Мордовия  </w:t>
      </w:r>
    </w:p>
    <w:p w:rsidR="00CA3D62" w:rsidRPr="00CA3D62" w:rsidRDefault="00CA3D62" w:rsidP="00CA3D62">
      <w:pPr>
        <w:jc w:val="right"/>
      </w:pPr>
      <w:r w:rsidRPr="00CA3D62">
        <w:t xml:space="preserve">                                                                                        от 22 марта 2024 г. № 115</w:t>
      </w:r>
    </w:p>
    <w:p w:rsidR="00CA3D62" w:rsidRPr="00CA3D62" w:rsidRDefault="00CA3D62" w:rsidP="00CA3D62">
      <w:pPr>
        <w:rPr>
          <w:b/>
        </w:rPr>
      </w:pPr>
      <w:r w:rsidRPr="00CA3D62">
        <w:rPr>
          <w:b/>
        </w:rPr>
        <w:t xml:space="preserve">                                                                        </w:t>
      </w:r>
    </w:p>
    <w:p w:rsidR="00CA3D62" w:rsidRPr="00CA3D62" w:rsidRDefault="00CA3D62" w:rsidP="00CA3D62">
      <w:pPr>
        <w:jc w:val="center"/>
      </w:pPr>
      <w:r w:rsidRPr="00CA3D62">
        <w:t>План</w:t>
      </w:r>
    </w:p>
    <w:p w:rsidR="00CA3D62" w:rsidRPr="00CA3D62" w:rsidRDefault="00CA3D62" w:rsidP="00CA3D62">
      <w:pPr>
        <w:jc w:val="center"/>
        <w:rPr>
          <w:b/>
        </w:rPr>
      </w:pPr>
      <w:r w:rsidRPr="00CA3D62">
        <w:t>создания (выделения) рабочих мест для временного трудоустройства  несовершеннолетних граждан в  возрасте от 14 до 18 лет  в  свободное от учебы время в 2024 году</w:t>
      </w:r>
    </w:p>
    <w:p w:rsidR="00CA3D62" w:rsidRPr="00CA3D62" w:rsidRDefault="00CA3D62" w:rsidP="00CA3D62">
      <w:pPr>
        <w:contextualSpacing/>
        <w:jc w:val="center"/>
        <w:rPr>
          <w:b/>
        </w:rPr>
      </w:pPr>
    </w:p>
    <w:tbl>
      <w:tblPr>
        <w:tblW w:w="9791" w:type="dxa"/>
        <w:tblInd w:w="45" w:type="dxa"/>
        <w:tblLayout w:type="fixed"/>
        <w:tblCellMar>
          <w:top w:w="55" w:type="dxa"/>
          <w:left w:w="55" w:type="dxa"/>
          <w:bottom w:w="55" w:type="dxa"/>
          <w:right w:w="55" w:type="dxa"/>
        </w:tblCellMar>
        <w:tblLook w:val="0000" w:firstRow="0" w:lastRow="0" w:firstColumn="0" w:lastColumn="0" w:noHBand="0" w:noVBand="0"/>
      </w:tblPr>
      <w:tblGrid>
        <w:gridCol w:w="719"/>
        <w:gridCol w:w="5670"/>
        <w:gridCol w:w="1418"/>
        <w:gridCol w:w="1984"/>
      </w:tblGrid>
      <w:tr w:rsidR="00CA3D62" w:rsidRPr="00CA3D62" w:rsidTr="00E531CA">
        <w:trPr>
          <w:trHeight w:val="1745"/>
        </w:trPr>
        <w:tc>
          <w:tcPr>
            <w:tcW w:w="719" w:type="dxa"/>
            <w:tcBorders>
              <w:top w:val="single" w:sz="2" w:space="0" w:color="000000"/>
              <w:left w:val="single" w:sz="2" w:space="0" w:color="000000"/>
              <w:bottom w:val="single" w:sz="2" w:space="0" w:color="000000"/>
            </w:tcBorders>
            <w:vAlign w:val="center"/>
          </w:tcPr>
          <w:p w:rsidR="00CA3D62" w:rsidRPr="00CA3D62" w:rsidRDefault="00CA3D62" w:rsidP="00E531CA">
            <w:pPr>
              <w:pStyle w:val="3"/>
              <w:contextualSpacing/>
              <w:jc w:val="center"/>
              <w:rPr>
                <w:b w:val="0"/>
                <w:sz w:val="24"/>
                <w:szCs w:val="24"/>
              </w:rPr>
            </w:pPr>
          </w:p>
          <w:p w:rsidR="00CA3D62" w:rsidRPr="00CA3D62" w:rsidRDefault="00CA3D62" w:rsidP="00E531CA">
            <w:pPr>
              <w:pStyle w:val="3"/>
              <w:contextualSpacing/>
              <w:jc w:val="center"/>
              <w:rPr>
                <w:b w:val="0"/>
                <w:sz w:val="24"/>
                <w:szCs w:val="24"/>
              </w:rPr>
            </w:pPr>
            <w:r w:rsidRPr="00CA3D62">
              <w:rPr>
                <w:b w:val="0"/>
                <w:sz w:val="24"/>
                <w:szCs w:val="24"/>
              </w:rPr>
              <w:t xml:space="preserve">№ </w:t>
            </w:r>
            <w:proofErr w:type="gramStart"/>
            <w:r w:rsidRPr="00CA3D62">
              <w:rPr>
                <w:b w:val="0"/>
                <w:sz w:val="24"/>
                <w:szCs w:val="24"/>
              </w:rPr>
              <w:t>п</w:t>
            </w:r>
            <w:proofErr w:type="gramEnd"/>
            <w:r w:rsidRPr="00CA3D62">
              <w:rPr>
                <w:b w:val="0"/>
                <w:sz w:val="24"/>
                <w:szCs w:val="24"/>
              </w:rPr>
              <w:t>/п</w:t>
            </w:r>
          </w:p>
        </w:tc>
        <w:tc>
          <w:tcPr>
            <w:tcW w:w="5670" w:type="dxa"/>
            <w:tcBorders>
              <w:top w:val="single" w:sz="2" w:space="0" w:color="000000"/>
              <w:left w:val="single" w:sz="2" w:space="0" w:color="000000"/>
              <w:bottom w:val="single" w:sz="2" w:space="0" w:color="000000"/>
              <w:right w:val="single" w:sz="4" w:space="0" w:color="auto"/>
            </w:tcBorders>
            <w:vAlign w:val="center"/>
          </w:tcPr>
          <w:p w:rsidR="00CA3D62" w:rsidRPr="00CA3D62" w:rsidRDefault="00CA3D62" w:rsidP="00E531CA">
            <w:pPr>
              <w:contextualSpacing/>
            </w:pPr>
            <w:r w:rsidRPr="00CA3D62">
              <w:t xml:space="preserve">   Наименование </w:t>
            </w:r>
            <w:r w:rsidRPr="00CA3D62">
              <w:rPr>
                <w:bCs/>
              </w:rPr>
              <w:t>предприятия</w:t>
            </w:r>
            <w:r w:rsidRPr="00CA3D62">
              <w:t xml:space="preserve"> (</w:t>
            </w:r>
            <w:r w:rsidRPr="00CA3D62">
              <w:rPr>
                <w:bCs/>
              </w:rPr>
              <w:t>организации)</w:t>
            </w:r>
          </w:p>
        </w:tc>
        <w:tc>
          <w:tcPr>
            <w:tcW w:w="1418" w:type="dxa"/>
            <w:tcBorders>
              <w:top w:val="single" w:sz="2" w:space="0" w:color="000000"/>
              <w:left w:val="single" w:sz="4" w:space="0" w:color="auto"/>
              <w:bottom w:val="single" w:sz="2" w:space="0" w:color="000000"/>
              <w:right w:val="single" w:sz="2" w:space="0" w:color="000000"/>
            </w:tcBorders>
            <w:vAlign w:val="center"/>
          </w:tcPr>
          <w:p w:rsidR="00CA3D62" w:rsidRPr="00CA3D62" w:rsidRDefault="00CA3D62" w:rsidP="00E531CA">
            <w:pPr>
              <w:contextualSpacing/>
              <w:jc w:val="center"/>
            </w:pPr>
            <w:r w:rsidRPr="00CA3D62">
              <w:t>Количество рабочих               мест, ед.</w:t>
            </w:r>
          </w:p>
        </w:tc>
        <w:tc>
          <w:tcPr>
            <w:tcW w:w="1984" w:type="dxa"/>
            <w:tcBorders>
              <w:top w:val="single" w:sz="2" w:space="0" w:color="000000"/>
              <w:left w:val="single" w:sz="4" w:space="0" w:color="auto"/>
              <w:bottom w:val="single" w:sz="2" w:space="0" w:color="000000"/>
              <w:right w:val="single" w:sz="2" w:space="0" w:color="000000"/>
            </w:tcBorders>
            <w:vAlign w:val="center"/>
          </w:tcPr>
          <w:p w:rsidR="00CA3D62" w:rsidRPr="00CA3D62" w:rsidRDefault="00CA3D62" w:rsidP="00E531CA">
            <w:pPr>
              <w:contextualSpacing/>
              <w:jc w:val="center"/>
            </w:pPr>
            <w:r w:rsidRPr="00CA3D62">
              <w:t>Планируемое трудоустройство</w:t>
            </w:r>
          </w:p>
        </w:tc>
      </w:tr>
      <w:tr w:rsidR="00CA3D62" w:rsidRPr="00CA3D62" w:rsidTr="00E531CA">
        <w:tc>
          <w:tcPr>
            <w:tcW w:w="719" w:type="dxa"/>
            <w:tcBorders>
              <w:left w:val="single" w:sz="2" w:space="0" w:color="000000"/>
              <w:bottom w:val="single" w:sz="2" w:space="0" w:color="000000"/>
            </w:tcBorders>
          </w:tcPr>
          <w:p w:rsidR="00CA3D62" w:rsidRPr="00CA3D62" w:rsidRDefault="00CA3D62" w:rsidP="00E531CA">
            <w:pPr>
              <w:pStyle w:val="affffffe"/>
              <w:jc w:val="center"/>
              <w:rPr>
                <w:rFonts w:ascii="Times New Roman" w:hAnsi="Times New Roman" w:cs="Times New Roman"/>
              </w:rPr>
            </w:pPr>
            <w:r w:rsidRPr="00CA3D62">
              <w:rPr>
                <w:rFonts w:ascii="Times New Roman" w:hAnsi="Times New Roman" w:cs="Times New Roman"/>
                <w:lang w:val="en-US"/>
              </w:rPr>
              <w:t>1</w:t>
            </w:r>
            <w:r w:rsidRPr="00CA3D62">
              <w:rPr>
                <w:rFonts w:ascii="Times New Roman" w:hAnsi="Times New Roman" w:cs="Times New Roman"/>
              </w:rPr>
              <w:t>.</w:t>
            </w:r>
          </w:p>
        </w:tc>
        <w:tc>
          <w:tcPr>
            <w:tcW w:w="5670" w:type="dxa"/>
            <w:tcBorders>
              <w:left w:val="single" w:sz="2" w:space="0" w:color="000000"/>
              <w:bottom w:val="single" w:sz="2" w:space="0" w:color="000000"/>
              <w:right w:val="single" w:sz="4" w:space="0" w:color="auto"/>
            </w:tcBorders>
          </w:tcPr>
          <w:p w:rsidR="00CA3D62" w:rsidRPr="00CA3D62" w:rsidRDefault="00CA3D62" w:rsidP="00E531CA">
            <w:pPr>
              <w:jc w:val="center"/>
            </w:pPr>
            <w:r w:rsidRPr="00CA3D62">
              <w:t>МБОУ «</w:t>
            </w:r>
            <w:proofErr w:type="spellStart"/>
            <w:r w:rsidRPr="00CA3D62">
              <w:t>Инсарская</w:t>
            </w:r>
            <w:proofErr w:type="spellEnd"/>
            <w:r w:rsidRPr="00CA3D62">
              <w:t xml:space="preserve"> средняя общеобразовательная школа №1»</w:t>
            </w:r>
          </w:p>
        </w:tc>
        <w:tc>
          <w:tcPr>
            <w:tcW w:w="1418"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20</w:t>
            </w:r>
          </w:p>
        </w:tc>
        <w:tc>
          <w:tcPr>
            <w:tcW w:w="1984"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май-июнь</w:t>
            </w:r>
          </w:p>
        </w:tc>
      </w:tr>
      <w:tr w:rsidR="00CA3D62" w:rsidRPr="00CA3D62" w:rsidTr="00E531CA">
        <w:tc>
          <w:tcPr>
            <w:tcW w:w="719" w:type="dxa"/>
            <w:tcBorders>
              <w:left w:val="single" w:sz="2" w:space="0" w:color="000000"/>
              <w:bottom w:val="single" w:sz="2" w:space="0" w:color="000000"/>
            </w:tcBorders>
          </w:tcPr>
          <w:p w:rsidR="00CA3D62" w:rsidRPr="00CA3D62" w:rsidRDefault="00CA3D62" w:rsidP="00E531CA">
            <w:pPr>
              <w:pStyle w:val="affffffe"/>
              <w:jc w:val="center"/>
              <w:rPr>
                <w:rFonts w:ascii="Times New Roman" w:hAnsi="Times New Roman" w:cs="Times New Roman"/>
              </w:rPr>
            </w:pPr>
            <w:r w:rsidRPr="00CA3D62">
              <w:rPr>
                <w:rFonts w:ascii="Times New Roman" w:hAnsi="Times New Roman" w:cs="Times New Roman"/>
              </w:rPr>
              <w:t>2.</w:t>
            </w:r>
          </w:p>
        </w:tc>
        <w:tc>
          <w:tcPr>
            <w:tcW w:w="5670" w:type="dxa"/>
            <w:tcBorders>
              <w:left w:val="single" w:sz="2" w:space="0" w:color="000000"/>
              <w:bottom w:val="single" w:sz="2" w:space="0" w:color="000000"/>
              <w:right w:val="single" w:sz="4" w:space="0" w:color="auto"/>
            </w:tcBorders>
          </w:tcPr>
          <w:p w:rsidR="00CA3D62" w:rsidRPr="00CA3D62" w:rsidRDefault="00CA3D62" w:rsidP="00E531CA">
            <w:pPr>
              <w:jc w:val="center"/>
            </w:pPr>
            <w:r w:rsidRPr="00CA3D62">
              <w:t>МБОУ «</w:t>
            </w:r>
            <w:proofErr w:type="spellStart"/>
            <w:r w:rsidRPr="00CA3D62">
              <w:t>Инсарская</w:t>
            </w:r>
            <w:proofErr w:type="spellEnd"/>
            <w:r w:rsidRPr="00CA3D62">
              <w:t xml:space="preserve"> средняя общеобразовательная школа №2»</w:t>
            </w:r>
          </w:p>
        </w:tc>
        <w:tc>
          <w:tcPr>
            <w:tcW w:w="1418"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lang w:val="en-US"/>
              </w:rPr>
            </w:pPr>
            <w:r w:rsidRPr="00CA3D62">
              <w:rPr>
                <w:rFonts w:ascii="Times New Roman" w:hAnsi="Times New Roman" w:cs="Times New Roman"/>
                <w:lang w:val="en-US"/>
              </w:rPr>
              <w:t>20</w:t>
            </w:r>
          </w:p>
        </w:tc>
        <w:tc>
          <w:tcPr>
            <w:tcW w:w="1984"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май-июнь</w:t>
            </w:r>
          </w:p>
        </w:tc>
      </w:tr>
      <w:tr w:rsidR="00CA3D62" w:rsidRPr="00CA3D62" w:rsidTr="00E531CA">
        <w:tc>
          <w:tcPr>
            <w:tcW w:w="719" w:type="dxa"/>
            <w:tcBorders>
              <w:left w:val="single" w:sz="2" w:space="0" w:color="000000"/>
              <w:bottom w:val="single" w:sz="2" w:space="0" w:color="000000"/>
            </w:tcBorders>
          </w:tcPr>
          <w:p w:rsidR="00CA3D62" w:rsidRPr="00CA3D62" w:rsidRDefault="00CA3D62" w:rsidP="00E531CA">
            <w:pPr>
              <w:pStyle w:val="affffffe"/>
              <w:jc w:val="center"/>
              <w:rPr>
                <w:rFonts w:ascii="Times New Roman" w:hAnsi="Times New Roman" w:cs="Times New Roman"/>
              </w:rPr>
            </w:pPr>
            <w:r w:rsidRPr="00CA3D62">
              <w:rPr>
                <w:rFonts w:ascii="Times New Roman" w:hAnsi="Times New Roman" w:cs="Times New Roman"/>
              </w:rPr>
              <w:t>3.</w:t>
            </w:r>
          </w:p>
        </w:tc>
        <w:tc>
          <w:tcPr>
            <w:tcW w:w="5670" w:type="dxa"/>
            <w:tcBorders>
              <w:left w:val="single" w:sz="2" w:space="0" w:color="000000"/>
              <w:bottom w:val="single" w:sz="2" w:space="0" w:color="000000"/>
              <w:right w:val="single" w:sz="4" w:space="0" w:color="auto"/>
            </w:tcBorders>
          </w:tcPr>
          <w:p w:rsidR="00CA3D62" w:rsidRPr="00CA3D62" w:rsidRDefault="00CA3D62" w:rsidP="00E531CA">
            <w:pPr>
              <w:jc w:val="center"/>
            </w:pPr>
            <w:r w:rsidRPr="00CA3D62">
              <w:t>АО «Неон»</w:t>
            </w:r>
          </w:p>
        </w:tc>
        <w:tc>
          <w:tcPr>
            <w:tcW w:w="1418"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10</w:t>
            </w:r>
          </w:p>
        </w:tc>
        <w:tc>
          <w:tcPr>
            <w:tcW w:w="1984"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июль</w:t>
            </w:r>
          </w:p>
        </w:tc>
      </w:tr>
      <w:tr w:rsidR="00CA3D62" w:rsidRPr="00CA3D62" w:rsidTr="00E531CA">
        <w:tc>
          <w:tcPr>
            <w:tcW w:w="719" w:type="dxa"/>
            <w:tcBorders>
              <w:left w:val="single" w:sz="2" w:space="0" w:color="000000"/>
              <w:bottom w:val="single" w:sz="2" w:space="0" w:color="000000"/>
            </w:tcBorders>
          </w:tcPr>
          <w:p w:rsidR="00CA3D62" w:rsidRPr="00CA3D62" w:rsidRDefault="00CA3D62" w:rsidP="00E531CA">
            <w:pPr>
              <w:pStyle w:val="affffffe"/>
              <w:jc w:val="center"/>
              <w:rPr>
                <w:rFonts w:ascii="Times New Roman" w:hAnsi="Times New Roman" w:cs="Times New Roman"/>
              </w:rPr>
            </w:pPr>
            <w:r w:rsidRPr="00CA3D62">
              <w:rPr>
                <w:rFonts w:ascii="Times New Roman" w:hAnsi="Times New Roman" w:cs="Times New Roman"/>
              </w:rPr>
              <w:t>4.</w:t>
            </w:r>
          </w:p>
        </w:tc>
        <w:tc>
          <w:tcPr>
            <w:tcW w:w="5670" w:type="dxa"/>
            <w:tcBorders>
              <w:left w:val="single" w:sz="2" w:space="0" w:color="000000"/>
              <w:bottom w:val="single" w:sz="2" w:space="0" w:color="000000"/>
              <w:right w:val="single" w:sz="4" w:space="0" w:color="auto"/>
            </w:tcBorders>
          </w:tcPr>
          <w:p w:rsidR="00CA3D62" w:rsidRPr="00CA3D62" w:rsidRDefault="00CA3D62" w:rsidP="00E531CA">
            <w:pPr>
              <w:jc w:val="center"/>
            </w:pPr>
            <w:r w:rsidRPr="00CA3D62">
              <w:t>ООО «Ксенон»</w:t>
            </w:r>
          </w:p>
        </w:tc>
        <w:tc>
          <w:tcPr>
            <w:tcW w:w="1418"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10</w:t>
            </w:r>
          </w:p>
        </w:tc>
        <w:tc>
          <w:tcPr>
            <w:tcW w:w="1984"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июнь</w:t>
            </w:r>
          </w:p>
        </w:tc>
      </w:tr>
      <w:tr w:rsidR="00CA3D62" w:rsidRPr="00CA3D62" w:rsidTr="00E531CA">
        <w:trPr>
          <w:trHeight w:val="502"/>
        </w:trPr>
        <w:tc>
          <w:tcPr>
            <w:tcW w:w="719" w:type="dxa"/>
            <w:tcBorders>
              <w:left w:val="single" w:sz="2" w:space="0" w:color="000000"/>
              <w:bottom w:val="single" w:sz="2" w:space="0" w:color="000000"/>
            </w:tcBorders>
          </w:tcPr>
          <w:p w:rsidR="00CA3D62" w:rsidRPr="00CA3D62" w:rsidRDefault="00CA3D62" w:rsidP="00E531CA">
            <w:pPr>
              <w:pStyle w:val="affffffe"/>
              <w:jc w:val="center"/>
              <w:rPr>
                <w:rFonts w:ascii="Times New Roman" w:hAnsi="Times New Roman" w:cs="Times New Roman"/>
              </w:rPr>
            </w:pPr>
            <w:r w:rsidRPr="00CA3D62">
              <w:rPr>
                <w:rFonts w:ascii="Times New Roman" w:hAnsi="Times New Roman" w:cs="Times New Roman"/>
              </w:rPr>
              <w:t>5.</w:t>
            </w:r>
          </w:p>
        </w:tc>
        <w:tc>
          <w:tcPr>
            <w:tcW w:w="5670" w:type="dxa"/>
            <w:tcBorders>
              <w:left w:val="single" w:sz="2" w:space="0" w:color="000000"/>
              <w:bottom w:val="single" w:sz="2" w:space="0" w:color="000000"/>
              <w:right w:val="single" w:sz="4" w:space="0" w:color="auto"/>
            </w:tcBorders>
          </w:tcPr>
          <w:p w:rsidR="00CA3D62" w:rsidRPr="00CA3D62" w:rsidRDefault="00CA3D62" w:rsidP="00E531CA">
            <w:pPr>
              <w:jc w:val="center"/>
            </w:pPr>
            <w:r w:rsidRPr="00CA3D62">
              <w:t>ООО «Мордовские пенькозаводы</w:t>
            </w:r>
          </w:p>
        </w:tc>
        <w:tc>
          <w:tcPr>
            <w:tcW w:w="1418" w:type="dxa"/>
            <w:tcBorders>
              <w:left w:val="single" w:sz="4" w:space="0" w:color="auto"/>
              <w:bottom w:val="single" w:sz="2" w:space="0" w:color="000000"/>
              <w:right w:val="single" w:sz="2" w:space="0" w:color="000000"/>
            </w:tcBorders>
          </w:tcPr>
          <w:p w:rsidR="00CA3D62" w:rsidRPr="00CA3D62" w:rsidRDefault="00CA3D62" w:rsidP="00E531CA">
            <w:pPr>
              <w:jc w:val="center"/>
            </w:pPr>
            <w:r w:rsidRPr="00CA3D62">
              <w:t>6</w:t>
            </w:r>
          </w:p>
        </w:tc>
        <w:tc>
          <w:tcPr>
            <w:tcW w:w="1984" w:type="dxa"/>
            <w:tcBorders>
              <w:left w:val="single" w:sz="4" w:space="0" w:color="auto"/>
              <w:bottom w:val="single" w:sz="2" w:space="0" w:color="000000"/>
              <w:right w:val="single" w:sz="2" w:space="0" w:color="000000"/>
            </w:tcBorders>
          </w:tcPr>
          <w:p w:rsidR="00CA3D62" w:rsidRPr="00CA3D62" w:rsidRDefault="00CA3D62" w:rsidP="00E531CA">
            <w:pPr>
              <w:jc w:val="center"/>
            </w:pPr>
            <w:r w:rsidRPr="00CA3D62">
              <w:t>май-август</w:t>
            </w:r>
          </w:p>
        </w:tc>
      </w:tr>
      <w:tr w:rsidR="00CA3D62" w:rsidRPr="00CA3D62" w:rsidTr="00E531CA">
        <w:tc>
          <w:tcPr>
            <w:tcW w:w="719" w:type="dxa"/>
            <w:tcBorders>
              <w:left w:val="single" w:sz="2" w:space="0" w:color="000000"/>
              <w:bottom w:val="single" w:sz="2" w:space="0" w:color="000000"/>
            </w:tcBorders>
          </w:tcPr>
          <w:p w:rsidR="00CA3D62" w:rsidRPr="00CA3D62" w:rsidRDefault="00CA3D62" w:rsidP="00E531CA">
            <w:pPr>
              <w:pStyle w:val="affffffe"/>
              <w:jc w:val="center"/>
              <w:rPr>
                <w:rFonts w:ascii="Times New Roman" w:hAnsi="Times New Roman" w:cs="Times New Roman"/>
              </w:rPr>
            </w:pPr>
            <w:r w:rsidRPr="00CA3D62">
              <w:rPr>
                <w:rFonts w:ascii="Times New Roman" w:hAnsi="Times New Roman" w:cs="Times New Roman"/>
              </w:rPr>
              <w:t>6.</w:t>
            </w:r>
          </w:p>
        </w:tc>
        <w:tc>
          <w:tcPr>
            <w:tcW w:w="5670" w:type="dxa"/>
            <w:tcBorders>
              <w:left w:val="single" w:sz="2" w:space="0" w:color="000000"/>
              <w:bottom w:val="single" w:sz="2" w:space="0" w:color="000000"/>
              <w:right w:val="single" w:sz="4" w:space="0" w:color="auto"/>
            </w:tcBorders>
          </w:tcPr>
          <w:p w:rsidR="00CA3D62" w:rsidRPr="00CA3D62" w:rsidRDefault="00CA3D62" w:rsidP="00E531CA">
            <w:pPr>
              <w:jc w:val="center"/>
            </w:pPr>
            <w:r w:rsidRPr="00CA3D62">
              <w:t>ГБПОУ РМ "</w:t>
            </w:r>
            <w:proofErr w:type="spellStart"/>
            <w:r w:rsidRPr="00CA3D62">
              <w:t>Инсарский</w:t>
            </w:r>
            <w:proofErr w:type="spellEnd"/>
            <w:r w:rsidRPr="00CA3D62">
              <w:t xml:space="preserve">  Аграрный Техникум»</w:t>
            </w:r>
          </w:p>
        </w:tc>
        <w:tc>
          <w:tcPr>
            <w:tcW w:w="1418"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3</w:t>
            </w:r>
          </w:p>
        </w:tc>
        <w:tc>
          <w:tcPr>
            <w:tcW w:w="1984"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июнь, сентябрь-ноябрь</w:t>
            </w:r>
          </w:p>
        </w:tc>
      </w:tr>
      <w:tr w:rsidR="00CA3D62" w:rsidRPr="00CA3D62" w:rsidTr="00E531CA">
        <w:trPr>
          <w:trHeight w:val="725"/>
        </w:trPr>
        <w:tc>
          <w:tcPr>
            <w:tcW w:w="719" w:type="dxa"/>
            <w:tcBorders>
              <w:left w:val="single" w:sz="2" w:space="0" w:color="000000"/>
              <w:bottom w:val="single" w:sz="2" w:space="0" w:color="000000"/>
            </w:tcBorders>
          </w:tcPr>
          <w:p w:rsidR="00CA3D62" w:rsidRPr="00CA3D62" w:rsidRDefault="00CA3D62" w:rsidP="00E531CA">
            <w:pPr>
              <w:pStyle w:val="affffffe"/>
              <w:jc w:val="center"/>
              <w:rPr>
                <w:rFonts w:ascii="Times New Roman" w:hAnsi="Times New Roman" w:cs="Times New Roman"/>
              </w:rPr>
            </w:pPr>
            <w:r w:rsidRPr="00CA3D62">
              <w:rPr>
                <w:rFonts w:ascii="Times New Roman" w:hAnsi="Times New Roman" w:cs="Times New Roman"/>
              </w:rPr>
              <w:t>7.</w:t>
            </w:r>
          </w:p>
        </w:tc>
        <w:tc>
          <w:tcPr>
            <w:tcW w:w="5670" w:type="dxa"/>
            <w:tcBorders>
              <w:left w:val="single" w:sz="2" w:space="0" w:color="000000"/>
              <w:bottom w:val="single" w:sz="2" w:space="0" w:color="000000"/>
              <w:right w:val="single" w:sz="4" w:space="0" w:color="auto"/>
            </w:tcBorders>
          </w:tcPr>
          <w:p w:rsidR="00CA3D62" w:rsidRPr="00CA3D62" w:rsidRDefault="00CA3D62" w:rsidP="00E531CA">
            <w:pPr>
              <w:jc w:val="center"/>
            </w:pPr>
            <w:r w:rsidRPr="00CA3D62">
              <w:t>ООО «Нива»</w:t>
            </w:r>
          </w:p>
        </w:tc>
        <w:tc>
          <w:tcPr>
            <w:tcW w:w="1418"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lang w:val="en-US"/>
              </w:rPr>
            </w:pPr>
            <w:r w:rsidRPr="00CA3D62">
              <w:rPr>
                <w:rFonts w:ascii="Times New Roman" w:hAnsi="Times New Roman" w:cs="Times New Roman"/>
                <w:lang w:val="en-US"/>
              </w:rPr>
              <w:t>3</w:t>
            </w:r>
          </w:p>
        </w:tc>
        <w:tc>
          <w:tcPr>
            <w:tcW w:w="1984"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август-сентябрь</w:t>
            </w:r>
          </w:p>
        </w:tc>
      </w:tr>
      <w:tr w:rsidR="00CA3D62" w:rsidRPr="00CA3D62" w:rsidTr="00E531CA">
        <w:tc>
          <w:tcPr>
            <w:tcW w:w="719" w:type="dxa"/>
            <w:tcBorders>
              <w:left w:val="single" w:sz="2" w:space="0" w:color="000000"/>
              <w:bottom w:val="single" w:sz="2" w:space="0" w:color="000000"/>
            </w:tcBorders>
          </w:tcPr>
          <w:p w:rsidR="00CA3D62" w:rsidRPr="00CA3D62" w:rsidRDefault="00CA3D62" w:rsidP="00E531CA">
            <w:pPr>
              <w:pStyle w:val="affffffe"/>
              <w:jc w:val="center"/>
              <w:rPr>
                <w:rFonts w:ascii="Times New Roman" w:hAnsi="Times New Roman" w:cs="Times New Roman"/>
              </w:rPr>
            </w:pPr>
            <w:r w:rsidRPr="00CA3D62">
              <w:rPr>
                <w:rFonts w:ascii="Times New Roman" w:hAnsi="Times New Roman" w:cs="Times New Roman"/>
              </w:rPr>
              <w:t>8.</w:t>
            </w:r>
          </w:p>
        </w:tc>
        <w:tc>
          <w:tcPr>
            <w:tcW w:w="5670" w:type="dxa"/>
            <w:tcBorders>
              <w:left w:val="single" w:sz="2" w:space="0" w:color="000000"/>
              <w:bottom w:val="single" w:sz="2" w:space="0" w:color="000000"/>
              <w:right w:val="single" w:sz="4" w:space="0" w:color="auto"/>
            </w:tcBorders>
          </w:tcPr>
          <w:p w:rsidR="00CA3D62" w:rsidRPr="00CA3D62" w:rsidRDefault="00CA3D62" w:rsidP="00E531CA">
            <w:pPr>
              <w:jc w:val="center"/>
            </w:pPr>
            <w:r w:rsidRPr="00CA3D62">
              <w:t xml:space="preserve">ИП </w:t>
            </w:r>
            <w:proofErr w:type="spellStart"/>
            <w:r w:rsidRPr="00CA3D62">
              <w:t>Пикаев</w:t>
            </w:r>
            <w:proofErr w:type="spellEnd"/>
          </w:p>
        </w:tc>
        <w:tc>
          <w:tcPr>
            <w:tcW w:w="1418"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2</w:t>
            </w:r>
          </w:p>
        </w:tc>
        <w:tc>
          <w:tcPr>
            <w:tcW w:w="1984" w:type="dxa"/>
            <w:tcBorders>
              <w:left w:val="single" w:sz="4" w:space="0" w:color="auto"/>
              <w:bottom w:val="single" w:sz="2" w:space="0" w:color="000000"/>
              <w:right w:val="single" w:sz="2" w:space="0" w:color="000000"/>
            </w:tcBorders>
          </w:tcPr>
          <w:p w:rsidR="00CA3D62" w:rsidRPr="00CA3D62" w:rsidRDefault="00CA3D62" w:rsidP="00E531CA">
            <w:pPr>
              <w:pStyle w:val="affffffe"/>
              <w:snapToGrid w:val="0"/>
              <w:jc w:val="center"/>
              <w:rPr>
                <w:rFonts w:ascii="Times New Roman" w:hAnsi="Times New Roman" w:cs="Times New Roman"/>
              </w:rPr>
            </w:pPr>
            <w:r w:rsidRPr="00CA3D62">
              <w:rPr>
                <w:rFonts w:ascii="Times New Roman" w:hAnsi="Times New Roman" w:cs="Times New Roman"/>
              </w:rPr>
              <w:t>август-сентябрь</w:t>
            </w:r>
          </w:p>
        </w:tc>
      </w:tr>
    </w:tbl>
    <w:p w:rsidR="00CA3D62" w:rsidRPr="00CA3D62" w:rsidRDefault="00CA3D62" w:rsidP="00CA3D62">
      <w:pPr>
        <w:tabs>
          <w:tab w:val="left" w:pos="1545"/>
          <w:tab w:val="left" w:pos="7425"/>
          <w:tab w:val="left" w:pos="8610"/>
        </w:tabs>
        <w:rPr>
          <w:lang w:val="en-US"/>
        </w:rPr>
      </w:pPr>
      <w:r w:rsidRPr="00CA3D62">
        <w:tab/>
        <w:t xml:space="preserve"> Итого                                                                   </w:t>
      </w:r>
      <w:r>
        <w:t xml:space="preserve">            </w:t>
      </w:r>
      <w:r w:rsidRPr="00CA3D62">
        <w:rPr>
          <w:lang w:val="en-US"/>
        </w:rPr>
        <w:t>7</w:t>
      </w:r>
      <w:r w:rsidRPr="00CA3D62">
        <w:t>4</w:t>
      </w:r>
      <w:r w:rsidRPr="00CA3D62">
        <w:tab/>
      </w:r>
    </w:p>
    <w:p w:rsidR="00CA3D62" w:rsidRPr="00CA3D62" w:rsidRDefault="00CA3D62" w:rsidP="00CA3D62">
      <w:pPr>
        <w:pStyle w:val="ad"/>
        <w:rPr>
          <w:rFonts w:ascii="Times New Roman" w:hAnsi="Times New Roman"/>
          <w:sz w:val="24"/>
          <w:szCs w:val="24"/>
        </w:rPr>
      </w:pPr>
    </w:p>
    <w:p w:rsidR="00CA3D62" w:rsidRDefault="00CA3D62"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CA3D62">
      <w:pPr>
        <w:jc w:val="both"/>
        <w:rPr>
          <w:b/>
        </w:rPr>
      </w:pPr>
    </w:p>
    <w:p w:rsidR="00827419" w:rsidRDefault="00827419" w:rsidP="00827419">
      <w:pPr>
        <w:jc w:val="center"/>
        <w:rPr>
          <w:b/>
        </w:rPr>
      </w:pPr>
    </w:p>
    <w:p w:rsidR="00827419" w:rsidRPr="00827419" w:rsidRDefault="00827419" w:rsidP="00827419">
      <w:pPr>
        <w:jc w:val="center"/>
        <w:rPr>
          <w:b/>
        </w:rPr>
      </w:pPr>
      <w:r w:rsidRPr="00827419">
        <w:rPr>
          <w:b/>
        </w:rPr>
        <w:t xml:space="preserve">АДМИНИСТРАЦИЯ  </w:t>
      </w:r>
    </w:p>
    <w:p w:rsidR="00827419" w:rsidRPr="00827419" w:rsidRDefault="00827419" w:rsidP="00827419">
      <w:pPr>
        <w:jc w:val="center"/>
        <w:rPr>
          <w:b/>
        </w:rPr>
      </w:pPr>
      <w:r w:rsidRPr="00827419">
        <w:rPr>
          <w:b/>
        </w:rPr>
        <w:lastRenderedPageBreak/>
        <w:t>ИНСАРСКОГО  МУНИЦИПАЛЬНОГО РАЙОНА</w:t>
      </w:r>
    </w:p>
    <w:p w:rsidR="00827419" w:rsidRPr="00827419" w:rsidRDefault="00827419" w:rsidP="00827419">
      <w:pPr>
        <w:jc w:val="center"/>
        <w:rPr>
          <w:b/>
        </w:rPr>
      </w:pPr>
      <w:r w:rsidRPr="00827419">
        <w:rPr>
          <w:b/>
        </w:rPr>
        <w:t>РЕСПУБЛИКИ МОРДОВИЯ</w:t>
      </w:r>
    </w:p>
    <w:p w:rsidR="00827419" w:rsidRPr="00827419" w:rsidRDefault="00827419" w:rsidP="00827419">
      <w:pPr>
        <w:jc w:val="center"/>
        <w:rPr>
          <w:b/>
        </w:rPr>
      </w:pPr>
    </w:p>
    <w:p w:rsidR="00827419" w:rsidRPr="00827419" w:rsidRDefault="00827419" w:rsidP="00827419">
      <w:pPr>
        <w:jc w:val="center"/>
        <w:rPr>
          <w:b/>
        </w:rPr>
      </w:pPr>
      <w:proofErr w:type="gramStart"/>
      <w:r w:rsidRPr="00827419">
        <w:rPr>
          <w:b/>
        </w:rPr>
        <w:t>П</w:t>
      </w:r>
      <w:proofErr w:type="gramEnd"/>
      <w:r w:rsidRPr="00827419">
        <w:rPr>
          <w:b/>
        </w:rPr>
        <w:t xml:space="preserve"> О С Т А Н О В Л Е Н И Е</w:t>
      </w:r>
    </w:p>
    <w:p w:rsidR="00827419" w:rsidRPr="00827419" w:rsidRDefault="00827419" w:rsidP="00827419">
      <w:pPr>
        <w:jc w:val="center"/>
        <w:rPr>
          <w:b/>
        </w:rPr>
      </w:pPr>
    </w:p>
    <w:p w:rsidR="00827419" w:rsidRPr="00827419" w:rsidRDefault="00827419" w:rsidP="00827419">
      <w:pPr>
        <w:jc w:val="center"/>
      </w:pPr>
      <w:r w:rsidRPr="00827419">
        <w:t>г. Инсар</w:t>
      </w:r>
    </w:p>
    <w:p w:rsidR="00827419" w:rsidRPr="00827419" w:rsidRDefault="00827419" w:rsidP="00827419"/>
    <w:p w:rsidR="00827419" w:rsidRPr="00827419" w:rsidRDefault="00827419" w:rsidP="00827419"/>
    <w:p w:rsidR="00827419" w:rsidRPr="00827419" w:rsidRDefault="00827419" w:rsidP="00827419">
      <w:pPr>
        <w:rPr>
          <w:b/>
        </w:rPr>
      </w:pPr>
      <w:r w:rsidRPr="00827419">
        <w:rPr>
          <w:b/>
        </w:rPr>
        <w:t>от   25 марта   2024г.                                                                                               №116</w:t>
      </w:r>
    </w:p>
    <w:p w:rsidR="00827419" w:rsidRPr="00827419" w:rsidRDefault="00827419" w:rsidP="00827419">
      <w:pPr>
        <w:pStyle w:val="ConsPlusTitle"/>
        <w:widowControl/>
        <w:jc w:val="center"/>
        <w:rPr>
          <w:rFonts w:ascii="Times New Roman" w:hAnsi="Times New Roman" w:cs="Times New Roman"/>
          <w:sz w:val="24"/>
          <w:szCs w:val="24"/>
        </w:rPr>
      </w:pPr>
    </w:p>
    <w:p w:rsidR="00827419" w:rsidRPr="00827419" w:rsidRDefault="00827419" w:rsidP="00827419">
      <w:r w:rsidRPr="00827419">
        <w:t>О комиссии по поступлению и выбытию</w:t>
      </w:r>
    </w:p>
    <w:p w:rsidR="00827419" w:rsidRPr="00827419" w:rsidRDefault="00827419" w:rsidP="00827419">
      <w:r w:rsidRPr="00827419">
        <w:t xml:space="preserve">активов администрации </w:t>
      </w:r>
      <w:proofErr w:type="spellStart"/>
      <w:r w:rsidRPr="00827419">
        <w:t>Инсарского</w:t>
      </w:r>
      <w:proofErr w:type="spellEnd"/>
      <w:r w:rsidRPr="00827419">
        <w:t xml:space="preserve"> </w:t>
      </w:r>
    </w:p>
    <w:p w:rsidR="00827419" w:rsidRPr="00827419" w:rsidRDefault="00827419" w:rsidP="00827419">
      <w:r w:rsidRPr="00827419">
        <w:t>муниципального района</w:t>
      </w:r>
    </w:p>
    <w:p w:rsidR="00827419" w:rsidRPr="00827419" w:rsidRDefault="00827419" w:rsidP="00827419"/>
    <w:p w:rsidR="00827419" w:rsidRPr="00827419" w:rsidRDefault="00827419" w:rsidP="00827419">
      <w:pPr>
        <w:tabs>
          <w:tab w:val="left" w:pos="6800"/>
        </w:tabs>
        <w:jc w:val="both"/>
      </w:pPr>
      <w:r w:rsidRPr="00827419">
        <w:t xml:space="preserve">          </w:t>
      </w:r>
      <w:proofErr w:type="gramStart"/>
      <w:r w:rsidRPr="00827419">
        <w:rPr>
          <w:bCs/>
        </w:rPr>
        <w:t xml:space="preserve">В соответствии  с Федеральным </w:t>
      </w:r>
      <w:hyperlink r:id="rId9" w:history="1">
        <w:r w:rsidRPr="00827419">
          <w:rPr>
            <w:rStyle w:val="af6"/>
            <w:bCs/>
            <w:color w:val="auto"/>
          </w:rPr>
          <w:t>законом</w:t>
        </w:r>
      </w:hyperlink>
      <w:r w:rsidRPr="00827419">
        <w:rPr>
          <w:bCs/>
        </w:rPr>
        <w:t xml:space="preserve"> от 25 декабря 2008 года № 273-ФЗ «О противодействии коррупции»,  Федеральным </w:t>
      </w:r>
      <w:hyperlink r:id="rId10" w:history="1">
        <w:r w:rsidRPr="00827419">
          <w:rPr>
            <w:rStyle w:val="af6"/>
            <w:bCs/>
            <w:color w:val="auto"/>
          </w:rPr>
          <w:t>законом</w:t>
        </w:r>
      </w:hyperlink>
      <w:r w:rsidRPr="00827419">
        <w:rPr>
          <w:bCs/>
        </w:rPr>
        <w:t xml:space="preserve"> от 2 марта 2007 года № 25-ФЗ «О муниципальной службе в Российской Федерации»,</w:t>
      </w:r>
      <w:r w:rsidRPr="00827419">
        <w:t xml:space="preserve"> решением  Совета депутатов </w:t>
      </w:r>
      <w:proofErr w:type="spellStart"/>
      <w:r w:rsidRPr="00827419">
        <w:t>Инсарского</w:t>
      </w:r>
      <w:proofErr w:type="spellEnd"/>
      <w:r w:rsidRPr="00827419">
        <w:t xml:space="preserve"> муниципального района Республики Мордовия </w:t>
      </w:r>
      <w:r w:rsidRPr="00827419">
        <w:rPr>
          <w:shd w:val="clear" w:color="auto" w:fill="FFFFFF"/>
        </w:rPr>
        <w:t>от  17 декабря   2015 г. № 61</w:t>
      </w:r>
      <w:r w:rsidRPr="00827419">
        <w:t xml:space="preserve"> «О порядке сообщения отдельными категориями лиц  о получении подарка в связи с протокольными мероприятиями, служебными командировками и другими</w:t>
      </w:r>
      <w:proofErr w:type="gramEnd"/>
      <w:r w:rsidRPr="00827419">
        <w:t xml:space="preserve">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Start"/>
      <w:r w:rsidRPr="00827419">
        <w:t xml:space="preserve"> ,</w:t>
      </w:r>
      <w:proofErr w:type="gramEnd"/>
      <w:r w:rsidRPr="00827419">
        <w:t xml:space="preserve"> Администрация  </w:t>
      </w:r>
      <w:proofErr w:type="spellStart"/>
      <w:r w:rsidRPr="00827419">
        <w:t>Инсарского</w:t>
      </w:r>
      <w:proofErr w:type="spellEnd"/>
      <w:r w:rsidRPr="00827419">
        <w:t xml:space="preserve"> муниципального района</w:t>
      </w:r>
    </w:p>
    <w:p w:rsidR="00827419" w:rsidRPr="00827419" w:rsidRDefault="00827419" w:rsidP="00827419">
      <w:pPr>
        <w:tabs>
          <w:tab w:val="left" w:pos="6800"/>
        </w:tabs>
      </w:pPr>
      <w:r w:rsidRPr="00827419">
        <w:t xml:space="preserve">                                                             ПОСТАНОВЛЯЕТ:</w:t>
      </w:r>
    </w:p>
    <w:p w:rsidR="00827419" w:rsidRPr="00827419" w:rsidRDefault="00827419" w:rsidP="00827419">
      <w:pPr>
        <w:jc w:val="both"/>
      </w:pPr>
      <w:r w:rsidRPr="00827419">
        <w:t xml:space="preserve">      </w:t>
      </w:r>
      <w:bookmarkStart w:id="0" w:name="sub_16311"/>
      <w:r w:rsidRPr="00827419">
        <w:t xml:space="preserve">   1. </w:t>
      </w:r>
      <w:r w:rsidRPr="00827419">
        <w:rPr>
          <w:shd w:val="clear" w:color="auto" w:fill="FFFFFF"/>
        </w:rPr>
        <w:t xml:space="preserve">Создать комиссию </w:t>
      </w:r>
      <w:r w:rsidRPr="00827419">
        <w:t xml:space="preserve">по поступлению и выбытию активов администрации </w:t>
      </w:r>
      <w:proofErr w:type="spellStart"/>
      <w:r w:rsidRPr="00827419">
        <w:t>Инсарского</w:t>
      </w:r>
      <w:proofErr w:type="spellEnd"/>
      <w:r w:rsidRPr="00827419">
        <w:t xml:space="preserve">  муниципального района</w:t>
      </w:r>
      <w:r w:rsidRPr="00827419">
        <w:rPr>
          <w:bCs/>
        </w:rPr>
        <w:t>.</w:t>
      </w:r>
    </w:p>
    <w:p w:rsidR="00827419" w:rsidRPr="00827419" w:rsidRDefault="00827419" w:rsidP="00827419">
      <w:pPr>
        <w:shd w:val="clear" w:color="auto" w:fill="FFFFFF"/>
        <w:jc w:val="both"/>
        <w:rPr>
          <w:shd w:val="clear" w:color="auto" w:fill="FFFFFF"/>
        </w:rPr>
      </w:pPr>
      <w:r w:rsidRPr="00827419">
        <w:rPr>
          <w:shd w:val="clear" w:color="auto" w:fill="FFFFFF"/>
        </w:rPr>
        <w:tab/>
        <w:t>2. Утвердить:</w:t>
      </w:r>
    </w:p>
    <w:p w:rsidR="00827419" w:rsidRPr="00827419" w:rsidRDefault="00827419" w:rsidP="00827419">
      <w:pPr>
        <w:jc w:val="both"/>
      </w:pPr>
      <w:r w:rsidRPr="00827419">
        <w:rPr>
          <w:shd w:val="clear" w:color="auto" w:fill="FFFFFF"/>
        </w:rPr>
        <w:tab/>
        <w:t xml:space="preserve">Состав комиссии  </w:t>
      </w:r>
      <w:r w:rsidRPr="00827419">
        <w:t xml:space="preserve">по поступлению и выбытию активов администрации </w:t>
      </w:r>
      <w:proofErr w:type="spellStart"/>
      <w:r w:rsidRPr="00827419">
        <w:t>Инсарского</w:t>
      </w:r>
      <w:proofErr w:type="spellEnd"/>
      <w:r w:rsidRPr="00827419">
        <w:t xml:space="preserve">  муниципального района</w:t>
      </w:r>
      <w:r w:rsidRPr="00827419">
        <w:rPr>
          <w:shd w:val="clear" w:color="auto" w:fill="FFFFFF"/>
        </w:rPr>
        <w:t>, согласно приложению №1;</w:t>
      </w:r>
    </w:p>
    <w:p w:rsidR="00827419" w:rsidRPr="00827419" w:rsidRDefault="00827419" w:rsidP="00827419">
      <w:pPr>
        <w:jc w:val="both"/>
      </w:pPr>
      <w:r w:rsidRPr="00827419">
        <w:rPr>
          <w:shd w:val="clear" w:color="auto" w:fill="FFFFFF"/>
        </w:rPr>
        <w:tab/>
        <w:t xml:space="preserve">Положение о комиссии </w:t>
      </w:r>
      <w:r w:rsidRPr="00827419">
        <w:t xml:space="preserve">по поступлению и выбытию активов администрации </w:t>
      </w:r>
      <w:proofErr w:type="spellStart"/>
      <w:r w:rsidRPr="00827419">
        <w:t>Инсарского</w:t>
      </w:r>
      <w:proofErr w:type="spellEnd"/>
      <w:r w:rsidRPr="00827419">
        <w:t xml:space="preserve">  муниципального района</w:t>
      </w:r>
      <w:r w:rsidRPr="00827419">
        <w:rPr>
          <w:shd w:val="clear" w:color="auto" w:fill="FFFFFF"/>
        </w:rPr>
        <w:t>, согласно приложению №2.</w:t>
      </w:r>
    </w:p>
    <w:p w:rsidR="00827419" w:rsidRPr="00827419" w:rsidRDefault="00827419" w:rsidP="00827419">
      <w:pPr>
        <w:autoSpaceDE w:val="0"/>
        <w:autoSpaceDN w:val="0"/>
        <w:adjustRightInd w:val="0"/>
        <w:jc w:val="both"/>
        <w:outlineLvl w:val="0"/>
      </w:pPr>
      <w:r w:rsidRPr="00827419">
        <w:rPr>
          <w:b/>
        </w:rPr>
        <w:tab/>
      </w:r>
      <w:r w:rsidRPr="00827419">
        <w:t xml:space="preserve">3. Контроль за исполнением настоящего постановления возложить на </w:t>
      </w:r>
      <w:proofErr w:type="spellStart"/>
      <w:r w:rsidRPr="00827419">
        <w:t>Акишина</w:t>
      </w:r>
      <w:proofErr w:type="spellEnd"/>
      <w:r w:rsidRPr="00827419">
        <w:t> С.В. – заместителя  глав</w:t>
      </w:r>
      <w:proofErr w:type="gramStart"/>
      <w:r w:rsidRPr="00827419">
        <w:t>ы-</w:t>
      </w:r>
      <w:proofErr w:type="gramEnd"/>
      <w:r w:rsidRPr="00827419">
        <w:t xml:space="preserve"> Руководителя аппарата администрации </w:t>
      </w:r>
      <w:proofErr w:type="spellStart"/>
      <w:r w:rsidRPr="00827419">
        <w:t>Инсарского</w:t>
      </w:r>
      <w:proofErr w:type="spellEnd"/>
      <w:r w:rsidRPr="00827419">
        <w:t xml:space="preserve"> муниципального района.</w:t>
      </w:r>
    </w:p>
    <w:p w:rsidR="00827419" w:rsidRDefault="00827419" w:rsidP="00827419">
      <w:pPr>
        <w:jc w:val="both"/>
      </w:pPr>
      <w:r w:rsidRPr="00827419">
        <w:tab/>
      </w:r>
    </w:p>
    <w:p w:rsidR="00827419" w:rsidRDefault="00827419" w:rsidP="00827419">
      <w:pPr>
        <w:jc w:val="both"/>
      </w:pPr>
    </w:p>
    <w:p w:rsidR="00827419" w:rsidRPr="00827419" w:rsidRDefault="00827419" w:rsidP="00827419">
      <w:pPr>
        <w:jc w:val="both"/>
      </w:pPr>
    </w:p>
    <w:p w:rsidR="00827419" w:rsidRPr="00827419" w:rsidRDefault="00827419" w:rsidP="00827419">
      <w:pPr>
        <w:pStyle w:val="a8"/>
        <w:jc w:val="both"/>
        <w:rPr>
          <w:rFonts w:ascii="Times New Roman" w:hAnsi="Times New Roman" w:cs="Times New Roman"/>
          <w:b w:val="0"/>
          <w:sz w:val="24"/>
          <w:szCs w:val="24"/>
        </w:rPr>
      </w:pPr>
      <w:r w:rsidRPr="00827419">
        <w:rPr>
          <w:rFonts w:ascii="Times New Roman" w:hAnsi="Times New Roman" w:cs="Times New Roman"/>
          <w:b w:val="0"/>
          <w:sz w:val="24"/>
          <w:szCs w:val="24"/>
        </w:rPr>
        <w:t xml:space="preserve">Первый заместитель главы </w:t>
      </w:r>
      <w:proofErr w:type="spellStart"/>
      <w:r w:rsidRPr="00827419">
        <w:rPr>
          <w:rFonts w:ascii="Times New Roman" w:hAnsi="Times New Roman" w:cs="Times New Roman"/>
          <w:b w:val="0"/>
          <w:sz w:val="24"/>
          <w:szCs w:val="24"/>
        </w:rPr>
        <w:t>Инсарского</w:t>
      </w:r>
      <w:proofErr w:type="spellEnd"/>
      <w:r w:rsidRPr="00827419">
        <w:rPr>
          <w:rFonts w:ascii="Times New Roman" w:hAnsi="Times New Roman" w:cs="Times New Roman"/>
          <w:b w:val="0"/>
          <w:sz w:val="24"/>
          <w:szCs w:val="24"/>
        </w:rPr>
        <w:t xml:space="preserve"> </w:t>
      </w:r>
    </w:p>
    <w:p w:rsidR="00827419" w:rsidRPr="00827419" w:rsidRDefault="00827419" w:rsidP="00827419">
      <w:pPr>
        <w:pStyle w:val="a8"/>
        <w:jc w:val="both"/>
        <w:rPr>
          <w:rFonts w:ascii="Times New Roman" w:hAnsi="Times New Roman" w:cs="Times New Roman"/>
          <w:b w:val="0"/>
          <w:sz w:val="24"/>
          <w:szCs w:val="24"/>
        </w:rPr>
      </w:pPr>
      <w:r w:rsidRPr="00827419">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827419">
        <w:rPr>
          <w:rFonts w:ascii="Times New Roman" w:hAnsi="Times New Roman" w:cs="Times New Roman"/>
          <w:b w:val="0"/>
          <w:sz w:val="24"/>
          <w:szCs w:val="24"/>
        </w:rPr>
        <w:t xml:space="preserve">  А.Б. Пронин</w:t>
      </w:r>
    </w:p>
    <w:p w:rsidR="00827419" w:rsidRPr="00827419" w:rsidRDefault="00827419" w:rsidP="00827419">
      <w:pPr>
        <w:shd w:val="clear" w:color="auto" w:fill="FFFFFF"/>
      </w:pPr>
      <w:r w:rsidRPr="00827419">
        <w:t xml:space="preserve">                                                 </w:t>
      </w:r>
    </w:p>
    <w:bookmarkEnd w:id="0"/>
    <w:p w:rsidR="00827419" w:rsidRDefault="00827419" w:rsidP="00827419">
      <w:pPr>
        <w:shd w:val="clear" w:color="auto" w:fill="FFFFFF" w:themeFill="background1"/>
      </w:pPr>
    </w:p>
    <w:p w:rsidR="00827419" w:rsidRDefault="00827419" w:rsidP="00827419">
      <w:pPr>
        <w:shd w:val="clear" w:color="auto" w:fill="FFFFFF" w:themeFill="background1"/>
      </w:pPr>
    </w:p>
    <w:p w:rsidR="00827419" w:rsidRDefault="00827419" w:rsidP="00827419">
      <w:pPr>
        <w:shd w:val="clear" w:color="auto" w:fill="FFFFFF" w:themeFill="background1"/>
      </w:pPr>
    </w:p>
    <w:p w:rsidR="00827419" w:rsidRDefault="00827419" w:rsidP="00827419">
      <w:pPr>
        <w:shd w:val="clear" w:color="auto" w:fill="FFFFFF" w:themeFill="background1"/>
      </w:pPr>
    </w:p>
    <w:p w:rsidR="00827419" w:rsidRDefault="00827419" w:rsidP="00827419">
      <w:pPr>
        <w:shd w:val="clear" w:color="auto" w:fill="FFFFFF" w:themeFill="background1"/>
      </w:pPr>
    </w:p>
    <w:p w:rsidR="00D70AAB" w:rsidRDefault="00D70AAB" w:rsidP="00827419">
      <w:pPr>
        <w:shd w:val="clear" w:color="auto" w:fill="FFFFFF" w:themeFill="background1"/>
      </w:pPr>
    </w:p>
    <w:p w:rsidR="00D70AAB" w:rsidRDefault="00D70AAB" w:rsidP="00827419">
      <w:pPr>
        <w:shd w:val="clear" w:color="auto" w:fill="FFFFFF" w:themeFill="background1"/>
      </w:pPr>
    </w:p>
    <w:p w:rsidR="00D70AAB" w:rsidRPr="00827419" w:rsidRDefault="00D70AAB" w:rsidP="00827419">
      <w:pPr>
        <w:shd w:val="clear" w:color="auto" w:fill="FFFFFF" w:themeFill="background1"/>
      </w:pPr>
    </w:p>
    <w:p w:rsidR="00827419" w:rsidRPr="00827419" w:rsidRDefault="00827419" w:rsidP="00827419">
      <w:pPr>
        <w:shd w:val="clear" w:color="auto" w:fill="FFFFFF" w:themeFill="background1"/>
      </w:pPr>
    </w:p>
    <w:p w:rsidR="00827419" w:rsidRPr="00827419" w:rsidRDefault="00827419" w:rsidP="00827419">
      <w:pPr>
        <w:shd w:val="clear" w:color="auto" w:fill="FFFFFF"/>
        <w:spacing w:before="100" w:beforeAutospacing="1" w:after="100" w:afterAutospacing="1"/>
        <w:jc w:val="right"/>
        <w:rPr>
          <w:bCs/>
        </w:rPr>
      </w:pPr>
      <w:r w:rsidRPr="00827419">
        <w:rPr>
          <w:bCs/>
        </w:rPr>
        <w:t>Приложение № 1</w:t>
      </w:r>
      <w:r w:rsidRPr="00827419">
        <w:rPr>
          <w:bCs/>
        </w:rPr>
        <w:br/>
        <w:t>к постановлению  администрации</w:t>
      </w:r>
      <w:r w:rsidRPr="00827419">
        <w:rPr>
          <w:bCs/>
        </w:rPr>
        <w:br/>
      </w:r>
      <w:proofErr w:type="spellStart"/>
      <w:r w:rsidRPr="00827419">
        <w:rPr>
          <w:bCs/>
        </w:rPr>
        <w:t>Инсарского</w:t>
      </w:r>
      <w:proofErr w:type="spellEnd"/>
      <w:r w:rsidRPr="00827419">
        <w:rPr>
          <w:bCs/>
        </w:rPr>
        <w:t xml:space="preserve"> муниципального района</w:t>
      </w:r>
      <w:r w:rsidRPr="00827419">
        <w:rPr>
          <w:bCs/>
        </w:rPr>
        <w:br/>
        <w:t>от  25марта  2024 г. № 116</w:t>
      </w:r>
    </w:p>
    <w:p w:rsidR="00827419" w:rsidRPr="00827419" w:rsidRDefault="00827419" w:rsidP="00827419">
      <w:pPr>
        <w:jc w:val="center"/>
        <w:rPr>
          <w:shd w:val="clear" w:color="auto" w:fill="FFFFFF"/>
        </w:rPr>
      </w:pPr>
    </w:p>
    <w:p w:rsidR="00827419" w:rsidRPr="00827419" w:rsidRDefault="00827419" w:rsidP="00827419">
      <w:pPr>
        <w:jc w:val="center"/>
        <w:rPr>
          <w:b/>
          <w:shd w:val="clear" w:color="auto" w:fill="FFFFFF"/>
        </w:rPr>
      </w:pPr>
      <w:r w:rsidRPr="00827419">
        <w:rPr>
          <w:b/>
          <w:shd w:val="clear" w:color="auto" w:fill="FFFFFF"/>
        </w:rPr>
        <w:t>Состав</w:t>
      </w:r>
    </w:p>
    <w:p w:rsidR="00827419" w:rsidRPr="00827419" w:rsidRDefault="00827419" w:rsidP="00827419">
      <w:pPr>
        <w:jc w:val="center"/>
        <w:rPr>
          <w:b/>
        </w:rPr>
      </w:pPr>
      <w:r w:rsidRPr="00827419">
        <w:rPr>
          <w:b/>
          <w:shd w:val="clear" w:color="auto" w:fill="FFFFFF"/>
        </w:rPr>
        <w:t xml:space="preserve">комиссии  </w:t>
      </w:r>
      <w:r w:rsidRPr="00827419">
        <w:rPr>
          <w:b/>
        </w:rPr>
        <w:t xml:space="preserve">по поступлению и выбытию активов администрации </w:t>
      </w:r>
      <w:proofErr w:type="spellStart"/>
      <w:r w:rsidRPr="00827419">
        <w:rPr>
          <w:b/>
        </w:rPr>
        <w:t>Инсарского</w:t>
      </w:r>
      <w:proofErr w:type="spellEnd"/>
      <w:r w:rsidRPr="00827419">
        <w:rPr>
          <w:b/>
        </w:rPr>
        <w:t xml:space="preserve">  муниципального района</w:t>
      </w:r>
    </w:p>
    <w:p w:rsidR="00827419" w:rsidRPr="00827419" w:rsidRDefault="00827419" w:rsidP="00827419">
      <w:pPr>
        <w:jc w:val="center"/>
      </w:pPr>
    </w:p>
    <w:p w:rsidR="00827419" w:rsidRPr="00827419" w:rsidRDefault="00827419" w:rsidP="00827419">
      <w:pPr>
        <w:pStyle w:val="afc"/>
        <w:ind w:firstLine="708"/>
        <w:rPr>
          <w:rFonts w:ascii="Times New Roman" w:hAnsi="Times New Roman" w:cs="Times New Roman"/>
          <w:noProof/>
        </w:rPr>
      </w:pPr>
      <w:r w:rsidRPr="00827419">
        <w:rPr>
          <w:rFonts w:ascii="Times New Roman" w:hAnsi="Times New Roman" w:cs="Times New Roman"/>
        </w:rPr>
        <w:t xml:space="preserve">1. </w:t>
      </w:r>
      <w:proofErr w:type="spellStart"/>
      <w:r w:rsidRPr="00827419">
        <w:rPr>
          <w:rFonts w:ascii="Times New Roman" w:hAnsi="Times New Roman" w:cs="Times New Roman"/>
        </w:rPr>
        <w:t>Акишин</w:t>
      </w:r>
      <w:proofErr w:type="spellEnd"/>
      <w:r w:rsidRPr="00827419">
        <w:rPr>
          <w:rFonts w:ascii="Times New Roman" w:hAnsi="Times New Roman" w:cs="Times New Roman"/>
        </w:rPr>
        <w:t xml:space="preserve"> С.В.- заместитель глав</w:t>
      </w:r>
      <w:proofErr w:type="gramStart"/>
      <w:r w:rsidRPr="00827419">
        <w:rPr>
          <w:rFonts w:ascii="Times New Roman" w:hAnsi="Times New Roman" w:cs="Times New Roman"/>
        </w:rPr>
        <w:t>ы-</w:t>
      </w:r>
      <w:proofErr w:type="gramEnd"/>
      <w:r w:rsidRPr="00827419">
        <w:rPr>
          <w:rFonts w:ascii="Times New Roman" w:hAnsi="Times New Roman" w:cs="Times New Roman"/>
        </w:rPr>
        <w:t xml:space="preserve"> Руководитель  аппарата  администрации  </w:t>
      </w:r>
      <w:proofErr w:type="spellStart"/>
      <w:r w:rsidRPr="00827419">
        <w:rPr>
          <w:rFonts w:ascii="Times New Roman" w:hAnsi="Times New Roman" w:cs="Times New Roman"/>
        </w:rPr>
        <w:t>Инсарского</w:t>
      </w:r>
      <w:proofErr w:type="spellEnd"/>
      <w:r w:rsidRPr="00827419">
        <w:rPr>
          <w:rFonts w:ascii="Times New Roman" w:hAnsi="Times New Roman" w:cs="Times New Roman"/>
        </w:rPr>
        <w:t xml:space="preserve">  муниципального  района,  </w:t>
      </w:r>
      <w:r w:rsidRPr="00827419">
        <w:rPr>
          <w:rFonts w:ascii="Times New Roman" w:hAnsi="Times New Roman" w:cs="Times New Roman"/>
          <w:noProof/>
        </w:rPr>
        <w:t>председатель  комиссии;</w:t>
      </w:r>
    </w:p>
    <w:p w:rsidR="00827419" w:rsidRPr="00827419" w:rsidRDefault="00827419" w:rsidP="00827419">
      <w:pPr>
        <w:pStyle w:val="afc"/>
        <w:ind w:firstLine="708"/>
        <w:rPr>
          <w:rFonts w:ascii="Times New Roman" w:hAnsi="Times New Roman" w:cs="Times New Roman"/>
        </w:rPr>
      </w:pPr>
      <w:r w:rsidRPr="00827419">
        <w:rPr>
          <w:rFonts w:ascii="Times New Roman" w:hAnsi="Times New Roman" w:cs="Times New Roman"/>
        </w:rPr>
        <w:t xml:space="preserve">2. Ломакина  А.А.- </w:t>
      </w:r>
      <w:proofErr w:type="spellStart"/>
      <w:r w:rsidRPr="00827419">
        <w:rPr>
          <w:rFonts w:ascii="Times New Roman" w:hAnsi="Times New Roman" w:cs="Times New Roman"/>
        </w:rPr>
        <w:t>и</w:t>
      </w:r>
      <w:proofErr w:type="gramStart"/>
      <w:r w:rsidRPr="00827419">
        <w:rPr>
          <w:rFonts w:ascii="Times New Roman" w:hAnsi="Times New Roman" w:cs="Times New Roman"/>
        </w:rPr>
        <w:t>.о</w:t>
      </w:r>
      <w:proofErr w:type="spellEnd"/>
      <w:proofErr w:type="gramEnd"/>
      <w:r w:rsidRPr="00827419">
        <w:rPr>
          <w:rFonts w:ascii="Times New Roman" w:hAnsi="Times New Roman" w:cs="Times New Roman"/>
        </w:rPr>
        <w:t xml:space="preserve"> начальника отдела бухгалтерии, главного бухгалтера администрации  </w:t>
      </w:r>
      <w:proofErr w:type="spellStart"/>
      <w:r w:rsidRPr="00827419">
        <w:rPr>
          <w:rFonts w:ascii="Times New Roman" w:hAnsi="Times New Roman" w:cs="Times New Roman"/>
        </w:rPr>
        <w:t>Инсарского</w:t>
      </w:r>
      <w:proofErr w:type="spellEnd"/>
      <w:r w:rsidRPr="00827419">
        <w:rPr>
          <w:rFonts w:ascii="Times New Roman" w:hAnsi="Times New Roman" w:cs="Times New Roman"/>
        </w:rPr>
        <w:t xml:space="preserve">  муниципального района, секретарь  комиссии;</w:t>
      </w:r>
    </w:p>
    <w:p w:rsidR="00827419" w:rsidRPr="00827419" w:rsidRDefault="00827419" w:rsidP="00827419">
      <w:r w:rsidRPr="00827419">
        <w:t xml:space="preserve">                                                           Члены  комиссии:</w:t>
      </w:r>
    </w:p>
    <w:p w:rsidR="00827419" w:rsidRPr="00827419" w:rsidRDefault="00827419" w:rsidP="00827419">
      <w:pPr>
        <w:ind w:firstLine="708"/>
        <w:jc w:val="both"/>
      </w:pPr>
      <w:r w:rsidRPr="00827419">
        <w:rPr>
          <w:spacing w:val="-7"/>
        </w:rPr>
        <w:t xml:space="preserve">3. </w:t>
      </w:r>
      <w:proofErr w:type="spellStart"/>
      <w:r w:rsidRPr="00827419">
        <w:t>Ладанова</w:t>
      </w:r>
      <w:proofErr w:type="spellEnd"/>
      <w:r w:rsidRPr="00827419">
        <w:t xml:space="preserve"> Н.С. -</w:t>
      </w:r>
      <w:r w:rsidRPr="00827419">
        <w:rPr>
          <w:b/>
        </w:rPr>
        <w:t xml:space="preserve"> </w:t>
      </w:r>
      <w:r w:rsidRPr="00827419">
        <w:t xml:space="preserve">заведующая отделом  по работе с документооборотом, персоналом и обращению граждан организационно-правового управления администрации </w:t>
      </w:r>
      <w:proofErr w:type="spellStart"/>
      <w:r w:rsidRPr="00827419">
        <w:t>Инсарского</w:t>
      </w:r>
      <w:proofErr w:type="spellEnd"/>
      <w:r w:rsidRPr="00827419">
        <w:t xml:space="preserve"> муниципального района;</w:t>
      </w:r>
    </w:p>
    <w:p w:rsidR="00827419" w:rsidRPr="00827419" w:rsidRDefault="00827419" w:rsidP="00827419">
      <w:pPr>
        <w:pStyle w:val="afc"/>
        <w:ind w:firstLine="708"/>
        <w:rPr>
          <w:rFonts w:ascii="Times New Roman" w:hAnsi="Times New Roman" w:cs="Times New Roman"/>
        </w:rPr>
      </w:pPr>
      <w:r w:rsidRPr="00827419">
        <w:rPr>
          <w:rFonts w:ascii="Times New Roman" w:hAnsi="Times New Roman" w:cs="Times New Roman"/>
        </w:rPr>
        <w:t>4. Ларина Т.Н.-  начальник  организационн</w:t>
      </w:r>
      <w:proofErr w:type="gramStart"/>
      <w:r w:rsidRPr="00827419">
        <w:rPr>
          <w:rFonts w:ascii="Times New Roman" w:hAnsi="Times New Roman" w:cs="Times New Roman"/>
        </w:rPr>
        <w:t>о-</w:t>
      </w:r>
      <w:proofErr w:type="gramEnd"/>
      <w:r w:rsidRPr="00827419">
        <w:rPr>
          <w:rFonts w:ascii="Times New Roman" w:hAnsi="Times New Roman" w:cs="Times New Roman"/>
        </w:rPr>
        <w:t xml:space="preserve"> правового  управления  администрации  </w:t>
      </w:r>
      <w:proofErr w:type="spellStart"/>
      <w:r w:rsidRPr="00827419">
        <w:rPr>
          <w:rFonts w:ascii="Times New Roman" w:hAnsi="Times New Roman" w:cs="Times New Roman"/>
        </w:rPr>
        <w:t>Инсарского</w:t>
      </w:r>
      <w:proofErr w:type="spellEnd"/>
      <w:r w:rsidRPr="00827419">
        <w:rPr>
          <w:rFonts w:ascii="Times New Roman" w:hAnsi="Times New Roman" w:cs="Times New Roman"/>
        </w:rPr>
        <w:t xml:space="preserve">  муниципального  района;</w:t>
      </w:r>
    </w:p>
    <w:p w:rsidR="00827419" w:rsidRPr="00827419" w:rsidRDefault="00827419" w:rsidP="00827419">
      <w:pPr>
        <w:pStyle w:val="msonormalmrcssattr"/>
        <w:shd w:val="clear" w:color="auto" w:fill="FFFFFF"/>
        <w:spacing w:before="0" w:beforeAutospacing="0" w:after="0" w:afterAutospacing="0"/>
        <w:ind w:firstLine="708"/>
        <w:jc w:val="both"/>
      </w:pPr>
      <w:r w:rsidRPr="00827419">
        <w:t xml:space="preserve">5. </w:t>
      </w:r>
      <w:proofErr w:type="spellStart"/>
      <w:r w:rsidRPr="00827419">
        <w:t>Урсова</w:t>
      </w:r>
      <w:proofErr w:type="spellEnd"/>
      <w:r w:rsidRPr="00827419">
        <w:t xml:space="preserve"> О.А. – </w:t>
      </w:r>
      <w:proofErr w:type="spellStart"/>
      <w:r w:rsidRPr="00827419">
        <w:t>и.о</w:t>
      </w:r>
      <w:proofErr w:type="spellEnd"/>
      <w:r w:rsidRPr="00827419">
        <w:t xml:space="preserve">.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w:t>
      </w:r>
      <w:proofErr w:type="spellStart"/>
      <w:r w:rsidRPr="00827419">
        <w:t>Инсарского</w:t>
      </w:r>
      <w:proofErr w:type="spellEnd"/>
      <w:r w:rsidRPr="00827419">
        <w:t xml:space="preserve"> муниципального района.</w:t>
      </w:r>
    </w:p>
    <w:p w:rsidR="00827419" w:rsidRPr="00827419" w:rsidRDefault="00827419" w:rsidP="00827419"/>
    <w:p w:rsidR="00827419" w:rsidRPr="00827419" w:rsidRDefault="00827419" w:rsidP="00827419">
      <w:pPr>
        <w:ind w:firstLine="708"/>
        <w:jc w:val="both"/>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Default="00827419" w:rsidP="00827419">
      <w:pPr>
        <w:jc w:val="center"/>
      </w:pPr>
    </w:p>
    <w:p w:rsidR="00827419" w:rsidRDefault="00827419" w:rsidP="00827419">
      <w:pPr>
        <w:jc w:val="center"/>
      </w:pPr>
    </w:p>
    <w:p w:rsidR="00827419" w:rsidRDefault="00827419" w:rsidP="00827419">
      <w:pPr>
        <w:jc w:val="center"/>
      </w:pPr>
    </w:p>
    <w:p w:rsidR="00827419" w:rsidRDefault="00827419" w:rsidP="00827419">
      <w:pPr>
        <w:jc w:val="center"/>
      </w:pPr>
    </w:p>
    <w:p w:rsidR="00827419" w:rsidRDefault="00827419" w:rsidP="00827419">
      <w:pPr>
        <w:jc w:val="center"/>
      </w:pPr>
    </w:p>
    <w:p w:rsidR="00827419" w:rsidRDefault="00827419" w:rsidP="00827419">
      <w:pPr>
        <w:jc w:val="center"/>
      </w:pPr>
    </w:p>
    <w:p w:rsidR="00827419" w:rsidRDefault="00827419" w:rsidP="00827419">
      <w:pPr>
        <w:jc w:val="center"/>
      </w:pPr>
    </w:p>
    <w:p w:rsidR="00827419" w:rsidRDefault="00827419" w:rsidP="00827419">
      <w:pPr>
        <w:jc w:val="center"/>
      </w:pPr>
    </w:p>
    <w:p w:rsidR="00827419" w:rsidRDefault="00827419" w:rsidP="00DF1931"/>
    <w:p w:rsidR="00827419" w:rsidRPr="00827419" w:rsidRDefault="00827419" w:rsidP="00827419">
      <w:pPr>
        <w:jc w:val="center"/>
      </w:pPr>
    </w:p>
    <w:p w:rsidR="00827419" w:rsidRPr="00827419" w:rsidRDefault="00827419" w:rsidP="00827419">
      <w:pPr>
        <w:jc w:val="center"/>
      </w:pPr>
    </w:p>
    <w:p w:rsidR="00827419" w:rsidRPr="00827419" w:rsidRDefault="00827419" w:rsidP="00827419">
      <w:pPr>
        <w:shd w:val="clear" w:color="auto" w:fill="FFFFFF"/>
        <w:spacing w:before="100" w:beforeAutospacing="1" w:after="100" w:afterAutospacing="1"/>
        <w:jc w:val="right"/>
        <w:rPr>
          <w:bCs/>
        </w:rPr>
      </w:pPr>
      <w:r w:rsidRPr="00827419">
        <w:rPr>
          <w:bCs/>
        </w:rPr>
        <w:t>Приложение № 2</w:t>
      </w:r>
      <w:r w:rsidRPr="00827419">
        <w:rPr>
          <w:bCs/>
        </w:rPr>
        <w:br/>
        <w:t>к постановлению  администрации</w:t>
      </w:r>
      <w:r w:rsidRPr="00827419">
        <w:rPr>
          <w:bCs/>
        </w:rPr>
        <w:br/>
      </w:r>
      <w:proofErr w:type="spellStart"/>
      <w:r w:rsidRPr="00827419">
        <w:rPr>
          <w:bCs/>
        </w:rPr>
        <w:t>Инсарского</w:t>
      </w:r>
      <w:proofErr w:type="spellEnd"/>
      <w:r w:rsidRPr="00827419">
        <w:rPr>
          <w:bCs/>
        </w:rPr>
        <w:t xml:space="preserve"> муниципального района</w:t>
      </w:r>
      <w:r w:rsidRPr="00827419">
        <w:rPr>
          <w:bCs/>
        </w:rPr>
        <w:br/>
        <w:t>от 25марта  2024 г. № 116</w:t>
      </w: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jc w:val="center"/>
      </w:pPr>
    </w:p>
    <w:p w:rsidR="00827419" w:rsidRPr="00827419" w:rsidRDefault="00827419" w:rsidP="00827419">
      <w:pPr>
        <w:autoSpaceDE w:val="0"/>
        <w:autoSpaceDN w:val="0"/>
        <w:adjustRightInd w:val="0"/>
        <w:jc w:val="center"/>
        <w:rPr>
          <w:b/>
          <w:shd w:val="clear" w:color="auto" w:fill="FFFFFF"/>
        </w:rPr>
      </w:pPr>
      <w:r w:rsidRPr="00827419">
        <w:rPr>
          <w:b/>
          <w:shd w:val="clear" w:color="auto" w:fill="FFFFFF"/>
        </w:rPr>
        <w:t xml:space="preserve">Положение </w:t>
      </w:r>
    </w:p>
    <w:p w:rsidR="00827419" w:rsidRPr="00827419" w:rsidRDefault="00827419" w:rsidP="00827419">
      <w:pPr>
        <w:autoSpaceDE w:val="0"/>
        <w:autoSpaceDN w:val="0"/>
        <w:adjustRightInd w:val="0"/>
        <w:jc w:val="center"/>
        <w:rPr>
          <w:b/>
        </w:rPr>
      </w:pPr>
      <w:r w:rsidRPr="00827419">
        <w:rPr>
          <w:b/>
          <w:shd w:val="clear" w:color="auto" w:fill="FFFFFF"/>
        </w:rPr>
        <w:t xml:space="preserve">о комиссии </w:t>
      </w:r>
      <w:r w:rsidRPr="00827419">
        <w:rPr>
          <w:b/>
        </w:rPr>
        <w:t xml:space="preserve">по поступлению и выбытию активов администрации </w:t>
      </w:r>
      <w:proofErr w:type="spellStart"/>
      <w:r w:rsidRPr="00827419">
        <w:rPr>
          <w:b/>
        </w:rPr>
        <w:t>Инсарского</w:t>
      </w:r>
      <w:proofErr w:type="spellEnd"/>
      <w:r w:rsidRPr="00827419">
        <w:rPr>
          <w:b/>
        </w:rPr>
        <w:t xml:space="preserve">  муниципального района</w:t>
      </w:r>
    </w:p>
    <w:p w:rsidR="00827419" w:rsidRPr="00827419" w:rsidRDefault="00827419" w:rsidP="00827419">
      <w:pPr>
        <w:autoSpaceDE w:val="0"/>
        <w:autoSpaceDN w:val="0"/>
        <w:adjustRightInd w:val="0"/>
        <w:jc w:val="center"/>
        <w:rPr>
          <w:b/>
          <w:caps/>
        </w:rPr>
      </w:pPr>
    </w:p>
    <w:p w:rsidR="00827419" w:rsidRPr="00827419" w:rsidRDefault="00827419" w:rsidP="00827419">
      <w:pPr>
        <w:autoSpaceDE w:val="0"/>
        <w:autoSpaceDN w:val="0"/>
        <w:adjustRightInd w:val="0"/>
        <w:ind w:firstLine="708"/>
        <w:jc w:val="both"/>
      </w:pPr>
      <w:r w:rsidRPr="00827419">
        <w:t xml:space="preserve">1. Комиссия по поступлению и выбытию активов администрации </w:t>
      </w:r>
      <w:proofErr w:type="spellStart"/>
      <w:r w:rsidRPr="00827419">
        <w:t>Инсарского</w:t>
      </w:r>
      <w:proofErr w:type="spellEnd"/>
      <w:r w:rsidRPr="00827419">
        <w:t xml:space="preserve">  муниципального района (далее комиссия) создана с целью определения стоимости подарков, полученных лицами, замещающими должности муниципальной службы </w:t>
      </w:r>
      <w:r w:rsidRPr="00827419">
        <w:br/>
        <w:t xml:space="preserve">в администрации </w:t>
      </w:r>
      <w:proofErr w:type="spellStart"/>
      <w:r w:rsidRPr="00827419">
        <w:t>Инсарского</w:t>
      </w:r>
      <w:proofErr w:type="spellEnd"/>
      <w:r w:rsidRPr="00827419">
        <w:t xml:space="preserve">  муниципального района,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27419" w:rsidRPr="00827419" w:rsidRDefault="00827419" w:rsidP="00827419">
      <w:pPr>
        <w:autoSpaceDE w:val="0"/>
        <w:autoSpaceDN w:val="0"/>
        <w:adjustRightInd w:val="0"/>
        <w:ind w:firstLine="708"/>
        <w:jc w:val="both"/>
      </w:pPr>
      <w:r w:rsidRPr="00827419">
        <w:t xml:space="preserve">2. Комиссия в своей деятельности руководствуется федеральными законами, постановлениями и распоряжениями Правительства Российской Федерации, муниципальными правовыми актами </w:t>
      </w:r>
      <w:proofErr w:type="spellStart"/>
      <w:r w:rsidRPr="00827419">
        <w:t>Инсарского</w:t>
      </w:r>
      <w:proofErr w:type="spellEnd"/>
      <w:r w:rsidRPr="00827419">
        <w:t xml:space="preserve"> муниципального района.</w:t>
      </w:r>
    </w:p>
    <w:p w:rsidR="00827419" w:rsidRPr="00827419" w:rsidRDefault="00827419" w:rsidP="00827419">
      <w:pPr>
        <w:autoSpaceDE w:val="0"/>
        <w:autoSpaceDN w:val="0"/>
        <w:adjustRightInd w:val="0"/>
        <w:ind w:firstLine="708"/>
        <w:jc w:val="both"/>
      </w:pPr>
      <w:r w:rsidRPr="00827419">
        <w:t>3. Работа комиссии осуществляется на основе принципов законности, доступности информации о деятельности, объективности оценки, противодействия коррупции.</w:t>
      </w:r>
    </w:p>
    <w:p w:rsidR="00827419" w:rsidRPr="00827419" w:rsidRDefault="00827419" w:rsidP="00827419">
      <w:pPr>
        <w:autoSpaceDE w:val="0"/>
        <w:autoSpaceDN w:val="0"/>
        <w:adjustRightInd w:val="0"/>
        <w:ind w:firstLine="708"/>
        <w:jc w:val="both"/>
      </w:pPr>
      <w:r w:rsidRPr="00827419">
        <w:t xml:space="preserve">4. К полномочиям комиссии относятся: </w:t>
      </w:r>
    </w:p>
    <w:p w:rsidR="00827419" w:rsidRPr="00827419" w:rsidRDefault="00827419" w:rsidP="00827419">
      <w:pPr>
        <w:autoSpaceDE w:val="0"/>
        <w:autoSpaceDN w:val="0"/>
        <w:adjustRightInd w:val="0"/>
        <w:ind w:firstLine="708"/>
        <w:jc w:val="both"/>
      </w:pPr>
      <w:r w:rsidRPr="00827419">
        <w:t xml:space="preserve">определение стоимости подарка на основании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экспертов; </w:t>
      </w:r>
    </w:p>
    <w:p w:rsidR="00827419" w:rsidRPr="00827419" w:rsidRDefault="00827419" w:rsidP="00827419">
      <w:pPr>
        <w:autoSpaceDE w:val="0"/>
        <w:autoSpaceDN w:val="0"/>
        <w:adjustRightInd w:val="0"/>
        <w:ind w:firstLine="708"/>
        <w:jc w:val="both"/>
      </w:pPr>
      <w:r w:rsidRPr="00827419">
        <w:t xml:space="preserve"> принятие решений о целесообразности использования подарка для обеспечения деятельности администрации </w:t>
      </w:r>
      <w:proofErr w:type="spellStart"/>
      <w:r w:rsidRPr="00827419">
        <w:t>Инсарского</w:t>
      </w:r>
      <w:proofErr w:type="spellEnd"/>
      <w:r w:rsidRPr="00827419">
        <w:t xml:space="preserve">  муниципального района.</w:t>
      </w:r>
    </w:p>
    <w:p w:rsidR="00827419" w:rsidRPr="00827419" w:rsidRDefault="00827419" w:rsidP="00827419">
      <w:pPr>
        <w:autoSpaceDE w:val="0"/>
        <w:autoSpaceDN w:val="0"/>
        <w:adjustRightInd w:val="0"/>
        <w:ind w:firstLine="708"/>
        <w:jc w:val="both"/>
      </w:pPr>
      <w:r w:rsidRPr="00827419">
        <w:t>5. Комиссия состоит из председателя комиссии, секретаря, членов комиссии. Секретарь комиссии осуществляет организационную работу по подготовке и проведению заседаний комиссии, ведет делопроизводство.</w:t>
      </w:r>
    </w:p>
    <w:p w:rsidR="00827419" w:rsidRPr="00827419" w:rsidRDefault="00827419" w:rsidP="00827419">
      <w:pPr>
        <w:autoSpaceDE w:val="0"/>
        <w:autoSpaceDN w:val="0"/>
        <w:adjustRightInd w:val="0"/>
        <w:ind w:firstLine="708"/>
        <w:jc w:val="both"/>
      </w:pPr>
      <w:r w:rsidRPr="00827419">
        <w:t xml:space="preserve">6. Заседания комиссии проводятся по мере поступления уведомлений лиц, получивших подарки в связи с официальными мероприятиями, в срок, </w:t>
      </w:r>
      <w:r w:rsidRPr="00827419">
        <w:br/>
        <w:t>не превышающий 30 дней со дня подачи лицом уведомления.</w:t>
      </w:r>
    </w:p>
    <w:p w:rsidR="00827419" w:rsidRPr="00827419" w:rsidRDefault="00827419" w:rsidP="00827419">
      <w:pPr>
        <w:autoSpaceDE w:val="0"/>
        <w:autoSpaceDN w:val="0"/>
        <w:adjustRightInd w:val="0"/>
        <w:ind w:firstLine="708"/>
        <w:jc w:val="both"/>
      </w:pPr>
      <w:r w:rsidRPr="00827419">
        <w:t>7. Заседания комиссии считаются правомочными, если на них присутствует не менее половины от общего числа членов комиссии.</w:t>
      </w:r>
    </w:p>
    <w:p w:rsidR="00827419" w:rsidRPr="00827419" w:rsidRDefault="00827419" w:rsidP="00827419">
      <w:pPr>
        <w:autoSpaceDE w:val="0"/>
        <w:autoSpaceDN w:val="0"/>
        <w:adjustRightInd w:val="0"/>
        <w:ind w:firstLine="708"/>
        <w:jc w:val="both"/>
      </w:pPr>
      <w:r w:rsidRPr="00827419">
        <w:t>8. В случае получения подарка лицом, входящим в состав комиссии, указанное лицо не принимает участия в заседании комиссии.</w:t>
      </w:r>
    </w:p>
    <w:p w:rsidR="00827419" w:rsidRPr="00827419" w:rsidRDefault="00827419" w:rsidP="00827419">
      <w:pPr>
        <w:autoSpaceDE w:val="0"/>
        <w:autoSpaceDN w:val="0"/>
        <w:adjustRightInd w:val="0"/>
        <w:ind w:firstLine="708"/>
        <w:jc w:val="both"/>
      </w:pPr>
      <w:r w:rsidRPr="00827419">
        <w:t>9. Комиссия после определения стоимости подарка составляет заключение об его стоимости, которое выдается под роспись лицу, получившему данный подарок.</w:t>
      </w:r>
    </w:p>
    <w:p w:rsidR="00827419" w:rsidRPr="00827419" w:rsidRDefault="00827419" w:rsidP="00827419">
      <w:pPr>
        <w:autoSpaceDE w:val="0"/>
        <w:autoSpaceDN w:val="0"/>
        <w:adjustRightInd w:val="0"/>
        <w:ind w:firstLine="708"/>
        <w:jc w:val="both"/>
      </w:pPr>
      <w:r w:rsidRPr="00827419">
        <w:t xml:space="preserve">Заключение о стоимости подарка подписывает председатель комиссии </w:t>
      </w:r>
      <w:r w:rsidRPr="00827419">
        <w:br/>
        <w:t>и секретарь комиссии.</w:t>
      </w:r>
    </w:p>
    <w:p w:rsidR="00827419" w:rsidRPr="00827419" w:rsidRDefault="00827419" w:rsidP="00827419">
      <w:pPr>
        <w:autoSpaceDE w:val="0"/>
        <w:autoSpaceDN w:val="0"/>
        <w:adjustRightInd w:val="0"/>
        <w:jc w:val="both"/>
      </w:pPr>
      <w:r w:rsidRPr="00827419">
        <w:t xml:space="preserve">        10. Подарки, стоимость которых не превышает 3 тыс. рублей, возвращаются получившему лицу. Подарки, стоимость которых превышает три тысячи рублей, оформляются в собственность  </w:t>
      </w:r>
      <w:proofErr w:type="spellStart"/>
      <w:r w:rsidRPr="00827419">
        <w:t>Инсарского</w:t>
      </w:r>
      <w:proofErr w:type="spellEnd"/>
      <w:r w:rsidRPr="00827419">
        <w:t xml:space="preserve">  муниципального района.</w:t>
      </w:r>
    </w:p>
    <w:p w:rsidR="00827419" w:rsidRPr="00827419" w:rsidRDefault="00827419" w:rsidP="00827419">
      <w:pPr>
        <w:autoSpaceDE w:val="0"/>
        <w:autoSpaceDN w:val="0"/>
        <w:adjustRightInd w:val="0"/>
        <w:ind w:firstLine="708"/>
        <w:jc w:val="both"/>
      </w:pPr>
      <w:r w:rsidRPr="00827419">
        <w:t>11. Решение комиссии оформляется протоколом, который подписывают все присутствующие члены комиссии.</w:t>
      </w:r>
    </w:p>
    <w:p w:rsidR="00827419" w:rsidRDefault="00827419" w:rsidP="00827419">
      <w:pPr>
        <w:jc w:val="both"/>
      </w:pPr>
    </w:p>
    <w:p w:rsidR="00DF1931" w:rsidRPr="00827419" w:rsidRDefault="00DF1931" w:rsidP="00827419">
      <w:pPr>
        <w:jc w:val="both"/>
      </w:pPr>
    </w:p>
    <w:p w:rsidR="00827419" w:rsidRPr="00827419" w:rsidRDefault="00827419" w:rsidP="00827419">
      <w:pPr>
        <w:jc w:val="both"/>
      </w:pPr>
    </w:p>
    <w:p w:rsidR="00827419" w:rsidRPr="00DF1931" w:rsidRDefault="00827419" w:rsidP="00827419">
      <w:pPr>
        <w:jc w:val="both"/>
      </w:pPr>
    </w:p>
    <w:p w:rsidR="00DF1931" w:rsidRPr="00DF1931" w:rsidRDefault="00DF1931" w:rsidP="00DF1931">
      <w:pPr>
        <w:ind w:left="284"/>
        <w:jc w:val="center"/>
        <w:rPr>
          <w:b/>
        </w:rPr>
      </w:pPr>
      <w:r w:rsidRPr="00DF1931">
        <w:rPr>
          <w:b/>
        </w:rPr>
        <w:t>АДМИНИСТРАЦИЯ</w:t>
      </w:r>
    </w:p>
    <w:p w:rsidR="00DF1931" w:rsidRPr="00DF1931" w:rsidRDefault="00DF1931" w:rsidP="00DF1931">
      <w:pPr>
        <w:jc w:val="center"/>
        <w:rPr>
          <w:b/>
        </w:rPr>
      </w:pPr>
      <w:r w:rsidRPr="00DF1931">
        <w:rPr>
          <w:b/>
        </w:rPr>
        <w:t>ИНСАРСКОГО МУНИЦИПАЛЬНОГО РАЙОНА</w:t>
      </w:r>
    </w:p>
    <w:p w:rsidR="00DF1931" w:rsidRPr="00DF1931" w:rsidRDefault="00DF1931" w:rsidP="00DF1931">
      <w:pPr>
        <w:jc w:val="center"/>
      </w:pPr>
      <w:r w:rsidRPr="00DF1931">
        <w:rPr>
          <w:b/>
        </w:rPr>
        <w:t>РЕСПУБЛИКИ МОРДОВИЯ</w:t>
      </w:r>
    </w:p>
    <w:p w:rsidR="00DF1931" w:rsidRPr="00DF1931" w:rsidRDefault="00DF1931" w:rsidP="00DF1931">
      <w:pPr>
        <w:jc w:val="center"/>
      </w:pPr>
    </w:p>
    <w:p w:rsidR="00DF1931" w:rsidRPr="00DF1931" w:rsidRDefault="00DF1931" w:rsidP="00DF1931">
      <w:pPr>
        <w:jc w:val="center"/>
        <w:rPr>
          <w:b/>
        </w:rPr>
      </w:pPr>
      <w:proofErr w:type="gramStart"/>
      <w:r w:rsidRPr="00DF1931">
        <w:rPr>
          <w:b/>
        </w:rPr>
        <w:t>П</w:t>
      </w:r>
      <w:proofErr w:type="gramEnd"/>
      <w:r w:rsidRPr="00DF1931">
        <w:rPr>
          <w:b/>
        </w:rPr>
        <w:t xml:space="preserve"> О С Т А Н О В Л Е Н И Е</w:t>
      </w:r>
    </w:p>
    <w:p w:rsidR="00DF1931" w:rsidRPr="00DF1931" w:rsidRDefault="00DF1931" w:rsidP="00DF1931">
      <w:pPr>
        <w:jc w:val="center"/>
        <w:rPr>
          <w:b/>
        </w:rPr>
      </w:pPr>
    </w:p>
    <w:p w:rsidR="00DF1931" w:rsidRPr="00DF1931" w:rsidRDefault="00DF1931" w:rsidP="00DF1931">
      <w:pPr>
        <w:jc w:val="center"/>
      </w:pPr>
      <w:r w:rsidRPr="00DF1931">
        <w:t>г. Инсар</w:t>
      </w:r>
    </w:p>
    <w:p w:rsidR="00DF1931" w:rsidRPr="00DF1931" w:rsidRDefault="00DF1931" w:rsidP="00DF1931">
      <w:pPr>
        <w:jc w:val="center"/>
      </w:pPr>
    </w:p>
    <w:p w:rsidR="00DF1931" w:rsidRPr="00DF1931" w:rsidRDefault="00DF1931" w:rsidP="00DF1931">
      <w:pPr>
        <w:tabs>
          <w:tab w:val="left" w:pos="9500"/>
        </w:tabs>
        <w:rPr>
          <w:b/>
        </w:rPr>
      </w:pPr>
      <w:r w:rsidRPr="00DF1931">
        <w:rPr>
          <w:b/>
        </w:rPr>
        <w:lastRenderedPageBreak/>
        <w:t xml:space="preserve">от  01.04.2024 г.                                                                                           </w:t>
      </w:r>
      <w:r>
        <w:rPr>
          <w:b/>
        </w:rPr>
        <w:t xml:space="preserve">                               </w:t>
      </w:r>
      <w:r w:rsidRPr="00DF1931">
        <w:rPr>
          <w:b/>
        </w:rPr>
        <w:t>№118</w:t>
      </w:r>
    </w:p>
    <w:p w:rsidR="00DF1931" w:rsidRPr="00DF1931" w:rsidRDefault="00DF1931" w:rsidP="00DF1931">
      <w:pPr>
        <w:tabs>
          <w:tab w:val="left" w:pos="9500"/>
        </w:tabs>
        <w:jc w:val="center"/>
        <w:rPr>
          <w:b/>
        </w:rPr>
      </w:pPr>
    </w:p>
    <w:p w:rsidR="00DF1931" w:rsidRPr="00DF1931" w:rsidRDefault="00DF1931" w:rsidP="00DF1931">
      <w:pPr>
        <w:ind w:right="2125"/>
      </w:pPr>
      <w:r w:rsidRPr="00DF1931">
        <w:t>О назначении ответственных лиц</w:t>
      </w:r>
    </w:p>
    <w:p w:rsidR="00DF1931" w:rsidRPr="00DF1931" w:rsidRDefault="00DF1931" w:rsidP="00DF1931">
      <w:pPr>
        <w:ind w:right="2125"/>
      </w:pPr>
      <w:r w:rsidRPr="00DF1931">
        <w:t>за организацию и проведение тестирования</w:t>
      </w:r>
    </w:p>
    <w:p w:rsidR="00DF1931" w:rsidRPr="00DF1931" w:rsidRDefault="00DF1931" w:rsidP="00DF1931">
      <w:pPr>
        <w:ind w:right="2125"/>
      </w:pPr>
      <w:r w:rsidRPr="00DF1931">
        <w:t>населения в рамках комплекса ГТО</w:t>
      </w:r>
    </w:p>
    <w:p w:rsidR="00DF1931" w:rsidRPr="00DF1931" w:rsidRDefault="00DF1931" w:rsidP="00DF1931">
      <w:pPr>
        <w:ind w:right="2125"/>
      </w:pPr>
    </w:p>
    <w:p w:rsidR="00DF1931" w:rsidRPr="00DF1931" w:rsidRDefault="00DF1931" w:rsidP="00DF1931">
      <w:pPr>
        <w:ind w:firstLine="709"/>
        <w:jc w:val="both"/>
      </w:pPr>
      <w:r w:rsidRPr="00DF1931">
        <w:t xml:space="preserve">Во исполнение приказа Министерства спорта и физической культуры Республики Мордовия и Министерства образования Республики Мордовия от 14.05.2015 г. №169/479 «Об определении центров и мест тестирования», администрация </w:t>
      </w:r>
      <w:proofErr w:type="spellStart"/>
      <w:r w:rsidRPr="00DF1931">
        <w:t>Инсарского</w:t>
      </w:r>
      <w:proofErr w:type="spellEnd"/>
      <w:r w:rsidRPr="00DF1931">
        <w:t xml:space="preserve"> муниципального района</w:t>
      </w:r>
    </w:p>
    <w:p w:rsidR="00DF1931" w:rsidRPr="00DF1931" w:rsidRDefault="00DF1931" w:rsidP="00DF1931">
      <w:pPr>
        <w:ind w:firstLine="709"/>
        <w:jc w:val="center"/>
      </w:pPr>
      <w:r w:rsidRPr="00DF1931">
        <w:t>ПОСТАНОВЛЯЕТ:</w:t>
      </w:r>
    </w:p>
    <w:p w:rsidR="00DF1931" w:rsidRPr="00DF1931" w:rsidRDefault="00DF1931" w:rsidP="00AF55DE">
      <w:pPr>
        <w:pStyle w:val="a5"/>
        <w:numPr>
          <w:ilvl w:val="0"/>
          <w:numId w:val="5"/>
        </w:numPr>
        <w:ind w:firstLine="709"/>
        <w:jc w:val="both"/>
      </w:pPr>
      <w:r w:rsidRPr="00DF1931">
        <w:t>Наделить полномочиями муниципальных центров тестирования по выполнению видов испытаний (текстов), нормативов, требований к оценке уровня знаний и умений в области физической культуры и спорта МБУДО «</w:t>
      </w:r>
      <w:proofErr w:type="spellStart"/>
      <w:r w:rsidRPr="00DF1931">
        <w:t>Инсарская</w:t>
      </w:r>
      <w:proofErr w:type="spellEnd"/>
      <w:r w:rsidRPr="00DF1931">
        <w:t xml:space="preserve"> районная спортивная школа».</w:t>
      </w:r>
    </w:p>
    <w:p w:rsidR="00DF1931" w:rsidRPr="00DF1931" w:rsidRDefault="00DF1931" w:rsidP="00AF55DE">
      <w:pPr>
        <w:pStyle w:val="a5"/>
        <w:numPr>
          <w:ilvl w:val="0"/>
          <w:numId w:val="5"/>
        </w:numPr>
        <w:ind w:firstLine="709"/>
        <w:jc w:val="both"/>
      </w:pPr>
      <w:r w:rsidRPr="00DF1931">
        <w:t xml:space="preserve">Назначить </w:t>
      </w:r>
      <w:proofErr w:type="gramStart"/>
      <w:r w:rsidRPr="00DF1931">
        <w:t>ответственными</w:t>
      </w:r>
      <w:proofErr w:type="gramEnd"/>
      <w:r w:rsidRPr="00DF1931">
        <w:t xml:space="preserve"> за организацию и проведение тестирования населения в рамках комплекса ГТО:</w:t>
      </w:r>
    </w:p>
    <w:p w:rsidR="00DF1931" w:rsidRPr="00DF1931" w:rsidRDefault="00DF1931" w:rsidP="00DF1931">
      <w:pPr>
        <w:pStyle w:val="a5"/>
        <w:ind w:left="0" w:firstLine="709"/>
        <w:jc w:val="both"/>
      </w:pPr>
      <w:r w:rsidRPr="00DF1931">
        <w:t xml:space="preserve">          Макарова Павла Валерьевича – </w:t>
      </w:r>
      <w:proofErr w:type="gramStart"/>
      <w:r w:rsidRPr="00DF1931">
        <w:t>заведующего отдела</w:t>
      </w:r>
      <w:proofErr w:type="gramEnd"/>
      <w:r w:rsidRPr="00DF1931">
        <w:t xml:space="preserve"> по спорту и делам молодежи управления по социальной работе администрации </w:t>
      </w:r>
      <w:proofErr w:type="spellStart"/>
      <w:r w:rsidRPr="00DF1931">
        <w:t>Инсарского</w:t>
      </w:r>
      <w:proofErr w:type="spellEnd"/>
      <w:r w:rsidRPr="00DF1931">
        <w:t xml:space="preserve"> муниципального района;</w:t>
      </w:r>
    </w:p>
    <w:p w:rsidR="00DF1931" w:rsidRPr="00DF1931" w:rsidRDefault="00DF1931" w:rsidP="00DF1931">
      <w:pPr>
        <w:pStyle w:val="a5"/>
        <w:ind w:left="0" w:firstLine="709"/>
        <w:jc w:val="both"/>
      </w:pPr>
      <w:r w:rsidRPr="00DF1931">
        <w:t xml:space="preserve">          Мельникова Алексея Михайловича – директора МБУДО «</w:t>
      </w:r>
      <w:proofErr w:type="spellStart"/>
      <w:r w:rsidRPr="00DF1931">
        <w:t>Инсарская</w:t>
      </w:r>
      <w:proofErr w:type="spellEnd"/>
      <w:r w:rsidRPr="00DF1931">
        <w:t xml:space="preserve"> районная спортивная школа».</w:t>
      </w:r>
    </w:p>
    <w:p w:rsidR="00DF1931" w:rsidRPr="00DF1931" w:rsidRDefault="00DF1931" w:rsidP="00AF55DE">
      <w:pPr>
        <w:pStyle w:val="a5"/>
        <w:numPr>
          <w:ilvl w:val="0"/>
          <w:numId w:val="5"/>
        </w:numPr>
        <w:ind w:firstLine="709"/>
        <w:jc w:val="both"/>
      </w:pPr>
      <w:r w:rsidRPr="00DF1931">
        <w:t>Ответственным лицам  ежемесячно до 25 числа предоставлять информацию о выполнении мероприятий в рамках реализации комплекса ГТО в Министерство спорта и физической  культуры Республики Мордовия.</w:t>
      </w:r>
    </w:p>
    <w:p w:rsidR="00DF1931" w:rsidRPr="00DF1931" w:rsidRDefault="00DF1931" w:rsidP="00AF55DE">
      <w:pPr>
        <w:pStyle w:val="a5"/>
        <w:numPr>
          <w:ilvl w:val="0"/>
          <w:numId w:val="5"/>
        </w:numPr>
        <w:ind w:firstLine="709"/>
        <w:jc w:val="both"/>
      </w:pPr>
      <w:r w:rsidRPr="00DF1931">
        <w:t xml:space="preserve">Признать утратившим силу постановление администрации </w:t>
      </w:r>
      <w:proofErr w:type="spellStart"/>
      <w:r w:rsidRPr="00DF1931">
        <w:t>Инсарского</w:t>
      </w:r>
      <w:proofErr w:type="spellEnd"/>
      <w:r w:rsidRPr="00DF1931">
        <w:t xml:space="preserve"> муниципального района от 01.07.2015 г. № 283 « О назначении ответственных лиц за организацию и проведение тестирования населения в рамках комплекса ГТО».</w:t>
      </w:r>
    </w:p>
    <w:p w:rsidR="00DF1931" w:rsidRPr="00DF1931" w:rsidRDefault="00DF1931" w:rsidP="00AF55DE">
      <w:pPr>
        <w:pStyle w:val="a5"/>
        <w:numPr>
          <w:ilvl w:val="0"/>
          <w:numId w:val="5"/>
        </w:numPr>
        <w:ind w:firstLine="709"/>
        <w:jc w:val="both"/>
      </w:pPr>
      <w:proofErr w:type="gramStart"/>
      <w:r w:rsidRPr="00DF1931">
        <w:t>Контроль за</w:t>
      </w:r>
      <w:proofErr w:type="gramEnd"/>
      <w:r w:rsidRPr="00DF1931">
        <w:t xml:space="preserve"> исполнением настоящего постановления возложить на </w:t>
      </w:r>
      <w:proofErr w:type="spellStart"/>
      <w:r w:rsidRPr="00DF1931">
        <w:t>Долотказина</w:t>
      </w:r>
      <w:proofErr w:type="spellEnd"/>
      <w:r w:rsidRPr="00DF1931">
        <w:t xml:space="preserve"> Р.В. – заместителя главы, начальника управления по социальной работе администрации </w:t>
      </w:r>
      <w:proofErr w:type="spellStart"/>
      <w:r w:rsidRPr="00DF1931">
        <w:t>Инсарского</w:t>
      </w:r>
      <w:proofErr w:type="spellEnd"/>
      <w:r w:rsidRPr="00DF1931">
        <w:t xml:space="preserve"> муниципального района.</w:t>
      </w:r>
    </w:p>
    <w:p w:rsidR="00DF1931" w:rsidRPr="00DF1931" w:rsidRDefault="00DF1931" w:rsidP="00DF1931"/>
    <w:p w:rsidR="00DF1931" w:rsidRPr="00DF1931" w:rsidRDefault="00DF1931" w:rsidP="00DF1931"/>
    <w:p w:rsidR="00DF1931" w:rsidRPr="00DF1931" w:rsidRDefault="00DF1931" w:rsidP="00DF1931"/>
    <w:p w:rsidR="00DF1931" w:rsidRPr="00DF1931" w:rsidRDefault="00DF1931" w:rsidP="00DF1931">
      <w:r w:rsidRPr="00DF1931">
        <w:t xml:space="preserve">Первый заместитель главы  </w:t>
      </w:r>
    </w:p>
    <w:p w:rsidR="00DF1931" w:rsidRPr="00DF1931" w:rsidRDefault="00DF1931" w:rsidP="00DF1931">
      <w:proofErr w:type="spellStart"/>
      <w:r w:rsidRPr="00DF1931">
        <w:t>Инсарского</w:t>
      </w:r>
      <w:proofErr w:type="spellEnd"/>
      <w:r w:rsidRPr="00DF1931">
        <w:t xml:space="preserve"> муниципального района                                                      </w:t>
      </w:r>
      <w:r>
        <w:t xml:space="preserve">                      </w:t>
      </w:r>
      <w:r w:rsidRPr="00DF1931">
        <w:t xml:space="preserve">  А.Б. Пронин                                    </w:t>
      </w:r>
    </w:p>
    <w:p w:rsidR="00DF1931" w:rsidRPr="00DF1931" w:rsidRDefault="00DF1931" w:rsidP="00DF1931"/>
    <w:p w:rsidR="00827419" w:rsidRDefault="00827419"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Pr="00DF1931" w:rsidRDefault="00DF1931" w:rsidP="00DF1931">
      <w:pPr>
        <w:jc w:val="center"/>
        <w:rPr>
          <w:b/>
        </w:rPr>
      </w:pPr>
      <w:r w:rsidRPr="00DF1931">
        <w:rPr>
          <w:b/>
        </w:rPr>
        <w:t xml:space="preserve">АДМИНИСТРАЦИЯ  </w:t>
      </w:r>
    </w:p>
    <w:p w:rsidR="00DF1931" w:rsidRPr="00DF1931" w:rsidRDefault="00DF1931" w:rsidP="00DF1931">
      <w:pPr>
        <w:jc w:val="center"/>
        <w:rPr>
          <w:b/>
        </w:rPr>
      </w:pPr>
      <w:r w:rsidRPr="00DF1931">
        <w:rPr>
          <w:b/>
        </w:rPr>
        <w:t>ИНСАРСКОГО  МУНИЦИПАЛЬНОГО РАЙОНА</w:t>
      </w:r>
    </w:p>
    <w:p w:rsidR="00DF1931" w:rsidRPr="00DF1931" w:rsidRDefault="00DF1931" w:rsidP="00DF1931">
      <w:pPr>
        <w:jc w:val="center"/>
        <w:rPr>
          <w:b/>
        </w:rPr>
      </w:pPr>
      <w:r w:rsidRPr="00DF1931">
        <w:rPr>
          <w:b/>
        </w:rPr>
        <w:t>РЕСПУБЛИКИ МОРДОВИЯ</w:t>
      </w:r>
    </w:p>
    <w:p w:rsidR="00DF1931" w:rsidRPr="00DF1931" w:rsidRDefault="00DF1931" w:rsidP="00DF1931">
      <w:pPr>
        <w:jc w:val="center"/>
        <w:rPr>
          <w:b/>
        </w:rPr>
      </w:pPr>
    </w:p>
    <w:p w:rsidR="00DF1931" w:rsidRPr="00DF1931" w:rsidRDefault="00DF1931" w:rsidP="00DF1931">
      <w:pPr>
        <w:jc w:val="center"/>
        <w:rPr>
          <w:b/>
        </w:rPr>
      </w:pPr>
      <w:proofErr w:type="gramStart"/>
      <w:r w:rsidRPr="00DF1931">
        <w:rPr>
          <w:b/>
        </w:rPr>
        <w:t>П</w:t>
      </w:r>
      <w:proofErr w:type="gramEnd"/>
      <w:r w:rsidRPr="00DF1931">
        <w:rPr>
          <w:b/>
        </w:rPr>
        <w:t xml:space="preserve"> О С Т А Н О В Л Е Н И Е</w:t>
      </w:r>
    </w:p>
    <w:p w:rsidR="00DF1931" w:rsidRPr="00DF1931" w:rsidRDefault="00DF1931" w:rsidP="00DF1931">
      <w:pPr>
        <w:jc w:val="center"/>
        <w:rPr>
          <w:b/>
        </w:rPr>
      </w:pPr>
    </w:p>
    <w:p w:rsidR="00DF1931" w:rsidRPr="00DF1931" w:rsidRDefault="00DF1931" w:rsidP="00DF1931">
      <w:pPr>
        <w:jc w:val="center"/>
      </w:pPr>
      <w:r w:rsidRPr="00DF1931">
        <w:t>г. Инсар</w:t>
      </w:r>
    </w:p>
    <w:p w:rsidR="00DF1931" w:rsidRPr="00DF1931" w:rsidRDefault="00DF1931" w:rsidP="00DF1931">
      <w:pPr>
        <w:jc w:val="center"/>
      </w:pPr>
    </w:p>
    <w:p w:rsidR="00DF1931" w:rsidRPr="00DF1931" w:rsidRDefault="00DF1931" w:rsidP="00DF1931">
      <w:pPr>
        <w:jc w:val="center"/>
        <w:rPr>
          <w:b/>
          <w:bCs/>
        </w:rPr>
      </w:pPr>
    </w:p>
    <w:p w:rsidR="00DF1931" w:rsidRPr="00DF1931" w:rsidRDefault="00DF1931" w:rsidP="00DF1931">
      <w:pPr>
        <w:jc w:val="both"/>
        <w:rPr>
          <w:b/>
        </w:rPr>
      </w:pPr>
      <w:r w:rsidRPr="00DF1931">
        <w:rPr>
          <w:b/>
        </w:rPr>
        <w:t xml:space="preserve">от  1 апреля  2024 года                                                                                            </w:t>
      </w:r>
      <w:r>
        <w:rPr>
          <w:b/>
        </w:rPr>
        <w:t xml:space="preserve">      </w:t>
      </w:r>
      <w:r w:rsidRPr="00DF1931">
        <w:rPr>
          <w:b/>
        </w:rPr>
        <w:t xml:space="preserve"> №119</w:t>
      </w:r>
    </w:p>
    <w:p w:rsidR="00DF1931" w:rsidRPr="00DF1931" w:rsidRDefault="00DF1931" w:rsidP="00DF1931">
      <w:pPr>
        <w:jc w:val="both"/>
        <w:rPr>
          <w:b/>
        </w:rPr>
      </w:pPr>
    </w:p>
    <w:p w:rsidR="00DF1931" w:rsidRPr="00DF1931" w:rsidRDefault="00DF1931" w:rsidP="00DF1931">
      <w:pPr>
        <w:pStyle w:val="af7"/>
        <w:ind w:right="-1"/>
        <w:rPr>
          <w:shd w:val="clear" w:color="auto" w:fill="FFFFFF"/>
        </w:rPr>
      </w:pPr>
      <w:r w:rsidRPr="00DF1931">
        <w:rPr>
          <w:shd w:val="clear" w:color="auto" w:fill="FFFFFF"/>
        </w:rPr>
        <w:t xml:space="preserve">Об установлении минимального размера </w:t>
      </w:r>
    </w:p>
    <w:p w:rsidR="00DF1931" w:rsidRPr="00DF1931" w:rsidRDefault="00DF1931" w:rsidP="00DF1931">
      <w:pPr>
        <w:pStyle w:val="af7"/>
        <w:ind w:right="-1"/>
      </w:pPr>
      <w:r w:rsidRPr="00DF1931">
        <w:rPr>
          <w:shd w:val="clear" w:color="auto" w:fill="FFFFFF"/>
        </w:rPr>
        <w:t>пенсии за выслугу лет</w:t>
      </w:r>
    </w:p>
    <w:p w:rsidR="00DF1931" w:rsidRPr="00DF1931" w:rsidRDefault="00DF1931" w:rsidP="00DF1931">
      <w:pPr>
        <w:pStyle w:val="14"/>
        <w:jc w:val="both"/>
        <w:rPr>
          <w:sz w:val="24"/>
          <w:szCs w:val="24"/>
        </w:rPr>
      </w:pPr>
      <w:r w:rsidRPr="00DF1931">
        <w:rPr>
          <w:sz w:val="24"/>
          <w:szCs w:val="24"/>
        </w:rPr>
        <w:t xml:space="preserve"> </w:t>
      </w:r>
      <w:r w:rsidRPr="00DF1931">
        <w:rPr>
          <w:sz w:val="24"/>
          <w:szCs w:val="24"/>
        </w:rPr>
        <w:tab/>
        <w:t xml:space="preserve">  </w:t>
      </w:r>
    </w:p>
    <w:p w:rsidR="00DF1931" w:rsidRPr="00DF1931" w:rsidRDefault="00DF1931" w:rsidP="00DF1931">
      <w:pPr>
        <w:ind w:firstLine="540"/>
        <w:jc w:val="both"/>
      </w:pPr>
    </w:p>
    <w:p w:rsidR="00DF1931" w:rsidRPr="00DF1931" w:rsidRDefault="00DF1931" w:rsidP="00DF1931">
      <w:pPr>
        <w:ind w:firstLine="540"/>
        <w:jc w:val="both"/>
        <w:rPr>
          <w:shd w:val="clear" w:color="auto" w:fill="FFFFFF"/>
        </w:rPr>
      </w:pPr>
      <w:r w:rsidRPr="00DF1931">
        <w:t xml:space="preserve">В  соответствии  с  пунктом 3 статьи 30 Закона Республики Мордовия от 8 июня 1999 года № 30-З «О муниципальной службе в Республике Мордовия»,  </w:t>
      </w:r>
      <w:r w:rsidRPr="00DF1931">
        <w:rPr>
          <w:shd w:val="clear" w:color="auto" w:fill="FFFFFF"/>
        </w:rPr>
        <w:t xml:space="preserve">Постановлением Правительства Российской Федерации от 5 марта 2024г. №262 «Об утверждении коэффициента индексации с 1 апреля 2024 г. социальных пенсий», </w:t>
      </w:r>
      <w:r w:rsidRPr="00DF1931">
        <w:t xml:space="preserve">Администрация  </w:t>
      </w:r>
      <w:proofErr w:type="spellStart"/>
      <w:r w:rsidRPr="00DF1931">
        <w:t>Инсарского</w:t>
      </w:r>
      <w:proofErr w:type="spellEnd"/>
      <w:r w:rsidRPr="00DF1931">
        <w:t xml:space="preserve"> муниципального района</w:t>
      </w:r>
    </w:p>
    <w:p w:rsidR="00DF1931" w:rsidRPr="00DF1931" w:rsidRDefault="00DF1931" w:rsidP="00DF1931">
      <w:pPr>
        <w:tabs>
          <w:tab w:val="left" w:pos="6800"/>
        </w:tabs>
        <w:jc w:val="both"/>
      </w:pPr>
      <w:r w:rsidRPr="00DF1931">
        <w:t xml:space="preserve">                                                          ПОСТАНОВЛЯЕТ:</w:t>
      </w:r>
    </w:p>
    <w:p w:rsidR="00DF1931" w:rsidRPr="00DF1931" w:rsidRDefault="00DF1931" w:rsidP="00DF1931">
      <w:pPr>
        <w:ind w:firstLine="720"/>
        <w:jc w:val="both"/>
        <w:rPr>
          <w:shd w:val="clear" w:color="auto" w:fill="FFFFFF"/>
        </w:rPr>
      </w:pPr>
      <w:r w:rsidRPr="00DF1931">
        <w:t>1. У</w:t>
      </w:r>
      <w:r w:rsidRPr="00DF1931">
        <w:rPr>
          <w:shd w:val="clear" w:color="auto" w:fill="FFFFFF"/>
        </w:rPr>
        <w:t xml:space="preserve">становить с 1 апреля 2024 года минимальный размер пенсии за выслугу лет лицам, замещавшим муниципальные должности и муниципальным служащим </w:t>
      </w:r>
      <w:proofErr w:type="spellStart"/>
      <w:r w:rsidRPr="00DF1931">
        <w:rPr>
          <w:shd w:val="clear" w:color="auto" w:fill="FFFFFF"/>
        </w:rPr>
        <w:t>Инсарского</w:t>
      </w:r>
      <w:proofErr w:type="spellEnd"/>
      <w:r w:rsidRPr="00DF1931">
        <w:rPr>
          <w:shd w:val="clear" w:color="auto" w:fill="FFFFFF"/>
        </w:rPr>
        <w:t xml:space="preserve"> муниципального района  в размере 3844 рублей  92 копеек.</w:t>
      </w:r>
    </w:p>
    <w:p w:rsidR="00DF1931" w:rsidRPr="00DF1931" w:rsidRDefault="00DF1931" w:rsidP="00DF1931">
      <w:pPr>
        <w:ind w:firstLine="720"/>
        <w:jc w:val="both"/>
        <w:rPr>
          <w:rFonts w:ascii="Arial" w:hAnsi="Arial"/>
        </w:rPr>
      </w:pPr>
      <w:r w:rsidRPr="00DF1931">
        <w:rPr>
          <w:shd w:val="clear" w:color="auto" w:fill="FFFFFF"/>
        </w:rPr>
        <w:t>2.</w:t>
      </w:r>
      <w:r w:rsidRPr="00DF1931">
        <w:t xml:space="preserve"> Отделу бухгалтерии  администрации </w:t>
      </w:r>
      <w:proofErr w:type="spellStart"/>
      <w:r w:rsidRPr="00DF1931">
        <w:t>Инсарского</w:t>
      </w:r>
      <w:proofErr w:type="spellEnd"/>
      <w:r w:rsidRPr="00DF1931">
        <w:t xml:space="preserve"> муниципального района произвести  перерасчет пенсии   за  выслугу  лет.</w:t>
      </w:r>
    </w:p>
    <w:p w:rsidR="00DF1931" w:rsidRPr="00DF1931" w:rsidRDefault="00DF1931" w:rsidP="00DF1931">
      <w:pPr>
        <w:pStyle w:val="af7"/>
        <w:ind w:right="-1" w:firstLine="720"/>
        <w:jc w:val="both"/>
      </w:pPr>
      <w:r w:rsidRPr="00DF1931">
        <w:t xml:space="preserve">3. </w:t>
      </w:r>
      <w:proofErr w:type="gramStart"/>
      <w:r w:rsidRPr="00DF1931">
        <w:t>Контроль  за</w:t>
      </w:r>
      <w:proofErr w:type="gramEnd"/>
      <w:r w:rsidRPr="00DF1931">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DF1931">
        <w:t>Инсарского</w:t>
      </w:r>
      <w:proofErr w:type="spellEnd"/>
      <w:r w:rsidRPr="00DF1931">
        <w:t xml:space="preserve"> муниципального района.</w:t>
      </w:r>
    </w:p>
    <w:p w:rsidR="00DF1931" w:rsidRPr="00DF1931" w:rsidRDefault="00DF1931" w:rsidP="00DF1931">
      <w:pPr>
        <w:pStyle w:val="af7"/>
        <w:ind w:right="-1" w:firstLine="720"/>
      </w:pPr>
    </w:p>
    <w:p w:rsidR="00DF1931" w:rsidRPr="00DF1931" w:rsidRDefault="00DF1931" w:rsidP="00DF1931">
      <w:pPr>
        <w:pStyle w:val="af7"/>
        <w:ind w:right="-1"/>
      </w:pPr>
    </w:p>
    <w:p w:rsidR="00DF1931" w:rsidRPr="00DF1931" w:rsidRDefault="00DF1931" w:rsidP="00DF1931">
      <w:pPr>
        <w:pStyle w:val="af7"/>
        <w:ind w:right="-1"/>
      </w:pPr>
      <w:r w:rsidRPr="00DF1931">
        <w:t xml:space="preserve">Первый заместитель главы  </w:t>
      </w:r>
      <w:proofErr w:type="spellStart"/>
      <w:r w:rsidRPr="00DF1931">
        <w:t>Инсарского</w:t>
      </w:r>
      <w:proofErr w:type="spellEnd"/>
      <w:r w:rsidRPr="00DF1931">
        <w:t xml:space="preserve"> </w:t>
      </w:r>
    </w:p>
    <w:p w:rsidR="00DF1931" w:rsidRPr="00DF1931" w:rsidRDefault="00DF1931" w:rsidP="00DF1931">
      <w:pPr>
        <w:pStyle w:val="af7"/>
        <w:ind w:right="-1"/>
      </w:pPr>
      <w:r w:rsidRPr="00DF1931">
        <w:t xml:space="preserve">муниципального района                                                                          </w:t>
      </w:r>
      <w:r>
        <w:t xml:space="preserve">                      </w:t>
      </w:r>
      <w:r w:rsidRPr="00DF1931">
        <w:t xml:space="preserve">   А.Б. Пронин</w:t>
      </w:r>
    </w:p>
    <w:p w:rsidR="00DF1931" w:rsidRPr="00DF1931" w:rsidRDefault="00DF1931" w:rsidP="00DF1931">
      <w:pPr>
        <w:pStyle w:val="af7"/>
        <w:ind w:right="-1"/>
      </w:pPr>
    </w:p>
    <w:p w:rsidR="00DF1931" w:rsidRPr="00DF1931" w:rsidRDefault="00DF1931" w:rsidP="00DF1931"/>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Default="00DF1931" w:rsidP="00CA3D62">
      <w:pPr>
        <w:jc w:val="both"/>
        <w:rPr>
          <w:b/>
        </w:rPr>
      </w:pPr>
    </w:p>
    <w:p w:rsidR="00DF1931" w:rsidRPr="00DF1931" w:rsidRDefault="00DF1931" w:rsidP="00DF1931">
      <w:pPr>
        <w:pStyle w:val="ad"/>
        <w:jc w:val="center"/>
        <w:rPr>
          <w:rFonts w:ascii="Times New Roman" w:hAnsi="Times New Roman"/>
          <w:b/>
          <w:sz w:val="24"/>
          <w:szCs w:val="24"/>
        </w:rPr>
      </w:pPr>
      <w:r w:rsidRPr="00DF1931">
        <w:rPr>
          <w:rFonts w:ascii="Times New Roman" w:hAnsi="Times New Roman"/>
          <w:b/>
          <w:sz w:val="24"/>
          <w:szCs w:val="24"/>
        </w:rPr>
        <w:t>АДМИНИСТРАЦИЯ</w:t>
      </w:r>
    </w:p>
    <w:p w:rsidR="00DF1931" w:rsidRPr="00DF1931" w:rsidRDefault="00DF1931" w:rsidP="00DF1931">
      <w:pPr>
        <w:pStyle w:val="ad"/>
        <w:jc w:val="center"/>
        <w:rPr>
          <w:rFonts w:ascii="Times New Roman" w:hAnsi="Times New Roman"/>
          <w:b/>
          <w:sz w:val="24"/>
          <w:szCs w:val="24"/>
        </w:rPr>
      </w:pPr>
      <w:r w:rsidRPr="00DF1931">
        <w:rPr>
          <w:rFonts w:ascii="Times New Roman" w:hAnsi="Times New Roman"/>
          <w:b/>
          <w:sz w:val="24"/>
          <w:szCs w:val="24"/>
        </w:rPr>
        <w:t>ИНСАРСКОГО  МУНИЦИПАЛЬНОГО РАЙОНА</w:t>
      </w:r>
    </w:p>
    <w:p w:rsidR="00DF1931" w:rsidRPr="00DF1931" w:rsidRDefault="00DF1931" w:rsidP="00DF1931">
      <w:pPr>
        <w:pStyle w:val="ad"/>
        <w:jc w:val="center"/>
        <w:rPr>
          <w:rFonts w:ascii="Times New Roman" w:hAnsi="Times New Roman"/>
          <w:b/>
          <w:sz w:val="24"/>
          <w:szCs w:val="24"/>
        </w:rPr>
      </w:pPr>
      <w:r w:rsidRPr="00DF1931">
        <w:rPr>
          <w:rFonts w:ascii="Times New Roman" w:hAnsi="Times New Roman"/>
          <w:b/>
          <w:sz w:val="24"/>
          <w:szCs w:val="24"/>
        </w:rPr>
        <w:t>РЕСПУБЛИКИ МОРДОВИЯ</w:t>
      </w:r>
    </w:p>
    <w:p w:rsidR="00DF1931" w:rsidRPr="00DF1931" w:rsidRDefault="00DF1931" w:rsidP="00DF1931">
      <w:pPr>
        <w:pStyle w:val="ad"/>
        <w:jc w:val="center"/>
        <w:rPr>
          <w:rFonts w:ascii="Times New Roman" w:hAnsi="Times New Roman"/>
          <w:b/>
          <w:sz w:val="24"/>
          <w:szCs w:val="24"/>
        </w:rPr>
      </w:pPr>
    </w:p>
    <w:p w:rsidR="00DF1931" w:rsidRPr="00DF1931" w:rsidRDefault="00DF1931" w:rsidP="00DF1931">
      <w:pPr>
        <w:pStyle w:val="ad"/>
        <w:jc w:val="center"/>
        <w:rPr>
          <w:rFonts w:ascii="Times New Roman" w:hAnsi="Times New Roman"/>
          <w:b/>
          <w:sz w:val="24"/>
          <w:szCs w:val="24"/>
        </w:rPr>
      </w:pPr>
      <w:proofErr w:type="gramStart"/>
      <w:r w:rsidRPr="00DF1931">
        <w:rPr>
          <w:rFonts w:ascii="Times New Roman" w:hAnsi="Times New Roman"/>
          <w:b/>
          <w:sz w:val="24"/>
          <w:szCs w:val="24"/>
        </w:rPr>
        <w:t>П</w:t>
      </w:r>
      <w:proofErr w:type="gramEnd"/>
      <w:r w:rsidRPr="00DF1931">
        <w:rPr>
          <w:rFonts w:ascii="Times New Roman" w:hAnsi="Times New Roman"/>
          <w:b/>
          <w:sz w:val="24"/>
          <w:szCs w:val="24"/>
        </w:rPr>
        <w:t xml:space="preserve"> О С Т А Н О В Л Е Н И Е</w:t>
      </w:r>
    </w:p>
    <w:p w:rsidR="00DF1931" w:rsidRPr="00DF1931" w:rsidRDefault="00DF1931" w:rsidP="00DF1931">
      <w:pPr>
        <w:pStyle w:val="ad"/>
        <w:jc w:val="center"/>
        <w:rPr>
          <w:rFonts w:ascii="Times New Roman" w:hAnsi="Times New Roman"/>
          <w:sz w:val="24"/>
          <w:szCs w:val="24"/>
        </w:rPr>
      </w:pPr>
    </w:p>
    <w:p w:rsidR="00DF1931" w:rsidRPr="00DF1931" w:rsidRDefault="00DF1931" w:rsidP="00DF1931">
      <w:pPr>
        <w:pStyle w:val="ad"/>
        <w:jc w:val="center"/>
        <w:rPr>
          <w:rFonts w:ascii="Times New Roman" w:hAnsi="Times New Roman"/>
          <w:sz w:val="24"/>
          <w:szCs w:val="24"/>
        </w:rPr>
      </w:pPr>
      <w:r w:rsidRPr="00DF1931">
        <w:rPr>
          <w:rFonts w:ascii="Times New Roman" w:hAnsi="Times New Roman"/>
          <w:sz w:val="24"/>
          <w:szCs w:val="24"/>
        </w:rPr>
        <w:t>г. Инсар</w:t>
      </w:r>
    </w:p>
    <w:p w:rsidR="00DF1931" w:rsidRPr="00DF1931" w:rsidRDefault="00DF1931" w:rsidP="00DF1931">
      <w:pPr>
        <w:pStyle w:val="ad"/>
        <w:rPr>
          <w:rFonts w:ascii="Times New Roman" w:hAnsi="Times New Roman"/>
          <w:sz w:val="24"/>
          <w:szCs w:val="24"/>
        </w:rPr>
      </w:pPr>
    </w:p>
    <w:p w:rsidR="00DF1931" w:rsidRPr="00DF1931" w:rsidRDefault="00DF1931" w:rsidP="00DF1931">
      <w:pPr>
        <w:pStyle w:val="ad"/>
        <w:rPr>
          <w:rFonts w:ascii="Times New Roman" w:hAnsi="Times New Roman"/>
          <w:b/>
          <w:sz w:val="24"/>
          <w:szCs w:val="24"/>
          <w:u w:val="single"/>
        </w:rPr>
      </w:pPr>
    </w:p>
    <w:p w:rsidR="00DF1931" w:rsidRPr="00DF1931" w:rsidRDefault="00DF1931" w:rsidP="00DF1931">
      <w:pPr>
        <w:pStyle w:val="ad"/>
        <w:rPr>
          <w:rFonts w:ascii="Times New Roman" w:hAnsi="Times New Roman"/>
          <w:b/>
          <w:sz w:val="24"/>
          <w:szCs w:val="24"/>
        </w:rPr>
      </w:pPr>
      <w:r w:rsidRPr="00DF1931">
        <w:rPr>
          <w:rFonts w:ascii="Times New Roman" w:hAnsi="Times New Roman"/>
          <w:b/>
          <w:sz w:val="24"/>
          <w:szCs w:val="24"/>
        </w:rPr>
        <w:t xml:space="preserve">от 1 апреля 2024 г.                                                                                                 </w:t>
      </w:r>
      <w:r w:rsidR="00D70AAB">
        <w:rPr>
          <w:rFonts w:ascii="Times New Roman" w:hAnsi="Times New Roman"/>
          <w:b/>
          <w:sz w:val="24"/>
          <w:szCs w:val="24"/>
        </w:rPr>
        <w:t xml:space="preserve">                   </w:t>
      </w:r>
      <w:r w:rsidRPr="00DF1931">
        <w:rPr>
          <w:rFonts w:ascii="Times New Roman" w:hAnsi="Times New Roman"/>
          <w:b/>
          <w:sz w:val="24"/>
          <w:szCs w:val="24"/>
        </w:rPr>
        <w:t xml:space="preserve">    № 120                                                                                                    </w:t>
      </w:r>
    </w:p>
    <w:p w:rsidR="00DF1931" w:rsidRPr="00DF1931" w:rsidRDefault="00DF1931" w:rsidP="00DF1931">
      <w:pPr>
        <w:pStyle w:val="ad"/>
        <w:jc w:val="both"/>
        <w:rPr>
          <w:rFonts w:ascii="Times New Roman" w:hAnsi="Times New Roman"/>
          <w:b/>
          <w:sz w:val="24"/>
          <w:szCs w:val="24"/>
          <w:u w:val="single"/>
        </w:rPr>
      </w:pPr>
    </w:p>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lastRenderedPageBreak/>
        <w:t xml:space="preserve">О закреплении </w:t>
      </w:r>
      <w:proofErr w:type="gramStart"/>
      <w:r w:rsidRPr="00DF1931">
        <w:rPr>
          <w:rFonts w:ascii="Times New Roman" w:hAnsi="Times New Roman"/>
          <w:sz w:val="24"/>
          <w:szCs w:val="24"/>
        </w:rPr>
        <w:t>муниципальных</w:t>
      </w:r>
      <w:proofErr w:type="gramEnd"/>
      <w:r w:rsidRPr="00DF1931">
        <w:rPr>
          <w:rFonts w:ascii="Times New Roman" w:hAnsi="Times New Roman"/>
          <w:sz w:val="24"/>
          <w:szCs w:val="24"/>
        </w:rPr>
        <w:t xml:space="preserve"> бюджетных</w:t>
      </w:r>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t xml:space="preserve">дошкольных образовательных учреждений  </w:t>
      </w:r>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t xml:space="preserve">и  организаций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w:t>
      </w:r>
      <w:proofErr w:type="gramStart"/>
      <w:r w:rsidRPr="00DF1931">
        <w:rPr>
          <w:rFonts w:ascii="Times New Roman" w:hAnsi="Times New Roman"/>
          <w:sz w:val="24"/>
          <w:szCs w:val="24"/>
        </w:rPr>
        <w:t>муниципального</w:t>
      </w:r>
      <w:proofErr w:type="gramEnd"/>
      <w:r w:rsidRPr="00DF1931">
        <w:rPr>
          <w:rFonts w:ascii="Times New Roman" w:hAnsi="Times New Roman"/>
          <w:sz w:val="24"/>
          <w:szCs w:val="24"/>
        </w:rPr>
        <w:t xml:space="preserve"> </w:t>
      </w:r>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t xml:space="preserve">района, </w:t>
      </w:r>
      <w:proofErr w:type="gramStart"/>
      <w:r w:rsidRPr="00DF1931">
        <w:rPr>
          <w:rFonts w:ascii="Times New Roman" w:hAnsi="Times New Roman"/>
          <w:sz w:val="24"/>
          <w:szCs w:val="24"/>
        </w:rPr>
        <w:t>осуществляющих</w:t>
      </w:r>
      <w:proofErr w:type="gramEnd"/>
      <w:r w:rsidRPr="00DF1931">
        <w:rPr>
          <w:rFonts w:ascii="Times New Roman" w:hAnsi="Times New Roman"/>
          <w:sz w:val="24"/>
          <w:szCs w:val="24"/>
        </w:rPr>
        <w:t xml:space="preserve"> образовательную </w:t>
      </w:r>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t xml:space="preserve">деятельность по образовательным программам </w:t>
      </w:r>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t>дошкольного образования, за территориями</w:t>
      </w:r>
    </w:p>
    <w:p w:rsidR="00DF1931" w:rsidRPr="00DF1931" w:rsidRDefault="00DF1931" w:rsidP="00DF1931">
      <w:pPr>
        <w:pStyle w:val="ad"/>
        <w:jc w:val="both"/>
        <w:rPr>
          <w:rFonts w:ascii="Times New Roman" w:hAnsi="Times New Roman"/>
          <w:sz w:val="24"/>
          <w:szCs w:val="24"/>
        </w:rPr>
      </w:pP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w:t>
      </w:r>
    </w:p>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ind w:firstLine="851"/>
        <w:jc w:val="both"/>
        <w:rPr>
          <w:rFonts w:ascii="Times New Roman" w:hAnsi="Times New Roman"/>
          <w:sz w:val="24"/>
          <w:szCs w:val="24"/>
        </w:rPr>
      </w:pPr>
    </w:p>
    <w:p w:rsidR="00DF1931" w:rsidRPr="00DF1931" w:rsidRDefault="00DF1931" w:rsidP="00DF1931">
      <w:pPr>
        <w:pStyle w:val="ad"/>
        <w:ind w:firstLine="851"/>
        <w:jc w:val="both"/>
        <w:rPr>
          <w:rFonts w:ascii="Times New Roman" w:hAnsi="Times New Roman"/>
          <w:sz w:val="24"/>
          <w:szCs w:val="24"/>
        </w:rPr>
      </w:pPr>
      <w:r w:rsidRPr="00DF1931">
        <w:rPr>
          <w:rFonts w:ascii="Times New Roman" w:hAnsi="Times New Roman"/>
          <w:sz w:val="24"/>
          <w:szCs w:val="24"/>
        </w:rPr>
        <w:t xml:space="preserve">      В соответствии со статьями 9,67 Федерального закона Российской Федерации от 29.12.2012 г. № 273-ФЗ «Об образовании в Российской Федерации», Порядком приёма на </w:t>
      </w:r>
      <w:proofErr w:type="gramStart"/>
      <w:r w:rsidRPr="00DF1931">
        <w:rPr>
          <w:rFonts w:ascii="Times New Roman" w:hAnsi="Times New Roman"/>
          <w:sz w:val="24"/>
          <w:szCs w:val="24"/>
        </w:rPr>
        <w:t>обучение по</w:t>
      </w:r>
      <w:proofErr w:type="gramEnd"/>
      <w:r w:rsidRPr="00DF1931">
        <w:rPr>
          <w:rFonts w:ascii="Times New Roman" w:hAnsi="Times New Roman"/>
          <w:sz w:val="24"/>
          <w:szCs w:val="24"/>
        </w:rPr>
        <w:t xml:space="preserve"> образовательным программам дошкольного образования, утверждённым приказом Министерства просвещения Российской Федерации от 15.05.2020 г. № 236, администрация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w:t>
      </w:r>
    </w:p>
    <w:p w:rsidR="00DF1931" w:rsidRPr="00DF1931" w:rsidRDefault="00DF1931" w:rsidP="00DF1931">
      <w:pPr>
        <w:pStyle w:val="ad"/>
        <w:ind w:firstLine="851"/>
        <w:jc w:val="both"/>
        <w:rPr>
          <w:rFonts w:ascii="Times New Roman" w:hAnsi="Times New Roman"/>
          <w:sz w:val="24"/>
          <w:szCs w:val="24"/>
        </w:rPr>
      </w:pPr>
      <w:r w:rsidRPr="00DF1931">
        <w:rPr>
          <w:rFonts w:ascii="Times New Roman" w:hAnsi="Times New Roman"/>
          <w:sz w:val="24"/>
          <w:szCs w:val="24"/>
        </w:rPr>
        <w:t xml:space="preserve">                                                 </w:t>
      </w:r>
    </w:p>
    <w:p w:rsidR="00DF1931" w:rsidRPr="00DF1931" w:rsidRDefault="00DF1931" w:rsidP="00DF1931">
      <w:pPr>
        <w:pStyle w:val="ad"/>
        <w:jc w:val="center"/>
        <w:rPr>
          <w:rFonts w:ascii="Times New Roman" w:hAnsi="Times New Roman"/>
          <w:sz w:val="24"/>
          <w:szCs w:val="24"/>
        </w:rPr>
      </w:pPr>
      <w:r w:rsidRPr="00DF1931">
        <w:rPr>
          <w:rFonts w:ascii="Times New Roman" w:hAnsi="Times New Roman"/>
          <w:sz w:val="24"/>
          <w:szCs w:val="24"/>
        </w:rPr>
        <w:t>ПОСТАНОВЛЯЕТ:</w:t>
      </w:r>
    </w:p>
    <w:p w:rsidR="00DF1931" w:rsidRPr="00DF1931" w:rsidRDefault="00DF1931" w:rsidP="00DF1931">
      <w:pPr>
        <w:pStyle w:val="ad"/>
        <w:ind w:firstLine="851"/>
        <w:jc w:val="center"/>
        <w:rPr>
          <w:rFonts w:ascii="Times New Roman" w:hAnsi="Times New Roman"/>
          <w:sz w:val="24"/>
          <w:szCs w:val="24"/>
        </w:rPr>
      </w:pPr>
    </w:p>
    <w:p w:rsidR="00DF1931" w:rsidRPr="00DF1931" w:rsidRDefault="00DF1931" w:rsidP="00DF1931">
      <w:pPr>
        <w:pStyle w:val="ad"/>
        <w:ind w:firstLine="851"/>
        <w:jc w:val="both"/>
        <w:rPr>
          <w:rFonts w:ascii="Times New Roman" w:hAnsi="Times New Roman"/>
          <w:sz w:val="24"/>
          <w:szCs w:val="24"/>
        </w:rPr>
      </w:pPr>
      <w:r w:rsidRPr="00DF1931">
        <w:rPr>
          <w:rFonts w:ascii="Times New Roman" w:hAnsi="Times New Roman"/>
          <w:sz w:val="24"/>
          <w:szCs w:val="24"/>
        </w:rPr>
        <w:t xml:space="preserve">    1. Закрепить муниципальные бюджетные дошкольные образовательные учреждения и организации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 осуществляющие образовательную деятельность по образовательным программам дошкольного образования, за территориями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 согласно приложению.</w:t>
      </w:r>
    </w:p>
    <w:p w:rsidR="00DF1931" w:rsidRPr="00DF1931" w:rsidRDefault="00DF1931" w:rsidP="00DF1931">
      <w:pPr>
        <w:pStyle w:val="ad"/>
        <w:ind w:firstLine="851"/>
        <w:jc w:val="both"/>
        <w:rPr>
          <w:rFonts w:ascii="Times New Roman" w:hAnsi="Times New Roman"/>
          <w:sz w:val="24"/>
          <w:szCs w:val="24"/>
        </w:rPr>
      </w:pPr>
      <w:r w:rsidRPr="00DF1931">
        <w:rPr>
          <w:rFonts w:ascii="Times New Roman" w:hAnsi="Times New Roman"/>
          <w:sz w:val="24"/>
          <w:szCs w:val="24"/>
        </w:rPr>
        <w:t xml:space="preserve">    2.  Признать утратившими силу постановление администрации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 от 04.04.2023г. № 114 «О закреплении муниципальных бюджетных дошкольных образовательных учреждений и организаций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 осуществляющих образовательную деятельность по образовательным программам дошкольного образования, за территориями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w:t>
      </w:r>
    </w:p>
    <w:p w:rsidR="00DF1931" w:rsidRPr="00DF1931" w:rsidRDefault="00DF1931" w:rsidP="00DF1931">
      <w:pPr>
        <w:pStyle w:val="ad"/>
        <w:ind w:firstLine="851"/>
        <w:jc w:val="both"/>
        <w:rPr>
          <w:rFonts w:ascii="Times New Roman" w:hAnsi="Times New Roman"/>
          <w:sz w:val="24"/>
          <w:szCs w:val="24"/>
        </w:rPr>
      </w:pPr>
    </w:p>
    <w:p w:rsidR="00DF1931" w:rsidRPr="00DF1931" w:rsidRDefault="00DF1931" w:rsidP="00DF1931">
      <w:pPr>
        <w:pStyle w:val="ad"/>
        <w:ind w:firstLine="851"/>
        <w:jc w:val="both"/>
        <w:rPr>
          <w:rFonts w:ascii="Times New Roman" w:hAnsi="Times New Roman"/>
          <w:sz w:val="24"/>
          <w:szCs w:val="24"/>
        </w:rPr>
      </w:pPr>
    </w:p>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ind w:firstLine="851"/>
        <w:jc w:val="both"/>
        <w:rPr>
          <w:rFonts w:ascii="Times New Roman" w:hAnsi="Times New Roman"/>
          <w:sz w:val="24"/>
          <w:szCs w:val="24"/>
        </w:rPr>
      </w:pPr>
      <w:r w:rsidRPr="00DF1931">
        <w:rPr>
          <w:rFonts w:ascii="Times New Roman" w:hAnsi="Times New Roman"/>
          <w:sz w:val="24"/>
          <w:szCs w:val="24"/>
        </w:rPr>
        <w:t xml:space="preserve">    3. Контроль за исполнением настоящего постановления возложить </w:t>
      </w:r>
      <w:proofErr w:type="gramStart"/>
      <w:r w:rsidRPr="00DF1931">
        <w:rPr>
          <w:rFonts w:ascii="Times New Roman" w:hAnsi="Times New Roman"/>
          <w:sz w:val="24"/>
          <w:szCs w:val="24"/>
        </w:rPr>
        <w:t>на</w:t>
      </w:r>
      <w:proofErr w:type="gramEnd"/>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t xml:space="preserve"> </w:t>
      </w:r>
      <w:proofErr w:type="spellStart"/>
      <w:r w:rsidRPr="00DF1931">
        <w:rPr>
          <w:rFonts w:ascii="Times New Roman" w:hAnsi="Times New Roman"/>
          <w:sz w:val="24"/>
          <w:szCs w:val="24"/>
        </w:rPr>
        <w:t>Долотказина</w:t>
      </w:r>
      <w:proofErr w:type="spellEnd"/>
      <w:r w:rsidRPr="00DF1931">
        <w:rPr>
          <w:rFonts w:ascii="Times New Roman" w:hAnsi="Times New Roman"/>
          <w:sz w:val="24"/>
          <w:szCs w:val="24"/>
        </w:rPr>
        <w:t xml:space="preserve"> Р.В. – заместителя главы, начальника управления по социальной работе администрации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w:t>
      </w:r>
    </w:p>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t xml:space="preserve">Первый заместитель главы </w:t>
      </w:r>
    </w:p>
    <w:p w:rsidR="00DF1931" w:rsidRPr="00DF1931" w:rsidRDefault="00DF1931" w:rsidP="00DF1931">
      <w:pPr>
        <w:pStyle w:val="ad"/>
        <w:rPr>
          <w:rFonts w:ascii="Times New Roman" w:hAnsi="Times New Roman"/>
          <w:sz w:val="24"/>
          <w:szCs w:val="24"/>
        </w:rPr>
      </w:pP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                                                              </w:t>
      </w:r>
      <w:proofErr w:type="spellStart"/>
      <w:r w:rsidRPr="00DF1931">
        <w:rPr>
          <w:rFonts w:ascii="Times New Roman" w:hAnsi="Times New Roman"/>
          <w:sz w:val="24"/>
          <w:szCs w:val="24"/>
        </w:rPr>
        <w:t>А.Б.Пронин</w:t>
      </w:r>
      <w:proofErr w:type="spellEnd"/>
    </w:p>
    <w:p w:rsidR="00DF1931" w:rsidRPr="00DF1931" w:rsidRDefault="00DF1931" w:rsidP="00DF1931">
      <w:pPr>
        <w:pStyle w:val="ad"/>
        <w:jc w:val="both"/>
        <w:rPr>
          <w:rFonts w:ascii="Times New Roman" w:hAnsi="Times New Roman"/>
          <w:sz w:val="24"/>
          <w:szCs w:val="24"/>
        </w:rPr>
      </w:pPr>
      <w:r w:rsidRPr="00DF1931">
        <w:rPr>
          <w:rFonts w:ascii="Times New Roman" w:hAnsi="Times New Roman"/>
          <w:sz w:val="24"/>
          <w:szCs w:val="24"/>
        </w:rPr>
        <w:t xml:space="preserve">                                  </w:t>
      </w:r>
    </w:p>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jc w:val="both"/>
        <w:rPr>
          <w:rFonts w:ascii="Times New Roman" w:hAnsi="Times New Roman"/>
          <w:sz w:val="24"/>
          <w:szCs w:val="24"/>
        </w:rPr>
      </w:pPr>
    </w:p>
    <w:p w:rsidR="00605060" w:rsidRDefault="00DF1931" w:rsidP="00DF1931">
      <w:pPr>
        <w:pStyle w:val="ad"/>
        <w:rPr>
          <w:rFonts w:ascii="Times New Roman" w:hAnsi="Times New Roman"/>
          <w:sz w:val="24"/>
          <w:szCs w:val="24"/>
        </w:rPr>
      </w:pPr>
      <w:r w:rsidRPr="00DF1931">
        <w:rPr>
          <w:rFonts w:ascii="Times New Roman" w:hAnsi="Times New Roman"/>
          <w:sz w:val="24"/>
          <w:szCs w:val="24"/>
        </w:rPr>
        <w:t xml:space="preserve">                                           </w:t>
      </w:r>
      <w:r w:rsidR="00D70AAB">
        <w:rPr>
          <w:rFonts w:ascii="Times New Roman" w:hAnsi="Times New Roman"/>
          <w:sz w:val="24"/>
          <w:szCs w:val="24"/>
        </w:rPr>
        <w:t xml:space="preserve">                    </w:t>
      </w:r>
    </w:p>
    <w:p w:rsidR="00605060" w:rsidRDefault="00605060" w:rsidP="00DF1931">
      <w:pPr>
        <w:pStyle w:val="ad"/>
        <w:rPr>
          <w:rFonts w:ascii="Times New Roman" w:hAnsi="Times New Roman"/>
          <w:sz w:val="24"/>
          <w:szCs w:val="24"/>
        </w:rPr>
      </w:pPr>
    </w:p>
    <w:p w:rsidR="00605060" w:rsidRPr="00DF1931" w:rsidRDefault="00605060" w:rsidP="00DF1931">
      <w:pPr>
        <w:pStyle w:val="ad"/>
        <w:rPr>
          <w:rFonts w:ascii="Times New Roman" w:hAnsi="Times New Roman"/>
          <w:sz w:val="24"/>
          <w:szCs w:val="24"/>
        </w:rPr>
      </w:pPr>
    </w:p>
    <w:p w:rsidR="00DF1931" w:rsidRPr="00DF1931" w:rsidRDefault="00DF1931" w:rsidP="00DF1931">
      <w:pPr>
        <w:pStyle w:val="ad"/>
        <w:jc w:val="right"/>
        <w:rPr>
          <w:rFonts w:ascii="Times New Roman" w:hAnsi="Times New Roman"/>
          <w:sz w:val="24"/>
          <w:szCs w:val="24"/>
        </w:rPr>
      </w:pPr>
      <w:r w:rsidRPr="00DF1931">
        <w:rPr>
          <w:rFonts w:ascii="Times New Roman" w:hAnsi="Times New Roman"/>
          <w:sz w:val="24"/>
          <w:szCs w:val="24"/>
        </w:rPr>
        <w:t xml:space="preserve">                                                                           Приложение</w:t>
      </w:r>
    </w:p>
    <w:p w:rsidR="00DF1931" w:rsidRPr="00DF1931" w:rsidRDefault="00DF1931" w:rsidP="00DF1931">
      <w:pPr>
        <w:pStyle w:val="ad"/>
        <w:jc w:val="right"/>
        <w:rPr>
          <w:rFonts w:ascii="Times New Roman" w:hAnsi="Times New Roman"/>
          <w:sz w:val="24"/>
          <w:szCs w:val="24"/>
        </w:rPr>
      </w:pPr>
      <w:r w:rsidRPr="00DF1931">
        <w:rPr>
          <w:rFonts w:ascii="Times New Roman" w:hAnsi="Times New Roman"/>
          <w:sz w:val="24"/>
          <w:szCs w:val="24"/>
        </w:rPr>
        <w:t xml:space="preserve">                                                                           к постановлению администрации</w:t>
      </w:r>
    </w:p>
    <w:p w:rsidR="00DF1931" w:rsidRPr="00DF1931" w:rsidRDefault="00DF1931" w:rsidP="00DF1931">
      <w:pPr>
        <w:pStyle w:val="ad"/>
        <w:jc w:val="right"/>
        <w:rPr>
          <w:rFonts w:ascii="Times New Roman" w:hAnsi="Times New Roman"/>
          <w:sz w:val="24"/>
          <w:szCs w:val="24"/>
        </w:rPr>
      </w:pPr>
      <w:r w:rsidRPr="00DF1931">
        <w:rPr>
          <w:rFonts w:ascii="Times New Roman" w:hAnsi="Times New Roman"/>
          <w:sz w:val="24"/>
          <w:szCs w:val="24"/>
        </w:rPr>
        <w:t xml:space="preserve">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w:t>
      </w:r>
    </w:p>
    <w:p w:rsidR="00DF1931" w:rsidRPr="00DF1931" w:rsidRDefault="00DF1931" w:rsidP="00DF1931">
      <w:pPr>
        <w:pStyle w:val="ad"/>
        <w:jc w:val="right"/>
        <w:rPr>
          <w:rFonts w:ascii="Times New Roman" w:hAnsi="Times New Roman"/>
          <w:sz w:val="24"/>
          <w:szCs w:val="24"/>
        </w:rPr>
      </w:pPr>
      <w:r w:rsidRPr="00DF1931">
        <w:rPr>
          <w:rFonts w:ascii="Times New Roman" w:hAnsi="Times New Roman"/>
          <w:sz w:val="24"/>
          <w:szCs w:val="24"/>
        </w:rPr>
        <w:t xml:space="preserve">                                                                           от 1 апреля 2024г. № 120</w:t>
      </w:r>
    </w:p>
    <w:p w:rsidR="00DF1931" w:rsidRPr="00DF1931" w:rsidRDefault="00DF1931" w:rsidP="00DF1931">
      <w:pPr>
        <w:pStyle w:val="ad"/>
        <w:tabs>
          <w:tab w:val="left" w:pos="4230"/>
        </w:tabs>
        <w:rPr>
          <w:rFonts w:ascii="Times New Roman" w:hAnsi="Times New Roman"/>
          <w:sz w:val="24"/>
          <w:szCs w:val="24"/>
        </w:rPr>
      </w:pPr>
      <w:r w:rsidRPr="00DF1931">
        <w:rPr>
          <w:rFonts w:ascii="Times New Roman" w:hAnsi="Times New Roman"/>
          <w:sz w:val="24"/>
          <w:szCs w:val="24"/>
        </w:rPr>
        <w:tab/>
        <w:t xml:space="preserve">               </w:t>
      </w:r>
    </w:p>
    <w:p w:rsidR="00DF1931" w:rsidRPr="00DF1931" w:rsidRDefault="00DF1931" w:rsidP="00DF1931">
      <w:pPr>
        <w:pStyle w:val="ad"/>
        <w:tabs>
          <w:tab w:val="left" w:pos="4230"/>
        </w:tabs>
        <w:rPr>
          <w:rFonts w:ascii="Times New Roman" w:hAnsi="Times New Roman"/>
          <w:sz w:val="24"/>
          <w:szCs w:val="24"/>
        </w:rPr>
      </w:pPr>
    </w:p>
    <w:p w:rsidR="00DF1931" w:rsidRPr="00DF1931" w:rsidRDefault="00DF1931" w:rsidP="00DF1931">
      <w:pPr>
        <w:pStyle w:val="ad"/>
        <w:tabs>
          <w:tab w:val="left" w:pos="4230"/>
        </w:tabs>
        <w:rPr>
          <w:rFonts w:ascii="Times New Roman" w:hAnsi="Times New Roman"/>
          <w:sz w:val="24"/>
          <w:szCs w:val="24"/>
        </w:rPr>
      </w:pPr>
    </w:p>
    <w:p w:rsidR="00DF1931" w:rsidRPr="00DF1931" w:rsidRDefault="00DF1931" w:rsidP="00DF1931">
      <w:pPr>
        <w:pStyle w:val="ad"/>
        <w:tabs>
          <w:tab w:val="left" w:pos="4230"/>
        </w:tabs>
        <w:jc w:val="both"/>
        <w:rPr>
          <w:rFonts w:ascii="Times New Roman" w:hAnsi="Times New Roman"/>
          <w:sz w:val="24"/>
          <w:szCs w:val="24"/>
        </w:rPr>
      </w:pPr>
    </w:p>
    <w:p w:rsidR="00DF1931" w:rsidRPr="00DF1931" w:rsidRDefault="00DF1931" w:rsidP="00DF1931">
      <w:pPr>
        <w:pStyle w:val="ad"/>
        <w:tabs>
          <w:tab w:val="left" w:pos="4230"/>
        </w:tabs>
        <w:jc w:val="both"/>
        <w:rPr>
          <w:rFonts w:ascii="Times New Roman" w:hAnsi="Times New Roman"/>
          <w:sz w:val="24"/>
          <w:szCs w:val="24"/>
        </w:rPr>
      </w:pPr>
    </w:p>
    <w:p w:rsidR="00DF1931" w:rsidRPr="00DF1931" w:rsidRDefault="00DF1931" w:rsidP="00DF1931">
      <w:pPr>
        <w:pStyle w:val="ad"/>
        <w:jc w:val="center"/>
        <w:rPr>
          <w:rFonts w:ascii="Times New Roman" w:hAnsi="Times New Roman"/>
          <w:sz w:val="24"/>
          <w:szCs w:val="24"/>
        </w:rPr>
      </w:pPr>
      <w:r w:rsidRPr="00DF1931">
        <w:rPr>
          <w:rFonts w:ascii="Times New Roman" w:hAnsi="Times New Roman"/>
          <w:sz w:val="24"/>
          <w:szCs w:val="24"/>
        </w:rPr>
        <w:t xml:space="preserve">Территории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 закрепляемые  за муниципальными бюджетными  дошкольными образовательными учреждениями и организациями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w:t>
      </w:r>
      <w:r w:rsidRPr="00DF1931">
        <w:rPr>
          <w:rFonts w:ascii="Times New Roman" w:hAnsi="Times New Roman"/>
          <w:sz w:val="24"/>
          <w:szCs w:val="24"/>
        </w:rPr>
        <w:lastRenderedPageBreak/>
        <w:t>муниципального района, осуществляющими образовательную деятельность по образовательным программам дошкольного образования</w:t>
      </w:r>
    </w:p>
    <w:p w:rsidR="00DF1931" w:rsidRPr="00DF1931" w:rsidRDefault="00DF1931" w:rsidP="00DF1931">
      <w:pPr>
        <w:pStyle w:val="ad"/>
        <w:jc w:val="center"/>
        <w:rPr>
          <w:rFonts w:ascii="Times New Roman" w:hAnsi="Times New Roman"/>
          <w:sz w:val="24"/>
          <w:szCs w:val="24"/>
        </w:rPr>
      </w:pPr>
    </w:p>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jc w:val="both"/>
        <w:rPr>
          <w:rFonts w:ascii="Times New Roman" w:hAnsi="Times New Roman"/>
          <w:sz w:val="24"/>
          <w:szCs w:val="24"/>
        </w:rPr>
      </w:pPr>
      <w:r w:rsidRPr="00DF1931">
        <w:rPr>
          <w:rFonts w:ascii="Times New Roman" w:hAnsi="Times New Roman"/>
          <w:b/>
          <w:sz w:val="24"/>
          <w:szCs w:val="24"/>
        </w:rPr>
        <w:tab/>
      </w:r>
    </w:p>
    <w:tbl>
      <w:tblPr>
        <w:tblStyle w:val="ac"/>
        <w:tblW w:w="0" w:type="auto"/>
        <w:tblLook w:val="04A0" w:firstRow="1" w:lastRow="0" w:firstColumn="1" w:lastColumn="0" w:noHBand="0" w:noVBand="1"/>
      </w:tblPr>
      <w:tblGrid>
        <w:gridCol w:w="675"/>
        <w:gridCol w:w="3828"/>
        <w:gridCol w:w="5918"/>
      </w:tblGrid>
      <w:tr w:rsidR="00DF1931" w:rsidRPr="00DF1931" w:rsidTr="00E531CA">
        <w:tc>
          <w:tcPr>
            <w:tcW w:w="675" w:type="dxa"/>
          </w:tcPr>
          <w:p w:rsidR="00DF1931" w:rsidRP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w:t>
            </w:r>
          </w:p>
          <w:p w:rsidR="00DF1931" w:rsidRPr="00DF1931" w:rsidRDefault="00DF1931" w:rsidP="00E531CA">
            <w:pPr>
              <w:pStyle w:val="ad"/>
              <w:jc w:val="center"/>
              <w:rPr>
                <w:rFonts w:ascii="Times New Roman" w:hAnsi="Times New Roman"/>
                <w:sz w:val="24"/>
                <w:szCs w:val="24"/>
              </w:rPr>
            </w:pPr>
            <w:proofErr w:type="gramStart"/>
            <w:r w:rsidRPr="00DF1931">
              <w:rPr>
                <w:rFonts w:ascii="Times New Roman" w:hAnsi="Times New Roman"/>
                <w:sz w:val="24"/>
                <w:szCs w:val="24"/>
              </w:rPr>
              <w:t>п</w:t>
            </w:r>
            <w:proofErr w:type="gramEnd"/>
            <w:r w:rsidRPr="00DF1931">
              <w:rPr>
                <w:rFonts w:ascii="Times New Roman" w:hAnsi="Times New Roman"/>
                <w:sz w:val="24"/>
                <w:szCs w:val="24"/>
              </w:rPr>
              <w:t>/п</w:t>
            </w:r>
          </w:p>
        </w:tc>
        <w:tc>
          <w:tcPr>
            <w:tcW w:w="3828" w:type="dxa"/>
          </w:tcPr>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          Наименование</w:t>
            </w:r>
          </w:p>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 учреждения и организации</w:t>
            </w:r>
          </w:p>
        </w:tc>
        <w:tc>
          <w:tcPr>
            <w:tcW w:w="5918" w:type="dxa"/>
          </w:tcPr>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             Закрепляемая территория</w:t>
            </w:r>
          </w:p>
        </w:tc>
      </w:tr>
      <w:tr w:rsidR="00DF1931" w:rsidRPr="00DF1931" w:rsidTr="00E531CA">
        <w:tc>
          <w:tcPr>
            <w:tcW w:w="675" w:type="dxa"/>
          </w:tcPr>
          <w:p w:rsidR="00DF1931" w:rsidRP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1.</w:t>
            </w:r>
          </w:p>
        </w:tc>
        <w:tc>
          <w:tcPr>
            <w:tcW w:w="3828" w:type="dxa"/>
          </w:tcPr>
          <w:p w:rsidR="00DF1931" w:rsidRP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МБДОУ «</w:t>
            </w:r>
            <w:proofErr w:type="spellStart"/>
            <w:r w:rsidRPr="00DF1931">
              <w:rPr>
                <w:rFonts w:ascii="Times New Roman" w:hAnsi="Times New Roman"/>
                <w:sz w:val="24"/>
                <w:szCs w:val="24"/>
              </w:rPr>
              <w:t>Инсарский</w:t>
            </w:r>
            <w:proofErr w:type="spellEnd"/>
            <w:r w:rsidRPr="00DF1931">
              <w:rPr>
                <w:rFonts w:ascii="Times New Roman" w:hAnsi="Times New Roman"/>
                <w:sz w:val="24"/>
                <w:szCs w:val="24"/>
              </w:rPr>
              <w:t xml:space="preserve"> детский сад «Золотой ключик» комбинированного вида»</w:t>
            </w:r>
          </w:p>
        </w:tc>
        <w:tc>
          <w:tcPr>
            <w:tcW w:w="5918" w:type="dxa"/>
          </w:tcPr>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Городское поселение Инсар. Улицы: Антропова, Болдина, Заводская, Кирова, </w:t>
            </w:r>
          </w:p>
          <w:p w:rsidR="00DF1931" w:rsidRPr="00DF1931" w:rsidRDefault="00DF1931" w:rsidP="00E531CA">
            <w:pPr>
              <w:pStyle w:val="ad"/>
              <w:jc w:val="both"/>
              <w:rPr>
                <w:rFonts w:ascii="Times New Roman" w:hAnsi="Times New Roman"/>
                <w:sz w:val="24"/>
                <w:szCs w:val="24"/>
              </w:rPr>
            </w:pPr>
            <w:proofErr w:type="gramStart"/>
            <w:r w:rsidRPr="00DF1931">
              <w:rPr>
                <w:rFonts w:ascii="Times New Roman" w:hAnsi="Times New Roman"/>
                <w:sz w:val="24"/>
                <w:szCs w:val="24"/>
              </w:rPr>
              <w:t>Комарова, Коммунистическая, Комсомольская (с дома №1 по №68), Куйбышева, Ленина (с дома №1по №85), 1-ая Мелиоративная, 2-ая Мелиоративная, Мира, Московская (с дома №1 по №88), Набережная, Пионерская (с дома №1 по №162), Пролетарская-Набережная, Пугачёва, Степана Разина, Советская (с дома №1 по №50), Солнечная, Тракторная.</w:t>
            </w:r>
            <w:proofErr w:type="gramEnd"/>
          </w:p>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Переулки: Восточный, Комсомольский, Московский, Пионерский, </w:t>
            </w:r>
            <w:proofErr w:type="spellStart"/>
            <w:r w:rsidRPr="00DF1931">
              <w:rPr>
                <w:rFonts w:ascii="Times New Roman" w:hAnsi="Times New Roman"/>
                <w:sz w:val="24"/>
                <w:szCs w:val="24"/>
              </w:rPr>
              <w:t>Учхозный</w:t>
            </w:r>
            <w:proofErr w:type="spellEnd"/>
            <w:r w:rsidRPr="00DF1931">
              <w:rPr>
                <w:rFonts w:ascii="Times New Roman" w:hAnsi="Times New Roman"/>
                <w:sz w:val="24"/>
                <w:szCs w:val="24"/>
              </w:rPr>
              <w:t>.</w:t>
            </w:r>
          </w:p>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Сельские поселения: </w:t>
            </w:r>
            <w:proofErr w:type="spellStart"/>
            <w:r w:rsidRPr="00DF1931">
              <w:rPr>
                <w:rFonts w:ascii="Times New Roman" w:hAnsi="Times New Roman"/>
                <w:sz w:val="24"/>
                <w:szCs w:val="24"/>
              </w:rPr>
              <w:t>Арбузовка</w:t>
            </w:r>
            <w:proofErr w:type="spellEnd"/>
            <w:r w:rsidRPr="00DF1931">
              <w:rPr>
                <w:rFonts w:ascii="Times New Roman" w:hAnsi="Times New Roman"/>
                <w:sz w:val="24"/>
                <w:szCs w:val="24"/>
              </w:rPr>
              <w:t xml:space="preserve">, Нижняя </w:t>
            </w:r>
            <w:proofErr w:type="spellStart"/>
            <w:r w:rsidRPr="00DF1931">
              <w:rPr>
                <w:rFonts w:ascii="Times New Roman" w:hAnsi="Times New Roman"/>
                <w:sz w:val="24"/>
                <w:szCs w:val="24"/>
              </w:rPr>
              <w:t>Вязера</w:t>
            </w:r>
            <w:proofErr w:type="spellEnd"/>
            <w:r w:rsidRPr="00DF1931">
              <w:rPr>
                <w:rFonts w:ascii="Times New Roman" w:hAnsi="Times New Roman"/>
                <w:sz w:val="24"/>
                <w:szCs w:val="24"/>
              </w:rPr>
              <w:t xml:space="preserve">, д. Васина Поляна, Кочетовка, </w:t>
            </w:r>
            <w:proofErr w:type="spellStart"/>
            <w:r w:rsidRPr="00DF1931">
              <w:rPr>
                <w:rFonts w:ascii="Times New Roman" w:hAnsi="Times New Roman"/>
                <w:sz w:val="24"/>
                <w:szCs w:val="24"/>
              </w:rPr>
              <w:t>Сиалеевская</w:t>
            </w:r>
            <w:proofErr w:type="spellEnd"/>
            <w:r w:rsidRPr="00DF1931">
              <w:rPr>
                <w:rFonts w:ascii="Times New Roman" w:hAnsi="Times New Roman"/>
                <w:sz w:val="24"/>
                <w:szCs w:val="24"/>
              </w:rPr>
              <w:t xml:space="preserve"> Пятина, Верхняя </w:t>
            </w:r>
            <w:proofErr w:type="spellStart"/>
            <w:r w:rsidRPr="00DF1931">
              <w:rPr>
                <w:rFonts w:ascii="Times New Roman" w:hAnsi="Times New Roman"/>
                <w:sz w:val="24"/>
                <w:szCs w:val="24"/>
              </w:rPr>
              <w:t>Лухма</w:t>
            </w:r>
            <w:proofErr w:type="spellEnd"/>
            <w:r w:rsidRPr="00DF1931">
              <w:rPr>
                <w:rFonts w:ascii="Times New Roman" w:hAnsi="Times New Roman"/>
                <w:sz w:val="24"/>
                <w:szCs w:val="24"/>
              </w:rPr>
              <w:t xml:space="preserve">, </w:t>
            </w:r>
            <w:proofErr w:type="spellStart"/>
            <w:r w:rsidRPr="00DF1931">
              <w:rPr>
                <w:rFonts w:ascii="Times New Roman" w:hAnsi="Times New Roman"/>
                <w:sz w:val="24"/>
                <w:szCs w:val="24"/>
              </w:rPr>
              <w:t>Лухменский</w:t>
            </w:r>
            <w:proofErr w:type="spellEnd"/>
            <w:r w:rsidRPr="00DF1931">
              <w:rPr>
                <w:rFonts w:ascii="Times New Roman" w:hAnsi="Times New Roman"/>
                <w:sz w:val="24"/>
                <w:szCs w:val="24"/>
              </w:rPr>
              <w:t xml:space="preserve"> Майдан.</w:t>
            </w:r>
          </w:p>
        </w:tc>
      </w:tr>
      <w:tr w:rsidR="00DF1931" w:rsidRPr="00DF1931" w:rsidTr="00E531CA">
        <w:tc>
          <w:tcPr>
            <w:tcW w:w="675" w:type="dxa"/>
          </w:tcPr>
          <w:p w:rsidR="00DF1931" w:rsidRP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2.</w:t>
            </w:r>
          </w:p>
        </w:tc>
        <w:tc>
          <w:tcPr>
            <w:tcW w:w="3828" w:type="dxa"/>
          </w:tcPr>
          <w:p w:rsid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МБДОУ «</w:t>
            </w:r>
            <w:proofErr w:type="spellStart"/>
            <w:r w:rsidRPr="00DF1931">
              <w:rPr>
                <w:rFonts w:ascii="Times New Roman" w:hAnsi="Times New Roman"/>
                <w:sz w:val="24"/>
                <w:szCs w:val="24"/>
              </w:rPr>
              <w:t>Инсарский</w:t>
            </w:r>
            <w:proofErr w:type="spellEnd"/>
            <w:r w:rsidRPr="00DF1931">
              <w:rPr>
                <w:rFonts w:ascii="Times New Roman" w:hAnsi="Times New Roman"/>
                <w:sz w:val="24"/>
                <w:szCs w:val="24"/>
              </w:rPr>
              <w:t xml:space="preserve"> детский сад «Светлячок» комбинированного вида»</w:t>
            </w:r>
          </w:p>
          <w:p w:rsidR="00DF1931" w:rsidRDefault="00DF1931" w:rsidP="00E531CA">
            <w:pPr>
              <w:pStyle w:val="ad"/>
              <w:jc w:val="center"/>
              <w:rPr>
                <w:rFonts w:ascii="Times New Roman" w:hAnsi="Times New Roman"/>
                <w:sz w:val="24"/>
                <w:szCs w:val="24"/>
              </w:rPr>
            </w:pPr>
          </w:p>
          <w:p w:rsidR="00DF1931" w:rsidRPr="00DF1931" w:rsidRDefault="00DF1931" w:rsidP="00E531CA">
            <w:pPr>
              <w:pStyle w:val="ad"/>
              <w:jc w:val="center"/>
              <w:rPr>
                <w:rFonts w:ascii="Times New Roman" w:hAnsi="Times New Roman"/>
                <w:sz w:val="24"/>
                <w:szCs w:val="24"/>
              </w:rPr>
            </w:pPr>
          </w:p>
        </w:tc>
        <w:tc>
          <w:tcPr>
            <w:tcW w:w="5918" w:type="dxa"/>
          </w:tcPr>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Городское поселение Инсар. Улицы: </w:t>
            </w:r>
            <w:proofErr w:type="spellStart"/>
            <w:proofErr w:type="gramStart"/>
            <w:r w:rsidRPr="00DF1931">
              <w:rPr>
                <w:rFonts w:ascii="Times New Roman" w:hAnsi="Times New Roman"/>
                <w:sz w:val="24"/>
                <w:szCs w:val="24"/>
              </w:rPr>
              <w:t>Бибишева</w:t>
            </w:r>
            <w:proofErr w:type="spellEnd"/>
            <w:r w:rsidRPr="00DF1931">
              <w:rPr>
                <w:rFonts w:ascii="Times New Roman" w:hAnsi="Times New Roman"/>
                <w:sz w:val="24"/>
                <w:szCs w:val="24"/>
              </w:rPr>
              <w:t xml:space="preserve"> (с дома №1 по №35), Гагарина (с дома №1 по №26), Дальняя, Дзержинского, Западная, Комсомольская (с дома №69 по №109), Красноармейская (с дома №3 по №15), Луговая,  имени Г.Я. Меркушкина, Московская (с дома №89 по №148), Новая, Октябрьская (с дома №1 по №45), Пионерская (с дома №163 по №194), 1-ая Полевая, 2-ая Полевая, Пролетарская (с дома №1по №66</w:t>
            </w:r>
            <w:proofErr w:type="gramEnd"/>
            <w:r w:rsidRPr="00DF1931">
              <w:rPr>
                <w:rFonts w:ascii="Times New Roman" w:hAnsi="Times New Roman"/>
                <w:sz w:val="24"/>
                <w:szCs w:val="24"/>
              </w:rPr>
              <w:t>), Раздольная, Светлая, Семашко, Советская (с дома №51 по №106), Строительная, Фролова (с дома №1 по №27), Циолковского (с дома №1 по №33), Чернышевского, Чехова (с дома №1 по №30), Юбилейная, 65 лет Победы.</w:t>
            </w:r>
          </w:p>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Переулки: Красноармейский, Садовый, Строительный, Фабричный.</w:t>
            </w:r>
          </w:p>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Посёлок Заря</w:t>
            </w:r>
          </w:p>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Сельские поселения: Верхняя-</w:t>
            </w:r>
            <w:proofErr w:type="spellStart"/>
            <w:r w:rsidRPr="00DF1931">
              <w:rPr>
                <w:rFonts w:ascii="Times New Roman" w:hAnsi="Times New Roman"/>
                <w:sz w:val="24"/>
                <w:szCs w:val="24"/>
              </w:rPr>
              <w:t>Лухма</w:t>
            </w:r>
            <w:proofErr w:type="spellEnd"/>
            <w:r w:rsidRPr="00DF1931">
              <w:rPr>
                <w:rFonts w:ascii="Times New Roman" w:hAnsi="Times New Roman"/>
                <w:sz w:val="24"/>
                <w:szCs w:val="24"/>
              </w:rPr>
              <w:t xml:space="preserve">, </w:t>
            </w:r>
            <w:proofErr w:type="spellStart"/>
            <w:r w:rsidRPr="00DF1931">
              <w:rPr>
                <w:rFonts w:ascii="Times New Roman" w:hAnsi="Times New Roman"/>
                <w:sz w:val="24"/>
                <w:szCs w:val="24"/>
              </w:rPr>
              <w:t>Челмодеевский</w:t>
            </w:r>
            <w:proofErr w:type="spellEnd"/>
            <w:r w:rsidRPr="00DF1931">
              <w:rPr>
                <w:rFonts w:ascii="Times New Roman" w:hAnsi="Times New Roman"/>
                <w:sz w:val="24"/>
                <w:szCs w:val="24"/>
              </w:rPr>
              <w:t xml:space="preserve"> Майдан, Засечная Слобода, Ямщина</w:t>
            </w:r>
          </w:p>
        </w:tc>
      </w:tr>
      <w:tr w:rsidR="00DF1931" w:rsidRPr="00DF1931" w:rsidTr="00E531CA">
        <w:tc>
          <w:tcPr>
            <w:tcW w:w="675" w:type="dxa"/>
          </w:tcPr>
          <w:p w:rsidR="00DF1931" w:rsidRP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3.</w:t>
            </w:r>
          </w:p>
        </w:tc>
        <w:tc>
          <w:tcPr>
            <w:tcW w:w="3828" w:type="dxa"/>
          </w:tcPr>
          <w:p w:rsidR="00DF1931" w:rsidRP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МБДОУ «</w:t>
            </w:r>
            <w:proofErr w:type="spellStart"/>
            <w:r w:rsidRPr="00DF1931">
              <w:rPr>
                <w:rFonts w:ascii="Times New Roman" w:hAnsi="Times New Roman"/>
                <w:sz w:val="24"/>
                <w:szCs w:val="24"/>
              </w:rPr>
              <w:t>Инсарский</w:t>
            </w:r>
            <w:proofErr w:type="spellEnd"/>
            <w:r w:rsidRPr="00DF1931">
              <w:rPr>
                <w:rFonts w:ascii="Times New Roman" w:hAnsi="Times New Roman"/>
                <w:sz w:val="24"/>
                <w:szCs w:val="24"/>
              </w:rPr>
              <w:t xml:space="preserve"> детский сад «Солнышко»</w:t>
            </w:r>
          </w:p>
        </w:tc>
        <w:tc>
          <w:tcPr>
            <w:tcW w:w="5918" w:type="dxa"/>
          </w:tcPr>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Городское поселение Инсар. Улицы: </w:t>
            </w:r>
            <w:proofErr w:type="spellStart"/>
            <w:proofErr w:type="gramStart"/>
            <w:r w:rsidRPr="00DF1931">
              <w:rPr>
                <w:rFonts w:ascii="Times New Roman" w:hAnsi="Times New Roman"/>
                <w:sz w:val="24"/>
                <w:szCs w:val="24"/>
              </w:rPr>
              <w:t>Бибишева</w:t>
            </w:r>
            <w:proofErr w:type="spellEnd"/>
            <w:r w:rsidRPr="00DF1931">
              <w:rPr>
                <w:rFonts w:ascii="Times New Roman" w:hAnsi="Times New Roman"/>
                <w:sz w:val="24"/>
                <w:szCs w:val="24"/>
              </w:rPr>
              <w:t xml:space="preserve"> (с дома №36 по №93), Гагарина (с дома №42 по №59), Заречная, Зелёная, Красноармейская (с дома №16 по №48), Ленина (с дома №86 по №115), Ленинградская, Лесная, Пролетарская (с дома № 67 по №124), Желябова, Мичурина,  1-ая Молодёжная, 2-ая Молодёжная, Октябрьская (с дома №46 по №104), </w:t>
            </w:r>
            <w:proofErr w:type="spellStart"/>
            <w:r w:rsidRPr="00DF1931">
              <w:rPr>
                <w:rFonts w:ascii="Times New Roman" w:hAnsi="Times New Roman"/>
                <w:sz w:val="24"/>
                <w:szCs w:val="24"/>
              </w:rPr>
              <w:t>Свентера</w:t>
            </w:r>
            <w:proofErr w:type="spellEnd"/>
            <w:r w:rsidRPr="00DF1931">
              <w:rPr>
                <w:rFonts w:ascii="Times New Roman" w:hAnsi="Times New Roman"/>
                <w:sz w:val="24"/>
                <w:szCs w:val="24"/>
              </w:rPr>
              <w:t xml:space="preserve">, Свердлова, Совхозная, Тимирязева, Транспортная, </w:t>
            </w:r>
            <w:proofErr w:type="spellStart"/>
            <w:r w:rsidRPr="00DF1931">
              <w:rPr>
                <w:rFonts w:ascii="Times New Roman" w:hAnsi="Times New Roman"/>
                <w:sz w:val="24"/>
                <w:szCs w:val="24"/>
              </w:rPr>
              <w:t>Усыскина</w:t>
            </w:r>
            <w:proofErr w:type="spellEnd"/>
            <w:r w:rsidRPr="00DF1931">
              <w:rPr>
                <w:rFonts w:ascii="Times New Roman" w:hAnsi="Times New Roman"/>
                <w:sz w:val="24"/>
                <w:szCs w:val="24"/>
              </w:rPr>
              <w:t>, Фролова (с дома №28 по №38), Циолковского (с</w:t>
            </w:r>
            <w:proofErr w:type="gramEnd"/>
            <w:r w:rsidRPr="00DF1931">
              <w:rPr>
                <w:rFonts w:ascii="Times New Roman" w:hAnsi="Times New Roman"/>
                <w:sz w:val="24"/>
                <w:szCs w:val="24"/>
              </w:rPr>
              <w:t xml:space="preserve"> дома №24 по №78), Чехова (с дома № 31 по №85), Южная.</w:t>
            </w:r>
          </w:p>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Переулки: Первомайский, Больничный, Заречный, Совхозный.</w:t>
            </w:r>
          </w:p>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t xml:space="preserve">Сельские поселения: Русская </w:t>
            </w:r>
            <w:proofErr w:type="spellStart"/>
            <w:r w:rsidRPr="00DF1931">
              <w:rPr>
                <w:rFonts w:ascii="Times New Roman" w:hAnsi="Times New Roman"/>
                <w:sz w:val="24"/>
                <w:szCs w:val="24"/>
              </w:rPr>
              <w:t>Паёвка</w:t>
            </w:r>
            <w:proofErr w:type="spellEnd"/>
            <w:r w:rsidRPr="00DF1931">
              <w:rPr>
                <w:rFonts w:ascii="Times New Roman" w:hAnsi="Times New Roman"/>
                <w:sz w:val="24"/>
                <w:szCs w:val="24"/>
              </w:rPr>
              <w:t xml:space="preserve">, </w:t>
            </w:r>
            <w:proofErr w:type="spellStart"/>
            <w:r w:rsidRPr="00DF1931">
              <w:rPr>
                <w:rFonts w:ascii="Times New Roman" w:hAnsi="Times New Roman"/>
                <w:sz w:val="24"/>
                <w:szCs w:val="24"/>
              </w:rPr>
              <w:t>Кульмёж</w:t>
            </w:r>
            <w:proofErr w:type="spellEnd"/>
          </w:p>
        </w:tc>
      </w:tr>
      <w:tr w:rsidR="00DF1931" w:rsidRPr="00DF1931" w:rsidTr="00E531CA">
        <w:tc>
          <w:tcPr>
            <w:tcW w:w="675" w:type="dxa"/>
          </w:tcPr>
          <w:p w:rsidR="00DF1931" w:rsidRP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4.</w:t>
            </w:r>
          </w:p>
        </w:tc>
        <w:tc>
          <w:tcPr>
            <w:tcW w:w="3828" w:type="dxa"/>
          </w:tcPr>
          <w:p w:rsidR="00DF1931" w:rsidRPr="00DF1931" w:rsidRDefault="00DF1931" w:rsidP="00E531CA">
            <w:pPr>
              <w:pStyle w:val="ad"/>
              <w:jc w:val="center"/>
              <w:rPr>
                <w:rFonts w:ascii="Times New Roman" w:hAnsi="Times New Roman"/>
                <w:sz w:val="24"/>
                <w:szCs w:val="24"/>
              </w:rPr>
            </w:pPr>
            <w:r w:rsidRPr="00DF1931">
              <w:rPr>
                <w:rFonts w:ascii="Times New Roman" w:hAnsi="Times New Roman"/>
                <w:sz w:val="24"/>
                <w:szCs w:val="24"/>
              </w:rPr>
              <w:t>МБДОО «</w:t>
            </w:r>
            <w:proofErr w:type="spellStart"/>
            <w:r w:rsidRPr="00DF1931">
              <w:rPr>
                <w:rFonts w:ascii="Times New Roman" w:hAnsi="Times New Roman"/>
                <w:sz w:val="24"/>
                <w:szCs w:val="24"/>
              </w:rPr>
              <w:t>Нововерхиссенский</w:t>
            </w:r>
            <w:proofErr w:type="spellEnd"/>
            <w:r w:rsidRPr="00DF1931">
              <w:rPr>
                <w:rFonts w:ascii="Times New Roman" w:hAnsi="Times New Roman"/>
                <w:sz w:val="24"/>
                <w:szCs w:val="24"/>
              </w:rPr>
              <w:t xml:space="preserve"> </w:t>
            </w:r>
            <w:r w:rsidRPr="00DF1931">
              <w:rPr>
                <w:rFonts w:ascii="Times New Roman" w:hAnsi="Times New Roman"/>
                <w:sz w:val="24"/>
                <w:szCs w:val="24"/>
              </w:rPr>
              <w:lastRenderedPageBreak/>
              <w:t xml:space="preserve">детский сад «Ручеёк» </w:t>
            </w:r>
            <w:proofErr w:type="spellStart"/>
            <w:r w:rsidRPr="00DF1931">
              <w:rPr>
                <w:rFonts w:ascii="Times New Roman" w:hAnsi="Times New Roman"/>
                <w:sz w:val="24"/>
                <w:szCs w:val="24"/>
              </w:rPr>
              <w:t>Инсарского</w:t>
            </w:r>
            <w:proofErr w:type="spellEnd"/>
            <w:r w:rsidRPr="00DF1931">
              <w:rPr>
                <w:rFonts w:ascii="Times New Roman" w:hAnsi="Times New Roman"/>
                <w:sz w:val="24"/>
                <w:szCs w:val="24"/>
              </w:rPr>
              <w:t xml:space="preserve"> муниципального района</w:t>
            </w:r>
          </w:p>
        </w:tc>
        <w:tc>
          <w:tcPr>
            <w:tcW w:w="5918" w:type="dxa"/>
          </w:tcPr>
          <w:p w:rsidR="00DF1931" w:rsidRPr="00DF1931" w:rsidRDefault="00DF1931" w:rsidP="00E531CA">
            <w:pPr>
              <w:pStyle w:val="ad"/>
              <w:jc w:val="both"/>
              <w:rPr>
                <w:rFonts w:ascii="Times New Roman" w:hAnsi="Times New Roman"/>
                <w:sz w:val="24"/>
                <w:szCs w:val="24"/>
              </w:rPr>
            </w:pPr>
            <w:r w:rsidRPr="00DF1931">
              <w:rPr>
                <w:rFonts w:ascii="Times New Roman" w:hAnsi="Times New Roman"/>
                <w:sz w:val="24"/>
                <w:szCs w:val="24"/>
              </w:rPr>
              <w:lastRenderedPageBreak/>
              <w:t xml:space="preserve">Сельские поселения: </w:t>
            </w:r>
            <w:proofErr w:type="gramStart"/>
            <w:r w:rsidRPr="00DF1931">
              <w:rPr>
                <w:rFonts w:ascii="Times New Roman" w:hAnsi="Times New Roman"/>
                <w:sz w:val="24"/>
                <w:szCs w:val="24"/>
              </w:rPr>
              <w:t>Новые</w:t>
            </w:r>
            <w:proofErr w:type="gramEnd"/>
            <w:r w:rsidRPr="00DF1931">
              <w:rPr>
                <w:rFonts w:ascii="Times New Roman" w:hAnsi="Times New Roman"/>
                <w:sz w:val="24"/>
                <w:szCs w:val="24"/>
              </w:rPr>
              <w:t xml:space="preserve"> </w:t>
            </w:r>
            <w:proofErr w:type="spellStart"/>
            <w:r w:rsidRPr="00DF1931">
              <w:rPr>
                <w:rFonts w:ascii="Times New Roman" w:hAnsi="Times New Roman"/>
                <w:sz w:val="24"/>
                <w:szCs w:val="24"/>
              </w:rPr>
              <w:t>Верхиссы</w:t>
            </w:r>
            <w:proofErr w:type="spellEnd"/>
            <w:r w:rsidRPr="00DF1931">
              <w:rPr>
                <w:rFonts w:ascii="Times New Roman" w:hAnsi="Times New Roman"/>
                <w:sz w:val="24"/>
                <w:szCs w:val="24"/>
              </w:rPr>
              <w:t xml:space="preserve">, Старые </w:t>
            </w:r>
            <w:proofErr w:type="spellStart"/>
            <w:r w:rsidRPr="00DF1931">
              <w:rPr>
                <w:rFonts w:ascii="Times New Roman" w:hAnsi="Times New Roman"/>
                <w:sz w:val="24"/>
                <w:szCs w:val="24"/>
              </w:rPr>
              <w:lastRenderedPageBreak/>
              <w:t>Верхиссы</w:t>
            </w:r>
            <w:proofErr w:type="spellEnd"/>
            <w:r w:rsidRPr="00DF1931">
              <w:rPr>
                <w:rFonts w:ascii="Times New Roman" w:hAnsi="Times New Roman"/>
                <w:sz w:val="24"/>
                <w:szCs w:val="24"/>
              </w:rPr>
              <w:t xml:space="preserve">, </w:t>
            </w:r>
            <w:proofErr w:type="spellStart"/>
            <w:r w:rsidRPr="00DF1931">
              <w:rPr>
                <w:rFonts w:ascii="Times New Roman" w:hAnsi="Times New Roman"/>
                <w:sz w:val="24"/>
                <w:szCs w:val="24"/>
              </w:rPr>
              <w:t>Новлей</w:t>
            </w:r>
            <w:proofErr w:type="spellEnd"/>
            <w:r w:rsidRPr="00DF1931">
              <w:rPr>
                <w:rFonts w:ascii="Times New Roman" w:hAnsi="Times New Roman"/>
                <w:sz w:val="24"/>
                <w:szCs w:val="24"/>
              </w:rPr>
              <w:t xml:space="preserve">, </w:t>
            </w:r>
            <w:proofErr w:type="spellStart"/>
            <w:r w:rsidRPr="00DF1931">
              <w:rPr>
                <w:rFonts w:ascii="Times New Roman" w:hAnsi="Times New Roman"/>
                <w:sz w:val="24"/>
                <w:szCs w:val="24"/>
              </w:rPr>
              <w:t>Усыскино</w:t>
            </w:r>
            <w:proofErr w:type="spellEnd"/>
            <w:r w:rsidRPr="00DF1931">
              <w:rPr>
                <w:rFonts w:ascii="Times New Roman" w:hAnsi="Times New Roman"/>
                <w:sz w:val="24"/>
                <w:szCs w:val="24"/>
              </w:rPr>
              <w:t xml:space="preserve">, </w:t>
            </w:r>
            <w:proofErr w:type="spellStart"/>
            <w:r w:rsidRPr="00DF1931">
              <w:rPr>
                <w:rFonts w:ascii="Times New Roman" w:hAnsi="Times New Roman"/>
                <w:sz w:val="24"/>
                <w:szCs w:val="24"/>
              </w:rPr>
              <w:t>Яндовище</w:t>
            </w:r>
            <w:proofErr w:type="spellEnd"/>
            <w:r w:rsidRPr="00DF1931">
              <w:rPr>
                <w:rFonts w:ascii="Times New Roman" w:hAnsi="Times New Roman"/>
                <w:sz w:val="24"/>
                <w:szCs w:val="24"/>
              </w:rPr>
              <w:t>, посёлок Венера.</w:t>
            </w:r>
          </w:p>
        </w:tc>
      </w:tr>
    </w:tbl>
    <w:p w:rsidR="00DF1931" w:rsidRPr="00DF1931" w:rsidRDefault="00DF1931" w:rsidP="00DF1931">
      <w:pPr>
        <w:pStyle w:val="ad"/>
        <w:jc w:val="both"/>
        <w:rPr>
          <w:rFonts w:ascii="Times New Roman" w:hAnsi="Times New Roman"/>
          <w:sz w:val="24"/>
          <w:szCs w:val="24"/>
        </w:rPr>
      </w:pPr>
    </w:p>
    <w:p w:rsidR="00DF1931" w:rsidRPr="00DF1931" w:rsidRDefault="00DF1931" w:rsidP="00DF1931">
      <w:pPr>
        <w:pStyle w:val="ad"/>
        <w:rPr>
          <w:rFonts w:ascii="Times New Roman" w:hAnsi="Times New Roman"/>
          <w:sz w:val="24"/>
          <w:szCs w:val="24"/>
        </w:rPr>
      </w:pPr>
    </w:p>
    <w:p w:rsidR="00DF1931" w:rsidRPr="00DF1931" w:rsidRDefault="00DF1931" w:rsidP="00DF1931">
      <w:pPr>
        <w:pStyle w:val="ad"/>
        <w:rPr>
          <w:rFonts w:ascii="Times New Roman" w:hAnsi="Times New Roman"/>
          <w:sz w:val="24"/>
          <w:szCs w:val="24"/>
        </w:rPr>
      </w:pPr>
    </w:p>
    <w:p w:rsidR="00DF1931" w:rsidRPr="00DF1931" w:rsidRDefault="00DF1931" w:rsidP="00DF1931">
      <w:pPr>
        <w:pStyle w:val="ad"/>
        <w:tabs>
          <w:tab w:val="left" w:pos="1470"/>
        </w:tabs>
        <w:rPr>
          <w:rFonts w:ascii="Times New Roman" w:hAnsi="Times New Roman"/>
          <w:b/>
          <w:sz w:val="24"/>
          <w:szCs w:val="24"/>
        </w:rPr>
      </w:pPr>
    </w:p>
    <w:p w:rsidR="00DF1931" w:rsidRPr="00DF1931" w:rsidRDefault="00DF1931" w:rsidP="00DF1931">
      <w:pPr>
        <w:pStyle w:val="ad"/>
        <w:jc w:val="center"/>
        <w:rPr>
          <w:rFonts w:ascii="Times New Roman" w:hAnsi="Times New Roman"/>
          <w:b/>
          <w:sz w:val="24"/>
          <w:szCs w:val="24"/>
        </w:rPr>
      </w:pPr>
    </w:p>
    <w:p w:rsidR="00DF1931" w:rsidRPr="00DF1931" w:rsidRDefault="00DF1931" w:rsidP="00DF1931">
      <w:pPr>
        <w:pStyle w:val="ad"/>
        <w:jc w:val="center"/>
        <w:rPr>
          <w:rFonts w:ascii="Times New Roman" w:hAnsi="Times New Roman"/>
          <w:b/>
          <w:sz w:val="24"/>
          <w:szCs w:val="24"/>
        </w:rPr>
      </w:pPr>
    </w:p>
    <w:p w:rsidR="00DF1931" w:rsidRPr="00DF1931" w:rsidRDefault="00DF1931" w:rsidP="00DF1931">
      <w:pPr>
        <w:pStyle w:val="ad"/>
        <w:jc w:val="center"/>
        <w:rPr>
          <w:rFonts w:ascii="Times New Roman" w:hAnsi="Times New Roman"/>
          <w:b/>
          <w:sz w:val="24"/>
          <w:szCs w:val="24"/>
        </w:rPr>
      </w:pPr>
    </w:p>
    <w:p w:rsidR="00DF1931" w:rsidRPr="00DF1931" w:rsidRDefault="00DF1931" w:rsidP="00DF1931">
      <w:pPr>
        <w:pStyle w:val="ad"/>
        <w:jc w:val="center"/>
        <w:rPr>
          <w:rFonts w:ascii="Times New Roman" w:hAnsi="Times New Roman"/>
          <w:b/>
          <w:sz w:val="24"/>
          <w:szCs w:val="24"/>
        </w:rPr>
      </w:pPr>
    </w:p>
    <w:p w:rsidR="00DF1931" w:rsidRPr="00DF1931" w:rsidRDefault="00DF1931" w:rsidP="00DF1931">
      <w:pPr>
        <w:pStyle w:val="ad"/>
        <w:jc w:val="center"/>
        <w:rPr>
          <w:rFonts w:ascii="Times New Roman" w:hAnsi="Times New Roman"/>
          <w:b/>
          <w:sz w:val="24"/>
          <w:szCs w:val="24"/>
        </w:rPr>
      </w:pPr>
    </w:p>
    <w:p w:rsidR="00DF1931" w:rsidRPr="00DF1931" w:rsidRDefault="00DF1931" w:rsidP="00DF1931">
      <w:pPr>
        <w:pStyle w:val="ad"/>
        <w:jc w:val="center"/>
        <w:rPr>
          <w:rFonts w:ascii="Times New Roman" w:hAnsi="Times New Roman"/>
          <w:b/>
          <w:sz w:val="24"/>
          <w:szCs w:val="24"/>
        </w:rPr>
      </w:pPr>
    </w:p>
    <w:p w:rsidR="00DF1931" w:rsidRPr="00DF1931" w:rsidRDefault="00DF1931" w:rsidP="00DF1931">
      <w:pPr>
        <w:pStyle w:val="ad"/>
        <w:jc w:val="center"/>
        <w:rPr>
          <w:rFonts w:ascii="Times New Roman" w:hAnsi="Times New Roman"/>
          <w:b/>
          <w:sz w:val="24"/>
          <w:szCs w:val="24"/>
        </w:rPr>
      </w:pPr>
    </w:p>
    <w:p w:rsidR="00DF1931" w:rsidRPr="00DF1931" w:rsidRDefault="00DF1931" w:rsidP="00DF1931">
      <w:pPr>
        <w:pStyle w:val="ad"/>
        <w:rPr>
          <w:rFonts w:ascii="Times New Roman" w:hAnsi="Times New Roman"/>
          <w:b/>
          <w:sz w:val="24"/>
          <w:szCs w:val="24"/>
        </w:rPr>
      </w:pPr>
    </w:p>
    <w:p w:rsidR="00DF1931" w:rsidRDefault="00DF1931"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066D37" w:rsidRDefault="00066D3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341407" w:rsidRDefault="00341407" w:rsidP="00CA3D62">
      <w:pPr>
        <w:jc w:val="both"/>
        <w:rPr>
          <w:b/>
        </w:rPr>
      </w:pPr>
    </w:p>
    <w:p w:rsidR="00066D37" w:rsidRPr="00066D37" w:rsidRDefault="00066D37" w:rsidP="00066D37">
      <w:pPr>
        <w:widowControl w:val="0"/>
        <w:autoSpaceDE w:val="0"/>
        <w:autoSpaceDN w:val="0"/>
        <w:adjustRightInd w:val="0"/>
        <w:ind w:firstLine="720"/>
        <w:jc w:val="center"/>
        <w:rPr>
          <w:b/>
        </w:rPr>
      </w:pPr>
      <w:r w:rsidRPr="00066D37">
        <w:rPr>
          <w:b/>
        </w:rPr>
        <w:lastRenderedPageBreak/>
        <w:t xml:space="preserve">АДМИНИСТРАЦИЯ  </w:t>
      </w:r>
    </w:p>
    <w:p w:rsidR="00066D37" w:rsidRPr="00066D37" w:rsidRDefault="00066D37" w:rsidP="00066D37">
      <w:pPr>
        <w:widowControl w:val="0"/>
        <w:autoSpaceDE w:val="0"/>
        <w:autoSpaceDN w:val="0"/>
        <w:adjustRightInd w:val="0"/>
        <w:ind w:firstLine="720"/>
        <w:jc w:val="center"/>
        <w:rPr>
          <w:b/>
        </w:rPr>
      </w:pPr>
      <w:r w:rsidRPr="00066D37">
        <w:rPr>
          <w:b/>
        </w:rPr>
        <w:t>ИНСАРСКОГО  МУНИЦИПАЛЬНОГО РАЙОНА</w:t>
      </w:r>
    </w:p>
    <w:p w:rsidR="00066D37" w:rsidRPr="00066D37" w:rsidRDefault="00066D37" w:rsidP="00066D37">
      <w:pPr>
        <w:widowControl w:val="0"/>
        <w:autoSpaceDE w:val="0"/>
        <w:autoSpaceDN w:val="0"/>
        <w:adjustRightInd w:val="0"/>
        <w:ind w:firstLine="720"/>
        <w:jc w:val="center"/>
        <w:rPr>
          <w:b/>
        </w:rPr>
      </w:pPr>
      <w:r w:rsidRPr="00066D37">
        <w:rPr>
          <w:b/>
        </w:rPr>
        <w:t>РЕСПУБЛИКИ МОРДОВИЯ</w:t>
      </w:r>
    </w:p>
    <w:p w:rsidR="00066D37" w:rsidRPr="00066D37" w:rsidRDefault="00066D37" w:rsidP="00066D37">
      <w:pPr>
        <w:widowControl w:val="0"/>
        <w:autoSpaceDE w:val="0"/>
        <w:autoSpaceDN w:val="0"/>
        <w:adjustRightInd w:val="0"/>
        <w:ind w:firstLine="720"/>
        <w:jc w:val="center"/>
      </w:pPr>
    </w:p>
    <w:p w:rsidR="00066D37" w:rsidRPr="00066D37" w:rsidRDefault="00066D37" w:rsidP="00066D37">
      <w:pPr>
        <w:widowControl w:val="0"/>
        <w:autoSpaceDE w:val="0"/>
        <w:autoSpaceDN w:val="0"/>
        <w:adjustRightInd w:val="0"/>
        <w:ind w:firstLine="720"/>
        <w:jc w:val="center"/>
        <w:rPr>
          <w:b/>
        </w:rPr>
      </w:pPr>
      <w:proofErr w:type="gramStart"/>
      <w:r w:rsidRPr="00066D37">
        <w:rPr>
          <w:b/>
        </w:rPr>
        <w:t>П</w:t>
      </w:r>
      <w:proofErr w:type="gramEnd"/>
      <w:r w:rsidRPr="00066D37">
        <w:rPr>
          <w:b/>
        </w:rPr>
        <w:t xml:space="preserve"> О С Т А Н О В Л Е Н И Е</w:t>
      </w:r>
    </w:p>
    <w:p w:rsidR="00066D37" w:rsidRPr="00066D37" w:rsidRDefault="00066D37" w:rsidP="00066D37">
      <w:pPr>
        <w:widowControl w:val="0"/>
        <w:autoSpaceDE w:val="0"/>
        <w:autoSpaceDN w:val="0"/>
        <w:adjustRightInd w:val="0"/>
        <w:ind w:firstLine="720"/>
        <w:jc w:val="center"/>
      </w:pPr>
    </w:p>
    <w:p w:rsidR="00066D37" w:rsidRPr="00066D37" w:rsidRDefault="00066D37" w:rsidP="00066D37">
      <w:pPr>
        <w:widowControl w:val="0"/>
        <w:autoSpaceDE w:val="0"/>
        <w:autoSpaceDN w:val="0"/>
        <w:adjustRightInd w:val="0"/>
        <w:ind w:firstLine="720"/>
        <w:jc w:val="center"/>
      </w:pPr>
      <w:r w:rsidRPr="00066D37">
        <w:t>г. Инсар</w:t>
      </w:r>
    </w:p>
    <w:p w:rsidR="00066D37" w:rsidRPr="00066D37" w:rsidRDefault="00066D37" w:rsidP="00066D37">
      <w:pPr>
        <w:widowControl w:val="0"/>
        <w:autoSpaceDE w:val="0"/>
        <w:autoSpaceDN w:val="0"/>
        <w:adjustRightInd w:val="0"/>
        <w:ind w:right="-140"/>
        <w:jc w:val="both"/>
      </w:pPr>
    </w:p>
    <w:p w:rsidR="00066D37" w:rsidRPr="00066D37" w:rsidRDefault="00066D37" w:rsidP="00066D37">
      <w:pPr>
        <w:rPr>
          <w:b/>
        </w:rPr>
      </w:pPr>
      <w:r w:rsidRPr="00066D37">
        <w:rPr>
          <w:b/>
        </w:rPr>
        <w:t>от  01 апреля 2024 г.                                                                                 №121</w:t>
      </w:r>
    </w:p>
    <w:p w:rsidR="00066D37" w:rsidRPr="00066D37" w:rsidRDefault="00066D37" w:rsidP="00066D37"/>
    <w:p w:rsidR="00066D37" w:rsidRPr="00066D37" w:rsidRDefault="00066D37" w:rsidP="00066D37"/>
    <w:p w:rsidR="00066D37" w:rsidRPr="00066D37" w:rsidRDefault="00066D37" w:rsidP="00066D37">
      <w:r w:rsidRPr="00066D37">
        <w:t xml:space="preserve">О внесении изменений </w:t>
      </w:r>
    </w:p>
    <w:p w:rsidR="00066D37" w:rsidRPr="00066D37" w:rsidRDefault="00066D37" w:rsidP="00066D37">
      <w:r w:rsidRPr="00066D37">
        <w:t xml:space="preserve">в постановление администрации </w:t>
      </w:r>
    </w:p>
    <w:p w:rsidR="00066D37" w:rsidRPr="00066D37" w:rsidRDefault="00066D37" w:rsidP="00066D37">
      <w:proofErr w:type="spellStart"/>
      <w:r w:rsidRPr="00066D37">
        <w:t>Инсарского</w:t>
      </w:r>
      <w:proofErr w:type="spellEnd"/>
      <w:r w:rsidRPr="00066D37">
        <w:t xml:space="preserve"> муниципального</w:t>
      </w:r>
    </w:p>
    <w:p w:rsidR="00066D37" w:rsidRPr="00066D37" w:rsidRDefault="00066D37" w:rsidP="00066D37">
      <w:r w:rsidRPr="00066D37">
        <w:t>района от 24.06.2022 г. № 221</w:t>
      </w:r>
    </w:p>
    <w:p w:rsidR="00066D37" w:rsidRPr="00066D37" w:rsidRDefault="00066D37" w:rsidP="00066D37"/>
    <w:p w:rsidR="00066D37" w:rsidRPr="00066D37" w:rsidRDefault="00066D37" w:rsidP="00066D37"/>
    <w:p w:rsidR="00066D37" w:rsidRPr="00066D37" w:rsidRDefault="00066D37" w:rsidP="00066D37">
      <w:pPr>
        <w:ind w:firstLine="680"/>
        <w:jc w:val="both"/>
      </w:pPr>
      <w:r w:rsidRPr="00066D37">
        <w:t xml:space="preserve">В соответствии с  Уставом </w:t>
      </w:r>
      <w:proofErr w:type="spellStart"/>
      <w:r w:rsidRPr="00066D37">
        <w:t>Инсарского</w:t>
      </w:r>
      <w:proofErr w:type="spellEnd"/>
      <w:r w:rsidRPr="00066D37">
        <w:t xml:space="preserve"> муниципального района, Администрация </w:t>
      </w:r>
      <w:proofErr w:type="spellStart"/>
      <w:r w:rsidRPr="00066D37">
        <w:t>Инсарского</w:t>
      </w:r>
      <w:proofErr w:type="spellEnd"/>
      <w:r w:rsidRPr="00066D37">
        <w:t xml:space="preserve"> муниципального района</w:t>
      </w:r>
    </w:p>
    <w:p w:rsidR="00066D37" w:rsidRPr="00066D37" w:rsidRDefault="00066D37" w:rsidP="00066D37">
      <w:pPr>
        <w:jc w:val="center"/>
      </w:pPr>
      <w:proofErr w:type="gramStart"/>
      <w:r w:rsidRPr="00066D37">
        <w:t>П</w:t>
      </w:r>
      <w:proofErr w:type="gramEnd"/>
      <w:r w:rsidRPr="00066D37">
        <w:t xml:space="preserve"> О С Т А Н О В Л Я Е Т:</w:t>
      </w:r>
    </w:p>
    <w:p w:rsidR="00066D37" w:rsidRPr="00066D37" w:rsidRDefault="00066D37" w:rsidP="00066D37">
      <w:pPr>
        <w:jc w:val="both"/>
        <w:outlineLvl w:val="0"/>
      </w:pPr>
      <w:r w:rsidRPr="00066D37">
        <w:t xml:space="preserve">          1. Внести в постановление администрации </w:t>
      </w:r>
      <w:proofErr w:type="spellStart"/>
      <w:r w:rsidRPr="00066D37">
        <w:t>Инсарского</w:t>
      </w:r>
      <w:proofErr w:type="spellEnd"/>
      <w:r w:rsidRPr="00066D37">
        <w:t xml:space="preserve"> муниципального района от 24.06.2022 г. № 221 «Энергосбережение и повышение энергетической эффективности на территории </w:t>
      </w:r>
      <w:proofErr w:type="spellStart"/>
      <w:r w:rsidRPr="00066D37">
        <w:t>Инсарского</w:t>
      </w:r>
      <w:proofErr w:type="spellEnd"/>
      <w:r w:rsidRPr="00066D37">
        <w:t xml:space="preserve"> муниципального района» следующие изменения:</w:t>
      </w:r>
    </w:p>
    <w:p w:rsidR="00066D37" w:rsidRPr="00066D37" w:rsidRDefault="00066D37" w:rsidP="00066D37">
      <w:pPr>
        <w:ind w:firstLine="708"/>
        <w:jc w:val="both"/>
      </w:pPr>
      <w:r w:rsidRPr="00066D37">
        <w:t>приложение к постановлению изложить в новой редакции, согласно приложению.</w:t>
      </w:r>
    </w:p>
    <w:p w:rsidR="00066D37" w:rsidRPr="00066D37" w:rsidRDefault="00066D37" w:rsidP="00066D37">
      <w:pPr>
        <w:ind w:firstLine="708"/>
        <w:jc w:val="both"/>
      </w:pPr>
      <w:r w:rsidRPr="00066D37">
        <w:t xml:space="preserve">2. </w:t>
      </w:r>
      <w:proofErr w:type="gramStart"/>
      <w:r w:rsidRPr="00066D37">
        <w:t>Контроль за</w:t>
      </w:r>
      <w:proofErr w:type="gramEnd"/>
      <w:r w:rsidRPr="00066D37">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066D37">
        <w:t>Инсарского</w:t>
      </w:r>
      <w:proofErr w:type="spellEnd"/>
      <w:r w:rsidRPr="00066D37">
        <w:t xml:space="preserve"> муниципального района.</w:t>
      </w:r>
    </w:p>
    <w:p w:rsidR="00066D37" w:rsidRPr="00066D37" w:rsidRDefault="00066D37" w:rsidP="00066D37">
      <w:pPr>
        <w:ind w:firstLine="708"/>
        <w:jc w:val="both"/>
      </w:pPr>
    </w:p>
    <w:p w:rsidR="00066D37" w:rsidRPr="00066D37" w:rsidRDefault="00066D37" w:rsidP="00066D37">
      <w:pPr>
        <w:jc w:val="both"/>
      </w:pPr>
    </w:p>
    <w:p w:rsidR="00066D37" w:rsidRPr="00066D37" w:rsidRDefault="00066D37" w:rsidP="00066D37">
      <w:pPr>
        <w:jc w:val="both"/>
      </w:pPr>
    </w:p>
    <w:p w:rsidR="00066D37" w:rsidRPr="00066D37" w:rsidRDefault="00066D37" w:rsidP="00066D37">
      <w:pPr>
        <w:tabs>
          <w:tab w:val="left" w:pos="900"/>
        </w:tabs>
        <w:jc w:val="both"/>
      </w:pPr>
      <w:r w:rsidRPr="00066D37">
        <w:t xml:space="preserve">Первый заместитель главы </w:t>
      </w:r>
    </w:p>
    <w:p w:rsidR="00066D37" w:rsidRPr="00066D37" w:rsidRDefault="00066D37" w:rsidP="00066D37">
      <w:pPr>
        <w:tabs>
          <w:tab w:val="left" w:pos="900"/>
        </w:tabs>
        <w:jc w:val="both"/>
      </w:pPr>
      <w:proofErr w:type="spellStart"/>
      <w:r w:rsidRPr="00066D37">
        <w:t>Инсарского</w:t>
      </w:r>
      <w:proofErr w:type="spellEnd"/>
      <w:r w:rsidRPr="00066D37">
        <w:t xml:space="preserve"> муниципального района                                                      А.Б. Пронин</w:t>
      </w:r>
    </w:p>
    <w:p w:rsidR="00066D37" w:rsidRPr="00066D37" w:rsidRDefault="00066D37" w:rsidP="00066D37">
      <w:pPr>
        <w:jc w:val="both"/>
      </w:pPr>
      <w:r w:rsidRPr="00066D37">
        <w:t xml:space="preserve"> </w:t>
      </w:r>
    </w:p>
    <w:p w:rsidR="00066D37" w:rsidRPr="00066D37" w:rsidRDefault="00066D37" w:rsidP="00066D37">
      <w:pPr>
        <w:jc w:val="both"/>
      </w:pPr>
    </w:p>
    <w:p w:rsidR="00066D37" w:rsidRPr="00066D37" w:rsidRDefault="00066D37" w:rsidP="00066D37">
      <w:pPr>
        <w:jc w:val="both"/>
      </w:pPr>
    </w:p>
    <w:p w:rsidR="00066D37" w:rsidRPr="00066D37" w:rsidRDefault="00066D37" w:rsidP="00066D37">
      <w:pPr>
        <w:jc w:val="both"/>
      </w:pPr>
    </w:p>
    <w:p w:rsidR="00066D37" w:rsidRPr="00066D37" w:rsidRDefault="00066D37" w:rsidP="00066D37">
      <w:pPr>
        <w:jc w:val="both"/>
      </w:pPr>
    </w:p>
    <w:p w:rsidR="00066D37" w:rsidRPr="00066D37" w:rsidRDefault="00066D37" w:rsidP="00066D37">
      <w:pPr>
        <w:jc w:val="both"/>
      </w:pPr>
    </w:p>
    <w:p w:rsidR="00066D37" w:rsidRPr="00066D37" w:rsidRDefault="00066D37" w:rsidP="00066D37"/>
    <w:p w:rsidR="00066D37" w:rsidRPr="00066D37" w:rsidRDefault="00066D37" w:rsidP="00066D37"/>
    <w:p w:rsidR="00066D37" w:rsidRPr="00066D37" w:rsidRDefault="00066D37" w:rsidP="00066D37"/>
    <w:p w:rsidR="00066D37" w:rsidRPr="00066D37" w:rsidRDefault="00066D37" w:rsidP="00066D37">
      <w:pPr>
        <w:pStyle w:val="3"/>
        <w:tabs>
          <w:tab w:val="left" w:pos="5580"/>
        </w:tabs>
        <w:rPr>
          <w:sz w:val="24"/>
          <w:szCs w:val="24"/>
        </w:rPr>
      </w:pPr>
      <w:r w:rsidRPr="00066D37">
        <w:rPr>
          <w:sz w:val="24"/>
          <w:szCs w:val="24"/>
        </w:rPr>
        <w:t>Приложение</w:t>
      </w:r>
    </w:p>
    <w:p w:rsidR="00066D37" w:rsidRPr="00066D37" w:rsidRDefault="00066D37" w:rsidP="00066D37">
      <w:pPr>
        <w:tabs>
          <w:tab w:val="left" w:pos="5580"/>
        </w:tabs>
        <w:jc w:val="right"/>
      </w:pPr>
      <w:r w:rsidRPr="00066D37">
        <w:t xml:space="preserve">                                                                 к постановлению администрации</w:t>
      </w:r>
    </w:p>
    <w:p w:rsidR="00066D37" w:rsidRPr="00066D37" w:rsidRDefault="00066D37" w:rsidP="00066D37">
      <w:pPr>
        <w:tabs>
          <w:tab w:val="left" w:pos="5580"/>
        </w:tabs>
        <w:jc w:val="right"/>
      </w:pPr>
      <w:r w:rsidRPr="00066D37">
        <w:t xml:space="preserve"> </w:t>
      </w:r>
      <w:proofErr w:type="spellStart"/>
      <w:r w:rsidRPr="00066D37">
        <w:t>Инсарского</w:t>
      </w:r>
      <w:proofErr w:type="spellEnd"/>
      <w:r w:rsidRPr="00066D37">
        <w:t xml:space="preserve"> муниципального района</w:t>
      </w:r>
    </w:p>
    <w:p w:rsidR="00066D37" w:rsidRPr="00066D37" w:rsidRDefault="00066D37" w:rsidP="00066D37">
      <w:pPr>
        <w:tabs>
          <w:tab w:val="left" w:pos="5220"/>
        </w:tabs>
        <w:ind w:left="5040"/>
        <w:jc w:val="right"/>
      </w:pPr>
      <w:r w:rsidRPr="00066D37">
        <w:t xml:space="preserve">   от 01 апреля 2024 г. № 121</w:t>
      </w:r>
    </w:p>
    <w:p w:rsidR="00066D37" w:rsidRPr="00066D37" w:rsidRDefault="00066D37" w:rsidP="00066D37">
      <w:pPr>
        <w:ind w:left="5040"/>
      </w:pPr>
    </w:p>
    <w:p w:rsidR="00066D37" w:rsidRPr="00066D37" w:rsidRDefault="00066D37" w:rsidP="00066D37">
      <w:pPr>
        <w:ind w:left="5040"/>
        <w:jc w:val="right"/>
      </w:pPr>
    </w:p>
    <w:p w:rsidR="00066D37" w:rsidRPr="00066D37" w:rsidRDefault="00066D37" w:rsidP="00066D37">
      <w:pPr>
        <w:ind w:left="5040"/>
        <w:jc w:val="right"/>
      </w:pPr>
    </w:p>
    <w:p w:rsidR="00066D37" w:rsidRPr="00066D37" w:rsidRDefault="00066D37" w:rsidP="00066D37">
      <w:pPr>
        <w:ind w:left="5040"/>
        <w:jc w:val="right"/>
      </w:pPr>
    </w:p>
    <w:p w:rsidR="00066D37" w:rsidRPr="00066D37" w:rsidRDefault="00066D37" w:rsidP="00066D37">
      <w:pPr>
        <w:ind w:left="5040"/>
        <w:jc w:val="right"/>
      </w:pPr>
    </w:p>
    <w:p w:rsidR="00066D37" w:rsidRPr="00066D37" w:rsidRDefault="00066D37" w:rsidP="00066D37">
      <w:pPr>
        <w:ind w:left="5040"/>
        <w:jc w:val="right"/>
      </w:pPr>
    </w:p>
    <w:p w:rsidR="00066D37" w:rsidRPr="00066D37" w:rsidRDefault="00066D37" w:rsidP="00066D37">
      <w:pPr>
        <w:ind w:left="5040"/>
        <w:jc w:val="right"/>
      </w:pPr>
    </w:p>
    <w:p w:rsidR="00066D37" w:rsidRPr="00066D37" w:rsidRDefault="00066D37" w:rsidP="00066D37">
      <w:pPr>
        <w:ind w:left="5040"/>
      </w:pPr>
      <w:r w:rsidRPr="00066D37">
        <w:t xml:space="preserve"> </w:t>
      </w:r>
    </w:p>
    <w:p w:rsidR="00066D37" w:rsidRPr="00066D37" w:rsidRDefault="00066D37" w:rsidP="00066D37"/>
    <w:p w:rsidR="00066D37" w:rsidRPr="00066D37" w:rsidRDefault="00066D37" w:rsidP="00066D37">
      <w:pPr>
        <w:jc w:val="center"/>
      </w:pPr>
    </w:p>
    <w:p w:rsidR="00066D37" w:rsidRPr="00066D37" w:rsidRDefault="00066D37" w:rsidP="00066D37">
      <w:pPr>
        <w:jc w:val="center"/>
      </w:pPr>
    </w:p>
    <w:p w:rsidR="00066D37" w:rsidRPr="00066D37" w:rsidRDefault="00066D37" w:rsidP="00066D37">
      <w:pPr>
        <w:jc w:val="center"/>
      </w:pPr>
    </w:p>
    <w:p w:rsidR="00066D37" w:rsidRPr="00066D37" w:rsidRDefault="00066D37" w:rsidP="00066D37">
      <w:pPr>
        <w:jc w:val="center"/>
      </w:pPr>
    </w:p>
    <w:p w:rsidR="00066D37" w:rsidRPr="00066D37" w:rsidRDefault="00066D37" w:rsidP="00066D37">
      <w:pPr>
        <w:jc w:val="center"/>
      </w:pPr>
    </w:p>
    <w:p w:rsidR="00066D37" w:rsidRPr="00066D37" w:rsidRDefault="00066D37" w:rsidP="00066D37">
      <w:pPr>
        <w:spacing w:line="360" w:lineRule="auto"/>
      </w:pPr>
    </w:p>
    <w:p w:rsidR="00066D37" w:rsidRPr="00066D37" w:rsidRDefault="00066D37" w:rsidP="00066D37">
      <w:pPr>
        <w:spacing w:line="360" w:lineRule="auto"/>
        <w:jc w:val="center"/>
        <w:rPr>
          <w:b/>
        </w:rPr>
      </w:pPr>
      <w:r w:rsidRPr="00066D37">
        <w:rPr>
          <w:b/>
        </w:rPr>
        <w:t xml:space="preserve">МУНИЦИПАЛЬНАЯ ПРОГРАММА </w:t>
      </w:r>
    </w:p>
    <w:p w:rsidR="00066D37" w:rsidRPr="00066D37" w:rsidRDefault="00066D37" w:rsidP="00066D37">
      <w:pPr>
        <w:spacing w:line="360" w:lineRule="auto"/>
        <w:jc w:val="center"/>
        <w:rPr>
          <w:b/>
        </w:rPr>
      </w:pPr>
      <w:r w:rsidRPr="00066D37">
        <w:rPr>
          <w:b/>
        </w:rPr>
        <w:t>«ЭНЕРГОСБЕРЕЖЕНИЕ И ПОВЫШЕНИЕ ЭНЕРГЕТИЧЕСКОЙ ЭФФЕКТИВНОСТИ НА ТЕРРИТОРИИ ИНСАРСКОГО МУНИЦИПАЛЬНОГО РАЙОНА»</w:t>
      </w:r>
    </w:p>
    <w:p w:rsidR="00066D37" w:rsidRPr="00066D37" w:rsidRDefault="00066D37" w:rsidP="00066D37">
      <w:pPr>
        <w:spacing w:line="360" w:lineRule="auto"/>
        <w:jc w:val="center"/>
        <w:rPr>
          <w:b/>
        </w:rPr>
      </w:pPr>
      <w:r w:rsidRPr="00066D37">
        <w:rPr>
          <w:b/>
        </w:rPr>
        <w:t xml:space="preserve"> </w:t>
      </w: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spacing w:line="360" w:lineRule="auto"/>
        <w:jc w:val="center"/>
        <w:rPr>
          <w:b/>
        </w:rPr>
      </w:pPr>
    </w:p>
    <w:p w:rsidR="00066D37" w:rsidRPr="00066D37" w:rsidRDefault="00066D37" w:rsidP="00066D37">
      <w:pPr>
        <w:pStyle w:val="afffffffff0"/>
        <w:jc w:val="center"/>
        <w:rPr>
          <w:rFonts w:ascii="Times New Roman" w:hAnsi="Times New Roman" w:cs="Times New Roman"/>
          <w:b/>
          <w:sz w:val="24"/>
          <w:szCs w:val="24"/>
          <w:lang w:val="ru-RU"/>
        </w:rPr>
      </w:pPr>
      <w:r w:rsidRPr="00066D37">
        <w:rPr>
          <w:rFonts w:ascii="Times New Roman" w:hAnsi="Times New Roman" w:cs="Times New Roman"/>
          <w:b/>
          <w:sz w:val="24"/>
          <w:szCs w:val="24"/>
          <w:lang w:val="ru-RU"/>
        </w:rPr>
        <w:t>1. Паспорт муниципальной программы.</w:t>
      </w:r>
    </w:p>
    <w:p w:rsidR="00066D37" w:rsidRPr="00066D37" w:rsidRDefault="00066D37" w:rsidP="00066D37">
      <w:pPr>
        <w:pStyle w:val="afffffffff0"/>
        <w:jc w:val="center"/>
        <w:rPr>
          <w:rFonts w:ascii="Times New Roman" w:hAnsi="Times New Roman" w:cs="Times New Roman"/>
          <w:sz w:val="24"/>
          <w:szCs w:val="24"/>
          <w:lang w:val="ru-RU"/>
        </w:rPr>
      </w:pPr>
    </w:p>
    <w:tbl>
      <w:tblPr>
        <w:tblW w:w="0" w:type="auto"/>
        <w:tblLayout w:type="fixed"/>
        <w:tblLook w:val="0000" w:firstRow="0" w:lastRow="0" w:firstColumn="0" w:lastColumn="0" w:noHBand="0" w:noVBand="0"/>
      </w:tblPr>
      <w:tblGrid>
        <w:gridCol w:w="3227"/>
        <w:gridCol w:w="6946"/>
      </w:tblGrid>
      <w:tr w:rsidR="00066D37" w:rsidRPr="00066D37" w:rsidTr="00161177">
        <w:tc>
          <w:tcPr>
            <w:tcW w:w="3227" w:type="dxa"/>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Наименование  </w:t>
            </w:r>
          </w:p>
        </w:tc>
        <w:tc>
          <w:tcPr>
            <w:tcW w:w="6946" w:type="dxa"/>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Муниципальная программа «Энергосбережение и повышение энергетической эффективности на территории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 (далее – Программа)</w:t>
            </w:r>
          </w:p>
          <w:p w:rsidR="00066D37" w:rsidRPr="00066D37" w:rsidRDefault="00066D37" w:rsidP="00161177">
            <w:pPr>
              <w:pStyle w:val="afffffffff0"/>
              <w:jc w:val="both"/>
              <w:rPr>
                <w:rFonts w:ascii="Times New Roman" w:hAnsi="Times New Roman" w:cs="Times New Roman"/>
                <w:sz w:val="24"/>
                <w:szCs w:val="24"/>
                <w:lang w:val="ru-RU"/>
              </w:rPr>
            </w:pPr>
          </w:p>
        </w:tc>
      </w:tr>
      <w:tr w:rsidR="00066D37" w:rsidRPr="00066D37" w:rsidTr="00161177">
        <w:tc>
          <w:tcPr>
            <w:tcW w:w="3227" w:type="dxa"/>
          </w:tcPr>
          <w:p w:rsidR="00066D37" w:rsidRPr="00066D37" w:rsidRDefault="00066D37" w:rsidP="00161177">
            <w:r w:rsidRPr="00066D37">
              <w:t>Основания для разработки Программы</w:t>
            </w:r>
          </w:p>
          <w:p w:rsidR="00066D37" w:rsidRPr="00066D37" w:rsidRDefault="00066D37" w:rsidP="00161177"/>
        </w:tc>
        <w:tc>
          <w:tcPr>
            <w:tcW w:w="6946" w:type="dxa"/>
          </w:tcPr>
          <w:p w:rsidR="00066D37" w:rsidRPr="00066D37" w:rsidRDefault="00066D37" w:rsidP="00161177">
            <w:pPr>
              <w:jc w:val="both"/>
            </w:pPr>
            <w:r w:rsidRPr="00066D37">
              <w:t xml:space="preserve">Распоряжение администрации </w:t>
            </w:r>
            <w:proofErr w:type="spellStart"/>
            <w:r w:rsidRPr="00066D37">
              <w:t>Инсарского</w:t>
            </w:r>
            <w:proofErr w:type="spellEnd"/>
            <w:r w:rsidRPr="00066D37">
              <w:t xml:space="preserve"> муниципального района от 07.08.2023 г. №24-р</w:t>
            </w:r>
          </w:p>
          <w:p w:rsidR="00066D37" w:rsidRPr="00066D37" w:rsidRDefault="00066D37" w:rsidP="00161177">
            <w:pPr>
              <w:jc w:val="both"/>
            </w:pPr>
          </w:p>
        </w:tc>
      </w:tr>
      <w:tr w:rsidR="00066D37" w:rsidRPr="00066D37" w:rsidTr="00161177">
        <w:trPr>
          <w:trHeight w:val="720"/>
        </w:trPr>
        <w:tc>
          <w:tcPr>
            <w:tcW w:w="3227"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Основные разработчики Программы </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  </w:t>
            </w:r>
          </w:p>
        </w:tc>
        <w:tc>
          <w:tcPr>
            <w:tcW w:w="6946"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Администрации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 </w:t>
            </w:r>
          </w:p>
        </w:tc>
      </w:tr>
      <w:tr w:rsidR="00066D37" w:rsidRPr="00066D37" w:rsidTr="00161177">
        <w:trPr>
          <w:trHeight w:val="720"/>
        </w:trPr>
        <w:tc>
          <w:tcPr>
            <w:tcW w:w="3227"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Цели Программы</w:t>
            </w:r>
          </w:p>
        </w:tc>
        <w:tc>
          <w:tcPr>
            <w:tcW w:w="6946"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рациональное использование топливно-энергетических ресурсов в бюджетной сфере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повышение энергетической эффективности в бюджетной сфере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сокращение бюджетных расходов на обеспечение энергоресурсами  </w:t>
            </w:r>
          </w:p>
          <w:p w:rsidR="00066D37" w:rsidRPr="00066D37" w:rsidRDefault="00066D37" w:rsidP="00161177">
            <w:pPr>
              <w:pStyle w:val="afffffffff0"/>
              <w:jc w:val="both"/>
              <w:rPr>
                <w:rFonts w:ascii="Times New Roman" w:hAnsi="Times New Roman" w:cs="Times New Roman"/>
                <w:sz w:val="24"/>
                <w:szCs w:val="24"/>
                <w:lang w:val="ru-RU"/>
              </w:rPr>
            </w:pPr>
          </w:p>
        </w:tc>
      </w:tr>
      <w:tr w:rsidR="00066D37" w:rsidRPr="00066D37" w:rsidTr="00161177">
        <w:trPr>
          <w:trHeight w:val="261"/>
        </w:trPr>
        <w:tc>
          <w:tcPr>
            <w:tcW w:w="3227"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lastRenderedPageBreak/>
              <w:t>Задачи Программы</w:t>
            </w:r>
          </w:p>
        </w:tc>
        <w:tc>
          <w:tcPr>
            <w:tcW w:w="6946" w:type="dxa"/>
            <w:tcMar>
              <w:top w:w="0" w:type="dxa"/>
              <w:left w:w="70" w:type="dxa"/>
              <w:bottom w:w="0" w:type="dxa"/>
              <w:right w:w="70" w:type="dxa"/>
            </w:tcMar>
          </w:tcPr>
          <w:p w:rsidR="00066D37" w:rsidRPr="00066D37" w:rsidRDefault="00066D37" w:rsidP="00161177">
            <w:pPr>
              <w:pStyle w:val="s1"/>
              <w:shd w:val="clear" w:color="auto" w:fill="FFFFFF"/>
              <w:spacing w:before="0" w:beforeAutospacing="0" w:after="0" w:afterAutospacing="0"/>
              <w:jc w:val="both"/>
            </w:pPr>
            <w:r w:rsidRPr="00066D37">
              <w:t>снижение потерь при передаче энергоресурсов;</w:t>
            </w:r>
          </w:p>
          <w:p w:rsidR="00066D37" w:rsidRPr="00066D37" w:rsidRDefault="00066D37" w:rsidP="00161177">
            <w:pPr>
              <w:pStyle w:val="s1"/>
              <w:shd w:val="clear" w:color="auto" w:fill="FFFFFF"/>
              <w:spacing w:before="0" w:beforeAutospacing="0" w:after="0" w:afterAutospacing="0"/>
              <w:jc w:val="both"/>
            </w:pPr>
            <w:r w:rsidRPr="00066D37">
              <w:t xml:space="preserve">расширение потенциала доходной части бюджета </w:t>
            </w:r>
            <w:proofErr w:type="spellStart"/>
            <w:r w:rsidRPr="00066D37">
              <w:t>Инсарского</w:t>
            </w:r>
            <w:proofErr w:type="spellEnd"/>
            <w:r w:rsidRPr="00066D37">
              <w:t xml:space="preserve"> муниципального района за счет сокращения нерационального потребления энергоресурсов в организациях бюджетной сферы </w:t>
            </w:r>
            <w:proofErr w:type="spellStart"/>
            <w:r w:rsidRPr="00066D37">
              <w:t>Инсарского</w:t>
            </w:r>
            <w:proofErr w:type="spellEnd"/>
            <w:r w:rsidRPr="00066D37">
              <w:t xml:space="preserve"> муниципального района;</w:t>
            </w:r>
          </w:p>
          <w:p w:rsidR="00066D37" w:rsidRPr="00066D37" w:rsidRDefault="00066D37" w:rsidP="00161177">
            <w:pPr>
              <w:pStyle w:val="s1"/>
              <w:shd w:val="clear" w:color="auto" w:fill="FFFFFF"/>
              <w:spacing w:before="0" w:beforeAutospacing="0" w:after="0" w:afterAutospacing="0"/>
              <w:jc w:val="both"/>
            </w:pPr>
            <w:r w:rsidRPr="00066D37">
              <w:t>снижение потребления энергоресурсов бюджетными учреждениями при предоставлении образовательных услуг;</w:t>
            </w:r>
          </w:p>
          <w:p w:rsidR="00066D37" w:rsidRPr="00066D37" w:rsidRDefault="00066D37" w:rsidP="00161177">
            <w:pPr>
              <w:pStyle w:val="s1"/>
              <w:shd w:val="clear" w:color="auto" w:fill="FFFFFF"/>
              <w:spacing w:before="0" w:beforeAutospacing="0" w:after="0" w:afterAutospacing="0"/>
              <w:jc w:val="both"/>
            </w:pPr>
            <w:r w:rsidRPr="00066D37">
              <w:t>снижение потребления энергоресурсов в жилищно-коммунальном комплексе;</w:t>
            </w:r>
          </w:p>
          <w:p w:rsidR="00066D37" w:rsidRPr="00066D37" w:rsidRDefault="00066D37" w:rsidP="00161177">
            <w:pPr>
              <w:pStyle w:val="s1"/>
              <w:shd w:val="clear" w:color="auto" w:fill="FFFFFF"/>
              <w:spacing w:before="0" w:beforeAutospacing="0" w:after="0" w:afterAutospacing="0"/>
              <w:jc w:val="both"/>
            </w:pPr>
            <w:r w:rsidRPr="00066D37">
              <w:t>снижение стоимости транспортных перевозок</w:t>
            </w:r>
          </w:p>
          <w:p w:rsidR="00066D37" w:rsidRPr="00066D37" w:rsidRDefault="00066D37" w:rsidP="00161177">
            <w:pPr>
              <w:pStyle w:val="afffffffff0"/>
              <w:jc w:val="both"/>
              <w:rPr>
                <w:rFonts w:ascii="Times New Roman" w:hAnsi="Times New Roman" w:cs="Times New Roman"/>
                <w:sz w:val="24"/>
                <w:szCs w:val="24"/>
                <w:lang w:val="ru-RU"/>
              </w:rPr>
            </w:pPr>
          </w:p>
        </w:tc>
      </w:tr>
      <w:tr w:rsidR="00066D37" w:rsidRPr="00066D37" w:rsidTr="00161177">
        <w:trPr>
          <w:trHeight w:val="2731"/>
        </w:trPr>
        <w:tc>
          <w:tcPr>
            <w:tcW w:w="3227" w:type="dxa"/>
            <w:tcMar>
              <w:top w:w="0" w:type="dxa"/>
              <w:left w:w="70" w:type="dxa"/>
              <w:bottom w:w="0" w:type="dxa"/>
              <w:right w:w="70" w:type="dxa"/>
            </w:tcMar>
          </w:tcPr>
          <w:p w:rsidR="00066D37" w:rsidRPr="00066D37" w:rsidRDefault="00066D37" w:rsidP="00161177">
            <w:pPr>
              <w:pStyle w:val="afffffffff0"/>
              <w:rPr>
                <w:rFonts w:ascii="Times New Roman" w:hAnsi="Times New Roman" w:cs="Times New Roman"/>
                <w:sz w:val="24"/>
                <w:szCs w:val="24"/>
                <w:lang w:val="ru-RU"/>
              </w:rPr>
            </w:pPr>
            <w:r w:rsidRPr="00066D37">
              <w:rPr>
                <w:rFonts w:ascii="Times New Roman" w:hAnsi="Times New Roman" w:cs="Times New Roman"/>
                <w:sz w:val="24"/>
                <w:szCs w:val="24"/>
                <w:lang w:val="ru-RU"/>
              </w:rPr>
              <w:t>Целевые индикаторы и показатели Программы</w:t>
            </w:r>
          </w:p>
        </w:tc>
        <w:tc>
          <w:tcPr>
            <w:tcW w:w="6946"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затраты при потреблении энергоресурсов газа, </w:t>
            </w:r>
            <w:proofErr w:type="spellStart"/>
            <w:r w:rsidRPr="00066D37">
              <w:rPr>
                <w:rFonts w:ascii="Times New Roman" w:hAnsi="Times New Roman" w:cs="Times New Roman"/>
                <w:sz w:val="24"/>
                <w:szCs w:val="24"/>
                <w:lang w:val="ru-RU"/>
              </w:rPr>
              <w:t>теплоэнергии</w:t>
            </w:r>
            <w:proofErr w:type="spellEnd"/>
            <w:r w:rsidRPr="00066D37">
              <w:rPr>
                <w:rFonts w:ascii="Times New Roman" w:hAnsi="Times New Roman" w:cs="Times New Roman"/>
                <w:sz w:val="24"/>
                <w:szCs w:val="24"/>
                <w:lang w:val="ru-RU"/>
              </w:rPr>
              <w:t>, электроэнергии снизятся на 10% к 2026 году.</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Основными группами показателей являются:</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замена электрических светильников внутреннего освещения  </w:t>
            </w:r>
            <w:proofErr w:type="gramStart"/>
            <w:r w:rsidRPr="00066D37">
              <w:rPr>
                <w:rFonts w:ascii="Times New Roman" w:hAnsi="Times New Roman" w:cs="Times New Roman"/>
                <w:sz w:val="24"/>
                <w:szCs w:val="24"/>
                <w:lang w:val="ru-RU"/>
              </w:rPr>
              <w:t>на</w:t>
            </w:r>
            <w:proofErr w:type="gramEnd"/>
            <w:r w:rsidRPr="00066D37">
              <w:rPr>
                <w:rFonts w:ascii="Times New Roman" w:hAnsi="Times New Roman" w:cs="Times New Roman"/>
                <w:sz w:val="24"/>
                <w:szCs w:val="24"/>
                <w:lang w:val="ru-RU"/>
              </w:rPr>
              <w:t xml:space="preserve"> энергосберегающие;</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замена оконных, дверных блоков; </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реконструкция тепловых сетей с использованием нового современного </w:t>
            </w:r>
            <w:proofErr w:type="spellStart"/>
            <w:r w:rsidRPr="00066D37">
              <w:rPr>
                <w:rFonts w:ascii="Times New Roman" w:hAnsi="Times New Roman" w:cs="Times New Roman"/>
                <w:sz w:val="24"/>
                <w:szCs w:val="24"/>
                <w:lang w:val="ru-RU"/>
              </w:rPr>
              <w:t>энергоэффективного</w:t>
            </w:r>
            <w:proofErr w:type="spellEnd"/>
            <w:r w:rsidRPr="00066D37">
              <w:rPr>
                <w:rFonts w:ascii="Times New Roman" w:hAnsi="Times New Roman" w:cs="Times New Roman"/>
                <w:sz w:val="24"/>
                <w:szCs w:val="24"/>
                <w:lang w:val="ru-RU"/>
              </w:rPr>
              <w:t xml:space="preserve"> оборудования (замена автоматики котла, замена подводящих труб и </w:t>
            </w:r>
            <w:proofErr w:type="spellStart"/>
            <w:r w:rsidRPr="00066D37">
              <w:rPr>
                <w:rFonts w:ascii="Times New Roman" w:hAnsi="Times New Roman" w:cs="Times New Roman"/>
                <w:sz w:val="24"/>
                <w:szCs w:val="24"/>
                <w:lang w:val="ru-RU"/>
              </w:rPr>
              <w:t>тд</w:t>
            </w:r>
            <w:proofErr w:type="spellEnd"/>
            <w:r w:rsidRPr="00066D37">
              <w:rPr>
                <w:rFonts w:ascii="Times New Roman" w:hAnsi="Times New Roman" w:cs="Times New Roman"/>
                <w:sz w:val="24"/>
                <w:szCs w:val="24"/>
                <w:lang w:val="ru-RU"/>
              </w:rPr>
              <w:t>.);</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модернизация уличного освещения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(замена старых светильников </w:t>
            </w:r>
            <w:proofErr w:type="gramStart"/>
            <w:r w:rsidRPr="00066D37">
              <w:rPr>
                <w:rFonts w:ascii="Times New Roman" w:hAnsi="Times New Roman" w:cs="Times New Roman"/>
                <w:sz w:val="24"/>
                <w:szCs w:val="24"/>
                <w:lang w:val="ru-RU"/>
              </w:rPr>
              <w:t>на</w:t>
            </w:r>
            <w:proofErr w:type="gramEnd"/>
            <w:r w:rsidRPr="00066D37">
              <w:rPr>
                <w:rFonts w:ascii="Times New Roman" w:hAnsi="Times New Roman" w:cs="Times New Roman"/>
                <w:sz w:val="24"/>
                <w:szCs w:val="24"/>
                <w:lang w:val="ru-RU"/>
              </w:rPr>
              <w:t xml:space="preserve"> светодиодные).</w:t>
            </w:r>
          </w:p>
          <w:p w:rsidR="00066D37" w:rsidRPr="00066D37" w:rsidRDefault="00066D37" w:rsidP="00161177">
            <w:pPr>
              <w:pStyle w:val="afffffffff0"/>
              <w:jc w:val="both"/>
              <w:rPr>
                <w:rFonts w:ascii="Times New Roman" w:hAnsi="Times New Roman" w:cs="Times New Roman"/>
                <w:iCs/>
                <w:sz w:val="24"/>
                <w:szCs w:val="24"/>
                <w:lang w:val="ru-RU"/>
              </w:rPr>
            </w:pPr>
            <w:r w:rsidRPr="00066D37">
              <w:rPr>
                <w:rFonts w:ascii="Times New Roman" w:hAnsi="Times New Roman" w:cs="Times New Roman"/>
                <w:iCs/>
                <w:sz w:val="24"/>
                <w:szCs w:val="24"/>
                <w:lang w:val="ru-RU"/>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p w:rsidR="00066D37" w:rsidRPr="00066D37" w:rsidRDefault="00066D37" w:rsidP="00161177">
            <w:pPr>
              <w:pStyle w:val="afffffffff0"/>
              <w:jc w:val="both"/>
              <w:rPr>
                <w:rFonts w:ascii="Times New Roman" w:hAnsi="Times New Roman" w:cs="Times New Roman"/>
                <w:sz w:val="24"/>
                <w:szCs w:val="24"/>
                <w:lang w:val="ru-RU"/>
              </w:rPr>
            </w:pPr>
          </w:p>
        </w:tc>
      </w:tr>
      <w:tr w:rsidR="00066D37" w:rsidRPr="00066D37" w:rsidTr="00161177">
        <w:trPr>
          <w:trHeight w:val="480"/>
        </w:trPr>
        <w:tc>
          <w:tcPr>
            <w:tcW w:w="3227"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 Этапы и сроки реализации Программы</w:t>
            </w:r>
          </w:p>
        </w:tc>
        <w:tc>
          <w:tcPr>
            <w:tcW w:w="6946"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муниципальная программа реализуется в период с 2022 по 2026 гг. без разбивки на этапы</w:t>
            </w:r>
          </w:p>
          <w:p w:rsidR="00066D37" w:rsidRPr="00066D37" w:rsidRDefault="00066D37" w:rsidP="00161177">
            <w:pPr>
              <w:pStyle w:val="afffffffff0"/>
              <w:jc w:val="both"/>
              <w:rPr>
                <w:rFonts w:ascii="Times New Roman" w:hAnsi="Times New Roman" w:cs="Times New Roman"/>
                <w:sz w:val="24"/>
                <w:szCs w:val="24"/>
                <w:lang w:val="ru-RU"/>
              </w:rPr>
            </w:pPr>
          </w:p>
        </w:tc>
      </w:tr>
      <w:tr w:rsidR="00066D37" w:rsidRPr="00066D37" w:rsidTr="00161177">
        <w:trPr>
          <w:trHeight w:val="1703"/>
        </w:trPr>
        <w:tc>
          <w:tcPr>
            <w:tcW w:w="3227" w:type="dxa"/>
            <w:tcMar>
              <w:top w:w="0" w:type="dxa"/>
              <w:left w:w="70" w:type="dxa"/>
              <w:bottom w:w="0" w:type="dxa"/>
              <w:right w:w="70" w:type="dxa"/>
            </w:tcMar>
          </w:tcPr>
          <w:p w:rsidR="00066D37" w:rsidRPr="00066D37" w:rsidRDefault="00066D37" w:rsidP="00161177">
            <w:pPr>
              <w:pStyle w:val="aff2"/>
              <w:spacing w:before="0" w:beforeAutospacing="0" w:after="0" w:afterAutospacing="0"/>
              <w:rPr>
                <w:kern w:val="16"/>
              </w:rPr>
            </w:pPr>
            <w:bookmarkStart w:id="1" w:name="sub_1009"/>
            <w:r w:rsidRPr="00066D37">
              <w:rPr>
                <w:bCs/>
                <w:kern w:val="16"/>
              </w:rPr>
              <w:t xml:space="preserve">Объемы финансового обеспечения </w:t>
            </w:r>
            <w:bookmarkEnd w:id="1"/>
            <w:r w:rsidRPr="00066D37">
              <w:t>Программы</w:t>
            </w:r>
          </w:p>
        </w:tc>
        <w:tc>
          <w:tcPr>
            <w:tcW w:w="6946"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общий объем финансирования Программы на 2022-2026 гг. составит – 48 342 634,21</w:t>
            </w:r>
            <w:r w:rsidRPr="00066D37">
              <w:rPr>
                <w:rFonts w:ascii="Times New Roman" w:hAnsi="Times New Roman" w:cs="Times New Roman"/>
                <w:b/>
                <w:sz w:val="24"/>
                <w:szCs w:val="24"/>
                <w:lang w:val="ru-RU"/>
              </w:rPr>
              <w:t xml:space="preserve"> </w:t>
            </w:r>
            <w:r w:rsidRPr="00066D37">
              <w:rPr>
                <w:rFonts w:ascii="Times New Roman" w:hAnsi="Times New Roman" w:cs="Times New Roman"/>
                <w:sz w:val="24"/>
                <w:szCs w:val="24"/>
                <w:lang w:val="ru-RU"/>
              </w:rPr>
              <w:t xml:space="preserve">рублей (средства  бюджета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2022 год – 7</w:t>
            </w:r>
            <w:r w:rsidRPr="00066D37">
              <w:rPr>
                <w:rFonts w:ascii="Times New Roman" w:hAnsi="Times New Roman" w:cs="Times New Roman"/>
                <w:sz w:val="24"/>
                <w:szCs w:val="24"/>
              </w:rPr>
              <w:t> </w:t>
            </w:r>
            <w:r w:rsidRPr="00066D37">
              <w:rPr>
                <w:rFonts w:ascii="Times New Roman" w:hAnsi="Times New Roman" w:cs="Times New Roman"/>
                <w:sz w:val="24"/>
                <w:szCs w:val="24"/>
                <w:lang w:val="ru-RU"/>
              </w:rPr>
              <w:t>070 050,00 рублей;</w:t>
            </w:r>
          </w:p>
          <w:p w:rsidR="00066D37" w:rsidRPr="00066D37" w:rsidRDefault="00066D37" w:rsidP="00161177">
            <w:pPr>
              <w:pStyle w:val="3"/>
              <w:jc w:val="left"/>
              <w:rPr>
                <w:sz w:val="24"/>
                <w:szCs w:val="24"/>
              </w:rPr>
            </w:pPr>
            <w:r w:rsidRPr="00066D37">
              <w:rPr>
                <w:sz w:val="24"/>
                <w:szCs w:val="24"/>
              </w:rPr>
              <w:t xml:space="preserve">2023 год –  9 992 984,21 рублей; </w:t>
            </w:r>
          </w:p>
          <w:p w:rsidR="00066D37" w:rsidRPr="00066D37" w:rsidRDefault="00066D37" w:rsidP="00161177">
            <w:pPr>
              <w:pStyle w:val="afffffffff0"/>
              <w:tabs>
                <w:tab w:val="left" w:pos="5580"/>
              </w:tabs>
              <w:rPr>
                <w:rFonts w:ascii="Times New Roman" w:hAnsi="Times New Roman" w:cs="Times New Roman"/>
                <w:sz w:val="24"/>
                <w:szCs w:val="24"/>
                <w:lang w:val="ru-RU"/>
              </w:rPr>
            </w:pPr>
            <w:r w:rsidRPr="00066D37">
              <w:rPr>
                <w:rFonts w:ascii="Times New Roman" w:hAnsi="Times New Roman" w:cs="Times New Roman"/>
                <w:sz w:val="24"/>
                <w:szCs w:val="24"/>
                <w:lang w:val="ru-RU"/>
              </w:rPr>
              <w:t>2024 год –  6 760 400,00 рублей;</w:t>
            </w:r>
            <w:r w:rsidRPr="00066D37">
              <w:rPr>
                <w:rFonts w:ascii="Times New Roman" w:hAnsi="Times New Roman" w:cs="Times New Roman"/>
                <w:sz w:val="24"/>
                <w:szCs w:val="24"/>
                <w:lang w:val="ru-RU"/>
              </w:rPr>
              <w:tab/>
            </w:r>
          </w:p>
          <w:p w:rsidR="00066D37" w:rsidRPr="00066D37" w:rsidRDefault="00066D37" w:rsidP="00161177">
            <w:pPr>
              <w:pStyle w:val="afffffffff0"/>
              <w:rPr>
                <w:rFonts w:ascii="Times New Roman" w:hAnsi="Times New Roman" w:cs="Times New Roman"/>
                <w:sz w:val="24"/>
                <w:szCs w:val="24"/>
                <w:lang w:val="ru-RU"/>
              </w:rPr>
            </w:pPr>
            <w:r w:rsidRPr="00066D37">
              <w:rPr>
                <w:rFonts w:ascii="Times New Roman" w:hAnsi="Times New Roman" w:cs="Times New Roman"/>
                <w:sz w:val="24"/>
                <w:szCs w:val="24"/>
                <w:lang w:val="ru-RU"/>
              </w:rPr>
              <w:t>2025 год –  12</w:t>
            </w:r>
            <w:r w:rsidRPr="00066D37">
              <w:rPr>
                <w:rFonts w:ascii="Times New Roman" w:hAnsi="Times New Roman" w:cs="Times New Roman"/>
                <w:sz w:val="24"/>
                <w:szCs w:val="24"/>
              </w:rPr>
              <w:t> </w:t>
            </w:r>
            <w:r w:rsidRPr="00066D37">
              <w:rPr>
                <w:rFonts w:ascii="Times New Roman" w:hAnsi="Times New Roman" w:cs="Times New Roman"/>
                <w:sz w:val="24"/>
                <w:szCs w:val="24"/>
                <w:lang w:val="ru-RU"/>
              </w:rPr>
              <w:t>259 600,00  рублей;</w:t>
            </w:r>
          </w:p>
          <w:p w:rsidR="00066D37" w:rsidRPr="00066D37" w:rsidRDefault="00066D37" w:rsidP="00161177">
            <w:pPr>
              <w:pStyle w:val="afffffffff0"/>
              <w:rPr>
                <w:rFonts w:ascii="Times New Roman" w:hAnsi="Times New Roman" w:cs="Times New Roman"/>
                <w:sz w:val="24"/>
                <w:szCs w:val="24"/>
                <w:lang w:val="ru-RU"/>
              </w:rPr>
            </w:pPr>
            <w:r w:rsidRPr="00066D37">
              <w:rPr>
                <w:rFonts w:ascii="Times New Roman" w:hAnsi="Times New Roman" w:cs="Times New Roman"/>
                <w:sz w:val="24"/>
                <w:szCs w:val="24"/>
                <w:lang w:val="ru-RU"/>
              </w:rPr>
              <w:t>2026 год –  12</w:t>
            </w:r>
            <w:r w:rsidRPr="00066D37">
              <w:rPr>
                <w:rFonts w:ascii="Times New Roman" w:hAnsi="Times New Roman" w:cs="Times New Roman"/>
                <w:sz w:val="24"/>
                <w:szCs w:val="24"/>
              </w:rPr>
              <w:t> </w:t>
            </w:r>
            <w:r w:rsidRPr="00066D37">
              <w:rPr>
                <w:rFonts w:ascii="Times New Roman" w:hAnsi="Times New Roman" w:cs="Times New Roman"/>
                <w:sz w:val="24"/>
                <w:szCs w:val="24"/>
                <w:lang w:val="ru-RU"/>
              </w:rPr>
              <w:t>259 600,00  рублей.</w:t>
            </w:r>
          </w:p>
          <w:p w:rsidR="00066D37" w:rsidRPr="00066D37" w:rsidRDefault="00066D37" w:rsidP="00161177">
            <w:pPr>
              <w:pStyle w:val="afffffffff0"/>
              <w:rPr>
                <w:rFonts w:ascii="Times New Roman" w:hAnsi="Times New Roman" w:cs="Times New Roman"/>
                <w:sz w:val="24"/>
                <w:szCs w:val="24"/>
                <w:lang w:val="ru-RU"/>
              </w:rPr>
            </w:pPr>
          </w:p>
        </w:tc>
      </w:tr>
      <w:tr w:rsidR="00066D37" w:rsidRPr="00066D37" w:rsidTr="00161177">
        <w:trPr>
          <w:trHeight w:val="1242"/>
        </w:trPr>
        <w:tc>
          <w:tcPr>
            <w:tcW w:w="3227"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Ожидаемые  результаты реализации  Программы</w:t>
            </w:r>
          </w:p>
        </w:tc>
        <w:tc>
          <w:tcPr>
            <w:tcW w:w="6946" w:type="dxa"/>
            <w:tcMar>
              <w:top w:w="0" w:type="dxa"/>
              <w:left w:w="70" w:type="dxa"/>
              <w:bottom w:w="0" w:type="dxa"/>
              <w:right w:w="70" w:type="dxa"/>
            </w:tcMar>
          </w:tcPr>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снижение затрат при потреблении всех видов энергии ежегодно не менее 3 процентов;</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наличие в органах местного самоуправления, муниципальных учреждениях:</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энергетических паспортов;</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топливно-энергетических балансов;</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актов энергетических обследований; </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lastRenderedPageBreak/>
              <w:t xml:space="preserve">сокращение удельных показателей энергопотребления экономики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на 10 процентов к 2026 году; </w:t>
            </w:r>
          </w:p>
          <w:p w:rsidR="00066D37" w:rsidRPr="00066D37" w:rsidRDefault="00066D37" w:rsidP="0016117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создание муниципальной нормативно-правовой базы по энергосбережению и стимулированию повышения </w:t>
            </w:r>
            <w:proofErr w:type="spellStart"/>
            <w:r w:rsidRPr="00066D37">
              <w:rPr>
                <w:rFonts w:ascii="Times New Roman" w:hAnsi="Times New Roman" w:cs="Times New Roman"/>
                <w:sz w:val="24"/>
                <w:szCs w:val="24"/>
                <w:lang w:val="ru-RU"/>
              </w:rPr>
              <w:t>энергоэффективности</w:t>
            </w:r>
            <w:proofErr w:type="spellEnd"/>
            <w:r w:rsidRPr="00066D37">
              <w:rPr>
                <w:rFonts w:ascii="Times New Roman" w:hAnsi="Times New Roman" w:cs="Times New Roman"/>
                <w:sz w:val="24"/>
                <w:szCs w:val="24"/>
                <w:lang w:val="ru-RU"/>
              </w:rPr>
              <w:t>.</w:t>
            </w:r>
          </w:p>
          <w:p w:rsidR="00066D37" w:rsidRPr="00066D37" w:rsidRDefault="00066D37" w:rsidP="00161177">
            <w:pPr>
              <w:pStyle w:val="afffffffff0"/>
              <w:jc w:val="both"/>
              <w:rPr>
                <w:rFonts w:ascii="Times New Roman" w:hAnsi="Times New Roman" w:cs="Times New Roman"/>
                <w:sz w:val="24"/>
                <w:szCs w:val="24"/>
                <w:lang w:val="ru-RU"/>
              </w:rPr>
            </w:pPr>
          </w:p>
        </w:tc>
      </w:tr>
      <w:tr w:rsidR="00066D37" w:rsidRPr="00066D37" w:rsidTr="00161177">
        <w:trPr>
          <w:trHeight w:val="1242"/>
        </w:trPr>
        <w:tc>
          <w:tcPr>
            <w:tcW w:w="3227" w:type="dxa"/>
            <w:tcMar>
              <w:top w:w="0" w:type="dxa"/>
              <w:left w:w="70" w:type="dxa"/>
              <w:bottom w:w="0" w:type="dxa"/>
              <w:right w:w="70" w:type="dxa"/>
            </w:tcMar>
          </w:tcPr>
          <w:p w:rsidR="00066D37" w:rsidRPr="00066D37" w:rsidRDefault="00066D37" w:rsidP="00161177">
            <w:r w:rsidRPr="00066D37">
              <w:lastRenderedPageBreak/>
              <w:t xml:space="preserve">Система организации управления и </w:t>
            </w:r>
            <w:proofErr w:type="gramStart"/>
            <w:r w:rsidRPr="00066D37">
              <w:t>контроль за</w:t>
            </w:r>
            <w:proofErr w:type="gramEnd"/>
            <w:r w:rsidRPr="00066D37">
              <w:t xml:space="preserve"> исполнением Программы</w:t>
            </w:r>
          </w:p>
        </w:tc>
        <w:tc>
          <w:tcPr>
            <w:tcW w:w="6946" w:type="dxa"/>
            <w:tcMar>
              <w:top w:w="0" w:type="dxa"/>
              <w:left w:w="70" w:type="dxa"/>
              <w:bottom w:w="0" w:type="dxa"/>
              <w:right w:w="70" w:type="dxa"/>
            </w:tcMar>
          </w:tcPr>
          <w:p w:rsidR="00066D37" w:rsidRPr="00066D37" w:rsidRDefault="00066D37" w:rsidP="00161177">
            <w:pPr>
              <w:jc w:val="both"/>
            </w:pPr>
            <w:r w:rsidRPr="00066D37">
              <w:t xml:space="preserve">Администрация </w:t>
            </w:r>
            <w:proofErr w:type="spellStart"/>
            <w:r w:rsidRPr="00066D37">
              <w:t>Инсарского</w:t>
            </w:r>
            <w:proofErr w:type="spellEnd"/>
            <w:r w:rsidRPr="00066D37">
              <w:t xml:space="preserve"> муниципального района осуществляет мониторинг реализации мероприятий Программы, </w:t>
            </w:r>
            <w:proofErr w:type="gramStart"/>
            <w:r w:rsidRPr="00066D37">
              <w:t>контроль за</w:t>
            </w:r>
            <w:proofErr w:type="gramEnd"/>
            <w:r w:rsidRPr="00066D37">
              <w:t xml:space="preserve"> выполнением мероприятий Программы и целевых показателей, эффективного и целевого использования бюджетных средств, выделяемых на реализацию Программы.</w:t>
            </w:r>
          </w:p>
        </w:tc>
      </w:tr>
    </w:tbl>
    <w:p w:rsidR="00066D37" w:rsidRPr="00066D37" w:rsidRDefault="00066D37" w:rsidP="00066D37">
      <w:pPr>
        <w:pStyle w:val="afffffffff0"/>
        <w:jc w:val="center"/>
        <w:rPr>
          <w:rFonts w:ascii="Times New Roman" w:hAnsi="Times New Roman" w:cs="Times New Roman"/>
          <w:b/>
          <w:sz w:val="24"/>
          <w:szCs w:val="24"/>
          <w:lang w:val="ru-RU"/>
        </w:rPr>
        <w:sectPr w:rsidR="00066D37" w:rsidRPr="00066D37">
          <w:pgSz w:w="11906" w:h="16838" w:code="9"/>
          <w:pgMar w:top="899" w:right="567" w:bottom="899" w:left="1134" w:header="709" w:footer="709" w:gutter="0"/>
          <w:cols w:space="720"/>
        </w:sectPr>
      </w:pPr>
    </w:p>
    <w:p w:rsidR="00066D37" w:rsidRPr="00066D37" w:rsidRDefault="00066D37" w:rsidP="00066D37">
      <w:pPr>
        <w:pStyle w:val="afffffffff0"/>
        <w:jc w:val="center"/>
        <w:rPr>
          <w:rFonts w:ascii="Times New Roman" w:hAnsi="Times New Roman" w:cs="Times New Roman"/>
          <w:b/>
          <w:sz w:val="24"/>
          <w:szCs w:val="24"/>
          <w:lang w:val="ru-RU"/>
        </w:rPr>
      </w:pPr>
      <w:r w:rsidRPr="00066D37">
        <w:rPr>
          <w:rFonts w:ascii="Times New Roman" w:hAnsi="Times New Roman" w:cs="Times New Roman"/>
          <w:b/>
          <w:sz w:val="24"/>
          <w:szCs w:val="24"/>
          <w:lang w:val="ru-RU"/>
        </w:rPr>
        <w:lastRenderedPageBreak/>
        <w:t xml:space="preserve">2. Характеристика текущего состояния энергетической сферы </w:t>
      </w:r>
      <w:proofErr w:type="spellStart"/>
      <w:r w:rsidRPr="00066D37">
        <w:rPr>
          <w:rFonts w:ascii="Times New Roman" w:hAnsi="Times New Roman" w:cs="Times New Roman"/>
          <w:b/>
          <w:sz w:val="24"/>
          <w:szCs w:val="24"/>
          <w:lang w:val="ru-RU"/>
        </w:rPr>
        <w:t>Инсарского</w:t>
      </w:r>
      <w:proofErr w:type="spellEnd"/>
      <w:r w:rsidRPr="00066D37">
        <w:rPr>
          <w:rFonts w:ascii="Times New Roman" w:hAnsi="Times New Roman" w:cs="Times New Roman"/>
          <w:b/>
          <w:sz w:val="24"/>
          <w:szCs w:val="24"/>
          <w:lang w:val="ru-RU"/>
        </w:rPr>
        <w:t xml:space="preserve"> муниципального района, основные показатели и анализ рисков реализации   Программы.</w:t>
      </w:r>
    </w:p>
    <w:p w:rsidR="00066D37" w:rsidRPr="00066D37" w:rsidRDefault="00066D37" w:rsidP="00066D37">
      <w:pPr>
        <w:pStyle w:val="afffffffff0"/>
        <w:jc w:val="center"/>
        <w:rPr>
          <w:rFonts w:ascii="Times New Roman" w:hAnsi="Times New Roman" w:cs="Times New Roman"/>
          <w:b/>
          <w:sz w:val="24"/>
          <w:szCs w:val="24"/>
          <w:lang w:val="ru-RU"/>
        </w:rPr>
      </w:pP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Программа направлена на повышение </w:t>
      </w:r>
      <w:proofErr w:type="spellStart"/>
      <w:r w:rsidRPr="00066D37">
        <w:rPr>
          <w:rFonts w:ascii="Times New Roman" w:hAnsi="Times New Roman" w:cs="Times New Roman"/>
          <w:sz w:val="24"/>
          <w:szCs w:val="24"/>
          <w:lang w:val="ru-RU"/>
        </w:rPr>
        <w:t>энергоэффективности</w:t>
      </w:r>
      <w:proofErr w:type="spellEnd"/>
      <w:r w:rsidRPr="00066D37">
        <w:rPr>
          <w:rFonts w:ascii="Times New Roman" w:hAnsi="Times New Roman" w:cs="Times New Roman"/>
          <w:sz w:val="24"/>
          <w:szCs w:val="24"/>
          <w:lang w:val="ru-RU"/>
        </w:rPr>
        <w:t xml:space="preserve"> экономики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и, как следствие, рост конкурентоспособности, финансовой устойчивости, энергетической и экологической безопасности территорий муниципального образования.</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Реализация политики энергосбережения в районе должна осуществляться на комплексной основе в рамках разработанной  муниципальной  программы  «Энергосбережение и повышение энергетической эффективности на территории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Многие вопросы требуют решения. Необходимо повысить эффективность реализации энергосберегающих мероприятий, а также механизма  финансирования энергосберегающей деятельности. В комплексе работ по энергосбережению до этого времени недостаточно активно были задействованы  муниципальные предприятия района. </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Принимая во внимание, что решение проблемы энергосбережения требует комплексного и системного подхода, необходимо повысить уровень согласованности действий по ряду направлений: нормативно-правовое обеспечение, организация и управление, технические и технологические меры, тарифное регулирование, приобретение энергосберегающего оборудования, экономическое стимулирование энергосбережения, подготовка кадров. В связи с этим надлежащая координация, создание правовых, экономических и организационных предпосылок, гармонизация интересов основных участников энергосберегающей деятельности становится непременным условием решения проблемы энергосбережения. </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Эффективным методом решения проблемы энергосбережения является программно-целевой метод с определением целей и задач, выбором перечня скоординированных энергосберегающих мероприятий, их увязкой с техническими, технологическими и финансовыми возможностями.</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Необходимость решения проблемы энергосбережения программно-целевым методом обусловлена,  в том числе и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с мероприятиями комплексной целевой программой в Республике Мордовия.</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Использование данного метода позволит мобилизовать ресурсные возможности и сконцентрировать усилия на приоритетных направлениях решения проблемы. </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Решение основных задач программы носит долгосрочный характер, что обусловлено необходимостью как изменения системы отношений в сфере энергопотребления, так и замены и модернизации значительной части производственной, инженерной и социальной инфраструктуры и её развития на новой технологической базе.</w:t>
      </w:r>
    </w:p>
    <w:p w:rsidR="00066D37" w:rsidRPr="00066D37" w:rsidRDefault="00066D37" w:rsidP="00066D37">
      <w:pPr>
        <w:pStyle w:val="afffffffff0"/>
        <w:jc w:val="center"/>
        <w:rPr>
          <w:rFonts w:ascii="Times New Roman" w:hAnsi="Times New Roman" w:cs="Times New Roman"/>
          <w:b/>
          <w:sz w:val="24"/>
          <w:szCs w:val="24"/>
          <w:lang w:val="ru-RU"/>
        </w:rPr>
      </w:pPr>
    </w:p>
    <w:p w:rsidR="00066D37" w:rsidRPr="00066D37" w:rsidRDefault="00066D37" w:rsidP="00066D37">
      <w:pPr>
        <w:pStyle w:val="afffffffff0"/>
        <w:jc w:val="center"/>
        <w:rPr>
          <w:rFonts w:ascii="Times New Roman" w:hAnsi="Times New Roman" w:cs="Times New Roman"/>
          <w:b/>
          <w:sz w:val="24"/>
          <w:szCs w:val="24"/>
          <w:lang w:val="ru-RU"/>
        </w:rPr>
      </w:pPr>
      <w:r w:rsidRPr="00066D37">
        <w:rPr>
          <w:rFonts w:ascii="Times New Roman" w:hAnsi="Times New Roman" w:cs="Times New Roman"/>
          <w:b/>
          <w:sz w:val="24"/>
          <w:szCs w:val="24"/>
          <w:lang w:val="ru-RU"/>
        </w:rPr>
        <w:t>3. Приоритеты и цели социально-экономической политики в энергетической сфере, описание основных целей и задач Программы.</w:t>
      </w:r>
    </w:p>
    <w:p w:rsidR="00066D37" w:rsidRPr="00066D37" w:rsidRDefault="00066D37" w:rsidP="00066D37">
      <w:pPr>
        <w:pStyle w:val="afffffffff0"/>
        <w:jc w:val="center"/>
        <w:rPr>
          <w:rFonts w:ascii="Times New Roman" w:hAnsi="Times New Roman" w:cs="Times New Roman"/>
          <w:b/>
          <w:sz w:val="24"/>
          <w:szCs w:val="24"/>
          <w:lang w:val="ru-RU"/>
        </w:rPr>
      </w:pPr>
    </w:p>
    <w:p w:rsidR="00066D37" w:rsidRPr="00066D37" w:rsidRDefault="00066D37" w:rsidP="00066D37">
      <w:pPr>
        <w:pStyle w:val="BodyTextKeep"/>
        <w:spacing w:before="0" w:after="0"/>
        <w:ind w:left="0" w:firstLine="680"/>
        <w:rPr>
          <w:rFonts w:ascii="Times New Roman" w:hAnsi="Times New Roman" w:cs="Times New Roman"/>
        </w:rPr>
      </w:pPr>
      <w:r w:rsidRPr="00066D37">
        <w:rPr>
          <w:rFonts w:ascii="Times New Roman" w:hAnsi="Times New Roman" w:cs="Times New Roman"/>
        </w:rPr>
        <w:t xml:space="preserve">Основной проблемой, решению которой способствует Программа, является преодоление энергетических барьеров экономического роста, в </w:t>
      </w:r>
      <w:proofErr w:type="spellStart"/>
      <w:r w:rsidRPr="00066D37">
        <w:rPr>
          <w:rFonts w:ascii="Times New Roman" w:hAnsi="Times New Roman" w:cs="Times New Roman"/>
        </w:rPr>
        <w:t>т.ч</w:t>
      </w:r>
      <w:proofErr w:type="spellEnd"/>
      <w:r w:rsidRPr="00066D37">
        <w:rPr>
          <w:rFonts w:ascii="Times New Roman" w:hAnsi="Times New Roman" w:cs="Times New Roman"/>
        </w:rPr>
        <w:t>. за счет экономии средств, высвобождаемых в результате реализации энергосберегающих мероприятий.</w:t>
      </w:r>
    </w:p>
    <w:p w:rsidR="00066D37" w:rsidRPr="00066D37" w:rsidRDefault="00066D37" w:rsidP="00066D37">
      <w:pPr>
        <w:ind w:firstLine="680"/>
        <w:jc w:val="both"/>
      </w:pPr>
      <w:r w:rsidRPr="00066D37">
        <w:t xml:space="preserve">В ходе ее выполнения должны быть решены задачи по переводу района на </w:t>
      </w:r>
      <w:proofErr w:type="spellStart"/>
      <w:r w:rsidRPr="00066D37">
        <w:t>энергоэффективный</w:t>
      </w:r>
      <w:proofErr w:type="spellEnd"/>
      <w:r w:rsidRPr="00066D37">
        <w:t xml:space="preserve"> путь развития. Реализация мероприятий по более эффективному использованию топливно-энергетических ресурсов должна позволить снизить затраты на коммунальные услуги в бюджетной сфере.  </w:t>
      </w:r>
    </w:p>
    <w:p w:rsidR="00066D37" w:rsidRPr="00066D37" w:rsidRDefault="00066D37" w:rsidP="00066D37">
      <w:pPr>
        <w:ind w:firstLine="709"/>
        <w:jc w:val="both"/>
        <w:rPr>
          <w:b/>
        </w:rPr>
      </w:pPr>
      <w:r w:rsidRPr="00066D37">
        <w:t xml:space="preserve">Для устранения энергетических барьеров (нехватка </w:t>
      </w:r>
      <w:proofErr w:type="spellStart"/>
      <w:r w:rsidRPr="00066D37">
        <w:t>энергомощностей</w:t>
      </w:r>
      <w:proofErr w:type="spellEnd"/>
      <w:r w:rsidRPr="00066D37">
        <w:t xml:space="preserve">, высокий износ основных фондов и т.п.) социально-экономического развития </w:t>
      </w:r>
      <w:proofErr w:type="spellStart"/>
      <w:r w:rsidRPr="00066D37">
        <w:t>Инсарского</w:t>
      </w:r>
      <w:proofErr w:type="spellEnd"/>
      <w:r w:rsidRPr="00066D37">
        <w:t xml:space="preserve"> </w:t>
      </w:r>
      <w:proofErr w:type="spellStart"/>
      <w:r w:rsidRPr="00066D37">
        <w:t>муниципльного</w:t>
      </w:r>
      <w:proofErr w:type="spellEnd"/>
      <w:r w:rsidRPr="00066D37">
        <w:t xml:space="preserve"> района </w:t>
      </w:r>
      <w:r w:rsidRPr="00066D37">
        <w:lastRenderedPageBreak/>
        <w:t>и использования потенциала энергосбережения необходимо значительное снижение энергоёмкости валового внутреннего продукта.</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Целями Программы являются:</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рациональное использование топливно-энергетических ресурсов в бюджетной сфере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повышение энергетической эффективности в бюджетной сфере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сокращение бюджетных расходов на обеспечение энергоресурсами. </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Задачами Программы являются:</w:t>
      </w:r>
    </w:p>
    <w:p w:rsidR="00066D37" w:rsidRPr="00066D37" w:rsidRDefault="00066D37" w:rsidP="00066D37">
      <w:pPr>
        <w:pStyle w:val="s1"/>
        <w:shd w:val="clear" w:color="auto" w:fill="FFFFFF"/>
        <w:spacing w:before="0" w:beforeAutospacing="0" w:after="0" w:afterAutospacing="0"/>
        <w:ind w:firstLine="680"/>
        <w:jc w:val="both"/>
      </w:pPr>
      <w:r w:rsidRPr="00066D37">
        <w:t>снижение потерь при передаче энергоресурсов;</w:t>
      </w:r>
    </w:p>
    <w:p w:rsidR="00066D37" w:rsidRPr="00066D37" w:rsidRDefault="00066D37" w:rsidP="00066D37">
      <w:pPr>
        <w:pStyle w:val="s1"/>
        <w:shd w:val="clear" w:color="auto" w:fill="FFFFFF"/>
        <w:spacing w:before="0" w:beforeAutospacing="0" w:after="0" w:afterAutospacing="0"/>
        <w:ind w:firstLine="680"/>
        <w:jc w:val="both"/>
      </w:pPr>
      <w:r w:rsidRPr="00066D37">
        <w:t xml:space="preserve">расширение потенциала доходной части бюджета </w:t>
      </w:r>
      <w:proofErr w:type="spellStart"/>
      <w:r w:rsidRPr="00066D37">
        <w:t>Инсарского</w:t>
      </w:r>
      <w:proofErr w:type="spellEnd"/>
      <w:r w:rsidRPr="00066D37">
        <w:t xml:space="preserve"> муниципального района за счет сокращения нерационального потребления энергоресурсов в организациях бюджетной сферы </w:t>
      </w:r>
      <w:proofErr w:type="spellStart"/>
      <w:r w:rsidRPr="00066D37">
        <w:t>Инсарского</w:t>
      </w:r>
      <w:proofErr w:type="spellEnd"/>
      <w:r w:rsidRPr="00066D37">
        <w:t xml:space="preserve"> муниципального района;</w:t>
      </w:r>
    </w:p>
    <w:p w:rsidR="00066D37" w:rsidRPr="00066D37" w:rsidRDefault="00066D37" w:rsidP="00066D37">
      <w:pPr>
        <w:pStyle w:val="s1"/>
        <w:shd w:val="clear" w:color="auto" w:fill="FFFFFF"/>
        <w:spacing w:before="0" w:beforeAutospacing="0" w:after="0" w:afterAutospacing="0"/>
        <w:ind w:firstLine="680"/>
        <w:jc w:val="both"/>
      </w:pPr>
      <w:r w:rsidRPr="00066D37">
        <w:t>снижение потребления энергоресурсов бюджетными учреждениями при предоставлении образовательных услуг;</w:t>
      </w:r>
    </w:p>
    <w:p w:rsidR="00066D37" w:rsidRPr="00066D37" w:rsidRDefault="00066D37" w:rsidP="00066D37">
      <w:pPr>
        <w:pStyle w:val="s1"/>
        <w:shd w:val="clear" w:color="auto" w:fill="FFFFFF"/>
        <w:spacing w:before="0" w:beforeAutospacing="0" w:after="0" w:afterAutospacing="0"/>
        <w:ind w:firstLine="680"/>
        <w:jc w:val="both"/>
      </w:pPr>
      <w:r w:rsidRPr="00066D37">
        <w:t>снижение потребления энергоресурсов в жилищно-коммунальном комплексе;</w:t>
      </w:r>
    </w:p>
    <w:p w:rsidR="00066D37" w:rsidRPr="00066D37" w:rsidRDefault="00066D37" w:rsidP="00066D37">
      <w:pPr>
        <w:pStyle w:val="s1"/>
        <w:shd w:val="clear" w:color="auto" w:fill="FFFFFF"/>
        <w:spacing w:before="0" w:beforeAutospacing="0" w:after="0" w:afterAutospacing="0"/>
        <w:ind w:firstLine="680"/>
        <w:jc w:val="both"/>
      </w:pPr>
      <w:r w:rsidRPr="00066D37">
        <w:t>снижение стоимости транспортных перевозок.</w:t>
      </w:r>
    </w:p>
    <w:p w:rsidR="00066D37" w:rsidRPr="00066D37" w:rsidRDefault="00066D37" w:rsidP="00066D37">
      <w:pPr>
        <w:pStyle w:val="afffffffff0"/>
        <w:tabs>
          <w:tab w:val="left" w:pos="142"/>
          <w:tab w:val="left" w:pos="284"/>
        </w:tabs>
        <w:rPr>
          <w:rFonts w:ascii="Times New Roman" w:hAnsi="Times New Roman" w:cs="Times New Roman"/>
          <w:sz w:val="24"/>
          <w:szCs w:val="24"/>
          <w:lang w:val="ru-RU"/>
        </w:rPr>
      </w:pPr>
    </w:p>
    <w:p w:rsidR="00066D37" w:rsidRPr="00066D37" w:rsidRDefault="00066D37" w:rsidP="00066D37">
      <w:pPr>
        <w:pStyle w:val="aff2"/>
        <w:spacing w:before="0" w:beforeAutospacing="0" w:after="0" w:afterAutospacing="0"/>
        <w:jc w:val="center"/>
        <w:rPr>
          <w:b/>
          <w:bCs/>
        </w:rPr>
      </w:pPr>
      <w:r w:rsidRPr="00066D37">
        <w:rPr>
          <w:b/>
          <w:bCs/>
        </w:rPr>
        <w:t>4. Прогноз конечных результатов Программы, характеризующих целевое состояние уровня и качества жизни населения, степени реализации других общественно значимых интересов и потребностей в энергетической сфере.</w:t>
      </w:r>
    </w:p>
    <w:p w:rsidR="00066D37" w:rsidRPr="00066D37" w:rsidRDefault="00066D37" w:rsidP="00066D37">
      <w:pPr>
        <w:jc w:val="center"/>
        <w:rPr>
          <w:b/>
        </w:rPr>
      </w:pP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В ходе  выполнения Программы должны быть решены задачи по переводу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на </w:t>
      </w:r>
      <w:proofErr w:type="spellStart"/>
      <w:r w:rsidRPr="00066D37">
        <w:rPr>
          <w:rFonts w:ascii="Times New Roman" w:hAnsi="Times New Roman" w:cs="Times New Roman"/>
          <w:sz w:val="24"/>
          <w:szCs w:val="24"/>
          <w:lang w:val="ru-RU"/>
        </w:rPr>
        <w:t>энергоэффективный</w:t>
      </w:r>
      <w:proofErr w:type="spellEnd"/>
      <w:r w:rsidRPr="00066D37">
        <w:rPr>
          <w:rFonts w:ascii="Times New Roman" w:hAnsi="Times New Roman" w:cs="Times New Roman"/>
          <w:sz w:val="24"/>
          <w:szCs w:val="24"/>
          <w:lang w:val="ru-RU"/>
        </w:rPr>
        <w:t xml:space="preserve"> путь развития. Реализация мероприятий по более эффективному использованию топливно-энергетических ресурсов должна позволить снизить затраты на коммунальные услуги в бюджетной сфере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w:t>
      </w:r>
    </w:p>
    <w:p w:rsidR="00066D37" w:rsidRPr="00066D37" w:rsidRDefault="00066D37" w:rsidP="00066D37">
      <w:pPr>
        <w:ind w:firstLine="680"/>
        <w:jc w:val="both"/>
      </w:pPr>
      <w:r w:rsidRPr="00066D37">
        <w:t xml:space="preserve">Суммарное потребление энергоресурсов потребителями бюджетной сферы  к 2026 году планируется снизить к следующим показателям:  электричество – 380775,11квт/ч, природный газ –235048,85куб.м., </w:t>
      </w:r>
      <w:proofErr w:type="spellStart"/>
      <w:r w:rsidRPr="00066D37">
        <w:t>теплоэнергия</w:t>
      </w:r>
      <w:proofErr w:type="spellEnd"/>
      <w:r w:rsidRPr="00066D37">
        <w:t xml:space="preserve"> – 3751,59 Г/кал, водоснабжение – 5469,26 </w:t>
      </w:r>
      <w:proofErr w:type="spellStart"/>
      <w:r w:rsidRPr="00066D37">
        <w:t>куб.м</w:t>
      </w:r>
      <w:proofErr w:type="spellEnd"/>
      <w:r w:rsidRPr="00066D37">
        <w:t xml:space="preserve">., водоотведение – 5336,02 </w:t>
      </w:r>
      <w:proofErr w:type="spellStart"/>
      <w:r w:rsidRPr="00066D37">
        <w:t>куб</w:t>
      </w:r>
      <w:proofErr w:type="gramStart"/>
      <w:r w:rsidRPr="00066D37">
        <w:t>.м</w:t>
      </w:r>
      <w:proofErr w:type="spellEnd"/>
      <w:proofErr w:type="gramEnd"/>
      <w:r w:rsidRPr="00066D37">
        <w:t xml:space="preserve"> (приложение 1). </w:t>
      </w:r>
    </w:p>
    <w:p w:rsidR="00066D37" w:rsidRPr="00066D37" w:rsidRDefault="00066D37" w:rsidP="00066D37">
      <w:pPr>
        <w:ind w:firstLine="680"/>
        <w:jc w:val="both"/>
      </w:pPr>
    </w:p>
    <w:p w:rsidR="00066D37" w:rsidRPr="00066D37" w:rsidRDefault="00066D37" w:rsidP="00066D37">
      <w:pPr>
        <w:pStyle w:val="afffffffff0"/>
        <w:jc w:val="both"/>
        <w:rPr>
          <w:rFonts w:ascii="Times New Roman" w:hAnsi="Times New Roman" w:cs="Times New Roman"/>
          <w:sz w:val="24"/>
          <w:szCs w:val="24"/>
          <w:lang w:val="ru-RU"/>
        </w:rPr>
      </w:pP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Ожидаемые результаты реализации Программы:</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снижение затрат при потреблении всех видов энергии ежегодно не менее 3 процентов;</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наличие в органах местного самоуправления, муниципальных учреждениях:</w:t>
      </w:r>
    </w:p>
    <w:p w:rsidR="00066D37" w:rsidRPr="00066D37" w:rsidRDefault="00066D37" w:rsidP="00066D3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энергетических паспортов;</w:t>
      </w:r>
    </w:p>
    <w:p w:rsidR="00066D37" w:rsidRPr="00066D37" w:rsidRDefault="00066D37" w:rsidP="00066D3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топливно-энергетических балансов;</w:t>
      </w:r>
    </w:p>
    <w:p w:rsidR="00066D37" w:rsidRPr="00066D37" w:rsidRDefault="00066D37" w:rsidP="00066D37">
      <w:pPr>
        <w:pStyle w:val="afffffffff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актов энергетических обследований; </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сокращение удельных показателей энергопотребления экономики муниципального образования на 10 процентов к 2026 году;</w:t>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создание муниципальной нормативно-правовой базы по энергосбережению и стимулированию повышения </w:t>
      </w:r>
      <w:proofErr w:type="spellStart"/>
      <w:r w:rsidRPr="00066D37">
        <w:rPr>
          <w:rFonts w:ascii="Times New Roman" w:hAnsi="Times New Roman" w:cs="Times New Roman"/>
          <w:sz w:val="24"/>
          <w:szCs w:val="24"/>
          <w:lang w:val="ru-RU"/>
        </w:rPr>
        <w:t>энергоэффективности</w:t>
      </w:r>
      <w:proofErr w:type="spellEnd"/>
      <w:r w:rsidRPr="00066D37">
        <w:rPr>
          <w:rFonts w:ascii="Times New Roman" w:hAnsi="Times New Roman" w:cs="Times New Roman"/>
          <w:sz w:val="24"/>
          <w:szCs w:val="24"/>
          <w:lang w:val="ru-RU"/>
        </w:rPr>
        <w:t>.</w:t>
      </w:r>
    </w:p>
    <w:p w:rsidR="00066D37" w:rsidRPr="00066D37" w:rsidRDefault="00066D37" w:rsidP="00066D37">
      <w:pPr>
        <w:pStyle w:val="afffffffff0"/>
        <w:jc w:val="both"/>
        <w:rPr>
          <w:rFonts w:ascii="Times New Roman" w:hAnsi="Times New Roman" w:cs="Times New Roman"/>
          <w:sz w:val="24"/>
          <w:szCs w:val="24"/>
          <w:lang w:val="ru-RU"/>
        </w:rPr>
      </w:pPr>
    </w:p>
    <w:p w:rsidR="00066D37" w:rsidRPr="00066D37" w:rsidRDefault="00066D37" w:rsidP="00066D37">
      <w:pPr>
        <w:pStyle w:val="afffffffff0"/>
        <w:jc w:val="center"/>
        <w:rPr>
          <w:rFonts w:ascii="Times New Roman" w:hAnsi="Times New Roman" w:cs="Times New Roman"/>
          <w:b/>
          <w:sz w:val="24"/>
          <w:szCs w:val="24"/>
          <w:lang w:val="ru-RU"/>
        </w:rPr>
      </w:pPr>
      <w:r w:rsidRPr="00066D37">
        <w:rPr>
          <w:rFonts w:ascii="Times New Roman" w:hAnsi="Times New Roman" w:cs="Times New Roman"/>
          <w:b/>
          <w:sz w:val="24"/>
          <w:szCs w:val="24"/>
          <w:lang w:val="ru-RU"/>
        </w:rPr>
        <w:t>5.Сроки реализации Программы.</w:t>
      </w:r>
    </w:p>
    <w:p w:rsidR="00066D37" w:rsidRPr="00066D37" w:rsidRDefault="00066D37" w:rsidP="00066D37">
      <w:pPr>
        <w:tabs>
          <w:tab w:val="left" w:pos="4080"/>
        </w:tabs>
        <w:rPr>
          <w:b/>
        </w:rPr>
      </w:pPr>
      <w:r w:rsidRPr="00066D37">
        <w:rPr>
          <w:b/>
        </w:rPr>
        <w:tab/>
      </w: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lastRenderedPageBreak/>
        <w:t>Программа реализуется в период с 2022 по 2026 гг. без разбивки на этапы.</w:t>
      </w:r>
    </w:p>
    <w:p w:rsidR="00066D37" w:rsidRPr="00066D37" w:rsidRDefault="00066D37" w:rsidP="00066D37">
      <w:pPr>
        <w:pStyle w:val="afffffffff0"/>
        <w:jc w:val="both"/>
        <w:rPr>
          <w:rFonts w:ascii="Times New Roman" w:hAnsi="Times New Roman" w:cs="Times New Roman"/>
          <w:sz w:val="24"/>
          <w:szCs w:val="24"/>
          <w:lang w:val="ru-RU"/>
        </w:rPr>
      </w:pPr>
    </w:p>
    <w:p w:rsidR="00066D37" w:rsidRPr="00066D37" w:rsidRDefault="00066D37" w:rsidP="00066D37">
      <w:pPr>
        <w:pStyle w:val="afffffffff0"/>
        <w:jc w:val="center"/>
        <w:rPr>
          <w:rFonts w:ascii="Times New Roman" w:hAnsi="Times New Roman" w:cs="Times New Roman"/>
          <w:b/>
          <w:sz w:val="24"/>
          <w:szCs w:val="24"/>
          <w:lang w:val="ru-RU"/>
        </w:rPr>
      </w:pPr>
      <w:r w:rsidRPr="00066D37">
        <w:rPr>
          <w:rFonts w:ascii="Times New Roman" w:hAnsi="Times New Roman" w:cs="Times New Roman"/>
          <w:b/>
          <w:sz w:val="24"/>
          <w:szCs w:val="24"/>
          <w:lang w:val="ru-RU"/>
        </w:rPr>
        <w:t>6. Перечень основных мероприятий Программы с указанием сроков их реализации и ожидаемых результатов.</w:t>
      </w:r>
    </w:p>
    <w:p w:rsidR="00066D37" w:rsidRPr="00066D37" w:rsidRDefault="00066D37" w:rsidP="00066D37">
      <w:pPr>
        <w:pStyle w:val="afffffffff0"/>
        <w:jc w:val="center"/>
        <w:rPr>
          <w:rFonts w:ascii="Times New Roman" w:hAnsi="Times New Roman" w:cs="Times New Roman"/>
          <w:b/>
          <w:sz w:val="24"/>
          <w:szCs w:val="24"/>
          <w:lang w:val="ru-RU"/>
        </w:rPr>
      </w:pPr>
    </w:p>
    <w:p w:rsidR="00066D37" w:rsidRPr="00066D37" w:rsidRDefault="00066D37" w:rsidP="00066D37">
      <w:pPr>
        <w:pStyle w:val="afffffffff0"/>
        <w:ind w:firstLine="680"/>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 xml:space="preserve">В целях повышения эффективности использования энергетических ресурсов учреждениями </w:t>
      </w:r>
      <w:proofErr w:type="spellStart"/>
      <w:r w:rsidRPr="00066D37">
        <w:rPr>
          <w:rFonts w:ascii="Times New Roman" w:hAnsi="Times New Roman" w:cs="Times New Roman"/>
          <w:sz w:val="24"/>
          <w:szCs w:val="24"/>
          <w:lang w:val="ru-RU"/>
        </w:rPr>
        <w:t>Инсарского</w:t>
      </w:r>
      <w:proofErr w:type="spellEnd"/>
      <w:r w:rsidRPr="00066D37">
        <w:rPr>
          <w:rFonts w:ascii="Times New Roman" w:hAnsi="Times New Roman" w:cs="Times New Roman"/>
          <w:sz w:val="24"/>
          <w:szCs w:val="24"/>
          <w:lang w:val="ru-RU"/>
        </w:rPr>
        <w:t xml:space="preserve"> муниципального района планируется провести ряд мероприятий в рамках Программы. Мероприятия по достижению целей и показателей Программы представлены в приложении 2 к настоящей Программе.</w:t>
      </w:r>
    </w:p>
    <w:p w:rsidR="00066D37" w:rsidRPr="00066D37" w:rsidRDefault="00066D37" w:rsidP="00066D37">
      <w:pPr>
        <w:pStyle w:val="afffffffff0"/>
        <w:jc w:val="both"/>
        <w:rPr>
          <w:rFonts w:ascii="Times New Roman" w:hAnsi="Times New Roman" w:cs="Times New Roman"/>
          <w:sz w:val="24"/>
          <w:szCs w:val="24"/>
          <w:lang w:val="ru-RU"/>
        </w:rPr>
      </w:pPr>
    </w:p>
    <w:p w:rsidR="00066D37" w:rsidRPr="00066D37" w:rsidRDefault="00066D37" w:rsidP="00066D37">
      <w:pPr>
        <w:pStyle w:val="afffffffff0"/>
        <w:jc w:val="center"/>
        <w:rPr>
          <w:rFonts w:ascii="Times New Roman" w:hAnsi="Times New Roman" w:cs="Times New Roman"/>
          <w:b/>
          <w:sz w:val="24"/>
          <w:szCs w:val="24"/>
          <w:lang w:val="ru-RU"/>
        </w:rPr>
      </w:pPr>
      <w:r w:rsidRPr="00066D37">
        <w:rPr>
          <w:rFonts w:ascii="Times New Roman" w:hAnsi="Times New Roman" w:cs="Times New Roman"/>
          <w:b/>
          <w:sz w:val="24"/>
          <w:szCs w:val="24"/>
          <w:lang w:val="ru-RU"/>
        </w:rPr>
        <w:t>7. Основные меры правового регулирования.</w:t>
      </w:r>
    </w:p>
    <w:p w:rsidR="00066D37" w:rsidRPr="00066D37" w:rsidRDefault="00066D37" w:rsidP="00066D37">
      <w:pPr>
        <w:pStyle w:val="afffffffff0"/>
        <w:tabs>
          <w:tab w:val="left" w:pos="1635"/>
          <w:tab w:val="left" w:pos="2220"/>
          <w:tab w:val="left" w:pos="6540"/>
        </w:tabs>
        <w:rPr>
          <w:rFonts w:ascii="Times New Roman" w:hAnsi="Times New Roman" w:cs="Times New Roman"/>
          <w:b/>
          <w:sz w:val="24"/>
          <w:szCs w:val="24"/>
          <w:lang w:val="ru-RU"/>
        </w:rPr>
      </w:pPr>
      <w:r w:rsidRPr="00066D37">
        <w:rPr>
          <w:rFonts w:ascii="Times New Roman" w:hAnsi="Times New Roman" w:cs="Times New Roman"/>
          <w:b/>
          <w:sz w:val="24"/>
          <w:szCs w:val="24"/>
          <w:lang w:val="ru-RU"/>
        </w:rPr>
        <w:tab/>
      </w:r>
      <w:r w:rsidRPr="00066D37">
        <w:rPr>
          <w:rFonts w:ascii="Times New Roman" w:hAnsi="Times New Roman" w:cs="Times New Roman"/>
          <w:b/>
          <w:sz w:val="24"/>
          <w:szCs w:val="24"/>
          <w:lang w:val="ru-RU"/>
        </w:rPr>
        <w:tab/>
      </w:r>
      <w:r w:rsidRPr="00066D37">
        <w:rPr>
          <w:rFonts w:ascii="Times New Roman" w:hAnsi="Times New Roman" w:cs="Times New Roman"/>
          <w:b/>
          <w:sz w:val="24"/>
          <w:szCs w:val="24"/>
          <w:lang w:val="ru-RU"/>
        </w:rPr>
        <w:tab/>
      </w:r>
    </w:p>
    <w:p w:rsidR="00066D37" w:rsidRPr="00066D37" w:rsidRDefault="00066D37" w:rsidP="00066D37">
      <w:pPr>
        <w:ind w:left="51" w:firstLine="629"/>
        <w:jc w:val="both"/>
      </w:pPr>
      <w:proofErr w:type="gramStart"/>
      <w:r w:rsidRPr="00066D37">
        <w:t xml:space="preserve">Программа разработана в соответствии с требованиями </w:t>
      </w:r>
      <w:hyperlink r:id="rId11" w:history="1">
        <w:r w:rsidRPr="00066D37">
          <w:rPr>
            <w:rStyle w:val="a7"/>
            <w:color w:val="auto"/>
          </w:rPr>
          <w:t>Федерального закона</w:t>
        </w:r>
      </w:hyperlink>
      <w:r w:rsidRPr="00066D37">
        <w:t xml:space="preserve">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распоряжением администрации </w:t>
      </w:r>
      <w:proofErr w:type="spellStart"/>
      <w:r w:rsidRPr="00066D37">
        <w:t>Инсарского</w:t>
      </w:r>
      <w:proofErr w:type="spellEnd"/>
      <w:r w:rsidRPr="00066D37">
        <w:t xml:space="preserve"> муниципального района от 29.08.2022 г. №44-р, постановлением администрации </w:t>
      </w:r>
      <w:proofErr w:type="spellStart"/>
      <w:r w:rsidRPr="00066D37">
        <w:t>Инсарского</w:t>
      </w:r>
      <w:proofErr w:type="spellEnd"/>
      <w:r w:rsidRPr="00066D37">
        <w:t xml:space="preserve"> муниципального района Республики Мордовия от 16 октября 2015 г.  №500 «Об утверждении Порядка разработки, реализации и оценки</w:t>
      </w:r>
      <w:proofErr w:type="gramEnd"/>
      <w:r w:rsidRPr="00066D37">
        <w:t xml:space="preserve"> эффективности реализации муниципальных программ </w:t>
      </w:r>
      <w:proofErr w:type="spellStart"/>
      <w:r w:rsidRPr="00066D37">
        <w:t>Инсарского</w:t>
      </w:r>
      <w:proofErr w:type="spellEnd"/>
      <w:r w:rsidRPr="00066D37">
        <w:t xml:space="preserve"> муниципального района и Методических рекомендаций по разработке и реализации муниципальных программ </w:t>
      </w:r>
      <w:proofErr w:type="spellStart"/>
      <w:r w:rsidRPr="00066D37">
        <w:t>Инсарского</w:t>
      </w:r>
      <w:proofErr w:type="spellEnd"/>
      <w:r w:rsidRPr="00066D37">
        <w:t xml:space="preserve"> муниципального района».</w:t>
      </w:r>
    </w:p>
    <w:p w:rsidR="00066D37" w:rsidRPr="00066D37" w:rsidRDefault="00066D37" w:rsidP="00066D37">
      <w:pPr>
        <w:ind w:left="51" w:firstLine="540"/>
        <w:jc w:val="both"/>
      </w:pPr>
    </w:p>
    <w:p w:rsidR="00066D37" w:rsidRPr="00066D37" w:rsidRDefault="00066D37" w:rsidP="00066D37">
      <w:pPr>
        <w:jc w:val="center"/>
        <w:rPr>
          <w:b/>
        </w:rPr>
      </w:pPr>
      <w:r w:rsidRPr="00066D37">
        <w:rPr>
          <w:b/>
        </w:rPr>
        <w:t>8. Перечень целевых индикаторов и показателей Программы.</w:t>
      </w:r>
    </w:p>
    <w:p w:rsidR="00066D37" w:rsidRPr="00066D37" w:rsidRDefault="00066D37" w:rsidP="00066D37">
      <w:pPr>
        <w:tabs>
          <w:tab w:val="left" w:pos="1590"/>
        </w:tabs>
        <w:rPr>
          <w:b/>
        </w:rPr>
      </w:pPr>
      <w:r w:rsidRPr="00066D37">
        <w:rPr>
          <w:b/>
        </w:rPr>
        <w:tab/>
      </w:r>
    </w:p>
    <w:p w:rsidR="00066D37" w:rsidRPr="00066D37" w:rsidRDefault="00066D37" w:rsidP="00066D37">
      <w:pPr>
        <w:pStyle w:val="afffffffff0"/>
        <w:ind w:firstLine="567"/>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Основными группами показателей являются:</w:t>
      </w:r>
    </w:p>
    <w:p w:rsidR="00066D37" w:rsidRPr="00066D37" w:rsidRDefault="00066D37" w:rsidP="00066D37">
      <w:pPr>
        <w:pStyle w:val="afffffffff0"/>
        <w:tabs>
          <w:tab w:val="left" w:pos="360"/>
        </w:tabs>
        <w:ind w:firstLine="567"/>
        <w:jc w:val="both"/>
        <w:rPr>
          <w:rFonts w:ascii="Times New Roman" w:hAnsi="Times New Roman" w:cs="Times New Roman"/>
          <w:sz w:val="24"/>
          <w:szCs w:val="24"/>
          <w:lang w:val="ru-RU"/>
        </w:rPr>
      </w:pPr>
      <w:r w:rsidRPr="00066D37">
        <w:rPr>
          <w:rFonts w:ascii="Times New Roman" w:hAnsi="Times New Roman" w:cs="Times New Roman"/>
          <w:sz w:val="24"/>
          <w:szCs w:val="24"/>
          <w:lang w:val="ru-RU"/>
        </w:rPr>
        <w:t>показатели эффективности потребления энергетических ресурсов в бюджетной  сфере;</w:t>
      </w:r>
    </w:p>
    <w:p w:rsidR="00066D37" w:rsidRPr="00066D37" w:rsidRDefault="00066D37" w:rsidP="00066D37">
      <w:pPr>
        <w:pStyle w:val="aff2"/>
        <w:tabs>
          <w:tab w:val="left" w:pos="540"/>
        </w:tabs>
        <w:spacing w:before="0" w:beforeAutospacing="0" w:after="0" w:afterAutospacing="0"/>
        <w:ind w:right="-54" w:firstLine="567"/>
        <w:jc w:val="both"/>
        <w:rPr>
          <w:kern w:val="16"/>
        </w:rPr>
      </w:pPr>
      <w:r w:rsidRPr="00066D37">
        <w:rPr>
          <w:kern w:val="16"/>
        </w:rPr>
        <w:t>показатели энергетической эффективности производства и передачи энергетических ресурсов.</w:t>
      </w:r>
    </w:p>
    <w:p w:rsidR="00066D37" w:rsidRPr="00066D37" w:rsidRDefault="00066D37" w:rsidP="00066D37">
      <w:pPr>
        <w:pStyle w:val="aff2"/>
        <w:spacing w:before="0" w:beforeAutospacing="0" w:after="0" w:afterAutospacing="0"/>
        <w:ind w:right="-54"/>
        <w:jc w:val="both"/>
        <w:rPr>
          <w:kern w:val="16"/>
        </w:rPr>
      </w:pPr>
      <w:r w:rsidRPr="00066D37">
        <w:rPr>
          <w:kern w:val="16"/>
        </w:rPr>
        <w:t>Подробный перечень целевых индикаторов представлен в Приложении 3.</w:t>
      </w:r>
    </w:p>
    <w:p w:rsidR="00066D37" w:rsidRPr="00066D37" w:rsidRDefault="00066D37" w:rsidP="00066D37">
      <w:pPr>
        <w:jc w:val="center"/>
        <w:rPr>
          <w:b/>
          <w:bCs/>
        </w:rPr>
      </w:pPr>
    </w:p>
    <w:p w:rsidR="00066D37" w:rsidRPr="00066D37" w:rsidRDefault="00066D37" w:rsidP="00066D37">
      <w:pPr>
        <w:jc w:val="center"/>
        <w:rPr>
          <w:b/>
          <w:bCs/>
        </w:rPr>
      </w:pPr>
      <w:r w:rsidRPr="00066D37">
        <w:rPr>
          <w:b/>
          <w:bCs/>
        </w:rPr>
        <w:t xml:space="preserve">9. Информация по ресурсному обеспечению за счет средств бюджета </w:t>
      </w:r>
      <w:proofErr w:type="spellStart"/>
      <w:r w:rsidRPr="00066D37">
        <w:rPr>
          <w:b/>
          <w:bCs/>
        </w:rPr>
        <w:t>Инсарского</w:t>
      </w:r>
      <w:proofErr w:type="spellEnd"/>
      <w:r w:rsidRPr="00066D37">
        <w:rPr>
          <w:b/>
          <w:bCs/>
        </w:rPr>
        <w:t xml:space="preserve"> муниципального района Программы.</w:t>
      </w:r>
    </w:p>
    <w:p w:rsidR="00066D37" w:rsidRPr="00066D37" w:rsidRDefault="00066D37" w:rsidP="00066D37">
      <w:pPr>
        <w:jc w:val="both"/>
      </w:pPr>
    </w:p>
    <w:p w:rsidR="00066D37" w:rsidRPr="00066D37" w:rsidRDefault="00066D37" w:rsidP="00066D37">
      <w:pPr>
        <w:ind w:firstLine="540"/>
        <w:jc w:val="both"/>
      </w:pPr>
      <w:r w:rsidRPr="00066D37">
        <w:t>Общий объем финансирования, необходимый для реализации мероприятий настоящей Программы оценивается  48 342 643,21</w:t>
      </w:r>
      <w:r w:rsidRPr="00066D37">
        <w:rPr>
          <w:b/>
        </w:rPr>
        <w:t xml:space="preserve"> </w:t>
      </w:r>
      <w:r w:rsidRPr="00066D37">
        <w:t>рублей:</w:t>
      </w:r>
    </w:p>
    <w:p w:rsidR="00066D37" w:rsidRPr="00066D37" w:rsidRDefault="00066D37" w:rsidP="00066D37">
      <w:pPr>
        <w:jc w:val="both"/>
      </w:pPr>
      <w:r w:rsidRPr="00066D37">
        <w:t>2022 год – 7 070 050,00 рублей, 2023 год – 9 992 984,21  рублей, 2024 год – 6 760 400,00 рублей, 2025 год – 12 259 600,00  рублей, 2026 год – 12 259 600,00 рублей.</w:t>
      </w:r>
    </w:p>
    <w:p w:rsidR="00066D37" w:rsidRPr="00066D37" w:rsidRDefault="00066D37" w:rsidP="00066D37">
      <w:pPr>
        <w:pStyle w:val="aa"/>
        <w:rPr>
          <w:sz w:val="24"/>
          <w:szCs w:val="24"/>
        </w:rPr>
      </w:pPr>
      <w:r w:rsidRPr="00066D37">
        <w:rPr>
          <w:sz w:val="24"/>
          <w:szCs w:val="24"/>
        </w:rPr>
        <w:t>Источниками финансирования для осуществления мероприятий Программы являются средства местного бюджета.</w:t>
      </w:r>
    </w:p>
    <w:p w:rsidR="00066D37" w:rsidRPr="00066D37" w:rsidRDefault="00066D37" w:rsidP="00066D37">
      <w:pPr>
        <w:pStyle w:val="aa"/>
        <w:rPr>
          <w:sz w:val="24"/>
          <w:szCs w:val="24"/>
        </w:rPr>
      </w:pPr>
      <w:r w:rsidRPr="00066D37">
        <w:rPr>
          <w:sz w:val="24"/>
          <w:szCs w:val="24"/>
        </w:rPr>
        <w:t>Объем финансирования мероприятий уточняется ежегодно.</w:t>
      </w:r>
    </w:p>
    <w:p w:rsidR="00066D37" w:rsidRPr="00066D37" w:rsidRDefault="00066D37" w:rsidP="00066D37">
      <w:pPr>
        <w:pStyle w:val="aa"/>
        <w:rPr>
          <w:sz w:val="24"/>
          <w:szCs w:val="24"/>
        </w:rPr>
      </w:pPr>
      <w:r w:rsidRPr="00066D37">
        <w:rPr>
          <w:sz w:val="24"/>
          <w:szCs w:val="24"/>
        </w:rPr>
        <w:t>Кадровое и материально-техническое обеспечение Программы осуществляют профильные подрядные организации, заключившие договоры с организациями-участниками Программы.</w:t>
      </w:r>
    </w:p>
    <w:p w:rsidR="00066D37" w:rsidRPr="00066D37" w:rsidRDefault="00066D37" w:rsidP="00066D37">
      <w:pPr>
        <w:pStyle w:val="aa"/>
        <w:rPr>
          <w:sz w:val="24"/>
          <w:szCs w:val="24"/>
        </w:rPr>
      </w:pPr>
      <w:r w:rsidRPr="00066D37">
        <w:rPr>
          <w:b/>
          <w:sz w:val="24"/>
          <w:szCs w:val="24"/>
        </w:rPr>
        <w:t xml:space="preserve"> </w:t>
      </w:r>
    </w:p>
    <w:p w:rsidR="00066D37" w:rsidRPr="00066D37" w:rsidRDefault="00066D37" w:rsidP="00066D37">
      <w:pPr>
        <w:jc w:val="center"/>
        <w:rPr>
          <w:b/>
        </w:rPr>
      </w:pPr>
      <w:r w:rsidRPr="00066D37">
        <w:rPr>
          <w:b/>
        </w:rPr>
        <w:t>10. Описание мер регулирования и управления рисками с целью минимизации их влияния на достижение целей Программы.</w:t>
      </w:r>
    </w:p>
    <w:p w:rsidR="00066D37" w:rsidRPr="00066D37" w:rsidRDefault="00066D37" w:rsidP="00066D37">
      <w:pPr>
        <w:jc w:val="center"/>
      </w:pPr>
    </w:p>
    <w:p w:rsidR="00066D37" w:rsidRPr="00066D37" w:rsidRDefault="00066D37" w:rsidP="00066D37">
      <w:pPr>
        <w:pStyle w:val="aa"/>
        <w:ind w:firstLine="680"/>
        <w:rPr>
          <w:sz w:val="24"/>
          <w:szCs w:val="24"/>
        </w:rPr>
      </w:pPr>
      <w:r w:rsidRPr="00066D37">
        <w:rPr>
          <w:sz w:val="24"/>
          <w:szCs w:val="24"/>
        </w:rPr>
        <w:t xml:space="preserve">В ходе реализации Программы возможно возникновение некоторых рисков, приводящих к экономическим потерям, </w:t>
      </w:r>
      <w:r w:rsidRPr="00066D37">
        <w:rPr>
          <w:sz w:val="24"/>
          <w:szCs w:val="24"/>
        </w:rPr>
        <w:lastRenderedPageBreak/>
        <w:t>негативным социальным последствиям, а также к невыполнению основных целей и задач Программы.</w:t>
      </w:r>
    </w:p>
    <w:p w:rsidR="00066D37" w:rsidRPr="00066D37" w:rsidRDefault="00066D37" w:rsidP="00066D37">
      <w:pPr>
        <w:pStyle w:val="aa"/>
        <w:tabs>
          <w:tab w:val="left" w:pos="2955"/>
        </w:tabs>
        <w:rPr>
          <w:sz w:val="24"/>
          <w:szCs w:val="24"/>
        </w:rPr>
      </w:pPr>
      <w:r w:rsidRPr="00066D37">
        <w:rPr>
          <w:sz w:val="24"/>
          <w:szCs w:val="24"/>
        </w:rPr>
        <w:tab/>
      </w:r>
    </w:p>
    <w:tbl>
      <w:tblPr>
        <w:tblW w:w="0" w:type="auto"/>
        <w:tblInd w:w="7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000" w:firstRow="0" w:lastRow="0" w:firstColumn="0" w:lastColumn="0" w:noHBand="0" w:noVBand="0"/>
      </w:tblPr>
      <w:tblGrid>
        <w:gridCol w:w="3420"/>
        <w:gridCol w:w="6840"/>
      </w:tblGrid>
      <w:tr w:rsidR="00066D37" w:rsidRPr="00066D37" w:rsidTr="00161177">
        <w:tc>
          <w:tcPr>
            <w:tcW w:w="342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vAlign w:val="bottom"/>
          </w:tcPr>
          <w:p w:rsidR="00066D37" w:rsidRPr="00066D37" w:rsidRDefault="00066D37" w:rsidP="00161177">
            <w:pPr>
              <w:jc w:val="both"/>
            </w:pPr>
            <w:r w:rsidRPr="00066D37">
              <w:t>Негативный фактор</w:t>
            </w:r>
          </w:p>
        </w:tc>
        <w:tc>
          <w:tcPr>
            <w:tcW w:w="6840" w:type="dxa"/>
            <w:tcBorders>
              <w:top w:val="single" w:sz="8" w:space="0" w:color="auto"/>
              <w:left w:val="nil"/>
              <w:bottom w:val="single" w:sz="8" w:space="0" w:color="auto"/>
              <w:right w:val="single" w:sz="8" w:space="0" w:color="auto"/>
            </w:tcBorders>
            <w:tcMar>
              <w:top w:w="0" w:type="dxa"/>
              <w:left w:w="75" w:type="dxa"/>
              <w:bottom w:w="0" w:type="dxa"/>
              <w:right w:w="75" w:type="dxa"/>
            </w:tcMar>
            <w:vAlign w:val="bottom"/>
          </w:tcPr>
          <w:p w:rsidR="00066D37" w:rsidRPr="00066D37" w:rsidRDefault="00066D37" w:rsidP="00161177">
            <w:pPr>
              <w:jc w:val="both"/>
            </w:pPr>
            <w:r w:rsidRPr="00066D37">
              <w:t>Способы минимизации рисков</w:t>
            </w:r>
          </w:p>
        </w:tc>
      </w:tr>
      <w:tr w:rsidR="00066D37" w:rsidRPr="00066D37" w:rsidTr="00161177">
        <w:trPr>
          <w:trHeight w:val="800"/>
        </w:trPr>
        <w:tc>
          <w:tcPr>
            <w:tcW w:w="3420" w:type="dxa"/>
            <w:tcBorders>
              <w:top w:val="nil"/>
              <w:left w:val="single" w:sz="8" w:space="0" w:color="auto"/>
              <w:bottom w:val="single" w:sz="8" w:space="0" w:color="auto"/>
              <w:right w:val="single" w:sz="8" w:space="0" w:color="auto"/>
            </w:tcBorders>
            <w:tcMar>
              <w:top w:w="0" w:type="dxa"/>
              <w:left w:w="75" w:type="dxa"/>
              <w:bottom w:w="0" w:type="dxa"/>
              <w:right w:w="75" w:type="dxa"/>
            </w:tcMar>
            <w:vAlign w:val="bottom"/>
          </w:tcPr>
          <w:p w:rsidR="00066D37" w:rsidRPr="00066D37" w:rsidRDefault="00066D37" w:rsidP="00161177">
            <w:pPr>
              <w:jc w:val="both"/>
            </w:pPr>
            <w:r w:rsidRPr="00066D37">
              <w:t>Недостаточное</w:t>
            </w:r>
            <w:r w:rsidRPr="00066D37">
              <w:rPr>
                <w:rStyle w:val="apple-converted-space"/>
              </w:rPr>
              <w:t> </w:t>
            </w:r>
            <w:r w:rsidRPr="00066D37">
              <w:br/>
              <w:t>финансирование мероприятий</w:t>
            </w:r>
            <w:r w:rsidRPr="00066D37">
              <w:br/>
              <w:t>Программы</w:t>
            </w:r>
          </w:p>
        </w:tc>
        <w:tc>
          <w:tcPr>
            <w:tcW w:w="6840" w:type="dxa"/>
            <w:tcBorders>
              <w:top w:val="nil"/>
              <w:left w:val="nil"/>
              <w:bottom w:val="single" w:sz="8" w:space="0" w:color="auto"/>
              <w:right w:val="single" w:sz="8" w:space="0" w:color="auto"/>
            </w:tcBorders>
            <w:tcMar>
              <w:top w:w="0" w:type="dxa"/>
              <w:left w:w="75" w:type="dxa"/>
              <w:bottom w:w="0" w:type="dxa"/>
              <w:right w:w="75" w:type="dxa"/>
            </w:tcMar>
            <w:vAlign w:val="bottom"/>
          </w:tcPr>
          <w:p w:rsidR="00066D37" w:rsidRPr="00066D37" w:rsidRDefault="00066D37" w:rsidP="00161177">
            <w:pPr>
              <w:jc w:val="both"/>
            </w:pPr>
            <w:r w:rsidRPr="00066D37">
              <w:t>определение приоритетов для первоочередного финансирования;</w:t>
            </w:r>
            <w:r w:rsidRPr="00066D37">
              <w:rPr>
                <w:rStyle w:val="apple-converted-space"/>
              </w:rPr>
              <w:t> </w:t>
            </w:r>
            <w:r w:rsidRPr="00066D37">
              <w:br/>
              <w:t>привлечение средств областного и федерального бюджета и внебюджетных источников</w:t>
            </w:r>
          </w:p>
        </w:tc>
      </w:tr>
      <w:tr w:rsidR="00066D37" w:rsidRPr="00066D37" w:rsidTr="00161177">
        <w:trPr>
          <w:trHeight w:val="2200"/>
        </w:trPr>
        <w:tc>
          <w:tcPr>
            <w:tcW w:w="3420" w:type="dxa"/>
            <w:tcBorders>
              <w:top w:val="nil"/>
              <w:left w:val="single" w:sz="8" w:space="0" w:color="auto"/>
              <w:bottom w:val="single" w:sz="8" w:space="0" w:color="auto"/>
              <w:right w:val="single" w:sz="8" w:space="0" w:color="auto"/>
            </w:tcBorders>
            <w:tcMar>
              <w:top w:w="0" w:type="dxa"/>
              <w:left w:w="75" w:type="dxa"/>
              <w:bottom w:w="0" w:type="dxa"/>
              <w:right w:w="75" w:type="dxa"/>
            </w:tcMar>
            <w:vAlign w:val="bottom"/>
          </w:tcPr>
          <w:p w:rsidR="00066D37" w:rsidRPr="00066D37" w:rsidRDefault="00066D37" w:rsidP="00161177">
            <w:r w:rsidRPr="00066D37">
              <w:t>Несоответствие (в сторону</w:t>
            </w:r>
            <w:r w:rsidRPr="00066D37">
              <w:br/>
              <w:t>уменьшения) фактически</w:t>
            </w:r>
            <w:r w:rsidRPr="00066D37">
              <w:br/>
              <w:t>достигнутых показателей</w:t>
            </w:r>
            <w:r w:rsidRPr="00066D37">
              <w:br/>
              <w:t>эффективности реализации</w:t>
            </w:r>
            <w:r w:rsidRPr="00066D37">
              <w:br/>
              <w:t>муниципальной программы</w:t>
            </w:r>
            <w:r w:rsidRPr="00066D37">
              <w:br/>
            </w:r>
            <w:proofErr w:type="gramStart"/>
            <w:r w:rsidRPr="00066D37">
              <w:t>запланированным</w:t>
            </w:r>
            <w:proofErr w:type="gramEnd"/>
          </w:p>
        </w:tc>
        <w:tc>
          <w:tcPr>
            <w:tcW w:w="6840" w:type="dxa"/>
            <w:tcBorders>
              <w:top w:val="nil"/>
              <w:left w:val="nil"/>
              <w:bottom w:val="single" w:sz="8" w:space="0" w:color="auto"/>
              <w:right w:val="single" w:sz="8" w:space="0" w:color="auto"/>
            </w:tcBorders>
            <w:tcMar>
              <w:top w:w="0" w:type="dxa"/>
              <w:left w:w="75" w:type="dxa"/>
              <w:bottom w:w="0" w:type="dxa"/>
              <w:right w:w="75" w:type="dxa"/>
            </w:tcMar>
            <w:vAlign w:val="bottom"/>
          </w:tcPr>
          <w:p w:rsidR="00066D37" w:rsidRPr="00066D37" w:rsidRDefault="00066D37" w:rsidP="00161177">
            <w:pPr>
              <w:jc w:val="both"/>
            </w:pPr>
            <w:proofErr w:type="gramStart"/>
            <w:r w:rsidRPr="00066D37">
              <w:t>проведение ежегодного мониторинга и оценки эффективности реализации мероприятий программы;</w:t>
            </w:r>
            <w:r w:rsidRPr="00066D37">
              <w:rPr>
                <w:rStyle w:val="apple-converted-space"/>
              </w:rPr>
              <w:t> </w:t>
            </w:r>
            <w:r w:rsidRPr="00066D37">
              <w:br/>
              <w:t>анализ причин отклонения фактически достигнутых показателей эффективности реализации муниципальной программы от запланированных;</w:t>
            </w:r>
            <w:r w:rsidRPr="00066D37">
              <w:rPr>
                <w:rStyle w:val="apple-converted-space"/>
              </w:rPr>
              <w:t> </w:t>
            </w:r>
            <w:r w:rsidRPr="00066D37">
              <w:br/>
              <w:t>оперативная разработка и реализация комплекса мер, направленных на повышение эффективности реализации мероприятий программы</w:t>
            </w:r>
            <w:proofErr w:type="gramEnd"/>
          </w:p>
        </w:tc>
      </w:tr>
    </w:tbl>
    <w:p w:rsidR="00066D37" w:rsidRPr="00066D37" w:rsidRDefault="00066D37" w:rsidP="00066D37">
      <w:pPr>
        <w:jc w:val="both"/>
      </w:pPr>
    </w:p>
    <w:p w:rsidR="00066D37" w:rsidRPr="00066D37" w:rsidRDefault="00066D37" w:rsidP="00066D37">
      <w:pPr>
        <w:pStyle w:val="aa"/>
        <w:rPr>
          <w:sz w:val="24"/>
          <w:szCs w:val="24"/>
        </w:rPr>
      </w:pPr>
      <w:r w:rsidRPr="00066D37">
        <w:rPr>
          <w:sz w:val="24"/>
          <w:szCs w:val="24"/>
        </w:rPr>
        <w:t>Для предотвращения и минимизации данных рисков планируется принять определенные меры:</w:t>
      </w:r>
    </w:p>
    <w:p w:rsidR="00066D37" w:rsidRPr="00066D37" w:rsidRDefault="00066D37" w:rsidP="00066D37">
      <w:pPr>
        <w:pStyle w:val="aa"/>
        <w:rPr>
          <w:sz w:val="24"/>
          <w:szCs w:val="24"/>
        </w:rPr>
      </w:pPr>
      <w:r w:rsidRPr="00066D37">
        <w:rPr>
          <w:sz w:val="24"/>
          <w:szCs w:val="24"/>
        </w:rPr>
        <w:t>организовать мониторинг хода реализации мероприятий   Программы и выполнения Программы в целом, позволяющий своевременно принять управленческие решения о более эффективном использовании средств и ресурсов   Программы;</w:t>
      </w:r>
    </w:p>
    <w:p w:rsidR="00066D37" w:rsidRPr="00066D37" w:rsidRDefault="00066D37" w:rsidP="00066D37">
      <w:pPr>
        <w:pStyle w:val="aa"/>
        <w:rPr>
          <w:sz w:val="24"/>
          <w:szCs w:val="24"/>
        </w:rPr>
      </w:pPr>
      <w:r w:rsidRPr="00066D37">
        <w:rPr>
          <w:sz w:val="24"/>
          <w:szCs w:val="24"/>
        </w:rPr>
        <w:t xml:space="preserve">провести экономический анализ использования ресурсов  Программы, обеспечивающий сбалансированное распределение финансовых средств на реализацию основных мероприятий  Программы в соответствии с ожидаемыми результатами. </w:t>
      </w:r>
    </w:p>
    <w:p w:rsidR="00066D37" w:rsidRPr="00066D37" w:rsidRDefault="00066D37" w:rsidP="00066D37">
      <w:pPr>
        <w:pStyle w:val="aa"/>
        <w:rPr>
          <w:sz w:val="24"/>
          <w:szCs w:val="24"/>
        </w:rPr>
      </w:pPr>
      <w:proofErr w:type="gramStart"/>
      <w:r w:rsidRPr="00066D37">
        <w:rPr>
          <w:sz w:val="24"/>
          <w:szCs w:val="24"/>
        </w:rPr>
        <w:t>При реализации  Программы могут возникнуть непредвиденные риски, связанные с кризисными явлениями в экономике области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066D37" w:rsidRPr="00066D37" w:rsidRDefault="00066D37" w:rsidP="00066D37">
      <w:pPr>
        <w:ind w:firstLine="540"/>
        <w:jc w:val="both"/>
      </w:pPr>
      <w:r w:rsidRPr="00066D37">
        <w:t xml:space="preserve">Для минимизации непредвиденных рисков будет осуществляться прогнозирование реализации  Программы с учетом возможного ухудшения экономической ситуации. </w:t>
      </w:r>
    </w:p>
    <w:p w:rsidR="00066D37" w:rsidRPr="00066D37" w:rsidRDefault="00066D37" w:rsidP="00066D37">
      <w:pPr>
        <w:ind w:firstLine="540"/>
        <w:jc w:val="both"/>
      </w:pPr>
      <w:r w:rsidRPr="00066D37">
        <w:t xml:space="preserve">Кроме того, существует социальный риск, связанный с низкой информированностью образовательного сообщества, а также общества в целом, о ходе реализации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w:t>
      </w:r>
      <w:proofErr w:type="gramStart"/>
      <w:r w:rsidRPr="00066D37">
        <w:t>граждан</w:t>
      </w:r>
      <w:proofErr w:type="gramEnd"/>
      <w:r w:rsidRPr="00066D37">
        <w:t xml:space="preserve"> как к самой Программе, так и к отдельным ее элементам. 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Программы, к реализации и оценке ее результатов, а также обеспечить публичность отчетов и итогового доклада о ходе реализации   Программы.</w:t>
      </w:r>
    </w:p>
    <w:p w:rsidR="00066D37" w:rsidRPr="00066D37" w:rsidRDefault="00066D37" w:rsidP="00066D37">
      <w:pPr>
        <w:tabs>
          <w:tab w:val="left" w:pos="1680"/>
          <w:tab w:val="center" w:pos="5102"/>
        </w:tabs>
        <w:rPr>
          <w:b/>
          <w:bCs/>
        </w:rPr>
      </w:pPr>
    </w:p>
    <w:p w:rsidR="00066D37" w:rsidRPr="00066D37" w:rsidRDefault="00066D37" w:rsidP="00066D37">
      <w:pPr>
        <w:tabs>
          <w:tab w:val="left" w:pos="1680"/>
          <w:tab w:val="center" w:pos="5102"/>
        </w:tabs>
        <w:rPr>
          <w:b/>
          <w:bCs/>
        </w:rPr>
      </w:pPr>
      <w:r w:rsidRPr="00066D37">
        <w:rPr>
          <w:b/>
          <w:bCs/>
        </w:rPr>
        <w:tab/>
        <w:t>11. Методика оценки эффективности  Программы.</w:t>
      </w:r>
    </w:p>
    <w:p w:rsidR="00066D37" w:rsidRPr="00066D37" w:rsidRDefault="00066D37" w:rsidP="00066D37">
      <w:pPr>
        <w:jc w:val="both"/>
      </w:pPr>
    </w:p>
    <w:p w:rsidR="00066D37" w:rsidRPr="00066D37" w:rsidRDefault="00066D37" w:rsidP="00066D37">
      <w:pPr>
        <w:ind w:firstLine="567"/>
        <w:jc w:val="both"/>
      </w:pPr>
      <w:r w:rsidRPr="00066D37">
        <w:t xml:space="preserve">Оценка эффективности реализации   Программы проводится ежегодно на основе </w:t>
      </w:r>
      <w:proofErr w:type="gramStart"/>
      <w:r w:rsidRPr="00066D37">
        <w:t>оценки достижения показателей эффективности реализации</w:t>
      </w:r>
      <w:proofErr w:type="gramEnd"/>
      <w:r w:rsidRPr="00066D37">
        <w:t xml:space="preserve">  Программы, а также с учетом объема ресурсов, направленных на реализацию  Программы.</w:t>
      </w:r>
    </w:p>
    <w:p w:rsidR="00066D37" w:rsidRPr="00066D37" w:rsidRDefault="00066D37" w:rsidP="00066D37">
      <w:pPr>
        <w:tabs>
          <w:tab w:val="left" w:pos="540"/>
        </w:tabs>
        <w:ind w:firstLine="567"/>
        <w:jc w:val="both"/>
      </w:pPr>
      <w:r w:rsidRPr="00066D37">
        <w:lastRenderedPageBreak/>
        <w:t xml:space="preserve">Оценка </w:t>
      </w:r>
      <w:proofErr w:type="gramStart"/>
      <w:r w:rsidRPr="00066D37">
        <w:t>достижения показателей эффективности реализации  Программы</w:t>
      </w:r>
      <w:proofErr w:type="gramEnd"/>
      <w:r w:rsidRPr="00066D37">
        <w:t xml:space="preserve">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w:t>
      </w:r>
    </w:p>
    <w:p w:rsidR="00066D37" w:rsidRPr="00066D37" w:rsidRDefault="00066D37" w:rsidP="00066D37">
      <w:pPr>
        <w:jc w:val="both"/>
      </w:pPr>
      <w:r w:rsidRPr="00066D37">
        <w:rPr>
          <w:noProof/>
        </w:rPr>
        <w:drawing>
          <wp:inline distT="0" distB="0" distL="0" distR="0" wp14:anchorId="240C2AD6" wp14:editId="01D40978">
            <wp:extent cx="1576070" cy="603250"/>
            <wp:effectExtent l="0" t="0" r="0" b="0"/>
            <wp:docPr id="5" name="Рисунок 5" descr="http://pandia.ru/text/79/002/images/image00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9/002/images/image002_9.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76070" cy="603250"/>
                    </a:xfrm>
                    <a:prstGeom prst="rect">
                      <a:avLst/>
                    </a:prstGeom>
                    <a:noFill/>
                    <a:ln>
                      <a:noFill/>
                    </a:ln>
                  </pic:spPr>
                </pic:pic>
              </a:graphicData>
            </a:graphic>
          </wp:inline>
        </w:drawing>
      </w:r>
    </w:p>
    <w:p w:rsidR="00066D37" w:rsidRPr="00066D37" w:rsidRDefault="00066D37" w:rsidP="00066D37">
      <w:pPr>
        <w:jc w:val="both"/>
      </w:pPr>
      <w:r w:rsidRPr="00066D37">
        <w:t xml:space="preserve">где: </w:t>
      </w:r>
      <w:proofErr w:type="spellStart"/>
      <w:r w:rsidRPr="00066D37">
        <w:t>Пэф</w:t>
      </w:r>
      <w:proofErr w:type="spellEnd"/>
      <w:r w:rsidRPr="00066D37">
        <w:t xml:space="preserve"> - степень достижения показателей эффективности реализации  Программы (в долях единицы);</w:t>
      </w:r>
    </w:p>
    <w:p w:rsidR="00066D37" w:rsidRPr="00066D37" w:rsidRDefault="00066D37" w:rsidP="00066D37">
      <w:pPr>
        <w:jc w:val="both"/>
      </w:pPr>
      <w:proofErr w:type="spellStart"/>
      <w:r w:rsidRPr="00066D37">
        <w:t>П</w:t>
      </w:r>
      <w:proofErr w:type="gramStart"/>
      <w:r w:rsidRPr="00066D37">
        <w:t>i</w:t>
      </w:r>
      <w:proofErr w:type="spellEnd"/>
      <w:proofErr w:type="gramEnd"/>
      <w:r w:rsidRPr="00066D37">
        <w:t xml:space="preserve"> - степень достижения i-</w:t>
      </w:r>
      <w:proofErr w:type="spellStart"/>
      <w:r w:rsidRPr="00066D37">
        <w:t>го</w:t>
      </w:r>
      <w:proofErr w:type="spellEnd"/>
      <w:r w:rsidRPr="00066D37">
        <w:t xml:space="preserve"> показателя эффективности реализации Программы (в долях единицы);</w:t>
      </w:r>
    </w:p>
    <w:p w:rsidR="00066D37" w:rsidRPr="00066D37" w:rsidRDefault="00066D37" w:rsidP="00066D37">
      <w:pPr>
        <w:jc w:val="both"/>
      </w:pPr>
      <w:r w:rsidRPr="00066D37">
        <w:t>n - количество показателей эффективности реализации  Программы.</w:t>
      </w:r>
    </w:p>
    <w:p w:rsidR="00066D37" w:rsidRPr="00066D37" w:rsidRDefault="00066D37" w:rsidP="00066D37">
      <w:pPr>
        <w:pStyle w:val="aa"/>
        <w:tabs>
          <w:tab w:val="left" w:pos="540"/>
        </w:tabs>
        <w:rPr>
          <w:sz w:val="24"/>
          <w:szCs w:val="24"/>
        </w:rPr>
      </w:pPr>
      <w:r w:rsidRPr="00066D37">
        <w:rPr>
          <w:sz w:val="24"/>
          <w:szCs w:val="24"/>
        </w:rPr>
        <w:t>Степень достижения i-</w:t>
      </w:r>
      <w:proofErr w:type="spellStart"/>
      <w:r w:rsidRPr="00066D37">
        <w:rPr>
          <w:sz w:val="24"/>
          <w:szCs w:val="24"/>
        </w:rPr>
        <w:t>го</w:t>
      </w:r>
      <w:proofErr w:type="spellEnd"/>
      <w:r w:rsidRPr="00066D37">
        <w:rPr>
          <w:sz w:val="24"/>
          <w:szCs w:val="24"/>
        </w:rPr>
        <w:t xml:space="preserve"> показателя эффективности реализации  Программы рассчитывается по следующим формулам:</w:t>
      </w:r>
    </w:p>
    <w:p w:rsidR="00066D37" w:rsidRPr="00066D37" w:rsidRDefault="00066D37" w:rsidP="00066D37">
      <w:pPr>
        <w:jc w:val="both"/>
      </w:pPr>
      <w:r w:rsidRPr="00066D37">
        <w:t>для показателей, желаемой тенденцией развития которых является рост значений:</w:t>
      </w:r>
    </w:p>
    <w:p w:rsidR="00066D37" w:rsidRPr="00066D37" w:rsidRDefault="00066D37" w:rsidP="00066D37">
      <w:pPr>
        <w:jc w:val="both"/>
      </w:pPr>
      <w:r w:rsidRPr="00066D37">
        <w:rPr>
          <w:noProof/>
        </w:rPr>
        <w:drawing>
          <wp:inline distT="0" distB="0" distL="0" distR="0" wp14:anchorId="3E7BFD23" wp14:editId="35AAF891">
            <wp:extent cx="1050290" cy="641985"/>
            <wp:effectExtent l="0" t="0" r="0" b="0"/>
            <wp:docPr id="4" name="Рисунок 4" descr="http://pandia.ru/text/79/002/images/image00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9/002/images/image003_6.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50290" cy="641985"/>
                    </a:xfrm>
                    <a:prstGeom prst="rect">
                      <a:avLst/>
                    </a:prstGeom>
                    <a:noFill/>
                    <a:ln>
                      <a:noFill/>
                    </a:ln>
                  </pic:spPr>
                </pic:pic>
              </a:graphicData>
            </a:graphic>
          </wp:inline>
        </w:drawing>
      </w:r>
    </w:p>
    <w:p w:rsidR="00066D37" w:rsidRPr="00066D37" w:rsidRDefault="00066D37" w:rsidP="00066D37">
      <w:pPr>
        <w:jc w:val="both"/>
      </w:pPr>
      <w:r w:rsidRPr="00066D37">
        <w:t>для показателей, желаемой тенденцией развития которых является снижение значений:</w:t>
      </w:r>
    </w:p>
    <w:p w:rsidR="00066D37" w:rsidRPr="00066D37" w:rsidRDefault="00066D37" w:rsidP="00066D37">
      <w:pPr>
        <w:jc w:val="both"/>
      </w:pPr>
      <w:r w:rsidRPr="00066D37">
        <w:rPr>
          <w:noProof/>
        </w:rPr>
        <w:drawing>
          <wp:inline distT="0" distB="0" distL="0" distR="0" wp14:anchorId="7B0E9CC7" wp14:editId="7AA170C8">
            <wp:extent cx="1050290" cy="661670"/>
            <wp:effectExtent l="0" t="0" r="0" b="0"/>
            <wp:docPr id="3" name="Рисунок 3" descr="http://pandia.ru/text/79/002/images/image00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9/002/images/image004_5.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50290" cy="661670"/>
                    </a:xfrm>
                    <a:prstGeom prst="rect">
                      <a:avLst/>
                    </a:prstGeom>
                    <a:noFill/>
                    <a:ln>
                      <a:noFill/>
                    </a:ln>
                  </pic:spPr>
                </pic:pic>
              </a:graphicData>
            </a:graphic>
          </wp:inline>
        </w:drawing>
      </w:r>
    </w:p>
    <w:p w:rsidR="00066D37" w:rsidRPr="00066D37" w:rsidRDefault="00066D37" w:rsidP="00066D37">
      <w:pPr>
        <w:jc w:val="both"/>
      </w:pPr>
      <w:r w:rsidRPr="00066D37">
        <w:t xml:space="preserve">где: </w:t>
      </w:r>
      <w:proofErr w:type="spellStart"/>
      <w:r w:rsidRPr="00066D37">
        <w:t>П</w:t>
      </w:r>
      <w:proofErr w:type="gramStart"/>
      <w:r w:rsidRPr="00066D37">
        <w:t>i</w:t>
      </w:r>
      <w:proofErr w:type="spellEnd"/>
      <w:proofErr w:type="gramEnd"/>
      <w:r w:rsidRPr="00066D37">
        <w:t xml:space="preserve"> - степень достижения i-</w:t>
      </w:r>
      <w:proofErr w:type="spellStart"/>
      <w:r w:rsidRPr="00066D37">
        <w:t>го</w:t>
      </w:r>
      <w:proofErr w:type="spellEnd"/>
      <w:r w:rsidRPr="00066D37">
        <w:t xml:space="preserve"> показателя эффективности реализации   Программы (в долях единицы);</w:t>
      </w:r>
    </w:p>
    <w:p w:rsidR="00066D37" w:rsidRPr="00066D37" w:rsidRDefault="00066D37" w:rsidP="00066D37">
      <w:pPr>
        <w:jc w:val="both"/>
      </w:pPr>
      <w:proofErr w:type="spellStart"/>
      <w:r w:rsidRPr="00066D37">
        <w:t>Ппл</w:t>
      </w:r>
      <w:proofErr w:type="gramStart"/>
      <w:r w:rsidRPr="00066D37">
        <w:t>i</w:t>
      </w:r>
      <w:proofErr w:type="spellEnd"/>
      <w:proofErr w:type="gramEnd"/>
      <w:r w:rsidRPr="00066D37">
        <w:t xml:space="preserve"> - фактическое значение i-</w:t>
      </w:r>
      <w:proofErr w:type="spellStart"/>
      <w:r w:rsidRPr="00066D37">
        <w:t>го</w:t>
      </w:r>
      <w:proofErr w:type="spellEnd"/>
      <w:r w:rsidRPr="00066D37">
        <w:t xml:space="preserve"> показателя эффективности реализации  Программы (в соответствующих единицах измерения);</w:t>
      </w:r>
    </w:p>
    <w:p w:rsidR="00066D37" w:rsidRPr="00066D37" w:rsidRDefault="00066D37" w:rsidP="00066D37">
      <w:pPr>
        <w:jc w:val="both"/>
      </w:pPr>
      <w:proofErr w:type="spellStart"/>
      <w:r w:rsidRPr="00066D37">
        <w:t>Пф</w:t>
      </w:r>
      <w:proofErr w:type="gramStart"/>
      <w:r w:rsidRPr="00066D37">
        <w:t>i</w:t>
      </w:r>
      <w:proofErr w:type="spellEnd"/>
      <w:proofErr w:type="gramEnd"/>
      <w:r w:rsidRPr="00066D37">
        <w:t xml:space="preserve"> - плановое значение i-</w:t>
      </w:r>
      <w:proofErr w:type="spellStart"/>
      <w:r w:rsidRPr="00066D37">
        <w:t>го</w:t>
      </w:r>
      <w:proofErr w:type="spellEnd"/>
      <w:r w:rsidRPr="00066D37">
        <w:t xml:space="preserve"> показателя эффективности реализации  Программы (в соответствующих единицах измерения).</w:t>
      </w:r>
    </w:p>
    <w:p w:rsidR="00066D37" w:rsidRPr="00066D37" w:rsidRDefault="00066D37" w:rsidP="00066D37">
      <w:pPr>
        <w:tabs>
          <w:tab w:val="left" w:pos="540"/>
        </w:tabs>
        <w:jc w:val="both"/>
      </w:pPr>
      <w:r w:rsidRPr="00066D37">
        <w:tab/>
        <w:t>В случае</w:t>
      </w:r>
      <w:proofErr w:type="gramStart"/>
      <w:r w:rsidRPr="00066D37">
        <w:t>,</w:t>
      </w:r>
      <w:proofErr w:type="gramEnd"/>
      <w:r w:rsidRPr="00066D37">
        <w:t xml:space="preserve"> если значения показателей эффективности являются относительными (выражаются в процентах), при расчете эти показатели отражаются в долях единицы).</w:t>
      </w:r>
    </w:p>
    <w:p w:rsidR="00066D37" w:rsidRPr="00066D37" w:rsidRDefault="00066D37" w:rsidP="00066D37">
      <w:pPr>
        <w:tabs>
          <w:tab w:val="left" w:pos="540"/>
        </w:tabs>
        <w:jc w:val="both"/>
      </w:pPr>
      <w:r w:rsidRPr="00066D37">
        <w:tab/>
        <w:t>Оценка объема ресурсов, направленных на реализацию   Программы, определяется путем сопоставления фактических и плановых объемов финансирования  Программы в целом за счет всех</w:t>
      </w:r>
      <w:r w:rsidRPr="00066D37">
        <w:rPr>
          <w:rStyle w:val="apple-converted-space"/>
        </w:rPr>
        <w:t> </w:t>
      </w:r>
      <w:hyperlink r:id="rId18" w:tooltip="Источники финансирования" w:history="1">
        <w:r w:rsidRPr="00066D37">
          <w:rPr>
            <w:rStyle w:val="af6"/>
            <w:color w:val="auto"/>
            <w:bdr w:val="none" w:sz="0" w:space="0" w:color="auto" w:frame="1"/>
          </w:rPr>
          <w:t>источников финансирования</w:t>
        </w:r>
      </w:hyperlink>
      <w:r w:rsidRPr="00066D37">
        <w:rPr>
          <w:rStyle w:val="apple-converted-space"/>
        </w:rPr>
        <w:t> </w:t>
      </w:r>
      <w:r w:rsidRPr="00066D37">
        <w:t>за отчетный период по формуле:</w:t>
      </w:r>
    </w:p>
    <w:p w:rsidR="00066D37" w:rsidRPr="00066D37" w:rsidRDefault="00066D37" w:rsidP="00066D37">
      <w:pPr>
        <w:jc w:val="both"/>
      </w:pPr>
      <w:r w:rsidRPr="00066D37">
        <w:rPr>
          <w:noProof/>
        </w:rPr>
        <w:drawing>
          <wp:inline distT="0" distB="0" distL="0" distR="0" wp14:anchorId="1E70977A" wp14:editId="606FEFAC">
            <wp:extent cx="1459230" cy="632460"/>
            <wp:effectExtent l="0" t="0" r="0" b="0"/>
            <wp:docPr id="2" name="Рисунок 2" descr="http://pandia.ru/text/79/002/images/image00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9/002/images/image005_3.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459230" cy="632460"/>
                    </a:xfrm>
                    <a:prstGeom prst="rect">
                      <a:avLst/>
                    </a:prstGeom>
                    <a:noFill/>
                    <a:ln>
                      <a:noFill/>
                    </a:ln>
                  </pic:spPr>
                </pic:pic>
              </a:graphicData>
            </a:graphic>
          </wp:inline>
        </w:drawing>
      </w:r>
    </w:p>
    <w:p w:rsidR="00066D37" w:rsidRPr="00066D37" w:rsidRDefault="00066D37" w:rsidP="00066D37">
      <w:pPr>
        <w:jc w:val="both"/>
      </w:pPr>
      <w:r w:rsidRPr="00066D37">
        <w:t xml:space="preserve">где: </w:t>
      </w:r>
      <w:proofErr w:type="spellStart"/>
      <w:r w:rsidRPr="00066D37">
        <w:t>Фкоэф</w:t>
      </w:r>
      <w:proofErr w:type="spellEnd"/>
      <w:r w:rsidRPr="00066D37">
        <w:t xml:space="preserve"> - оценка объема ресурсов, направленных на реализацию  Программы в целом (в долях единицы);</w:t>
      </w:r>
    </w:p>
    <w:p w:rsidR="00066D37" w:rsidRPr="00066D37" w:rsidRDefault="00066D37" w:rsidP="00066D37">
      <w:pPr>
        <w:jc w:val="both"/>
      </w:pPr>
      <w:proofErr w:type="spellStart"/>
      <w:r w:rsidRPr="00066D37">
        <w:t>Фф</w:t>
      </w:r>
      <w:proofErr w:type="spellEnd"/>
      <w:r w:rsidRPr="00066D37">
        <w:t xml:space="preserve"> - фактический объем финансовых ресурсов за счет всех источников финансирования, направленный в отчетном периоде на реализацию мероприятий  Программы (тыс. рублей);</w:t>
      </w:r>
    </w:p>
    <w:p w:rsidR="00066D37" w:rsidRPr="00066D37" w:rsidRDefault="00066D37" w:rsidP="00066D37">
      <w:pPr>
        <w:jc w:val="both"/>
      </w:pPr>
      <w:proofErr w:type="spellStart"/>
      <w:r w:rsidRPr="00066D37">
        <w:t>Фпл</w:t>
      </w:r>
      <w:proofErr w:type="spellEnd"/>
      <w:r w:rsidRPr="00066D37">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Программой (тыс. рублей).</w:t>
      </w:r>
    </w:p>
    <w:p w:rsidR="00066D37" w:rsidRPr="00066D37" w:rsidRDefault="00066D37" w:rsidP="00066D37">
      <w:pPr>
        <w:tabs>
          <w:tab w:val="left" w:pos="540"/>
        </w:tabs>
        <w:jc w:val="both"/>
      </w:pPr>
      <w:r w:rsidRPr="00066D37">
        <w:tab/>
        <w:t>Оценка эффективности реализации Программы рассчитывается по формуле:</w:t>
      </w:r>
    </w:p>
    <w:p w:rsidR="00066D37" w:rsidRPr="00066D37" w:rsidRDefault="00066D37" w:rsidP="00066D37">
      <w:pPr>
        <w:jc w:val="both"/>
      </w:pPr>
      <w:r w:rsidRPr="00066D37">
        <w:rPr>
          <w:noProof/>
        </w:rPr>
        <w:drawing>
          <wp:inline distT="0" distB="0" distL="0" distR="0" wp14:anchorId="414A76D8" wp14:editId="60BE22BF">
            <wp:extent cx="1313180" cy="671195"/>
            <wp:effectExtent l="0" t="0" r="0" b="0"/>
            <wp:docPr id="1" name="Рисунок 1" descr="http://pandia.ru/text/79/002/images/image00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9/002/images/image006_4.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313180" cy="671195"/>
                    </a:xfrm>
                    <a:prstGeom prst="rect">
                      <a:avLst/>
                    </a:prstGeom>
                    <a:noFill/>
                    <a:ln>
                      <a:noFill/>
                    </a:ln>
                  </pic:spPr>
                </pic:pic>
              </a:graphicData>
            </a:graphic>
          </wp:inline>
        </w:drawing>
      </w:r>
    </w:p>
    <w:p w:rsidR="00066D37" w:rsidRPr="00066D37" w:rsidRDefault="00066D37" w:rsidP="00066D37">
      <w:pPr>
        <w:jc w:val="both"/>
      </w:pPr>
      <w:r w:rsidRPr="00066D37">
        <w:t xml:space="preserve">где: </w:t>
      </w:r>
      <w:proofErr w:type="spellStart"/>
      <w:r w:rsidRPr="00066D37">
        <w:t>Эпр</w:t>
      </w:r>
      <w:proofErr w:type="spellEnd"/>
      <w:r w:rsidRPr="00066D37">
        <w:t xml:space="preserve"> - оценка эффективности реализации Программы (в долях единицы);</w:t>
      </w:r>
    </w:p>
    <w:p w:rsidR="00066D37" w:rsidRPr="00066D37" w:rsidRDefault="00066D37" w:rsidP="00066D37">
      <w:pPr>
        <w:jc w:val="both"/>
      </w:pPr>
      <w:proofErr w:type="spellStart"/>
      <w:r w:rsidRPr="00066D37">
        <w:t>Пэф</w:t>
      </w:r>
      <w:proofErr w:type="spellEnd"/>
      <w:r w:rsidRPr="00066D37">
        <w:t xml:space="preserve"> - степень достижения показателей эффективности реализации  Программы (в долях единицы);</w:t>
      </w:r>
    </w:p>
    <w:p w:rsidR="00066D37" w:rsidRPr="00066D37" w:rsidRDefault="00066D37" w:rsidP="00066D37">
      <w:pPr>
        <w:jc w:val="both"/>
      </w:pPr>
      <w:proofErr w:type="spellStart"/>
      <w:r w:rsidRPr="00066D37">
        <w:t>Фкоэф</w:t>
      </w:r>
      <w:proofErr w:type="spellEnd"/>
      <w:r w:rsidRPr="00066D37">
        <w:t xml:space="preserve"> - уровень финансирования Программы в целом (в долях единицы).</w:t>
      </w:r>
    </w:p>
    <w:p w:rsidR="00066D37" w:rsidRPr="00066D37" w:rsidRDefault="00066D37" w:rsidP="00066D37">
      <w:pPr>
        <w:pStyle w:val="aa"/>
        <w:rPr>
          <w:sz w:val="24"/>
          <w:szCs w:val="24"/>
        </w:rPr>
      </w:pPr>
      <w:r w:rsidRPr="00066D37">
        <w:rPr>
          <w:sz w:val="24"/>
          <w:szCs w:val="24"/>
        </w:rPr>
        <w:lastRenderedPageBreak/>
        <w:t>В целях оценки эффективности реализации Программы устанавливаются следующие критерии:</w:t>
      </w:r>
    </w:p>
    <w:p w:rsidR="00066D37" w:rsidRPr="00066D37" w:rsidRDefault="00066D37" w:rsidP="00066D37">
      <w:pPr>
        <w:ind w:firstLine="540"/>
        <w:jc w:val="both"/>
      </w:pPr>
      <w:r w:rsidRPr="00066D37">
        <w:t xml:space="preserve">если значение показателя </w:t>
      </w:r>
      <w:proofErr w:type="spellStart"/>
      <w:r w:rsidRPr="00066D37">
        <w:t>Эпр</w:t>
      </w:r>
      <w:proofErr w:type="spellEnd"/>
      <w:r w:rsidRPr="00066D37">
        <w:t xml:space="preserve"> от 0,8 до 1,0 и выше, то эффективность реализации Программы оценивается как высокая;</w:t>
      </w:r>
    </w:p>
    <w:p w:rsidR="00066D37" w:rsidRPr="00066D37" w:rsidRDefault="00066D37" w:rsidP="00066D37">
      <w:pPr>
        <w:ind w:firstLine="540"/>
        <w:jc w:val="both"/>
      </w:pPr>
      <w:r w:rsidRPr="00066D37">
        <w:t xml:space="preserve">если значение показателя </w:t>
      </w:r>
      <w:proofErr w:type="spellStart"/>
      <w:r w:rsidRPr="00066D37">
        <w:t>Эпр</w:t>
      </w:r>
      <w:proofErr w:type="spellEnd"/>
      <w:r w:rsidRPr="00066D37">
        <w:t xml:space="preserve"> от 0,7 до 0,8, то такая эффективность реализации Программы оценивается как средняя;</w:t>
      </w:r>
    </w:p>
    <w:p w:rsidR="00066D37" w:rsidRPr="00066D37" w:rsidRDefault="00066D37" w:rsidP="00066D37">
      <w:pPr>
        <w:ind w:firstLine="540"/>
        <w:jc w:val="both"/>
      </w:pPr>
      <w:r w:rsidRPr="00066D37">
        <w:t xml:space="preserve">если значение показателя </w:t>
      </w:r>
      <w:proofErr w:type="spellStart"/>
      <w:r w:rsidRPr="00066D37">
        <w:t>Эпр</w:t>
      </w:r>
      <w:proofErr w:type="spellEnd"/>
      <w:r w:rsidRPr="00066D37">
        <w:t xml:space="preserve"> ниже 0,7, то такая эффективность реализации Программы оценивается как низкая.</w:t>
      </w:r>
    </w:p>
    <w:p w:rsidR="00066D37" w:rsidRPr="00066D37" w:rsidRDefault="00066D37" w:rsidP="00066D37">
      <w:pPr>
        <w:pStyle w:val="25"/>
        <w:tabs>
          <w:tab w:val="left" w:pos="540"/>
        </w:tabs>
        <w:rPr>
          <w:sz w:val="24"/>
          <w:szCs w:val="24"/>
        </w:rPr>
      </w:pPr>
      <w:r w:rsidRPr="00066D37">
        <w:rPr>
          <w:sz w:val="24"/>
          <w:szCs w:val="24"/>
        </w:rPr>
        <w:t xml:space="preserve">                Ожидаемый бюджетный эффект от реализации Программы выражается в повышении эффективности расходования бюджетных средств за счет сокращения неэффективных расходов.</w:t>
      </w:r>
    </w:p>
    <w:p w:rsidR="00066D37" w:rsidRPr="00066D37" w:rsidRDefault="00066D37" w:rsidP="00066D37">
      <w:pPr>
        <w:pStyle w:val="aa"/>
        <w:rPr>
          <w:sz w:val="24"/>
          <w:szCs w:val="24"/>
        </w:rPr>
      </w:pPr>
      <w:r w:rsidRPr="00066D37">
        <w:rPr>
          <w:sz w:val="24"/>
          <w:szCs w:val="24"/>
        </w:rPr>
        <w:t>Сокращения неэффективных расходов планируется достичь за счет координирующей деятельности ответственных исполнителей.</w:t>
      </w:r>
    </w:p>
    <w:p w:rsidR="00066D37" w:rsidRDefault="00066D37" w:rsidP="00066D37">
      <w:pPr>
        <w:pStyle w:val="BodyTextKeep"/>
        <w:spacing w:before="0" w:after="0"/>
        <w:ind w:left="0"/>
        <w:jc w:val="left"/>
        <w:rPr>
          <w:rFonts w:ascii="Times New Roman" w:hAnsi="Times New Roman" w:cs="Times New Roman"/>
        </w:rPr>
      </w:pPr>
    </w:p>
    <w:p w:rsidR="00066D37" w:rsidRDefault="00066D37" w:rsidP="00066D37">
      <w:pPr>
        <w:pStyle w:val="BodyTextKeep"/>
        <w:spacing w:before="0" w:after="0"/>
        <w:ind w:left="0"/>
        <w:jc w:val="left"/>
        <w:rPr>
          <w:rFonts w:ascii="Times New Roman" w:hAnsi="Times New Roman" w:cs="Times New Roman"/>
        </w:rPr>
      </w:pPr>
    </w:p>
    <w:p w:rsidR="00066D37" w:rsidRDefault="00066D37" w:rsidP="00066D37">
      <w:pPr>
        <w:pStyle w:val="14"/>
        <w:jc w:val="right"/>
        <w:rPr>
          <w:rFonts w:ascii="Times New Roman" w:hAnsi="Times New Roman"/>
          <w:b w:val="0"/>
          <w:sz w:val="28"/>
          <w:szCs w:val="28"/>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Pr="000A7A96" w:rsidRDefault="00066D37" w:rsidP="00066D37">
      <w:pPr>
        <w:rPr>
          <w:lang w:val="x-none" w:eastAsia="x-none"/>
        </w:rPr>
      </w:pPr>
    </w:p>
    <w:p w:rsidR="00066D37" w:rsidRDefault="00066D37" w:rsidP="00066D37">
      <w:pPr>
        <w:tabs>
          <w:tab w:val="left" w:pos="6885"/>
        </w:tabs>
        <w:rPr>
          <w:lang w:val="x-none" w:eastAsia="x-none"/>
        </w:rPr>
      </w:pPr>
      <w:r>
        <w:rPr>
          <w:lang w:val="x-none" w:eastAsia="x-none"/>
        </w:rPr>
        <w:tab/>
      </w:r>
    </w:p>
    <w:p w:rsidR="00066D37" w:rsidRDefault="00066D37" w:rsidP="00066D37">
      <w:pPr>
        <w:rPr>
          <w:lang w:val="x-none" w:eastAsia="x-none"/>
        </w:rPr>
      </w:pPr>
    </w:p>
    <w:p w:rsidR="00066D37" w:rsidRPr="000A7A96" w:rsidRDefault="00066D37" w:rsidP="00066D37">
      <w:pPr>
        <w:rPr>
          <w:lang w:val="x-none" w:eastAsia="x-none"/>
        </w:rPr>
        <w:sectPr w:rsidR="00066D37" w:rsidRPr="000A7A96" w:rsidSect="001B6F20">
          <w:pgSz w:w="11906" w:h="16838"/>
          <w:pgMar w:top="1134" w:right="567" w:bottom="1134" w:left="1134" w:header="709" w:footer="709" w:gutter="0"/>
          <w:cols w:space="708"/>
          <w:docGrid w:linePitch="360"/>
        </w:sectPr>
      </w:pPr>
    </w:p>
    <w:p w:rsidR="00066D37" w:rsidRPr="00066D37" w:rsidRDefault="00066D37" w:rsidP="00066D37">
      <w:pPr>
        <w:pStyle w:val="14"/>
        <w:jc w:val="right"/>
        <w:rPr>
          <w:rFonts w:ascii="Times New Roman" w:hAnsi="Times New Roman"/>
          <w:b w:val="0"/>
          <w:color w:val="auto"/>
          <w:sz w:val="24"/>
          <w:szCs w:val="24"/>
        </w:rPr>
      </w:pPr>
      <w:r w:rsidRPr="00066D37">
        <w:rPr>
          <w:rFonts w:ascii="Times New Roman" w:hAnsi="Times New Roman"/>
          <w:b w:val="0"/>
          <w:color w:val="auto"/>
          <w:sz w:val="24"/>
          <w:szCs w:val="24"/>
        </w:rPr>
        <w:lastRenderedPageBreak/>
        <w:t>Приложение 1</w:t>
      </w:r>
    </w:p>
    <w:p w:rsidR="00066D37" w:rsidRPr="00066D37" w:rsidRDefault="00066D37" w:rsidP="00066D37">
      <w:pPr>
        <w:tabs>
          <w:tab w:val="left" w:pos="2070"/>
        </w:tabs>
        <w:ind w:right="140"/>
        <w:jc w:val="right"/>
      </w:pPr>
      <w:r w:rsidRPr="00066D37">
        <w:t xml:space="preserve">                                                                        к муниципальной программе                                                                                                  «Энергосбережение и повышение  энергетической </w:t>
      </w:r>
    </w:p>
    <w:p w:rsidR="00066D37" w:rsidRPr="00066D37" w:rsidRDefault="00066D37" w:rsidP="00066D37">
      <w:pPr>
        <w:tabs>
          <w:tab w:val="left" w:pos="2070"/>
        </w:tabs>
        <w:ind w:right="140"/>
        <w:jc w:val="right"/>
      </w:pPr>
      <w:r w:rsidRPr="00066D37">
        <w:t xml:space="preserve">эффективности  на территории </w:t>
      </w:r>
      <w:proofErr w:type="spellStart"/>
      <w:r w:rsidRPr="00066D37">
        <w:t>Инсарского</w:t>
      </w:r>
      <w:proofErr w:type="spellEnd"/>
      <w:r w:rsidRPr="00066D37">
        <w:t xml:space="preserve"> </w:t>
      </w:r>
    </w:p>
    <w:p w:rsidR="00066D37" w:rsidRPr="00066D37" w:rsidRDefault="00066D37" w:rsidP="00066D37">
      <w:pPr>
        <w:tabs>
          <w:tab w:val="left" w:pos="2070"/>
        </w:tabs>
        <w:ind w:right="140"/>
        <w:jc w:val="right"/>
      </w:pPr>
      <w:r w:rsidRPr="00066D37">
        <w:t>муниципального района»</w:t>
      </w:r>
    </w:p>
    <w:p w:rsidR="00066D37" w:rsidRPr="00066D37" w:rsidRDefault="00066D37" w:rsidP="00066D37"/>
    <w:p w:rsidR="00066D37" w:rsidRPr="00066D37" w:rsidRDefault="00066D37" w:rsidP="00066D37">
      <w:pPr>
        <w:jc w:val="right"/>
      </w:pPr>
    </w:p>
    <w:p w:rsidR="00066D37" w:rsidRPr="00066D37" w:rsidRDefault="00066D37" w:rsidP="00066D37">
      <w:pPr>
        <w:jc w:val="right"/>
      </w:pPr>
    </w:p>
    <w:p w:rsidR="00066D37" w:rsidRPr="00066D37" w:rsidRDefault="00066D37" w:rsidP="00066D37">
      <w:pPr>
        <w:jc w:val="right"/>
      </w:pPr>
    </w:p>
    <w:p w:rsidR="00066D37" w:rsidRPr="00066D37" w:rsidRDefault="00066D37" w:rsidP="00066D37">
      <w:pPr>
        <w:jc w:val="right"/>
      </w:pPr>
    </w:p>
    <w:p w:rsidR="00066D37" w:rsidRPr="00066D37" w:rsidRDefault="00066D37" w:rsidP="00066D37">
      <w:pPr>
        <w:jc w:val="center"/>
      </w:pPr>
      <w:r w:rsidRPr="00066D37">
        <w:t xml:space="preserve">Сводный расчет потребления энергоресурсов потребителями бюджетной сферы </w:t>
      </w:r>
      <w:proofErr w:type="spellStart"/>
      <w:r w:rsidRPr="00066D37">
        <w:t>Инсарского</w:t>
      </w:r>
      <w:proofErr w:type="spellEnd"/>
      <w:r w:rsidRPr="00066D37">
        <w:t xml:space="preserve"> муниципального района на 2022-2026 гг.</w:t>
      </w:r>
    </w:p>
    <w:tbl>
      <w:tblPr>
        <w:tblpPr w:leftFromText="180" w:rightFromText="180" w:vertAnchor="text" w:horzAnchor="margin" w:tblpXSpec="center" w:tblpY="6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1559"/>
        <w:gridCol w:w="1701"/>
        <w:gridCol w:w="1559"/>
        <w:gridCol w:w="1418"/>
      </w:tblGrid>
      <w:tr w:rsidR="00066D37" w:rsidRPr="00066D37" w:rsidTr="00161177">
        <w:trPr>
          <w:cantSplit/>
          <w:trHeight w:val="936"/>
        </w:trPr>
        <w:tc>
          <w:tcPr>
            <w:tcW w:w="2235" w:type="dxa"/>
          </w:tcPr>
          <w:p w:rsidR="00066D37" w:rsidRPr="00066D37" w:rsidRDefault="00066D37" w:rsidP="00161177">
            <w:pPr>
              <w:jc w:val="center"/>
            </w:pPr>
            <w:r w:rsidRPr="00066D37">
              <w:t>Наименование энергоресурса</w:t>
            </w:r>
          </w:p>
        </w:tc>
        <w:tc>
          <w:tcPr>
            <w:tcW w:w="1559" w:type="dxa"/>
          </w:tcPr>
          <w:p w:rsidR="00066D37" w:rsidRPr="00066D37" w:rsidRDefault="00066D37" w:rsidP="00161177">
            <w:pPr>
              <w:jc w:val="center"/>
            </w:pPr>
            <w:r w:rsidRPr="00066D37">
              <w:t>2022</w:t>
            </w:r>
          </w:p>
          <w:p w:rsidR="00066D37" w:rsidRPr="00066D37" w:rsidRDefault="00066D37" w:rsidP="00161177">
            <w:pPr>
              <w:jc w:val="center"/>
            </w:pPr>
            <w:r w:rsidRPr="00066D37">
              <w:t>прогноз</w:t>
            </w:r>
          </w:p>
        </w:tc>
        <w:tc>
          <w:tcPr>
            <w:tcW w:w="1559" w:type="dxa"/>
          </w:tcPr>
          <w:p w:rsidR="00066D37" w:rsidRPr="00066D37" w:rsidRDefault="00066D37" w:rsidP="00161177">
            <w:pPr>
              <w:jc w:val="center"/>
            </w:pPr>
            <w:r w:rsidRPr="00066D37">
              <w:t>2023</w:t>
            </w:r>
          </w:p>
          <w:p w:rsidR="00066D37" w:rsidRPr="00066D37" w:rsidRDefault="00066D37" w:rsidP="00161177">
            <w:pPr>
              <w:jc w:val="center"/>
            </w:pPr>
            <w:r w:rsidRPr="00066D37">
              <w:t>прогноз</w:t>
            </w:r>
          </w:p>
        </w:tc>
        <w:tc>
          <w:tcPr>
            <w:tcW w:w="1701" w:type="dxa"/>
          </w:tcPr>
          <w:p w:rsidR="00066D37" w:rsidRPr="00066D37" w:rsidRDefault="00066D37" w:rsidP="00161177">
            <w:pPr>
              <w:jc w:val="center"/>
            </w:pPr>
            <w:r w:rsidRPr="00066D37">
              <w:t>2024</w:t>
            </w:r>
          </w:p>
          <w:p w:rsidR="00066D37" w:rsidRPr="00066D37" w:rsidRDefault="00066D37" w:rsidP="00161177">
            <w:pPr>
              <w:jc w:val="center"/>
            </w:pPr>
            <w:r w:rsidRPr="00066D37">
              <w:t>прогноз</w:t>
            </w:r>
          </w:p>
        </w:tc>
        <w:tc>
          <w:tcPr>
            <w:tcW w:w="1559" w:type="dxa"/>
          </w:tcPr>
          <w:p w:rsidR="00066D37" w:rsidRPr="00066D37" w:rsidRDefault="00066D37" w:rsidP="00161177">
            <w:pPr>
              <w:jc w:val="center"/>
            </w:pPr>
            <w:r w:rsidRPr="00066D37">
              <w:t>2025</w:t>
            </w:r>
          </w:p>
          <w:p w:rsidR="00066D37" w:rsidRPr="00066D37" w:rsidRDefault="00066D37" w:rsidP="00161177">
            <w:pPr>
              <w:jc w:val="center"/>
            </w:pPr>
            <w:r w:rsidRPr="00066D37">
              <w:t>прогноз</w:t>
            </w:r>
          </w:p>
        </w:tc>
        <w:tc>
          <w:tcPr>
            <w:tcW w:w="1418" w:type="dxa"/>
          </w:tcPr>
          <w:p w:rsidR="00066D37" w:rsidRPr="00066D37" w:rsidRDefault="00066D37" w:rsidP="00161177">
            <w:pPr>
              <w:jc w:val="center"/>
            </w:pPr>
            <w:r w:rsidRPr="00066D37">
              <w:t>2026</w:t>
            </w:r>
          </w:p>
          <w:p w:rsidR="00066D37" w:rsidRPr="00066D37" w:rsidRDefault="00066D37" w:rsidP="00161177">
            <w:r w:rsidRPr="00066D37">
              <w:t>прогноз</w:t>
            </w:r>
          </w:p>
          <w:p w:rsidR="00066D37" w:rsidRPr="00066D37" w:rsidRDefault="00066D37" w:rsidP="00161177">
            <w:pPr>
              <w:jc w:val="center"/>
            </w:pPr>
          </w:p>
        </w:tc>
      </w:tr>
      <w:tr w:rsidR="00066D37" w:rsidRPr="00066D37" w:rsidTr="00161177">
        <w:trPr>
          <w:trHeight w:val="433"/>
        </w:trPr>
        <w:tc>
          <w:tcPr>
            <w:tcW w:w="2235" w:type="dxa"/>
          </w:tcPr>
          <w:p w:rsidR="00066D37" w:rsidRPr="00066D37" w:rsidRDefault="00066D37" w:rsidP="00161177">
            <w:r w:rsidRPr="00066D37">
              <w:t>Электричество (квт/ч)</w:t>
            </w:r>
          </w:p>
        </w:tc>
        <w:tc>
          <w:tcPr>
            <w:tcW w:w="1559" w:type="dxa"/>
          </w:tcPr>
          <w:p w:rsidR="00066D37" w:rsidRPr="00066D37" w:rsidRDefault="00066D37" w:rsidP="00161177">
            <w:pPr>
              <w:jc w:val="center"/>
            </w:pPr>
            <w:r w:rsidRPr="00066D37">
              <w:t>407131,56</w:t>
            </w:r>
          </w:p>
        </w:tc>
        <w:tc>
          <w:tcPr>
            <w:tcW w:w="1559" w:type="dxa"/>
          </w:tcPr>
          <w:p w:rsidR="00066D37" w:rsidRPr="00066D37" w:rsidRDefault="00066D37" w:rsidP="00161177">
            <w:pPr>
              <w:jc w:val="center"/>
            </w:pPr>
            <w:r w:rsidRPr="00066D37">
              <w:t>394917,61</w:t>
            </w:r>
          </w:p>
        </w:tc>
        <w:tc>
          <w:tcPr>
            <w:tcW w:w="1701" w:type="dxa"/>
          </w:tcPr>
          <w:p w:rsidR="00066D37" w:rsidRPr="00066D37" w:rsidRDefault="00066D37" w:rsidP="00161177">
            <w:pPr>
              <w:jc w:val="center"/>
            </w:pPr>
            <w:r w:rsidRPr="00066D37">
              <w:t>383070,08</w:t>
            </w:r>
          </w:p>
        </w:tc>
        <w:tc>
          <w:tcPr>
            <w:tcW w:w="1559" w:type="dxa"/>
          </w:tcPr>
          <w:p w:rsidR="00066D37" w:rsidRPr="00066D37" w:rsidRDefault="00066D37" w:rsidP="00161177">
            <w:pPr>
              <w:jc w:val="center"/>
            </w:pPr>
            <w:r w:rsidRPr="00066D37">
              <w:t>381920,87</w:t>
            </w:r>
          </w:p>
        </w:tc>
        <w:tc>
          <w:tcPr>
            <w:tcW w:w="1418" w:type="dxa"/>
          </w:tcPr>
          <w:p w:rsidR="00066D37" w:rsidRPr="00066D37" w:rsidRDefault="00066D37" w:rsidP="00161177">
            <w:pPr>
              <w:jc w:val="center"/>
            </w:pPr>
            <w:r w:rsidRPr="00066D37">
              <w:t>380775,11</w:t>
            </w:r>
          </w:p>
        </w:tc>
      </w:tr>
      <w:tr w:rsidR="00066D37" w:rsidRPr="00066D37" w:rsidTr="00161177">
        <w:trPr>
          <w:trHeight w:val="433"/>
        </w:trPr>
        <w:tc>
          <w:tcPr>
            <w:tcW w:w="2235" w:type="dxa"/>
          </w:tcPr>
          <w:p w:rsidR="00066D37" w:rsidRPr="00066D37" w:rsidRDefault="00066D37" w:rsidP="00161177">
            <w:r w:rsidRPr="00066D37">
              <w:t>Природный газ (</w:t>
            </w:r>
            <w:proofErr w:type="spellStart"/>
            <w:r w:rsidRPr="00066D37">
              <w:t>куб.м</w:t>
            </w:r>
            <w:proofErr w:type="spellEnd"/>
            <w:r w:rsidRPr="00066D37">
              <w:t>.)</w:t>
            </w:r>
          </w:p>
        </w:tc>
        <w:tc>
          <w:tcPr>
            <w:tcW w:w="1559" w:type="dxa"/>
          </w:tcPr>
          <w:p w:rsidR="00066D37" w:rsidRPr="00066D37" w:rsidRDefault="00066D37" w:rsidP="00161177">
            <w:pPr>
              <w:jc w:val="center"/>
            </w:pPr>
            <w:r w:rsidRPr="00066D37">
              <w:t>251318,43</w:t>
            </w:r>
          </w:p>
        </w:tc>
        <w:tc>
          <w:tcPr>
            <w:tcW w:w="1559" w:type="dxa"/>
          </w:tcPr>
          <w:p w:rsidR="00066D37" w:rsidRPr="00066D37" w:rsidRDefault="00066D37" w:rsidP="00161177">
            <w:pPr>
              <w:jc w:val="center"/>
            </w:pPr>
            <w:r w:rsidRPr="00066D37">
              <w:t>243778,88</w:t>
            </w:r>
          </w:p>
        </w:tc>
        <w:tc>
          <w:tcPr>
            <w:tcW w:w="1701" w:type="dxa"/>
          </w:tcPr>
          <w:p w:rsidR="00066D37" w:rsidRPr="00066D37" w:rsidRDefault="00066D37" w:rsidP="00161177">
            <w:pPr>
              <w:jc w:val="center"/>
            </w:pPr>
            <w:r w:rsidRPr="00066D37">
              <w:t>236465,51</w:t>
            </w:r>
          </w:p>
        </w:tc>
        <w:tc>
          <w:tcPr>
            <w:tcW w:w="1559" w:type="dxa"/>
          </w:tcPr>
          <w:p w:rsidR="00066D37" w:rsidRPr="00066D37" w:rsidRDefault="00066D37" w:rsidP="00161177">
            <w:pPr>
              <w:jc w:val="center"/>
            </w:pPr>
            <w:r w:rsidRPr="00066D37">
              <w:t>235756,11</w:t>
            </w:r>
          </w:p>
        </w:tc>
        <w:tc>
          <w:tcPr>
            <w:tcW w:w="1418" w:type="dxa"/>
          </w:tcPr>
          <w:p w:rsidR="00066D37" w:rsidRPr="00066D37" w:rsidRDefault="00066D37" w:rsidP="00161177">
            <w:pPr>
              <w:jc w:val="center"/>
            </w:pPr>
            <w:r w:rsidRPr="00066D37">
              <w:t>235048,85</w:t>
            </w:r>
          </w:p>
        </w:tc>
      </w:tr>
      <w:tr w:rsidR="00066D37" w:rsidRPr="00066D37" w:rsidTr="00161177">
        <w:trPr>
          <w:trHeight w:val="453"/>
        </w:trPr>
        <w:tc>
          <w:tcPr>
            <w:tcW w:w="2235" w:type="dxa"/>
          </w:tcPr>
          <w:p w:rsidR="00066D37" w:rsidRPr="00066D37" w:rsidRDefault="00066D37" w:rsidP="00161177">
            <w:proofErr w:type="spellStart"/>
            <w:r w:rsidRPr="00066D37">
              <w:t>Теплоэнергия</w:t>
            </w:r>
            <w:proofErr w:type="spellEnd"/>
            <w:r w:rsidRPr="00066D37">
              <w:t xml:space="preserve"> (Г/кал)</w:t>
            </w:r>
          </w:p>
        </w:tc>
        <w:tc>
          <w:tcPr>
            <w:tcW w:w="1559" w:type="dxa"/>
          </w:tcPr>
          <w:p w:rsidR="00066D37" w:rsidRPr="00066D37" w:rsidRDefault="00066D37" w:rsidP="00161177">
            <w:pPr>
              <w:jc w:val="center"/>
            </w:pPr>
            <w:r w:rsidRPr="00066D37">
              <w:t>4011,25</w:t>
            </w:r>
          </w:p>
        </w:tc>
        <w:tc>
          <w:tcPr>
            <w:tcW w:w="1559" w:type="dxa"/>
          </w:tcPr>
          <w:p w:rsidR="00066D37" w:rsidRPr="00066D37" w:rsidRDefault="00066D37" w:rsidP="00161177">
            <w:pPr>
              <w:jc w:val="center"/>
            </w:pPr>
            <w:r w:rsidRPr="00066D37">
              <w:t>3890,91</w:t>
            </w:r>
          </w:p>
        </w:tc>
        <w:tc>
          <w:tcPr>
            <w:tcW w:w="1701" w:type="dxa"/>
          </w:tcPr>
          <w:p w:rsidR="00066D37" w:rsidRPr="00066D37" w:rsidRDefault="00066D37" w:rsidP="00161177">
            <w:pPr>
              <w:jc w:val="center"/>
            </w:pPr>
            <w:r w:rsidRPr="00066D37">
              <w:t>3774,19</w:t>
            </w:r>
          </w:p>
        </w:tc>
        <w:tc>
          <w:tcPr>
            <w:tcW w:w="1559" w:type="dxa"/>
          </w:tcPr>
          <w:p w:rsidR="00066D37" w:rsidRPr="00066D37" w:rsidRDefault="00066D37" w:rsidP="00161177">
            <w:pPr>
              <w:jc w:val="center"/>
            </w:pPr>
            <w:r w:rsidRPr="00066D37">
              <w:t>3762,87</w:t>
            </w:r>
          </w:p>
        </w:tc>
        <w:tc>
          <w:tcPr>
            <w:tcW w:w="1418" w:type="dxa"/>
          </w:tcPr>
          <w:p w:rsidR="00066D37" w:rsidRPr="00066D37" w:rsidRDefault="00066D37" w:rsidP="00161177">
            <w:pPr>
              <w:jc w:val="center"/>
            </w:pPr>
            <w:r w:rsidRPr="00066D37">
              <w:t>3751,59</w:t>
            </w:r>
          </w:p>
        </w:tc>
      </w:tr>
      <w:tr w:rsidR="00066D37" w:rsidRPr="00066D37" w:rsidTr="00161177">
        <w:trPr>
          <w:trHeight w:val="453"/>
        </w:trPr>
        <w:tc>
          <w:tcPr>
            <w:tcW w:w="2235" w:type="dxa"/>
          </w:tcPr>
          <w:p w:rsidR="00066D37" w:rsidRPr="00066D37" w:rsidRDefault="00066D37" w:rsidP="00161177">
            <w:r w:rsidRPr="00066D37">
              <w:t>Водоснабжение (</w:t>
            </w:r>
            <w:proofErr w:type="spellStart"/>
            <w:r w:rsidRPr="00066D37">
              <w:t>куб.м</w:t>
            </w:r>
            <w:proofErr w:type="spellEnd"/>
            <w:r w:rsidRPr="00066D37">
              <w:t>.)</w:t>
            </w:r>
          </w:p>
        </w:tc>
        <w:tc>
          <w:tcPr>
            <w:tcW w:w="1559" w:type="dxa"/>
          </w:tcPr>
          <w:p w:rsidR="00066D37" w:rsidRPr="00066D37" w:rsidRDefault="00066D37" w:rsidP="00161177">
            <w:pPr>
              <w:jc w:val="center"/>
            </w:pPr>
            <w:r w:rsidRPr="00066D37">
              <w:t>5847,83</w:t>
            </w:r>
          </w:p>
        </w:tc>
        <w:tc>
          <w:tcPr>
            <w:tcW w:w="1559" w:type="dxa"/>
          </w:tcPr>
          <w:p w:rsidR="00066D37" w:rsidRPr="00066D37" w:rsidRDefault="00066D37" w:rsidP="00161177">
            <w:pPr>
              <w:jc w:val="center"/>
            </w:pPr>
            <w:r w:rsidRPr="00066D37">
              <w:t>5672,40</w:t>
            </w:r>
          </w:p>
        </w:tc>
        <w:tc>
          <w:tcPr>
            <w:tcW w:w="1701" w:type="dxa"/>
          </w:tcPr>
          <w:p w:rsidR="00066D37" w:rsidRPr="00066D37" w:rsidRDefault="00066D37" w:rsidP="00161177">
            <w:pPr>
              <w:jc w:val="center"/>
            </w:pPr>
            <w:r w:rsidRPr="00066D37">
              <w:t>5502,22</w:t>
            </w:r>
          </w:p>
        </w:tc>
        <w:tc>
          <w:tcPr>
            <w:tcW w:w="1559" w:type="dxa"/>
          </w:tcPr>
          <w:p w:rsidR="00066D37" w:rsidRPr="00066D37" w:rsidRDefault="00066D37" w:rsidP="00161177">
            <w:pPr>
              <w:jc w:val="center"/>
            </w:pPr>
            <w:r w:rsidRPr="00066D37">
              <w:t>5485,71</w:t>
            </w:r>
          </w:p>
        </w:tc>
        <w:tc>
          <w:tcPr>
            <w:tcW w:w="1418" w:type="dxa"/>
          </w:tcPr>
          <w:p w:rsidR="00066D37" w:rsidRPr="00066D37" w:rsidRDefault="00066D37" w:rsidP="00161177">
            <w:pPr>
              <w:jc w:val="center"/>
            </w:pPr>
            <w:r w:rsidRPr="00066D37">
              <w:t>5469,26</w:t>
            </w:r>
          </w:p>
        </w:tc>
      </w:tr>
      <w:tr w:rsidR="00066D37" w:rsidRPr="00066D37" w:rsidTr="00161177">
        <w:trPr>
          <w:trHeight w:val="453"/>
        </w:trPr>
        <w:tc>
          <w:tcPr>
            <w:tcW w:w="2235" w:type="dxa"/>
          </w:tcPr>
          <w:p w:rsidR="00066D37" w:rsidRPr="00066D37" w:rsidRDefault="00066D37" w:rsidP="00161177">
            <w:r w:rsidRPr="00066D37">
              <w:t>Водоотведение (</w:t>
            </w:r>
            <w:proofErr w:type="spellStart"/>
            <w:r w:rsidRPr="00066D37">
              <w:t>куб.м</w:t>
            </w:r>
            <w:proofErr w:type="spellEnd"/>
            <w:r w:rsidRPr="00066D37">
              <w:t>.)</w:t>
            </w:r>
          </w:p>
        </w:tc>
        <w:tc>
          <w:tcPr>
            <w:tcW w:w="1559" w:type="dxa"/>
          </w:tcPr>
          <w:p w:rsidR="00066D37" w:rsidRPr="00066D37" w:rsidRDefault="00066D37" w:rsidP="00161177">
            <w:pPr>
              <w:jc w:val="center"/>
            </w:pPr>
            <w:r w:rsidRPr="00066D37">
              <w:t>5705,37</w:t>
            </w:r>
          </w:p>
        </w:tc>
        <w:tc>
          <w:tcPr>
            <w:tcW w:w="1559" w:type="dxa"/>
          </w:tcPr>
          <w:p w:rsidR="00066D37" w:rsidRPr="00066D37" w:rsidRDefault="00066D37" w:rsidP="00161177">
            <w:pPr>
              <w:jc w:val="center"/>
            </w:pPr>
            <w:r w:rsidRPr="00066D37">
              <w:t>5534,21</w:t>
            </w:r>
          </w:p>
        </w:tc>
        <w:tc>
          <w:tcPr>
            <w:tcW w:w="1701" w:type="dxa"/>
          </w:tcPr>
          <w:p w:rsidR="00066D37" w:rsidRPr="00066D37" w:rsidRDefault="00066D37" w:rsidP="00161177">
            <w:pPr>
              <w:jc w:val="center"/>
            </w:pPr>
            <w:r w:rsidRPr="00066D37">
              <w:t>5368,18</w:t>
            </w:r>
          </w:p>
        </w:tc>
        <w:tc>
          <w:tcPr>
            <w:tcW w:w="1559" w:type="dxa"/>
          </w:tcPr>
          <w:p w:rsidR="00066D37" w:rsidRPr="00066D37" w:rsidRDefault="00066D37" w:rsidP="00161177">
            <w:pPr>
              <w:jc w:val="center"/>
            </w:pPr>
            <w:r w:rsidRPr="00066D37">
              <w:t>5352,08</w:t>
            </w:r>
          </w:p>
        </w:tc>
        <w:tc>
          <w:tcPr>
            <w:tcW w:w="1418" w:type="dxa"/>
          </w:tcPr>
          <w:p w:rsidR="00066D37" w:rsidRPr="00066D37" w:rsidRDefault="00066D37" w:rsidP="00161177">
            <w:pPr>
              <w:jc w:val="center"/>
            </w:pPr>
            <w:r w:rsidRPr="00066D37">
              <w:t>5336,02</w:t>
            </w:r>
          </w:p>
        </w:tc>
      </w:tr>
    </w:tbl>
    <w:p w:rsidR="00341407" w:rsidRPr="00066D37" w:rsidRDefault="00341407" w:rsidP="00CA3D62">
      <w:pPr>
        <w:jc w:val="both"/>
        <w:rPr>
          <w:b/>
        </w:rPr>
      </w:pPr>
    </w:p>
    <w:p w:rsidR="00341407" w:rsidRPr="00066D37" w:rsidRDefault="00341407" w:rsidP="00CA3D62">
      <w:pPr>
        <w:jc w:val="both"/>
        <w:rPr>
          <w:b/>
        </w:rPr>
      </w:pPr>
    </w:p>
    <w:p w:rsidR="00341407" w:rsidRPr="00066D37" w:rsidRDefault="00341407" w:rsidP="00CA3D62">
      <w:pPr>
        <w:jc w:val="both"/>
        <w:rPr>
          <w:b/>
        </w:rPr>
      </w:pPr>
    </w:p>
    <w:p w:rsidR="00341407" w:rsidRPr="00066D37" w:rsidRDefault="00341407" w:rsidP="00CA3D62">
      <w:pPr>
        <w:jc w:val="both"/>
        <w:rPr>
          <w:b/>
        </w:rPr>
      </w:pPr>
    </w:p>
    <w:p w:rsidR="00341407" w:rsidRDefault="00341407" w:rsidP="00CA3D62">
      <w:pPr>
        <w:jc w:val="both"/>
        <w:rPr>
          <w:b/>
        </w:rPr>
      </w:pPr>
    </w:p>
    <w:p w:rsidR="00341407" w:rsidRDefault="00341407" w:rsidP="00CA3D62">
      <w:pPr>
        <w:jc w:val="both"/>
        <w:rPr>
          <w:b/>
        </w:rPr>
      </w:pPr>
    </w:p>
    <w:p w:rsidR="00E40388" w:rsidRPr="00E40388" w:rsidRDefault="00E40388" w:rsidP="00E40388">
      <w:pPr>
        <w:pStyle w:val="BodyTextKeep"/>
        <w:spacing w:before="0" w:after="0"/>
        <w:ind w:left="0"/>
        <w:jc w:val="left"/>
        <w:rPr>
          <w:rFonts w:ascii="Times New Roman" w:hAnsi="Times New Roman" w:cs="Times New Roman"/>
        </w:rPr>
      </w:pPr>
    </w:p>
    <w:p w:rsidR="00E40388" w:rsidRPr="00E40388" w:rsidRDefault="00E40388" w:rsidP="00E40388">
      <w:pPr>
        <w:pStyle w:val="14"/>
        <w:jc w:val="right"/>
        <w:rPr>
          <w:rFonts w:ascii="Times New Roman" w:hAnsi="Times New Roman"/>
          <w:b w:val="0"/>
          <w:color w:val="auto"/>
          <w:sz w:val="24"/>
          <w:szCs w:val="24"/>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rPr>
          <w:lang w:val="x-none" w:eastAsia="x-none"/>
        </w:rPr>
      </w:pPr>
    </w:p>
    <w:p w:rsidR="00E40388" w:rsidRPr="00E40388" w:rsidRDefault="00E40388" w:rsidP="00E40388">
      <w:pPr>
        <w:tabs>
          <w:tab w:val="left" w:pos="6885"/>
        </w:tabs>
        <w:rPr>
          <w:lang w:val="x-none" w:eastAsia="x-none"/>
        </w:rPr>
      </w:pPr>
      <w:r w:rsidRPr="00E40388">
        <w:rPr>
          <w:lang w:val="x-none" w:eastAsia="x-none"/>
        </w:rPr>
        <w:tab/>
      </w:r>
    </w:p>
    <w:p w:rsidR="00E40388" w:rsidRPr="00E40388" w:rsidRDefault="00E40388" w:rsidP="00E40388">
      <w:pPr>
        <w:rPr>
          <w:lang w:val="x-none" w:eastAsia="x-none"/>
        </w:rPr>
      </w:pPr>
    </w:p>
    <w:p w:rsidR="00E40388" w:rsidRPr="00E40388" w:rsidRDefault="00E40388" w:rsidP="00E40388">
      <w:pPr>
        <w:rPr>
          <w:lang w:val="x-none" w:eastAsia="x-none"/>
        </w:rPr>
        <w:sectPr w:rsidR="00E40388" w:rsidRPr="00E40388" w:rsidSect="001B6F20">
          <w:pgSz w:w="11906" w:h="16838"/>
          <w:pgMar w:top="1134" w:right="567" w:bottom="1134" w:left="1134" w:header="709" w:footer="709" w:gutter="0"/>
          <w:cols w:space="708"/>
          <w:docGrid w:linePitch="360"/>
        </w:sectPr>
      </w:pPr>
    </w:p>
    <w:p w:rsidR="00066D37" w:rsidRPr="00066D37" w:rsidRDefault="00066D37" w:rsidP="00066D37">
      <w:pPr>
        <w:keepNext/>
        <w:jc w:val="right"/>
        <w:outlineLvl w:val="0"/>
        <w:rPr>
          <w:bCs/>
          <w:kern w:val="32"/>
          <w:lang w:val="x-none" w:eastAsia="x-none"/>
        </w:rPr>
      </w:pPr>
      <w:r w:rsidRPr="00066D37">
        <w:rPr>
          <w:bCs/>
          <w:kern w:val="32"/>
          <w:lang w:val="x-none" w:eastAsia="x-none"/>
        </w:rPr>
        <w:lastRenderedPageBreak/>
        <w:t>Приложение 2</w:t>
      </w:r>
    </w:p>
    <w:p w:rsidR="00066D37" w:rsidRPr="00066D37" w:rsidRDefault="00066D37" w:rsidP="00066D37">
      <w:pPr>
        <w:tabs>
          <w:tab w:val="left" w:pos="2070"/>
        </w:tabs>
        <w:ind w:right="-31"/>
        <w:jc w:val="right"/>
      </w:pPr>
      <w:r w:rsidRPr="00066D37">
        <w:t xml:space="preserve">                                                                        к муниципальной программе                                                                                                  «Энергосбережение и повышение  энергетической </w:t>
      </w:r>
    </w:p>
    <w:p w:rsidR="00066D37" w:rsidRPr="00066D37" w:rsidRDefault="00066D37" w:rsidP="00066D37">
      <w:pPr>
        <w:tabs>
          <w:tab w:val="left" w:pos="2070"/>
        </w:tabs>
        <w:ind w:right="-31"/>
        <w:jc w:val="right"/>
      </w:pPr>
      <w:r w:rsidRPr="00066D37">
        <w:t xml:space="preserve">эффективности  на территории </w:t>
      </w:r>
      <w:proofErr w:type="spellStart"/>
      <w:r w:rsidRPr="00066D37">
        <w:t>Инсарского</w:t>
      </w:r>
      <w:proofErr w:type="spellEnd"/>
      <w:r w:rsidRPr="00066D37">
        <w:t xml:space="preserve"> </w:t>
      </w:r>
    </w:p>
    <w:p w:rsidR="00066D37" w:rsidRPr="00066D37" w:rsidRDefault="00066D37" w:rsidP="00066D37">
      <w:pPr>
        <w:tabs>
          <w:tab w:val="left" w:pos="2070"/>
        </w:tabs>
        <w:ind w:right="-31"/>
        <w:jc w:val="right"/>
      </w:pPr>
      <w:r w:rsidRPr="00066D37">
        <w:t>муниципального района»</w:t>
      </w:r>
    </w:p>
    <w:p w:rsidR="00066D37" w:rsidRPr="00066D37" w:rsidRDefault="00066D37" w:rsidP="00066D37">
      <w:pPr>
        <w:tabs>
          <w:tab w:val="left" w:pos="2070"/>
        </w:tabs>
        <w:ind w:right="-31"/>
        <w:jc w:val="right"/>
      </w:pPr>
    </w:p>
    <w:p w:rsidR="00066D37" w:rsidRPr="00066D37" w:rsidRDefault="00066D37" w:rsidP="00066D37">
      <w:pPr>
        <w:tabs>
          <w:tab w:val="left" w:pos="720"/>
        </w:tabs>
        <w:jc w:val="center"/>
        <w:rPr>
          <w:lang w:val="x-none" w:eastAsia="x-none"/>
        </w:rPr>
      </w:pPr>
      <w:r w:rsidRPr="00066D37">
        <w:rPr>
          <w:lang w:val="x-none" w:eastAsia="x-none"/>
        </w:rPr>
        <w:t>ПЕРЕЧЕНЬ</w:t>
      </w:r>
    </w:p>
    <w:p w:rsidR="00066D37" w:rsidRPr="00066D37" w:rsidRDefault="00066D37" w:rsidP="00066D37">
      <w:pPr>
        <w:jc w:val="center"/>
      </w:pPr>
      <w:r w:rsidRPr="00066D37">
        <w:t xml:space="preserve">мероприятий муниципальной программы «Энергосбережение и повышение энергетической эффективности в </w:t>
      </w:r>
      <w:proofErr w:type="spellStart"/>
      <w:r w:rsidRPr="00066D37">
        <w:t>Инсарском</w:t>
      </w:r>
      <w:proofErr w:type="spellEnd"/>
      <w:r w:rsidRPr="00066D37">
        <w:t xml:space="preserve"> муниципальном районе Республики Мордовия на 2022-2026 годы»</w:t>
      </w:r>
    </w:p>
    <w:tbl>
      <w:tblPr>
        <w:tblW w:w="150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2"/>
        <w:gridCol w:w="3678"/>
        <w:gridCol w:w="9"/>
        <w:gridCol w:w="6"/>
        <w:gridCol w:w="2975"/>
      </w:tblGrid>
      <w:tr w:rsidR="00066D37" w:rsidRPr="00066D37" w:rsidTr="00161177">
        <w:trPr>
          <w:trHeight w:val="612"/>
        </w:trPr>
        <w:tc>
          <w:tcPr>
            <w:tcW w:w="8362" w:type="dxa"/>
            <w:tcBorders>
              <w:top w:val="single" w:sz="4" w:space="0" w:color="000000"/>
              <w:left w:val="single" w:sz="4" w:space="0" w:color="000000"/>
              <w:bottom w:val="single" w:sz="4" w:space="0" w:color="000000"/>
              <w:right w:val="single" w:sz="4" w:space="0" w:color="000000"/>
            </w:tcBorders>
          </w:tcPr>
          <w:p w:rsidR="00066D37" w:rsidRPr="00066D37" w:rsidRDefault="00066D37" w:rsidP="00161177">
            <w:pPr>
              <w:tabs>
                <w:tab w:val="left" w:pos="3120"/>
              </w:tabs>
              <w:jc w:val="center"/>
            </w:pPr>
          </w:p>
          <w:p w:rsidR="00066D37" w:rsidRPr="00066D37" w:rsidRDefault="00066D37" w:rsidP="00161177">
            <w:pPr>
              <w:tabs>
                <w:tab w:val="left" w:pos="3120"/>
              </w:tabs>
              <w:jc w:val="center"/>
            </w:pPr>
            <w:r w:rsidRPr="00066D37">
              <w:t>Перечень мероприятий</w:t>
            </w:r>
          </w:p>
        </w:tc>
        <w:tc>
          <w:tcPr>
            <w:tcW w:w="3687" w:type="dxa"/>
            <w:gridSpan w:val="2"/>
            <w:tcBorders>
              <w:top w:val="single" w:sz="4" w:space="0" w:color="000000"/>
              <w:left w:val="single" w:sz="4" w:space="0" w:color="000000"/>
              <w:bottom w:val="single" w:sz="4" w:space="0" w:color="000000"/>
              <w:right w:val="single" w:sz="4" w:space="0" w:color="auto"/>
            </w:tcBorders>
          </w:tcPr>
          <w:p w:rsidR="00066D37" w:rsidRPr="00066D37" w:rsidRDefault="00066D37" w:rsidP="00161177">
            <w:pPr>
              <w:tabs>
                <w:tab w:val="left" w:pos="3120"/>
              </w:tabs>
              <w:jc w:val="center"/>
            </w:pPr>
            <w:r w:rsidRPr="00066D37">
              <w:t>Источник финансирования</w:t>
            </w:r>
          </w:p>
          <w:p w:rsidR="00066D37" w:rsidRPr="00066D37" w:rsidRDefault="00066D37" w:rsidP="00161177">
            <w:pPr>
              <w:tabs>
                <w:tab w:val="left" w:pos="3120"/>
              </w:tabs>
              <w:jc w:val="right"/>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Оценка расходов, рублей</w:t>
            </w:r>
          </w:p>
        </w:tc>
      </w:tr>
      <w:tr w:rsidR="00066D37" w:rsidRPr="00066D37" w:rsidTr="00161177">
        <w:trPr>
          <w:trHeight w:val="434"/>
        </w:trPr>
        <w:tc>
          <w:tcPr>
            <w:tcW w:w="15030" w:type="dxa"/>
            <w:gridSpan w:val="5"/>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2022 год</w:t>
            </w:r>
          </w:p>
        </w:tc>
      </w:tr>
      <w:tr w:rsidR="00066D37" w:rsidRPr="00066D37" w:rsidTr="00161177">
        <w:trPr>
          <w:trHeight w:val="812"/>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bCs/>
              </w:rPr>
            </w:pPr>
            <w:r w:rsidRPr="00066D37">
              <w:rPr>
                <w:b/>
              </w:rPr>
              <w:t>1.Основное мероприятие «Выполнения работ и мероприятий по текущему  и  капитальному  ремонту объектов теплоснабжения, находящихся в муниципальной собственности» в том числе:</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rPr>
                <w:b/>
              </w:rPr>
            </w:pPr>
            <w:r w:rsidRPr="00066D37">
              <w:rPr>
                <w:b/>
              </w:rPr>
              <w:t>всего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7 010 590,0</w:t>
            </w:r>
          </w:p>
        </w:tc>
      </w:tr>
      <w:tr w:rsidR="00066D37" w:rsidRPr="00066D37" w:rsidTr="00161177">
        <w:trPr>
          <w:trHeight w:val="381"/>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t xml:space="preserve">Капитальный ремонт отопительной системы котельной №1, расположенной по адресу:  Республика Мордовия, </w:t>
            </w:r>
            <w:proofErr w:type="spellStart"/>
            <w:r w:rsidRPr="00066D37">
              <w:t>Инсарский</w:t>
            </w:r>
            <w:proofErr w:type="spellEnd"/>
            <w:r w:rsidRPr="00066D37">
              <w:t xml:space="preserve"> муниципальный район, г. Инсар, ул. Московская, д. 91г/2</w:t>
            </w:r>
          </w:p>
        </w:tc>
        <w:tc>
          <w:tcPr>
            <w:tcW w:w="3687" w:type="dxa"/>
            <w:gridSpan w:val="2"/>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3 969 772,4</w:t>
            </w:r>
          </w:p>
        </w:tc>
      </w:tr>
      <w:tr w:rsidR="00066D37" w:rsidRPr="00066D37" w:rsidTr="00161177">
        <w:trPr>
          <w:trHeight w:val="70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345 197,6</w:t>
            </w:r>
          </w:p>
        </w:tc>
      </w:tr>
      <w:tr w:rsidR="00066D37" w:rsidRPr="00066D37" w:rsidTr="00161177">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4 314 970,0</w:t>
            </w:r>
          </w:p>
        </w:tc>
      </w:tr>
      <w:tr w:rsidR="00066D37" w:rsidRPr="00066D37" w:rsidTr="00161177">
        <w:trPr>
          <w:trHeight w:val="246"/>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t xml:space="preserve">Капитальный ремонт отопительной системы в котельной №5 по адресу:  Республика Мордовия, г. Инсар, ул. </w:t>
            </w:r>
            <w:proofErr w:type="spellStart"/>
            <w:r w:rsidRPr="00066D37">
              <w:t>Свентера</w:t>
            </w:r>
            <w:proofErr w:type="spellEnd"/>
            <w:r w:rsidRPr="00066D37">
              <w:t xml:space="preserve"> №57 «б»</w:t>
            </w:r>
          </w:p>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2 479 970,4</w:t>
            </w:r>
          </w:p>
        </w:tc>
      </w:tr>
      <w:tr w:rsidR="00066D37" w:rsidRPr="00066D37" w:rsidTr="00161177">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215 649,6</w:t>
            </w:r>
          </w:p>
        </w:tc>
      </w:tr>
      <w:tr w:rsidR="00066D37" w:rsidRPr="00066D37" w:rsidTr="00161177">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2 695 620,0</w:t>
            </w:r>
          </w:p>
        </w:tc>
      </w:tr>
      <w:tr w:rsidR="00066D37" w:rsidRPr="00066D37" w:rsidTr="00161177">
        <w:trPr>
          <w:trHeight w:val="413"/>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color w:val="000000"/>
              </w:rPr>
            </w:pPr>
            <w:r w:rsidRPr="00066D37">
              <w:rPr>
                <w:b/>
              </w:rPr>
              <w:t>1.1 «</w:t>
            </w:r>
            <w:r w:rsidRPr="00066D37">
              <w:rPr>
                <w:b/>
                <w:color w:val="000000"/>
              </w:rPr>
              <w:t>Разработка проектно-сметной документации, прохождение экспертизы проектной документации»</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rPr>
                <w:b/>
              </w:rPr>
            </w:pPr>
            <w:r w:rsidRPr="00066D37">
              <w:rPr>
                <w:b/>
              </w:rPr>
              <w:t>всего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59 460,0</w:t>
            </w:r>
          </w:p>
        </w:tc>
      </w:tr>
      <w:tr w:rsidR="00066D37" w:rsidRPr="00066D37" w:rsidTr="00161177">
        <w:trPr>
          <w:trHeight w:val="41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2940"/>
              </w:tabs>
              <w:jc w:val="both"/>
              <w:rPr>
                <w:color w:val="000000"/>
              </w:rPr>
            </w:pPr>
            <w:r w:rsidRPr="00066D37">
              <w:rPr>
                <w:color w:val="000000"/>
              </w:rPr>
              <w:t xml:space="preserve">Разработка проектно-сметной документации по объекту: «Капитальный ремонт отопительной системы котельной №1, расположенной по адресу: Республика Мордовия, </w:t>
            </w:r>
            <w:proofErr w:type="spellStart"/>
            <w:r w:rsidRPr="00066D37">
              <w:rPr>
                <w:color w:val="000000"/>
              </w:rPr>
              <w:t>Инсарский</w:t>
            </w:r>
            <w:proofErr w:type="spellEnd"/>
            <w:r w:rsidRPr="00066D37">
              <w:rPr>
                <w:color w:val="000000"/>
              </w:rPr>
              <w:t xml:space="preserve"> муниципальный район, г. Инсар, ул. Московская, д.91г/2»</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27 200,0</w:t>
            </w:r>
          </w:p>
        </w:tc>
      </w:tr>
      <w:tr w:rsidR="00066D37" w:rsidRPr="00066D37" w:rsidTr="00161177">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27 200,0</w:t>
            </w:r>
          </w:p>
        </w:tc>
      </w:tr>
      <w:tr w:rsidR="00066D37" w:rsidRPr="00066D37" w:rsidTr="00161177">
        <w:trPr>
          <w:trHeight w:val="41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2940"/>
              </w:tabs>
              <w:jc w:val="both"/>
              <w:rPr>
                <w:color w:val="000000"/>
              </w:rPr>
            </w:pPr>
            <w:r w:rsidRPr="00066D37">
              <w:rPr>
                <w:color w:val="000000"/>
              </w:rPr>
              <w:lastRenderedPageBreak/>
              <w:t xml:space="preserve">Проведение негосударственной экспертизы раздела «Сметная документация» по объекту: «Капитальный ремонт отопительной системы котельной №1, расположенной по адресу: Республика Мордовия, </w:t>
            </w:r>
            <w:proofErr w:type="spellStart"/>
            <w:r w:rsidRPr="00066D37">
              <w:rPr>
                <w:color w:val="000000"/>
              </w:rPr>
              <w:t>Инсарский</w:t>
            </w:r>
            <w:proofErr w:type="spellEnd"/>
            <w:r w:rsidRPr="00066D37">
              <w:rPr>
                <w:color w:val="000000"/>
              </w:rPr>
              <w:t xml:space="preserve"> муниципальный район, г. Инсар, ул. Московская, д.91г/2»</w:t>
            </w:r>
          </w:p>
          <w:p w:rsidR="00066D37" w:rsidRPr="00066D37" w:rsidRDefault="00066D37" w:rsidP="00161177">
            <w:pPr>
              <w:tabs>
                <w:tab w:val="left" w:pos="2940"/>
              </w:tabs>
              <w:jc w:val="both"/>
              <w:rPr>
                <w:color w:val="000000"/>
              </w:rPr>
            </w:pPr>
            <w:r w:rsidRPr="00066D37">
              <w:rPr>
                <w:color w:val="000000"/>
              </w:rPr>
              <w:t xml:space="preserve"> </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15 000,0</w:t>
            </w:r>
          </w:p>
        </w:tc>
      </w:tr>
      <w:tr w:rsidR="00066D37" w:rsidRPr="00066D37" w:rsidTr="00161177">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15 000,0</w:t>
            </w:r>
          </w:p>
        </w:tc>
      </w:tr>
      <w:tr w:rsidR="00066D37" w:rsidRPr="00066D37" w:rsidTr="00161177">
        <w:trPr>
          <w:trHeight w:val="413"/>
        </w:trPr>
        <w:tc>
          <w:tcPr>
            <w:tcW w:w="8362" w:type="dxa"/>
            <w:tcBorders>
              <w:top w:val="single" w:sz="4" w:space="0" w:color="000000"/>
              <w:left w:val="single" w:sz="4" w:space="0" w:color="000000"/>
              <w:bottom w:val="single" w:sz="4" w:space="0" w:color="000000"/>
              <w:right w:val="single" w:sz="4" w:space="0" w:color="000000"/>
            </w:tcBorders>
          </w:tcPr>
          <w:p w:rsidR="00066D37" w:rsidRPr="00066D37" w:rsidRDefault="00066D37" w:rsidP="00161177">
            <w:pPr>
              <w:tabs>
                <w:tab w:val="left" w:pos="2940"/>
              </w:tabs>
              <w:jc w:val="both"/>
              <w:rPr>
                <w:color w:val="000000"/>
              </w:rPr>
            </w:pPr>
            <w:r w:rsidRPr="00066D37">
              <w:rPr>
                <w:color w:val="000000"/>
              </w:rPr>
              <w:t xml:space="preserve">Проведение </w:t>
            </w:r>
            <w:proofErr w:type="gramStart"/>
            <w:r w:rsidRPr="00066D37">
              <w:rPr>
                <w:color w:val="000000"/>
              </w:rPr>
              <w:t>проверки достоверности определения сметной стоимости сметной документации</w:t>
            </w:r>
            <w:proofErr w:type="gramEnd"/>
            <w:r w:rsidRPr="00066D37">
              <w:rPr>
                <w:color w:val="000000"/>
              </w:rPr>
              <w:t xml:space="preserve"> на «Капитальный ремонт отопительной системы котельной №5 по адресу: Республика Мордовия, г. Инсар, ул. </w:t>
            </w:r>
            <w:proofErr w:type="spellStart"/>
            <w:r w:rsidRPr="00066D37">
              <w:rPr>
                <w:color w:val="000000"/>
              </w:rPr>
              <w:t>Свентера</w:t>
            </w:r>
            <w:proofErr w:type="spellEnd"/>
            <w:r w:rsidRPr="00066D37">
              <w:rPr>
                <w:color w:val="000000"/>
              </w:rPr>
              <w:t xml:space="preserve"> №57 «б»»</w:t>
            </w:r>
          </w:p>
          <w:p w:rsidR="00066D37" w:rsidRPr="00066D37" w:rsidRDefault="00066D37" w:rsidP="00161177">
            <w:pPr>
              <w:jc w:val="both"/>
              <w:rPr>
                <w:b/>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413"/>
        </w:trPr>
        <w:tc>
          <w:tcPr>
            <w:tcW w:w="8362" w:type="dxa"/>
            <w:vMerge w:val="restart"/>
            <w:tcBorders>
              <w:top w:val="single" w:sz="4" w:space="0" w:color="000000"/>
              <w:left w:val="single" w:sz="4" w:space="0" w:color="000000"/>
              <w:right w:val="single" w:sz="4" w:space="0" w:color="000000"/>
            </w:tcBorders>
          </w:tcPr>
          <w:p w:rsidR="00066D37" w:rsidRPr="00066D37" w:rsidRDefault="00066D37" w:rsidP="00161177">
            <w:pPr>
              <w:jc w:val="both"/>
              <w:rPr>
                <w:b/>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 xml:space="preserve">17 260,0 </w:t>
            </w:r>
          </w:p>
        </w:tc>
      </w:tr>
      <w:tr w:rsidR="00066D37" w:rsidRPr="00066D37" w:rsidTr="00161177">
        <w:trPr>
          <w:trHeight w:val="413"/>
        </w:trPr>
        <w:tc>
          <w:tcPr>
            <w:tcW w:w="8362" w:type="dxa"/>
            <w:vMerge/>
            <w:tcBorders>
              <w:left w:val="single" w:sz="4" w:space="0" w:color="000000"/>
              <w:right w:val="single" w:sz="4" w:space="0" w:color="000000"/>
            </w:tcBorders>
          </w:tcPr>
          <w:p w:rsidR="00066D37" w:rsidRPr="00066D37" w:rsidRDefault="00066D37" w:rsidP="00161177">
            <w:pPr>
              <w:jc w:val="both"/>
              <w:rPr>
                <w:b/>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413"/>
        </w:trPr>
        <w:tc>
          <w:tcPr>
            <w:tcW w:w="8362" w:type="dxa"/>
            <w:vMerge/>
            <w:tcBorders>
              <w:left w:val="single" w:sz="4" w:space="0" w:color="000000"/>
              <w:bottom w:val="single" w:sz="4" w:space="0" w:color="000000"/>
              <w:right w:val="single" w:sz="4" w:space="0" w:color="000000"/>
            </w:tcBorders>
          </w:tcPr>
          <w:p w:rsidR="00066D37" w:rsidRPr="00066D37" w:rsidRDefault="00066D37" w:rsidP="00161177">
            <w:pPr>
              <w:jc w:val="both"/>
              <w:rPr>
                <w:b/>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17260,0</w:t>
            </w:r>
          </w:p>
        </w:tc>
      </w:tr>
      <w:tr w:rsidR="00066D37" w:rsidRPr="00066D37" w:rsidTr="00161177">
        <w:trPr>
          <w:trHeight w:val="413"/>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color w:val="000000"/>
              </w:rPr>
            </w:pPr>
            <w:r w:rsidRPr="00066D37">
              <w:rPr>
                <w:b/>
                <w:iCs/>
              </w:rPr>
              <w:t>Всего за 2022г.</w:t>
            </w:r>
          </w:p>
        </w:tc>
        <w:tc>
          <w:tcPr>
            <w:tcW w:w="3687" w:type="dxa"/>
            <w:gridSpan w:val="2"/>
            <w:tcBorders>
              <w:top w:val="single" w:sz="4" w:space="0" w:color="000000"/>
              <w:left w:val="single" w:sz="4" w:space="0" w:color="000000"/>
              <w:bottom w:val="single" w:sz="4" w:space="0" w:color="000000"/>
              <w:right w:val="single" w:sz="4" w:space="0" w:color="auto"/>
            </w:tcBorders>
          </w:tcPr>
          <w:p w:rsidR="00066D37" w:rsidRPr="00066D37" w:rsidRDefault="00066D37" w:rsidP="00161177">
            <w:pPr>
              <w:tabs>
                <w:tab w:val="left" w:pos="3120"/>
              </w:tabs>
              <w:jc w:val="center"/>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7 070 050,0</w:t>
            </w:r>
          </w:p>
        </w:tc>
      </w:tr>
      <w:tr w:rsidR="00066D37" w:rsidRPr="00066D37" w:rsidTr="00161177">
        <w:trPr>
          <w:trHeight w:val="424"/>
        </w:trPr>
        <w:tc>
          <w:tcPr>
            <w:tcW w:w="15030" w:type="dxa"/>
            <w:gridSpan w:val="5"/>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2023 год</w:t>
            </w:r>
          </w:p>
        </w:tc>
      </w:tr>
      <w:tr w:rsidR="00066D37" w:rsidRPr="00066D37" w:rsidTr="00161177">
        <w:trPr>
          <w:trHeight w:val="416"/>
        </w:trPr>
        <w:tc>
          <w:tcPr>
            <w:tcW w:w="8362" w:type="dxa"/>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rPr>
                <w:b/>
              </w:rPr>
            </w:pPr>
            <w:r w:rsidRPr="00066D37">
              <w:rPr>
                <w:b/>
              </w:rPr>
              <w:t>1.Основное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auto"/>
              <w:bottom w:val="single" w:sz="4" w:space="0" w:color="000000"/>
              <w:right w:val="single" w:sz="4" w:space="0" w:color="auto"/>
            </w:tcBorders>
          </w:tcPr>
          <w:p w:rsidR="00066D37" w:rsidRPr="00066D37" w:rsidRDefault="00066D37" w:rsidP="00161177">
            <w:pPr>
              <w:jc w:val="center"/>
            </w:pPr>
            <w:r w:rsidRPr="00066D37">
              <w:rPr>
                <w:b/>
              </w:rPr>
              <w:t>всего</w:t>
            </w:r>
          </w:p>
          <w:p w:rsidR="00066D37" w:rsidRPr="00066D37" w:rsidRDefault="00066D37" w:rsidP="00161177"/>
          <w:p w:rsidR="00066D37" w:rsidRPr="00066D37" w:rsidRDefault="00066D37" w:rsidP="00161177">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jc w:val="center"/>
              <w:rPr>
                <w:b/>
              </w:rPr>
            </w:pPr>
            <w:r w:rsidRPr="00066D37">
              <w:rPr>
                <w:b/>
              </w:rPr>
              <w:t>в рамках текущего финансирования</w:t>
            </w:r>
          </w:p>
        </w:tc>
      </w:tr>
      <w:tr w:rsidR="00066D37" w:rsidRPr="00066D37" w:rsidTr="00161177">
        <w:trPr>
          <w:trHeight w:val="224"/>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rPr>
                <w:i/>
              </w:rPr>
            </w:pPr>
            <w:r w:rsidRPr="00066D37">
              <w:t xml:space="preserve">Замена электрических светильников внутреннего освещения  </w:t>
            </w:r>
            <w:proofErr w:type="gramStart"/>
            <w:r w:rsidRPr="00066D37">
              <w:t>на</w:t>
            </w:r>
            <w:proofErr w:type="gramEnd"/>
            <w:r w:rsidRPr="00066D37">
              <w:t xml:space="preserve">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99"/>
        </w:trPr>
        <w:tc>
          <w:tcPr>
            <w:tcW w:w="8362" w:type="dxa"/>
            <w:vMerge w:val="restart"/>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jc w:val="both"/>
            </w:pPr>
            <w:r w:rsidRPr="00066D37">
              <w:t>Замена оконных, дверных блоков</w:t>
            </w:r>
          </w:p>
        </w:tc>
        <w:tc>
          <w:tcPr>
            <w:tcW w:w="3687" w:type="dxa"/>
            <w:gridSpan w:val="2"/>
            <w:tcBorders>
              <w:top w:val="single" w:sz="4" w:space="0" w:color="auto"/>
              <w:left w:val="single" w:sz="4" w:space="0" w:color="auto"/>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42"/>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066D37" w:rsidRPr="00066D37" w:rsidRDefault="00066D37" w:rsidP="00161177"/>
        </w:tc>
        <w:tc>
          <w:tcPr>
            <w:tcW w:w="3687" w:type="dxa"/>
            <w:gridSpan w:val="2"/>
            <w:tcBorders>
              <w:top w:val="single" w:sz="4" w:space="0" w:color="auto"/>
              <w:left w:val="single" w:sz="4" w:space="0" w:color="auto"/>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42"/>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066D37" w:rsidRPr="00066D37" w:rsidRDefault="00066D37" w:rsidP="00161177"/>
        </w:tc>
        <w:tc>
          <w:tcPr>
            <w:tcW w:w="3687" w:type="dxa"/>
            <w:gridSpan w:val="2"/>
            <w:tcBorders>
              <w:top w:val="single" w:sz="4" w:space="0" w:color="auto"/>
              <w:left w:val="single" w:sz="4" w:space="0" w:color="auto"/>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066D37" w:rsidRPr="00066D37" w:rsidRDefault="00066D37" w:rsidP="00161177"/>
        </w:tc>
        <w:tc>
          <w:tcPr>
            <w:tcW w:w="3687" w:type="dxa"/>
            <w:gridSpan w:val="2"/>
            <w:tcBorders>
              <w:top w:val="single" w:sz="4" w:space="0" w:color="auto"/>
              <w:left w:val="single" w:sz="4" w:space="0" w:color="auto"/>
              <w:bottom w:val="single" w:sz="4" w:space="0" w:color="auto"/>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rPr>
                <w:b/>
              </w:rPr>
            </w:pPr>
            <w:r w:rsidRPr="00066D37">
              <w:rPr>
                <w:b/>
              </w:rPr>
              <w:t>2.Основное мероприятие «</w:t>
            </w:r>
            <w:r w:rsidRPr="00066D37">
              <w:rPr>
                <w:b/>
                <w:iCs/>
              </w:rPr>
              <w:t>Применение энергосберегающих технологий в административном хозяйстве муниципального района и поселений»</w:t>
            </w:r>
          </w:p>
        </w:tc>
        <w:tc>
          <w:tcPr>
            <w:tcW w:w="3678" w:type="dxa"/>
            <w:tcBorders>
              <w:top w:val="single" w:sz="4" w:space="0" w:color="000000"/>
              <w:left w:val="single" w:sz="4" w:space="0" w:color="auto"/>
              <w:bottom w:val="single" w:sz="4" w:space="0" w:color="000000"/>
              <w:right w:val="single" w:sz="4" w:space="0" w:color="auto"/>
            </w:tcBorders>
            <w:hideMark/>
          </w:tcPr>
          <w:p w:rsidR="00066D37" w:rsidRPr="00066D37" w:rsidRDefault="00066D37" w:rsidP="00161177">
            <w:pPr>
              <w:jc w:val="center"/>
            </w:pPr>
            <w:r w:rsidRPr="00066D37">
              <w:rPr>
                <w:b/>
              </w:rPr>
              <w:t>всего</w:t>
            </w:r>
          </w:p>
        </w:tc>
        <w:tc>
          <w:tcPr>
            <w:tcW w:w="2990" w:type="dxa"/>
            <w:gridSpan w:val="3"/>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в рамках текущего финансирования</w:t>
            </w:r>
          </w:p>
        </w:tc>
      </w:tr>
      <w:tr w:rsidR="00066D37" w:rsidRPr="00066D37" w:rsidTr="00161177">
        <w:trPr>
          <w:trHeight w:val="25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t xml:space="preserve">Модернизация уличного освещения в </w:t>
            </w:r>
            <w:proofErr w:type="gramStart"/>
            <w:r w:rsidRPr="00066D37">
              <w:t>городском</w:t>
            </w:r>
            <w:proofErr w:type="gramEnd"/>
            <w:r w:rsidRPr="00066D37">
              <w:t xml:space="preserve">, сельских поселениях </w:t>
            </w:r>
            <w:proofErr w:type="spellStart"/>
            <w:r w:rsidRPr="00066D37">
              <w:t>Инсарского</w:t>
            </w:r>
            <w:proofErr w:type="spellEnd"/>
            <w:r w:rsidRPr="00066D37">
              <w:t xml:space="preserve"> муниципального района (замена старых светильников на </w:t>
            </w:r>
            <w:r w:rsidRPr="00066D37">
              <w:lastRenderedPageBreak/>
              <w:t>светодиодные)</w:t>
            </w:r>
          </w:p>
        </w:tc>
        <w:tc>
          <w:tcPr>
            <w:tcW w:w="3693" w:type="dxa"/>
            <w:gridSpan w:val="3"/>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lastRenderedPageBreak/>
              <w:t>бюджет Республики Мордовия</w:t>
            </w:r>
          </w:p>
        </w:tc>
        <w:tc>
          <w:tcPr>
            <w:tcW w:w="2975" w:type="dxa"/>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5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w:t>
            </w:r>
            <w:r w:rsidRPr="00066D37">
              <w:lastRenderedPageBreak/>
              <w:t>муниципального района</w:t>
            </w:r>
          </w:p>
        </w:tc>
        <w:tc>
          <w:tcPr>
            <w:tcW w:w="2975" w:type="dxa"/>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lastRenderedPageBreak/>
              <w:t>-</w:t>
            </w:r>
          </w:p>
        </w:tc>
      </w:tr>
      <w:tr w:rsidR="00066D37" w:rsidRPr="00066D37" w:rsidTr="00161177">
        <w:trPr>
          <w:trHeight w:val="21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75" w:type="dxa"/>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jc w:val="both"/>
              <w:rPr>
                <w:b/>
              </w:rPr>
            </w:pPr>
            <w:r w:rsidRPr="00066D37">
              <w:rPr>
                <w:b/>
                <w:iCs/>
              </w:rPr>
              <w:t>3.</w:t>
            </w:r>
            <w:r w:rsidRPr="00066D37">
              <w:rPr>
                <w:b/>
              </w:rPr>
              <w:t xml:space="preserve"> Основное мероприятие «Выполнения работ и мероприятий по текущему  и  капитальному  ремонту объектов теплоснабжения, находящихся в муниципальной собственности» в том числе:</w:t>
            </w:r>
          </w:p>
        </w:tc>
        <w:tc>
          <w:tcPr>
            <w:tcW w:w="3693" w:type="dxa"/>
            <w:gridSpan w:val="3"/>
            <w:tcBorders>
              <w:top w:val="single" w:sz="4" w:space="0" w:color="000000"/>
              <w:left w:val="single" w:sz="4" w:space="0" w:color="auto"/>
              <w:bottom w:val="single" w:sz="4" w:space="0" w:color="000000"/>
              <w:right w:val="single" w:sz="4" w:space="0" w:color="auto"/>
            </w:tcBorders>
            <w:hideMark/>
          </w:tcPr>
          <w:p w:rsidR="00066D37" w:rsidRPr="00066D37" w:rsidRDefault="00066D37" w:rsidP="00161177">
            <w:pPr>
              <w:tabs>
                <w:tab w:val="left" w:pos="3120"/>
              </w:tabs>
              <w:jc w:val="center"/>
              <w:rPr>
                <w:b/>
              </w:rPr>
            </w:pPr>
            <w:r w:rsidRPr="00066D37">
              <w:rPr>
                <w:b/>
              </w:rPr>
              <w:t>всего</w:t>
            </w:r>
          </w:p>
        </w:tc>
        <w:tc>
          <w:tcPr>
            <w:tcW w:w="2975" w:type="dxa"/>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9 592 984,21</w:t>
            </w:r>
          </w:p>
        </w:tc>
      </w:tr>
      <w:tr w:rsidR="00066D37" w:rsidRPr="00066D37" w:rsidTr="00161177">
        <w:trPr>
          <w:trHeight w:val="16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rPr>
                <w:iCs/>
              </w:rPr>
              <w:t>Приобретение оборудования для объектов теплоснабжения</w:t>
            </w:r>
          </w:p>
        </w:tc>
        <w:tc>
          <w:tcPr>
            <w:tcW w:w="3687" w:type="dxa"/>
            <w:gridSpan w:val="2"/>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в рамках текущего финансирования</w:t>
            </w:r>
          </w:p>
        </w:tc>
      </w:tr>
      <w:tr w:rsidR="00066D37" w:rsidRPr="00066D37" w:rsidTr="00161177">
        <w:trPr>
          <w:trHeight w:val="20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iCs/>
              </w:rPr>
            </w:pPr>
            <w:r w:rsidRPr="00066D37">
              <w:rPr>
                <w:iCs/>
              </w:rPr>
              <w:t>Приобретение оборудования для объектов водоснабжения</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Cs/>
              </w:rPr>
            </w:pPr>
          </w:p>
        </w:tc>
        <w:tc>
          <w:tcPr>
            <w:tcW w:w="3687" w:type="dxa"/>
            <w:gridSpan w:val="2"/>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b/>
              </w:rPr>
            </w:pPr>
            <w:r w:rsidRPr="00066D37">
              <w:t>-</w:t>
            </w:r>
          </w:p>
        </w:tc>
      </w:tr>
      <w:tr w:rsidR="00066D37" w:rsidRPr="00066D37" w:rsidTr="00161177">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Cs/>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b/>
              </w:rPr>
            </w:pPr>
            <w:r w:rsidRPr="00066D37">
              <w:rPr>
                <w:b/>
              </w:rPr>
              <w:t>-</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Cs/>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в рамках текущего финансирования</w:t>
            </w:r>
          </w:p>
        </w:tc>
      </w:tr>
      <w:tr w:rsidR="00066D37" w:rsidRPr="00066D37" w:rsidTr="00161177">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rPr>
                <w:iCs/>
              </w:rPr>
              <w:t xml:space="preserve">Капитальный ремонт оборудования котельной №1 по адресу: Республика Мордовия, </w:t>
            </w:r>
            <w:proofErr w:type="spellStart"/>
            <w:r w:rsidRPr="00066D37">
              <w:rPr>
                <w:iCs/>
              </w:rPr>
              <w:t>Инсарский</w:t>
            </w:r>
            <w:proofErr w:type="spellEnd"/>
            <w:r w:rsidRPr="00066D37">
              <w:rPr>
                <w:iCs/>
              </w:rPr>
              <w:t xml:space="preserve"> район,  г. Инсар, ул. Московская, д. 91 г/2</w:t>
            </w: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2 967 116, 00</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156 164,00</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b/>
              </w:rPr>
            </w:pPr>
            <w:r w:rsidRPr="00066D37">
              <w:rPr>
                <w:b/>
              </w:rPr>
              <w:t>-</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color w:val="FF0000"/>
              </w:rPr>
            </w:pPr>
            <w:r w:rsidRPr="00066D37">
              <w:t>3 123 280,00</w:t>
            </w:r>
          </w:p>
        </w:tc>
      </w:tr>
      <w:tr w:rsidR="00066D37" w:rsidRPr="00066D37" w:rsidTr="00161177">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t xml:space="preserve">Капитальный ремонт оборудования котельной №2 по адресу: </w:t>
            </w:r>
            <w:proofErr w:type="gramStart"/>
            <w:r w:rsidRPr="00066D37">
              <w:t xml:space="preserve">Республика Мордовия, </w:t>
            </w:r>
            <w:proofErr w:type="spellStart"/>
            <w:r w:rsidRPr="00066D37">
              <w:t>Инсарский</w:t>
            </w:r>
            <w:proofErr w:type="spellEnd"/>
            <w:r w:rsidRPr="00066D37">
              <w:t xml:space="preserve"> район,  г. Инсар, ул. Советская, д. 93 «а»/6</w:t>
            </w:r>
            <w:proofErr w:type="gramEnd"/>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color w:val="FF0000"/>
              </w:rPr>
            </w:pPr>
            <w:r w:rsidRPr="00066D37">
              <w:t>5 722 604,50</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color w:val="FF0000"/>
              </w:rPr>
            </w:pPr>
            <w:r w:rsidRPr="00066D37">
              <w:t>301 189,71</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b/>
              </w:rPr>
            </w:pPr>
            <w:r w:rsidRPr="00066D37">
              <w:rPr>
                <w:b/>
              </w:rPr>
              <w:t>-</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color w:val="FF0000"/>
              </w:rPr>
            </w:pPr>
            <w:r w:rsidRPr="00066D37">
              <w:t>6</w:t>
            </w:r>
            <w:r w:rsidRPr="00066D37">
              <w:rPr>
                <w:lang w:val="en-US"/>
              </w:rPr>
              <w:t> </w:t>
            </w:r>
            <w:r w:rsidRPr="00066D37">
              <w:t>023 794,21</w:t>
            </w:r>
          </w:p>
        </w:tc>
      </w:tr>
      <w:tr w:rsidR="00066D37" w:rsidRPr="00066D37" w:rsidTr="00161177">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rPr>
                <w:iCs/>
              </w:rPr>
              <w:t xml:space="preserve">Капитальный ремонт оборудования котельной №6 по адресу: </w:t>
            </w:r>
            <w:proofErr w:type="gramStart"/>
            <w:r w:rsidRPr="00066D37">
              <w:rPr>
                <w:iCs/>
              </w:rPr>
              <w:t xml:space="preserve">Республика Мордовия, </w:t>
            </w:r>
            <w:proofErr w:type="spellStart"/>
            <w:r w:rsidRPr="00066D37">
              <w:rPr>
                <w:iCs/>
              </w:rPr>
              <w:t>Инсарский</w:t>
            </w:r>
            <w:proofErr w:type="spellEnd"/>
            <w:r w:rsidRPr="00066D37">
              <w:rPr>
                <w:iCs/>
              </w:rPr>
              <w:t xml:space="preserve"> район, г. Инсар, ул. Гагарина, д. 17 «в»/1</w:t>
            </w:r>
            <w:proofErr w:type="gramEnd"/>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 xml:space="preserve">310 279,50  </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135 630,50</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b/>
                <w:color w:val="FF0000"/>
              </w:rPr>
            </w:pPr>
            <w:r w:rsidRPr="00066D37">
              <w:rPr>
                <w:b/>
                <w:color w:val="FF0000"/>
              </w:rPr>
              <w:t>-</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color w:val="FF0000"/>
              </w:rPr>
            </w:pPr>
            <w:r w:rsidRPr="00066D37">
              <w:t>445 910,0 </w:t>
            </w:r>
          </w:p>
        </w:tc>
      </w:tr>
      <w:tr w:rsidR="00066D37" w:rsidRPr="00066D37" w:rsidTr="00161177">
        <w:trPr>
          <w:trHeight w:val="135"/>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color w:val="000000"/>
              </w:rPr>
            </w:pPr>
            <w:r w:rsidRPr="00066D37">
              <w:rPr>
                <w:b/>
              </w:rPr>
              <w:t>3.1 «</w:t>
            </w:r>
            <w:r w:rsidRPr="00066D37">
              <w:rPr>
                <w:b/>
                <w:color w:val="000000"/>
              </w:rPr>
              <w:t>Разработка проектно-сметной документации, прохождение экспертизы проектной документации»</w:t>
            </w: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jc w:val="center"/>
              <w:rPr>
                <w:b/>
              </w:rPr>
            </w:pPr>
            <w:r w:rsidRPr="00066D37">
              <w:rPr>
                <w:b/>
              </w:rPr>
              <w:t>всего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b/>
              </w:rPr>
            </w:pPr>
            <w:r w:rsidRPr="00066D37">
              <w:rPr>
                <w:b/>
              </w:rPr>
              <w:t>400 000,0</w:t>
            </w:r>
          </w:p>
        </w:tc>
      </w:tr>
      <w:tr w:rsidR="00066D37" w:rsidRPr="00066D37" w:rsidTr="00161177">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400 000,00</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400 000,00</w:t>
            </w:r>
          </w:p>
        </w:tc>
      </w:tr>
      <w:tr w:rsidR="00066D37" w:rsidRPr="00066D37" w:rsidTr="00161177">
        <w:trPr>
          <w:trHeight w:val="135"/>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color w:val="000000"/>
              </w:rPr>
            </w:pPr>
            <w:r w:rsidRPr="00066D37">
              <w:rPr>
                <w:b/>
                <w:iCs/>
              </w:rPr>
              <w:t>Всего за 2023г.</w:t>
            </w:r>
          </w:p>
        </w:tc>
        <w:tc>
          <w:tcPr>
            <w:tcW w:w="3687" w:type="dxa"/>
            <w:gridSpan w:val="2"/>
            <w:tcBorders>
              <w:top w:val="single" w:sz="4" w:space="0" w:color="auto"/>
              <w:left w:val="single" w:sz="4" w:space="0" w:color="000000"/>
              <w:bottom w:val="single" w:sz="4" w:space="0" w:color="auto"/>
              <w:right w:val="single" w:sz="4" w:space="0" w:color="auto"/>
            </w:tcBorders>
          </w:tcPr>
          <w:p w:rsidR="00066D37" w:rsidRPr="00066D37" w:rsidRDefault="00066D37" w:rsidP="00161177">
            <w:pPr>
              <w:tabs>
                <w:tab w:val="left" w:pos="3120"/>
              </w:tabs>
              <w:jc w:val="center"/>
            </w:pP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rPr>
                <w:b/>
              </w:rPr>
            </w:pPr>
            <w:r w:rsidRPr="00066D37">
              <w:rPr>
                <w:b/>
              </w:rPr>
              <w:t>9 992 984,21</w:t>
            </w:r>
          </w:p>
        </w:tc>
      </w:tr>
      <w:tr w:rsidR="00066D37" w:rsidRPr="00066D37" w:rsidTr="00161177">
        <w:trPr>
          <w:trHeight w:val="203"/>
        </w:trPr>
        <w:tc>
          <w:tcPr>
            <w:tcW w:w="15030" w:type="dxa"/>
            <w:gridSpan w:val="5"/>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2024 год</w:t>
            </w:r>
          </w:p>
        </w:tc>
      </w:tr>
      <w:tr w:rsidR="00066D37" w:rsidRPr="00066D37" w:rsidTr="00161177">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rPr>
                <w:b/>
              </w:rPr>
            </w:pPr>
            <w:r w:rsidRPr="00066D37">
              <w:rPr>
                <w:b/>
              </w:rPr>
              <w:t>1.Основное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auto"/>
              <w:bottom w:val="single" w:sz="4" w:space="0" w:color="000000"/>
              <w:right w:val="single" w:sz="4" w:space="0" w:color="auto"/>
            </w:tcBorders>
          </w:tcPr>
          <w:p w:rsidR="00066D37" w:rsidRPr="00066D37" w:rsidRDefault="00066D37" w:rsidP="00161177">
            <w:pPr>
              <w:jc w:val="center"/>
            </w:pPr>
            <w:r w:rsidRPr="00066D37">
              <w:rPr>
                <w:b/>
              </w:rPr>
              <w:t>всего</w:t>
            </w:r>
          </w:p>
          <w:p w:rsidR="00066D37" w:rsidRPr="00066D37" w:rsidRDefault="00066D37" w:rsidP="00161177">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pPr>
            <w:r w:rsidRPr="00066D37">
              <w:t xml:space="preserve">в рамках текущего финансирования </w:t>
            </w:r>
          </w:p>
        </w:tc>
      </w:tr>
      <w:tr w:rsidR="00066D37" w:rsidRPr="00066D37" w:rsidTr="00161177">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rPr>
                <w:i/>
              </w:rPr>
            </w:pPr>
            <w:r w:rsidRPr="00066D37">
              <w:t xml:space="preserve">Замена электрических светильников внутреннего освещения  </w:t>
            </w:r>
            <w:proofErr w:type="gramStart"/>
            <w:r w:rsidRPr="00066D37">
              <w:t>на</w:t>
            </w:r>
            <w:proofErr w:type="gramEnd"/>
            <w:r w:rsidRPr="00066D37">
              <w:t xml:space="preserve">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066D37" w:rsidRPr="00066D37" w:rsidRDefault="00066D37" w:rsidP="00161177">
            <w:pPr>
              <w:tabs>
                <w:tab w:val="left" w:pos="3120"/>
              </w:tabs>
              <w:jc w:val="center"/>
            </w:pP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9"/>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color w:val="000000"/>
              </w:rPr>
            </w:pPr>
            <w:r w:rsidRPr="00066D37">
              <w:t>Замена оконных, дверных блоков</w:t>
            </w:r>
          </w:p>
        </w:tc>
        <w:tc>
          <w:tcPr>
            <w:tcW w:w="3687" w:type="dxa"/>
            <w:gridSpan w:val="2"/>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9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1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449"/>
        </w:trPr>
        <w:tc>
          <w:tcPr>
            <w:tcW w:w="8362" w:type="dxa"/>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rPr>
                <w:b/>
              </w:rPr>
            </w:pPr>
            <w:r w:rsidRPr="00066D37">
              <w:rPr>
                <w:b/>
                <w:iCs/>
              </w:rPr>
              <w:t>2. Основное мероприятие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000000"/>
              <w:bottom w:val="single" w:sz="4" w:space="0" w:color="000000"/>
              <w:right w:val="single" w:sz="4" w:space="0" w:color="auto"/>
            </w:tcBorders>
          </w:tcPr>
          <w:p w:rsidR="00066D37" w:rsidRPr="00066D37" w:rsidRDefault="00066D37" w:rsidP="00161177">
            <w:pPr>
              <w:jc w:val="center"/>
            </w:pPr>
            <w:r w:rsidRPr="00066D37">
              <w:rPr>
                <w:b/>
              </w:rPr>
              <w:t>всего</w:t>
            </w:r>
          </w:p>
          <w:p w:rsidR="00066D37" w:rsidRPr="00066D37" w:rsidRDefault="00066D37" w:rsidP="00161177">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tcPr>
          <w:p w:rsidR="00066D37" w:rsidRPr="00066D37" w:rsidRDefault="00066D37" w:rsidP="00161177">
            <w:pPr>
              <w:jc w:val="center"/>
              <w:rPr>
                <w:b/>
              </w:rPr>
            </w:pPr>
            <w:r w:rsidRPr="00066D37">
              <w:rPr>
                <w:b/>
              </w:rPr>
              <w:t>6 560 400,00</w:t>
            </w:r>
          </w:p>
        </w:tc>
      </w:tr>
      <w:tr w:rsidR="00066D37" w:rsidRPr="00066D37" w:rsidTr="00161177">
        <w:trPr>
          <w:trHeight w:val="175"/>
        </w:trPr>
        <w:tc>
          <w:tcPr>
            <w:tcW w:w="8362" w:type="dxa"/>
            <w:vMerge w:val="restart"/>
            <w:tcBorders>
              <w:top w:val="single" w:sz="4" w:space="0" w:color="000000"/>
              <w:left w:val="single" w:sz="4" w:space="0" w:color="000000"/>
              <w:right w:val="single" w:sz="4" w:space="0" w:color="000000"/>
            </w:tcBorders>
          </w:tcPr>
          <w:p w:rsidR="00066D37" w:rsidRPr="00066D37" w:rsidRDefault="00066D37" w:rsidP="00161177">
            <w:pPr>
              <w:jc w:val="both"/>
            </w:pPr>
            <w:r w:rsidRPr="00066D37">
              <w:t>2.1</w:t>
            </w:r>
            <w:r w:rsidRPr="00066D37">
              <w:rPr>
                <w:iCs/>
              </w:rPr>
              <w:t xml:space="preserve"> Основное мероприятие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000000"/>
              <w:bottom w:val="single" w:sz="4" w:space="0" w:color="auto"/>
              <w:right w:val="single" w:sz="4" w:space="0" w:color="auto"/>
            </w:tcBorders>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066D37" w:rsidRPr="00066D37" w:rsidRDefault="00066D37" w:rsidP="00161177">
            <w:pPr>
              <w:tabs>
                <w:tab w:val="left" w:pos="3120"/>
              </w:tabs>
              <w:jc w:val="center"/>
            </w:pPr>
            <w:r w:rsidRPr="00066D37">
              <w:t>-</w:t>
            </w:r>
          </w:p>
        </w:tc>
      </w:tr>
      <w:tr w:rsidR="00066D37" w:rsidRPr="00066D37" w:rsidTr="00161177">
        <w:trPr>
          <w:trHeight w:val="175"/>
        </w:trPr>
        <w:tc>
          <w:tcPr>
            <w:tcW w:w="8362" w:type="dxa"/>
            <w:vMerge/>
            <w:tcBorders>
              <w:left w:val="single" w:sz="4" w:space="0" w:color="000000"/>
              <w:right w:val="single" w:sz="4" w:space="0" w:color="000000"/>
            </w:tcBorders>
          </w:tcPr>
          <w:p w:rsidR="00066D37" w:rsidRPr="00066D37" w:rsidRDefault="00066D37" w:rsidP="00161177">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tcPr>
          <w:p w:rsidR="00066D37" w:rsidRPr="00066D37" w:rsidRDefault="00066D37" w:rsidP="00161177">
            <w:pPr>
              <w:tabs>
                <w:tab w:val="left" w:pos="3120"/>
              </w:tabs>
              <w:jc w:val="center"/>
            </w:pPr>
            <w:r w:rsidRPr="00066D37">
              <w:t>6 560 400,00</w:t>
            </w:r>
          </w:p>
        </w:tc>
      </w:tr>
      <w:tr w:rsidR="00066D37" w:rsidRPr="00066D37" w:rsidTr="00161177">
        <w:trPr>
          <w:trHeight w:val="175"/>
        </w:trPr>
        <w:tc>
          <w:tcPr>
            <w:tcW w:w="8362" w:type="dxa"/>
            <w:vMerge/>
            <w:tcBorders>
              <w:left w:val="single" w:sz="4" w:space="0" w:color="000000"/>
              <w:right w:val="single" w:sz="4" w:space="0" w:color="000000"/>
            </w:tcBorders>
          </w:tcPr>
          <w:p w:rsidR="00066D37" w:rsidRPr="00066D37" w:rsidRDefault="00066D37" w:rsidP="00161177">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000000"/>
              <w:left w:val="single" w:sz="4" w:space="0" w:color="auto"/>
              <w:bottom w:val="single" w:sz="4" w:space="0" w:color="auto"/>
              <w:right w:val="single" w:sz="4" w:space="0" w:color="000000"/>
            </w:tcBorders>
          </w:tcPr>
          <w:p w:rsidR="00066D37" w:rsidRPr="00066D37" w:rsidRDefault="00066D37" w:rsidP="00161177">
            <w:pPr>
              <w:tabs>
                <w:tab w:val="left" w:pos="3120"/>
              </w:tabs>
              <w:jc w:val="center"/>
            </w:pPr>
            <w:r w:rsidRPr="00066D37">
              <w:t>-</w:t>
            </w:r>
          </w:p>
        </w:tc>
      </w:tr>
      <w:tr w:rsidR="00066D37" w:rsidRPr="00066D37" w:rsidTr="00161177">
        <w:trPr>
          <w:trHeight w:val="175"/>
        </w:trPr>
        <w:tc>
          <w:tcPr>
            <w:tcW w:w="8362" w:type="dxa"/>
            <w:vMerge/>
            <w:tcBorders>
              <w:left w:val="single" w:sz="4" w:space="0" w:color="000000"/>
              <w:bottom w:val="single" w:sz="4" w:space="0" w:color="000000"/>
              <w:right w:val="single" w:sz="4" w:space="0" w:color="000000"/>
            </w:tcBorders>
          </w:tcPr>
          <w:p w:rsidR="00066D37" w:rsidRPr="00066D37" w:rsidRDefault="00066D37" w:rsidP="00161177">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066D37" w:rsidRPr="00066D37" w:rsidRDefault="00066D37" w:rsidP="00161177">
            <w:pPr>
              <w:tabs>
                <w:tab w:val="left" w:pos="3120"/>
              </w:tabs>
              <w:jc w:val="center"/>
            </w:pPr>
            <w:r w:rsidRPr="00066D37">
              <w:t>итого</w:t>
            </w:r>
          </w:p>
        </w:tc>
        <w:tc>
          <w:tcPr>
            <w:tcW w:w="2981" w:type="dxa"/>
            <w:gridSpan w:val="2"/>
            <w:tcBorders>
              <w:top w:val="single" w:sz="4" w:space="0" w:color="000000"/>
              <w:left w:val="single" w:sz="4" w:space="0" w:color="auto"/>
              <w:bottom w:val="single" w:sz="4" w:space="0" w:color="auto"/>
              <w:right w:val="single" w:sz="4" w:space="0" w:color="000000"/>
            </w:tcBorders>
          </w:tcPr>
          <w:p w:rsidR="00066D37" w:rsidRPr="00066D37" w:rsidRDefault="00066D37" w:rsidP="00161177">
            <w:pPr>
              <w:tabs>
                <w:tab w:val="left" w:pos="3120"/>
              </w:tabs>
              <w:jc w:val="center"/>
            </w:pPr>
            <w:r w:rsidRPr="00066D37">
              <w:t>6 560 400,00</w:t>
            </w:r>
          </w:p>
        </w:tc>
      </w:tr>
      <w:tr w:rsidR="00066D37" w:rsidRPr="00066D37" w:rsidTr="00161177">
        <w:trPr>
          <w:trHeight w:val="195"/>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color w:val="000000"/>
              </w:rPr>
            </w:pPr>
            <w:r w:rsidRPr="00066D37">
              <w:rPr>
                <w:b/>
              </w:rPr>
              <w:t>3. «</w:t>
            </w:r>
            <w:r w:rsidRPr="00066D37">
              <w:rPr>
                <w:b/>
                <w:color w:val="000000"/>
              </w:rPr>
              <w:t>Разработка проектно-сметной документации, прохождение экспертизы проектной документации»</w:t>
            </w:r>
          </w:p>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rPr>
                <w:b/>
              </w:rPr>
            </w:pPr>
            <w:r w:rsidRPr="00066D37">
              <w:rPr>
                <w:b/>
              </w:rPr>
              <w:t>всего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200 000,00</w:t>
            </w:r>
          </w:p>
        </w:tc>
      </w:tr>
      <w:tr w:rsidR="00066D37" w:rsidRPr="00066D37" w:rsidTr="00161177">
        <w:trPr>
          <w:trHeight w:val="195"/>
        </w:trPr>
        <w:tc>
          <w:tcPr>
            <w:tcW w:w="8362" w:type="dxa"/>
            <w:vMerge w:val="restart"/>
            <w:tcBorders>
              <w:top w:val="single" w:sz="4" w:space="0" w:color="000000"/>
              <w:left w:val="single" w:sz="4" w:space="0" w:color="000000"/>
              <w:right w:val="single" w:sz="4" w:space="0" w:color="000000"/>
            </w:tcBorders>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95"/>
        </w:trPr>
        <w:tc>
          <w:tcPr>
            <w:tcW w:w="8362" w:type="dxa"/>
            <w:vMerge/>
            <w:tcBorders>
              <w:left w:val="single" w:sz="4" w:space="0" w:color="000000"/>
              <w:right w:val="single" w:sz="4" w:space="0" w:color="000000"/>
            </w:tcBorders>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200 000,00</w:t>
            </w:r>
          </w:p>
        </w:tc>
      </w:tr>
      <w:tr w:rsidR="00066D37" w:rsidRPr="00066D37" w:rsidTr="00161177">
        <w:trPr>
          <w:trHeight w:val="195"/>
        </w:trPr>
        <w:tc>
          <w:tcPr>
            <w:tcW w:w="8362" w:type="dxa"/>
            <w:vMerge/>
            <w:tcBorders>
              <w:left w:val="single" w:sz="4" w:space="0" w:color="000000"/>
              <w:right w:val="single" w:sz="4" w:space="0" w:color="000000"/>
            </w:tcBorders>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95"/>
        </w:trPr>
        <w:tc>
          <w:tcPr>
            <w:tcW w:w="8362" w:type="dxa"/>
            <w:vMerge/>
            <w:tcBorders>
              <w:left w:val="single" w:sz="4" w:space="0" w:color="000000"/>
              <w:bottom w:val="single" w:sz="4" w:space="0" w:color="000000"/>
              <w:right w:val="single" w:sz="4" w:space="0" w:color="000000"/>
            </w:tcBorders>
            <w:vAlign w:val="center"/>
            <w:hideMark/>
          </w:tcPr>
          <w:p w:rsidR="00066D37" w:rsidRPr="00066D37" w:rsidRDefault="00066D37" w:rsidP="00161177"/>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200 000,00</w:t>
            </w:r>
          </w:p>
        </w:tc>
      </w:tr>
      <w:tr w:rsidR="00066D37" w:rsidRPr="00066D37" w:rsidTr="00161177">
        <w:trPr>
          <w:trHeight w:val="195"/>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iCs/>
              </w:rPr>
            </w:pPr>
            <w:r w:rsidRPr="00066D37">
              <w:rPr>
                <w:b/>
                <w:iCs/>
              </w:rPr>
              <w:t>Всего за 2024 г.</w:t>
            </w:r>
          </w:p>
        </w:tc>
        <w:tc>
          <w:tcPr>
            <w:tcW w:w="3687" w:type="dxa"/>
            <w:gridSpan w:val="2"/>
            <w:tcBorders>
              <w:top w:val="single" w:sz="4" w:space="0" w:color="auto"/>
              <w:left w:val="single" w:sz="4" w:space="0" w:color="000000"/>
              <w:bottom w:val="single" w:sz="4" w:space="0" w:color="000000"/>
              <w:right w:val="single" w:sz="4" w:space="0" w:color="auto"/>
            </w:tcBorders>
          </w:tcPr>
          <w:p w:rsidR="00066D37" w:rsidRPr="00066D37" w:rsidRDefault="00066D37" w:rsidP="00161177">
            <w:pPr>
              <w:tabs>
                <w:tab w:val="left" w:pos="3120"/>
              </w:tabs>
              <w:jc w:val="center"/>
            </w:pP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6 760 400,00</w:t>
            </w:r>
          </w:p>
        </w:tc>
      </w:tr>
      <w:tr w:rsidR="00066D37" w:rsidRPr="00066D37" w:rsidTr="00161177">
        <w:trPr>
          <w:trHeight w:val="387"/>
        </w:trPr>
        <w:tc>
          <w:tcPr>
            <w:tcW w:w="15030" w:type="dxa"/>
            <w:gridSpan w:val="5"/>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2025 год</w:t>
            </w:r>
          </w:p>
        </w:tc>
      </w:tr>
      <w:tr w:rsidR="00066D37" w:rsidRPr="00066D37" w:rsidTr="00161177">
        <w:trPr>
          <w:trHeight w:val="387"/>
        </w:trPr>
        <w:tc>
          <w:tcPr>
            <w:tcW w:w="8362" w:type="dxa"/>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jc w:val="both"/>
              <w:rPr>
                <w:b/>
              </w:rPr>
            </w:pPr>
            <w:r w:rsidRPr="00066D37">
              <w:rPr>
                <w:b/>
              </w:rPr>
              <w:t>1.Основное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000000"/>
              <w:bottom w:val="single" w:sz="4" w:space="0" w:color="000000"/>
              <w:right w:val="single" w:sz="4" w:space="0" w:color="auto"/>
            </w:tcBorders>
          </w:tcPr>
          <w:p w:rsidR="00066D37" w:rsidRPr="00066D37" w:rsidRDefault="00066D37" w:rsidP="00161177">
            <w:pPr>
              <w:jc w:val="center"/>
            </w:pPr>
            <w:r w:rsidRPr="00066D37">
              <w:rPr>
                <w:b/>
              </w:rPr>
              <w:t>всего</w:t>
            </w:r>
          </w:p>
          <w:p w:rsidR="00066D37" w:rsidRPr="00066D37" w:rsidRDefault="00066D37" w:rsidP="00161177">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pPr>
            <w:r w:rsidRPr="00066D37">
              <w:t xml:space="preserve">в рамках текущего финансирования </w:t>
            </w:r>
          </w:p>
        </w:tc>
      </w:tr>
      <w:tr w:rsidR="00066D37" w:rsidRPr="00066D37" w:rsidTr="00161177">
        <w:trPr>
          <w:trHeight w:val="127"/>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rPr>
                <w:i/>
              </w:rPr>
            </w:pPr>
            <w:r w:rsidRPr="00066D37">
              <w:t xml:space="preserve">Замена электрических светильников внутреннего освещения  </w:t>
            </w:r>
            <w:proofErr w:type="gramStart"/>
            <w:r w:rsidRPr="00066D37">
              <w:t>на</w:t>
            </w:r>
            <w:proofErr w:type="gramEnd"/>
            <w:r w:rsidRPr="00066D37">
              <w:t xml:space="preserve">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8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color w:val="000000"/>
              </w:rPr>
            </w:pPr>
            <w:r w:rsidRPr="00066D37">
              <w:t>Замена оконных, дверных блоков</w:t>
            </w:r>
          </w:p>
        </w:tc>
        <w:tc>
          <w:tcPr>
            <w:tcW w:w="3687" w:type="dxa"/>
            <w:gridSpan w:val="2"/>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2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5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27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449"/>
        </w:trPr>
        <w:tc>
          <w:tcPr>
            <w:tcW w:w="8362" w:type="dxa"/>
            <w:tcBorders>
              <w:top w:val="single" w:sz="4" w:space="0" w:color="000000"/>
              <w:left w:val="single" w:sz="4" w:space="0" w:color="000000"/>
              <w:bottom w:val="single" w:sz="4" w:space="0" w:color="000000"/>
              <w:right w:val="single" w:sz="4" w:space="0" w:color="auto"/>
            </w:tcBorders>
            <w:hideMark/>
          </w:tcPr>
          <w:p w:rsidR="00066D37" w:rsidRPr="00066D37" w:rsidRDefault="00066D37" w:rsidP="00161177">
            <w:pPr>
              <w:tabs>
                <w:tab w:val="left" w:pos="3120"/>
              </w:tabs>
              <w:rPr>
                <w:b/>
              </w:rPr>
            </w:pPr>
            <w:r w:rsidRPr="00066D37">
              <w:rPr>
                <w:b/>
                <w:iCs/>
              </w:rPr>
              <w:t>2.Основное мероприятие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auto"/>
              <w:bottom w:val="single" w:sz="4" w:space="0" w:color="000000"/>
              <w:right w:val="single" w:sz="4" w:space="0" w:color="auto"/>
            </w:tcBorders>
          </w:tcPr>
          <w:p w:rsidR="00066D37" w:rsidRPr="00066D37" w:rsidRDefault="00066D37" w:rsidP="00161177">
            <w:pPr>
              <w:jc w:val="center"/>
            </w:pPr>
            <w:r w:rsidRPr="00066D37">
              <w:rPr>
                <w:b/>
              </w:rPr>
              <w:t>всего</w:t>
            </w:r>
          </w:p>
          <w:p w:rsidR="00066D37" w:rsidRPr="00066D37" w:rsidRDefault="00066D37" w:rsidP="00161177">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tcPr>
          <w:p w:rsidR="00066D37" w:rsidRPr="00066D37" w:rsidRDefault="00066D37" w:rsidP="00161177">
            <w:pPr>
              <w:jc w:val="center"/>
              <w:rPr>
                <w:b/>
              </w:rPr>
            </w:pPr>
            <w:r w:rsidRPr="00066D37">
              <w:rPr>
                <w:b/>
              </w:rPr>
              <w:t>11 859 600,0</w:t>
            </w:r>
          </w:p>
          <w:p w:rsidR="00066D37" w:rsidRPr="00066D37" w:rsidRDefault="00066D37" w:rsidP="00161177">
            <w:pPr>
              <w:tabs>
                <w:tab w:val="left" w:pos="3120"/>
              </w:tabs>
            </w:pPr>
          </w:p>
        </w:tc>
      </w:tr>
      <w:tr w:rsidR="00066D37" w:rsidRPr="00066D37" w:rsidTr="00161177">
        <w:trPr>
          <w:trHeight w:val="18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rPr>
                <w:iCs/>
              </w:rPr>
              <w:t xml:space="preserve">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000000"/>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75" w:type="dxa"/>
            <w:tcBorders>
              <w:top w:val="single" w:sz="4" w:space="0" w:color="000000"/>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11 266 600,0</w:t>
            </w:r>
          </w:p>
        </w:tc>
      </w:tr>
      <w:tr w:rsidR="00066D37" w:rsidRPr="00066D37" w:rsidTr="00161177">
        <w:trPr>
          <w:trHeight w:val="12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75" w:type="dxa"/>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593 000,0</w:t>
            </w:r>
          </w:p>
        </w:tc>
      </w:tr>
      <w:tr w:rsidR="00066D37" w:rsidRPr="00066D37" w:rsidTr="00161177">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auto"/>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75" w:type="dxa"/>
            <w:tcBorders>
              <w:top w:val="single" w:sz="4" w:space="0" w:color="auto"/>
              <w:left w:val="single" w:sz="4" w:space="0" w:color="auto"/>
              <w:bottom w:val="single" w:sz="4" w:space="0" w:color="auto"/>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jc w:val="center"/>
            </w:pPr>
            <w:r w:rsidRPr="00066D37">
              <w:t>11 859 600,0</w:t>
            </w:r>
          </w:p>
        </w:tc>
      </w:tr>
      <w:tr w:rsidR="00066D37" w:rsidRPr="00066D37" w:rsidTr="00161177">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color w:val="000000"/>
              </w:rPr>
            </w:pPr>
            <w:r w:rsidRPr="00066D37">
              <w:rPr>
                <w:b/>
                <w:color w:val="000000"/>
              </w:rPr>
              <w:t xml:space="preserve">2.1 </w:t>
            </w:r>
            <w:r w:rsidRPr="00066D37">
              <w:rPr>
                <w:b/>
              </w:rPr>
              <w:t>Основное мероприятие «</w:t>
            </w:r>
            <w:r w:rsidRPr="00066D37">
              <w:rPr>
                <w:b/>
                <w:color w:val="000000"/>
              </w:rPr>
              <w:t>Разработка проектно-сметной документации, прохождение экспертизы проектной документации»</w:t>
            </w: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rPr>
                <w:b/>
              </w:rPr>
            </w:pPr>
            <w:r w:rsidRPr="00066D37">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400 000,0</w:t>
            </w:r>
          </w:p>
        </w:tc>
      </w:tr>
      <w:tr w:rsidR="00066D37" w:rsidRPr="00066D37" w:rsidTr="00161177">
        <w:trPr>
          <w:trHeight w:val="15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400 000,0</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400 000,0</w:t>
            </w:r>
          </w:p>
        </w:tc>
      </w:tr>
      <w:tr w:rsidR="00066D37" w:rsidRPr="00066D37" w:rsidTr="00161177">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iCs/>
              </w:rPr>
            </w:pPr>
            <w:r w:rsidRPr="00066D37">
              <w:rPr>
                <w:b/>
                <w:iCs/>
              </w:rPr>
              <w:lastRenderedPageBreak/>
              <w:t>Всего за 2025 г.</w:t>
            </w: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12 259 600,0</w:t>
            </w:r>
          </w:p>
        </w:tc>
      </w:tr>
      <w:tr w:rsidR="00066D37" w:rsidRPr="00066D37" w:rsidTr="00161177">
        <w:trPr>
          <w:trHeight w:val="150"/>
        </w:trPr>
        <w:tc>
          <w:tcPr>
            <w:tcW w:w="15030" w:type="dxa"/>
            <w:gridSpan w:val="5"/>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3120"/>
              </w:tabs>
              <w:jc w:val="center"/>
            </w:pPr>
            <w:r w:rsidRPr="00066D37">
              <w:rPr>
                <w:b/>
              </w:rPr>
              <w:t>2026 год</w:t>
            </w:r>
          </w:p>
        </w:tc>
      </w:tr>
      <w:tr w:rsidR="00066D37" w:rsidRPr="00066D37" w:rsidTr="00161177">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3120"/>
              </w:tabs>
              <w:jc w:val="both"/>
              <w:rPr>
                <w:b/>
              </w:rPr>
            </w:pPr>
            <w:r w:rsidRPr="00066D37">
              <w:rPr>
                <w:b/>
              </w:rPr>
              <w:t>1.Основное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jc w:val="center"/>
            </w:pPr>
            <w:r w:rsidRPr="00066D37">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pPr>
            <w:r w:rsidRPr="00066D37">
              <w:t xml:space="preserve">в рамках текущего финансирования </w:t>
            </w:r>
          </w:p>
        </w:tc>
      </w:tr>
      <w:tr w:rsidR="00066D37" w:rsidRPr="00066D37" w:rsidTr="00161177">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rPr>
                <w:i/>
              </w:rPr>
            </w:pPr>
            <w:r w:rsidRPr="00066D37">
              <w:t xml:space="preserve">Замена электрических светильников внутреннего освещения  </w:t>
            </w:r>
            <w:proofErr w:type="gramStart"/>
            <w:r w:rsidRPr="00066D37">
              <w:t>на</w:t>
            </w:r>
            <w:proofErr w:type="gramEnd"/>
            <w:r w:rsidRPr="00066D37">
              <w:t xml:space="preserve"> энергосберегающие</w:t>
            </w: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val="restart"/>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color w:val="000000"/>
              </w:rPr>
            </w:pPr>
            <w:r w:rsidRPr="00066D37">
              <w:t>Замена оконных, дверных блоков</w:t>
            </w: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pPr>
              <w:rPr>
                <w:color w:val="000000"/>
              </w:rPr>
            </w:pP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tabs>
                <w:tab w:val="left" w:pos="3120"/>
              </w:tabs>
              <w:rPr>
                <w:b/>
              </w:rPr>
            </w:pPr>
            <w:r w:rsidRPr="00066D37">
              <w:rPr>
                <w:b/>
                <w:iCs/>
              </w:rPr>
              <w:t>2.Основное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jc w:val="center"/>
            </w:pPr>
            <w:r w:rsidRPr="00066D37">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rPr>
                <w:b/>
              </w:rPr>
              <w:t>11 859 600,0</w:t>
            </w:r>
          </w:p>
        </w:tc>
      </w:tr>
      <w:tr w:rsidR="00066D37" w:rsidRPr="00066D37" w:rsidTr="00161177">
        <w:trPr>
          <w:trHeight w:val="15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pPr>
            <w:r w:rsidRPr="00066D37">
              <w:rPr>
                <w:iCs/>
              </w:rPr>
              <w:t>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1 400 000,0</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1 400 000,0</w:t>
            </w:r>
          </w:p>
        </w:tc>
      </w:tr>
      <w:tr w:rsidR="00066D37" w:rsidRPr="00066D37" w:rsidTr="00161177">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color w:val="000000"/>
              </w:rPr>
            </w:pPr>
            <w:r w:rsidRPr="00066D37">
              <w:rPr>
                <w:b/>
                <w:color w:val="000000"/>
              </w:rPr>
              <w:t xml:space="preserve">2.1 </w:t>
            </w:r>
            <w:r w:rsidRPr="00066D37">
              <w:rPr>
                <w:b/>
              </w:rPr>
              <w:t>Основное мероприятие «</w:t>
            </w:r>
            <w:r w:rsidRPr="00066D37">
              <w:rPr>
                <w:b/>
                <w:color w:val="000000"/>
              </w:rPr>
              <w:t>Разработка проектно-сметной документации, прохождение экспертизы проектной документации»</w:t>
            </w: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rPr>
                <w:b/>
              </w:rPr>
            </w:pPr>
            <w:r w:rsidRPr="00066D37">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400 000,0</w:t>
            </w:r>
          </w:p>
        </w:tc>
      </w:tr>
      <w:tr w:rsidR="00066D37" w:rsidRPr="00066D37" w:rsidTr="00161177">
        <w:trPr>
          <w:trHeight w:val="150"/>
        </w:trPr>
        <w:tc>
          <w:tcPr>
            <w:tcW w:w="8362" w:type="dxa"/>
            <w:vMerge w:val="restart"/>
            <w:tcBorders>
              <w:top w:val="single" w:sz="4" w:space="0" w:color="000000"/>
              <w:left w:val="single" w:sz="4" w:space="0" w:color="000000"/>
              <w:right w:val="single" w:sz="4" w:space="0" w:color="000000"/>
            </w:tcBorders>
            <w:hideMark/>
          </w:tcPr>
          <w:p w:rsidR="00066D37" w:rsidRPr="00066D37" w:rsidRDefault="00066D37" w:rsidP="00161177">
            <w:pPr>
              <w:tabs>
                <w:tab w:val="left" w:pos="2940"/>
              </w:tabs>
              <w:jc w:val="both"/>
              <w:rPr>
                <w:color w:val="000000"/>
              </w:rPr>
            </w:pPr>
          </w:p>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vMerge/>
            <w:tcBorders>
              <w:left w:val="single" w:sz="4" w:space="0" w:color="000000"/>
              <w:right w:val="single" w:sz="4" w:space="0" w:color="000000"/>
            </w:tcBorders>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 xml:space="preserve">бюджет </w:t>
            </w:r>
            <w:proofErr w:type="spellStart"/>
            <w:r w:rsidRPr="00066D37">
              <w:t>Инсарского</w:t>
            </w:r>
            <w:proofErr w:type="spellEnd"/>
            <w:r w:rsidRPr="00066D37">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400 000,0</w:t>
            </w:r>
          </w:p>
        </w:tc>
      </w:tr>
      <w:tr w:rsidR="00066D37" w:rsidRPr="00066D37" w:rsidTr="00161177">
        <w:trPr>
          <w:trHeight w:val="150"/>
        </w:trPr>
        <w:tc>
          <w:tcPr>
            <w:tcW w:w="8362" w:type="dxa"/>
            <w:vMerge/>
            <w:tcBorders>
              <w:left w:val="single" w:sz="4" w:space="0" w:color="000000"/>
              <w:bottom w:val="single" w:sz="4" w:space="0" w:color="000000"/>
              <w:right w:val="single" w:sz="4" w:space="0" w:color="000000"/>
            </w:tcBorders>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pPr>
            <w:r w:rsidRPr="00066D37">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w:t>
            </w:r>
          </w:p>
        </w:tc>
      </w:tr>
      <w:tr w:rsidR="00066D37" w:rsidRPr="00066D37" w:rsidTr="00161177">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tc>
        <w:tc>
          <w:tcPr>
            <w:tcW w:w="3693" w:type="dxa"/>
            <w:gridSpan w:val="3"/>
            <w:tcBorders>
              <w:top w:val="single" w:sz="4" w:space="0" w:color="auto"/>
              <w:left w:val="single" w:sz="4" w:space="0" w:color="000000"/>
              <w:bottom w:val="single" w:sz="4" w:space="0" w:color="000000"/>
              <w:right w:val="single" w:sz="4" w:space="0" w:color="auto"/>
            </w:tcBorders>
            <w:hideMark/>
          </w:tcPr>
          <w:p w:rsidR="00066D37" w:rsidRPr="00066D37" w:rsidRDefault="00066D37" w:rsidP="00161177">
            <w:pPr>
              <w:tabs>
                <w:tab w:val="left" w:pos="3120"/>
              </w:tabs>
              <w:jc w:val="center"/>
            </w:pPr>
            <w:r w:rsidRPr="00066D37">
              <w:t>итого</w:t>
            </w: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pPr>
            <w:r w:rsidRPr="00066D37">
              <w:t>400 000,0</w:t>
            </w:r>
          </w:p>
        </w:tc>
      </w:tr>
      <w:tr w:rsidR="00066D37" w:rsidRPr="00066D37" w:rsidTr="00161177">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iCs/>
              </w:rPr>
            </w:pPr>
            <w:r w:rsidRPr="00066D37">
              <w:rPr>
                <w:b/>
                <w:iCs/>
              </w:rPr>
              <w:t>Всего за 2026 г.</w:t>
            </w:r>
          </w:p>
        </w:tc>
        <w:tc>
          <w:tcPr>
            <w:tcW w:w="3693" w:type="dxa"/>
            <w:gridSpan w:val="3"/>
            <w:tcBorders>
              <w:top w:val="single" w:sz="4" w:space="0" w:color="auto"/>
              <w:left w:val="single" w:sz="4" w:space="0" w:color="000000"/>
              <w:bottom w:val="single" w:sz="4" w:space="0" w:color="000000"/>
              <w:right w:val="single" w:sz="4" w:space="0" w:color="auto"/>
            </w:tcBorders>
          </w:tcPr>
          <w:p w:rsidR="00066D37" w:rsidRPr="00066D37" w:rsidRDefault="00066D37" w:rsidP="00161177">
            <w:pPr>
              <w:tabs>
                <w:tab w:val="left" w:pos="3120"/>
              </w:tabs>
              <w:jc w:val="center"/>
            </w:pPr>
          </w:p>
        </w:tc>
        <w:tc>
          <w:tcPr>
            <w:tcW w:w="2975" w:type="dxa"/>
            <w:tcBorders>
              <w:top w:val="single" w:sz="4" w:space="0" w:color="auto"/>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12 259 600,0</w:t>
            </w:r>
          </w:p>
        </w:tc>
      </w:tr>
      <w:tr w:rsidR="00066D37" w:rsidRPr="00066D37" w:rsidTr="00161177">
        <w:trPr>
          <w:trHeight w:val="292"/>
        </w:trPr>
        <w:tc>
          <w:tcPr>
            <w:tcW w:w="8362" w:type="dxa"/>
            <w:tcBorders>
              <w:top w:val="single" w:sz="4" w:space="0" w:color="000000"/>
              <w:left w:val="single" w:sz="4" w:space="0" w:color="000000"/>
              <w:bottom w:val="single" w:sz="4" w:space="0" w:color="000000"/>
              <w:right w:val="single" w:sz="4" w:space="0" w:color="000000"/>
            </w:tcBorders>
            <w:hideMark/>
          </w:tcPr>
          <w:p w:rsidR="00066D37" w:rsidRPr="00066D37" w:rsidRDefault="00066D37" w:rsidP="00161177">
            <w:pPr>
              <w:jc w:val="both"/>
              <w:rPr>
                <w:b/>
                <w:color w:val="000000"/>
              </w:rPr>
            </w:pPr>
            <w:r w:rsidRPr="00066D37">
              <w:rPr>
                <w:b/>
                <w:color w:val="000000"/>
              </w:rPr>
              <w:t xml:space="preserve">Всего за период с 2022-2026 </w:t>
            </w:r>
            <w:proofErr w:type="spellStart"/>
            <w:r w:rsidRPr="00066D37">
              <w:rPr>
                <w:b/>
                <w:color w:val="000000"/>
              </w:rPr>
              <w:t>г.</w:t>
            </w:r>
            <w:proofErr w:type="gramStart"/>
            <w:r w:rsidRPr="00066D37">
              <w:rPr>
                <w:b/>
                <w:color w:val="000000"/>
              </w:rPr>
              <w:t>г</w:t>
            </w:r>
            <w:proofErr w:type="spellEnd"/>
            <w:proofErr w:type="gramEnd"/>
            <w:r w:rsidRPr="00066D37">
              <w:rPr>
                <w:b/>
                <w:color w:val="000000"/>
              </w:rPr>
              <w:t>.</w:t>
            </w:r>
          </w:p>
        </w:tc>
        <w:tc>
          <w:tcPr>
            <w:tcW w:w="3693" w:type="dxa"/>
            <w:gridSpan w:val="3"/>
            <w:tcBorders>
              <w:top w:val="single" w:sz="4" w:space="0" w:color="000000"/>
              <w:left w:val="single" w:sz="4" w:space="0" w:color="000000"/>
              <w:bottom w:val="single" w:sz="4" w:space="0" w:color="000000"/>
              <w:right w:val="single" w:sz="4" w:space="0" w:color="auto"/>
            </w:tcBorders>
          </w:tcPr>
          <w:p w:rsidR="00066D37" w:rsidRPr="00066D37" w:rsidRDefault="00066D37" w:rsidP="00161177">
            <w:pPr>
              <w:tabs>
                <w:tab w:val="left" w:pos="3120"/>
              </w:tabs>
              <w:jc w:val="center"/>
              <w:rPr>
                <w:b/>
              </w:rPr>
            </w:pPr>
          </w:p>
        </w:tc>
        <w:tc>
          <w:tcPr>
            <w:tcW w:w="2975" w:type="dxa"/>
            <w:tcBorders>
              <w:top w:val="single" w:sz="4" w:space="0" w:color="000000"/>
              <w:left w:val="single" w:sz="4" w:space="0" w:color="auto"/>
              <w:bottom w:val="single" w:sz="4" w:space="0" w:color="000000"/>
              <w:right w:val="single" w:sz="4" w:space="0" w:color="000000"/>
            </w:tcBorders>
            <w:hideMark/>
          </w:tcPr>
          <w:p w:rsidR="00066D37" w:rsidRPr="00066D37" w:rsidRDefault="00066D37" w:rsidP="00161177">
            <w:pPr>
              <w:tabs>
                <w:tab w:val="left" w:pos="3120"/>
              </w:tabs>
              <w:jc w:val="center"/>
              <w:rPr>
                <w:b/>
              </w:rPr>
            </w:pPr>
            <w:r w:rsidRPr="00066D37">
              <w:rPr>
                <w:b/>
              </w:rPr>
              <w:t>48 342 634,21</w:t>
            </w:r>
          </w:p>
        </w:tc>
      </w:tr>
    </w:tbl>
    <w:p w:rsidR="00066D37" w:rsidRPr="00066D37" w:rsidRDefault="00066D37" w:rsidP="00066D37">
      <w:pPr>
        <w:keepNext/>
        <w:ind w:left="2040" w:firstLine="680"/>
        <w:jc w:val="right"/>
        <w:outlineLvl w:val="0"/>
        <w:rPr>
          <w:bCs/>
          <w:kern w:val="32"/>
          <w:lang w:eastAsia="x-none"/>
        </w:rPr>
      </w:pPr>
    </w:p>
    <w:p w:rsidR="00066D37" w:rsidRPr="00066D37" w:rsidRDefault="00066D37" w:rsidP="00066D37">
      <w:pPr>
        <w:keepNext/>
        <w:ind w:left="2040" w:firstLine="680"/>
        <w:jc w:val="right"/>
        <w:outlineLvl w:val="0"/>
        <w:rPr>
          <w:bCs/>
          <w:kern w:val="32"/>
          <w:lang w:eastAsia="x-none"/>
        </w:rPr>
      </w:pPr>
      <w:r w:rsidRPr="00066D37">
        <w:rPr>
          <w:bCs/>
          <w:kern w:val="32"/>
          <w:lang w:eastAsia="x-none"/>
        </w:rPr>
        <w:br w:type="column"/>
      </w:r>
      <w:r w:rsidRPr="00066D37">
        <w:rPr>
          <w:bCs/>
          <w:kern w:val="32"/>
          <w:lang w:val="x-none" w:eastAsia="x-none"/>
        </w:rPr>
        <w:lastRenderedPageBreak/>
        <w:t>Приложение 3</w:t>
      </w:r>
    </w:p>
    <w:p w:rsidR="00066D37" w:rsidRPr="00066D37" w:rsidRDefault="00066D37" w:rsidP="00066D37">
      <w:pPr>
        <w:tabs>
          <w:tab w:val="left" w:pos="2070"/>
          <w:tab w:val="center" w:pos="7215"/>
          <w:tab w:val="right" w:pos="14430"/>
        </w:tabs>
        <w:ind w:right="140"/>
        <w:jc w:val="right"/>
      </w:pPr>
      <w:r w:rsidRPr="00066D37">
        <w:tab/>
      </w:r>
      <w:r w:rsidRPr="00066D37">
        <w:tab/>
        <w:t xml:space="preserve">к муниципальной программе </w:t>
      </w:r>
    </w:p>
    <w:p w:rsidR="00066D37" w:rsidRPr="00066D37" w:rsidRDefault="00066D37" w:rsidP="00066D37">
      <w:pPr>
        <w:tabs>
          <w:tab w:val="left" w:pos="2070"/>
        </w:tabs>
        <w:ind w:right="140"/>
        <w:jc w:val="right"/>
      </w:pPr>
      <w:r w:rsidRPr="00066D37">
        <w:t xml:space="preserve">«Энергосбережение и повышение </w:t>
      </w:r>
      <w:proofErr w:type="gramStart"/>
      <w:r w:rsidRPr="00066D37">
        <w:t>энергетической</w:t>
      </w:r>
      <w:proofErr w:type="gramEnd"/>
      <w:r w:rsidRPr="00066D37">
        <w:t xml:space="preserve"> </w:t>
      </w:r>
    </w:p>
    <w:p w:rsidR="00066D37" w:rsidRPr="00066D37" w:rsidRDefault="00066D37" w:rsidP="00066D37">
      <w:pPr>
        <w:tabs>
          <w:tab w:val="left" w:pos="2070"/>
          <w:tab w:val="left" w:pos="5935"/>
          <w:tab w:val="left" w:pos="7025"/>
          <w:tab w:val="right" w:pos="14430"/>
        </w:tabs>
        <w:ind w:right="140"/>
      </w:pPr>
      <w:r w:rsidRPr="00066D37">
        <w:tab/>
      </w:r>
      <w:r w:rsidRPr="00066D37">
        <w:tab/>
      </w:r>
      <w:r w:rsidRPr="00066D37">
        <w:tab/>
      </w:r>
      <w:r w:rsidRPr="00066D37">
        <w:tab/>
        <w:t xml:space="preserve">эффективности на территории </w:t>
      </w:r>
      <w:proofErr w:type="spellStart"/>
      <w:r w:rsidRPr="00066D37">
        <w:t>Инсарского</w:t>
      </w:r>
      <w:proofErr w:type="spellEnd"/>
      <w:r w:rsidRPr="00066D37">
        <w:t xml:space="preserve"> </w:t>
      </w:r>
    </w:p>
    <w:p w:rsidR="00066D37" w:rsidRPr="00066D37" w:rsidRDefault="00066D37" w:rsidP="00066D37">
      <w:pPr>
        <w:tabs>
          <w:tab w:val="left" w:pos="2070"/>
        </w:tabs>
        <w:ind w:right="140"/>
        <w:jc w:val="right"/>
      </w:pPr>
      <w:r w:rsidRPr="00066D37">
        <w:t>муниципального района»</w:t>
      </w:r>
    </w:p>
    <w:p w:rsidR="00066D37" w:rsidRPr="00066D37" w:rsidRDefault="00066D37" w:rsidP="00066D37">
      <w:pPr>
        <w:keepNext/>
        <w:outlineLvl w:val="0"/>
        <w:rPr>
          <w:kern w:val="32"/>
          <w:lang w:val="x-none" w:eastAsia="x-none"/>
        </w:rPr>
      </w:pPr>
    </w:p>
    <w:p w:rsidR="00066D37" w:rsidRPr="00066D37" w:rsidRDefault="00066D37" w:rsidP="00066D37"/>
    <w:p w:rsidR="00066D37" w:rsidRPr="00066D37" w:rsidRDefault="00066D37" w:rsidP="00066D37"/>
    <w:p w:rsidR="00066D37" w:rsidRPr="00066D37" w:rsidRDefault="00066D37" w:rsidP="00066D37">
      <w:pPr>
        <w:spacing w:line="360" w:lineRule="auto"/>
        <w:jc w:val="center"/>
        <w:rPr>
          <w:bCs/>
        </w:rPr>
      </w:pPr>
      <w:r w:rsidRPr="00066D37">
        <w:rPr>
          <w:bCs/>
        </w:rPr>
        <w:t>Перечень целевых индикаторов и показателей Программы с расшифровкой плановых значений по годам ее  реализации</w:t>
      </w:r>
    </w:p>
    <w:tbl>
      <w:tblPr>
        <w:tblW w:w="147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4"/>
        <w:gridCol w:w="1559"/>
        <w:gridCol w:w="1276"/>
        <w:gridCol w:w="1417"/>
        <w:gridCol w:w="1418"/>
        <w:gridCol w:w="1417"/>
        <w:gridCol w:w="1461"/>
      </w:tblGrid>
      <w:tr w:rsidR="00066D37" w:rsidRPr="00066D37" w:rsidTr="00161177">
        <w:tc>
          <w:tcPr>
            <w:tcW w:w="6204" w:type="dxa"/>
            <w:tcBorders>
              <w:top w:val="single" w:sz="4" w:space="0" w:color="auto"/>
              <w:left w:val="single" w:sz="4" w:space="0" w:color="auto"/>
              <w:bottom w:val="single" w:sz="4" w:space="0" w:color="auto"/>
              <w:right w:val="single" w:sz="4" w:space="0" w:color="auto"/>
            </w:tcBorders>
          </w:tcPr>
          <w:p w:rsidR="00066D37" w:rsidRPr="00066D37" w:rsidRDefault="00066D37" w:rsidP="00161177">
            <w:pPr>
              <w:rPr>
                <w:lang w:eastAsia="en-US"/>
              </w:rPr>
            </w:pPr>
            <w:r w:rsidRPr="00066D37">
              <w:rPr>
                <w:lang w:eastAsia="en-US"/>
              </w:rPr>
              <w:t>Наименование индикатора</w:t>
            </w:r>
          </w:p>
        </w:tc>
        <w:tc>
          <w:tcPr>
            <w:tcW w:w="1559" w:type="dxa"/>
            <w:tcBorders>
              <w:top w:val="single" w:sz="4" w:space="0" w:color="auto"/>
              <w:left w:val="single" w:sz="4" w:space="0" w:color="auto"/>
              <w:bottom w:val="single" w:sz="4" w:space="0" w:color="auto"/>
              <w:right w:val="single" w:sz="4" w:space="0" w:color="auto"/>
            </w:tcBorders>
          </w:tcPr>
          <w:p w:rsidR="00066D37" w:rsidRPr="00066D37" w:rsidRDefault="00066D37" w:rsidP="00161177">
            <w:pPr>
              <w:rPr>
                <w:lang w:eastAsia="en-US"/>
              </w:rPr>
            </w:pPr>
            <w:r w:rsidRPr="00066D37">
              <w:rPr>
                <w:lang w:eastAsia="en-US"/>
              </w:rPr>
              <w:t xml:space="preserve">Единицы </w:t>
            </w:r>
          </w:p>
          <w:p w:rsidR="00066D37" w:rsidRPr="00066D37" w:rsidRDefault="00066D37" w:rsidP="00161177">
            <w:pPr>
              <w:rPr>
                <w:lang w:eastAsia="en-US"/>
              </w:rPr>
            </w:pPr>
            <w:r w:rsidRPr="00066D37">
              <w:rPr>
                <w:lang w:eastAsia="en-US"/>
              </w:rPr>
              <w:t>измерения</w:t>
            </w:r>
          </w:p>
        </w:tc>
        <w:tc>
          <w:tcPr>
            <w:tcW w:w="1276" w:type="dxa"/>
            <w:tcBorders>
              <w:top w:val="single" w:sz="4" w:space="0" w:color="auto"/>
              <w:left w:val="single" w:sz="4" w:space="0" w:color="auto"/>
              <w:bottom w:val="single" w:sz="4" w:space="0" w:color="auto"/>
              <w:right w:val="single" w:sz="4" w:space="0" w:color="auto"/>
            </w:tcBorders>
          </w:tcPr>
          <w:p w:rsidR="00066D37" w:rsidRPr="00066D37" w:rsidRDefault="00066D37" w:rsidP="00161177">
            <w:pPr>
              <w:rPr>
                <w:lang w:eastAsia="en-US"/>
              </w:rPr>
            </w:pPr>
            <w:r w:rsidRPr="00066D37">
              <w:rPr>
                <w:lang w:eastAsia="en-US"/>
              </w:rPr>
              <w:t xml:space="preserve">Прогноз </w:t>
            </w:r>
          </w:p>
          <w:p w:rsidR="00066D37" w:rsidRPr="00066D37" w:rsidRDefault="00066D37" w:rsidP="00161177">
            <w:pPr>
              <w:jc w:val="center"/>
              <w:rPr>
                <w:lang w:eastAsia="en-US"/>
              </w:rPr>
            </w:pPr>
            <w:r w:rsidRPr="00066D37">
              <w:rPr>
                <w:lang w:eastAsia="en-US"/>
              </w:rPr>
              <w:t>2022 г.</w:t>
            </w:r>
          </w:p>
        </w:tc>
        <w:tc>
          <w:tcPr>
            <w:tcW w:w="1417" w:type="dxa"/>
            <w:tcBorders>
              <w:top w:val="single" w:sz="4" w:space="0" w:color="auto"/>
              <w:left w:val="single" w:sz="4" w:space="0" w:color="auto"/>
              <w:bottom w:val="single" w:sz="4" w:space="0" w:color="auto"/>
              <w:right w:val="single" w:sz="4" w:space="0" w:color="auto"/>
            </w:tcBorders>
          </w:tcPr>
          <w:p w:rsidR="00066D37" w:rsidRPr="00066D37" w:rsidRDefault="00066D37" w:rsidP="00161177">
            <w:pPr>
              <w:rPr>
                <w:lang w:eastAsia="en-US"/>
              </w:rPr>
            </w:pPr>
            <w:r w:rsidRPr="00066D37">
              <w:rPr>
                <w:lang w:eastAsia="en-US"/>
              </w:rPr>
              <w:t xml:space="preserve">Прогноз </w:t>
            </w:r>
          </w:p>
          <w:p w:rsidR="00066D37" w:rsidRPr="00066D37" w:rsidRDefault="00066D37" w:rsidP="00161177">
            <w:pPr>
              <w:jc w:val="center"/>
              <w:rPr>
                <w:lang w:val="en-US" w:eastAsia="en-US"/>
              </w:rPr>
            </w:pPr>
            <w:r w:rsidRPr="00066D37">
              <w:rPr>
                <w:lang w:eastAsia="en-US"/>
              </w:rPr>
              <w:t>2023 г.</w:t>
            </w:r>
          </w:p>
        </w:tc>
        <w:tc>
          <w:tcPr>
            <w:tcW w:w="1418" w:type="dxa"/>
            <w:tcBorders>
              <w:top w:val="single" w:sz="4" w:space="0" w:color="auto"/>
              <w:left w:val="single" w:sz="4" w:space="0" w:color="auto"/>
              <w:bottom w:val="single" w:sz="4" w:space="0" w:color="auto"/>
              <w:right w:val="single" w:sz="4" w:space="0" w:color="auto"/>
            </w:tcBorders>
          </w:tcPr>
          <w:p w:rsidR="00066D37" w:rsidRPr="00066D37" w:rsidRDefault="00066D37" w:rsidP="00161177">
            <w:pPr>
              <w:rPr>
                <w:lang w:eastAsia="en-US"/>
              </w:rPr>
            </w:pPr>
            <w:r w:rsidRPr="00066D37">
              <w:rPr>
                <w:lang w:eastAsia="en-US"/>
              </w:rPr>
              <w:t xml:space="preserve">Прогноз </w:t>
            </w:r>
          </w:p>
          <w:p w:rsidR="00066D37" w:rsidRPr="00066D37" w:rsidRDefault="00066D37" w:rsidP="00161177">
            <w:pPr>
              <w:jc w:val="center"/>
            </w:pPr>
            <w:r w:rsidRPr="00066D37">
              <w:t>2024 г.</w:t>
            </w:r>
          </w:p>
        </w:tc>
        <w:tc>
          <w:tcPr>
            <w:tcW w:w="1417" w:type="dxa"/>
            <w:tcBorders>
              <w:top w:val="single" w:sz="4" w:space="0" w:color="auto"/>
              <w:left w:val="single" w:sz="4" w:space="0" w:color="auto"/>
              <w:bottom w:val="single" w:sz="4" w:space="0" w:color="auto"/>
              <w:right w:val="single" w:sz="4" w:space="0" w:color="auto"/>
            </w:tcBorders>
          </w:tcPr>
          <w:p w:rsidR="00066D37" w:rsidRPr="00066D37" w:rsidRDefault="00066D37" w:rsidP="00161177">
            <w:pPr>
              <w:rPr>
                <w:lang w:eastAsia="en-US"/>
              </w:rPr>
            </w:pPr>
            <w:r w:rsidRPr="00066D37">
              <w:rPr>
                <w:lang w:eastAsia="en-US"/>
              </w:rPr>
              <w:t xml:space="preserve">Прогноз </w:t>
            </w:r>
          </w:p>
          <w:p w:rsidR="00066D37" w:rsidRPr="00066D37" w:rsidRDefault="00066D37" w:rsidP="00161177">
            <w:pPr>
              <w:jc w:val="center"/>
            </w:pPr>
            <w:r w:rsidRPr="00066D37">
              <w:t>2025 г.</w:t>
            </w:r>
          </w:p>
        </w:tc>
        <w:tc>
          <w:tcPr>
            <w:tcW w:w="1461" w:type="dxa"/>
            <w:tcBorders>
              <w:top w:val="single" w:sz="4" w:space="0" w:color="auto"/>
              <w:left w:val="single" w:sz="4" w:space="0" w:color="auto"/>
              <w:bottom w:val="single" w:sz="4" w:space="0" w:color="auto"/>
              <w:right w:val="single" w:sz="4" w:space="0" w:color="auto"/>
            </w:tcBorders>
          </w:tcPr>
          <w:p w:rsidR="00066D37" w:rsidRPr="00066D37" w:rsidRDefault="00066D37" w:rsidP="00161177">
            <w:pPr>
              <w:jc w:val="center"/>
              <w:rPr>
                <w:lang w:eastAsia="en-US"/>
              </w:rPr>
            </w:pPr>
            <w:r w:rsidRPr="00066D37">
              <w:rPr>
                <w:lang w:eastAsia="en-US"/>
              </w:rPr>
              <w:t>Прогноз</w:t>
            </w:r>
          </w:p>
          <w:p w:rsidR="00066D37" w:rsidRPr="00066D37" w:rsidRDefault="00066D37" w:rsidP="00161177">
            <w:pPr>
              <w:jc w:val="center"/>
            </w:pPr>
            <w:r w:rsidRPr="00066D37">
              <w:t>2026 г.</w:t>
            </w:r>
          </w:p>
          <w:p w:rsidR="00066D37" w:rsidRPr="00066D37" w:rsidRDefault="00066D37" w:rsidP="00161177">
            <w:pPr>
              <w:jc w:val="center"/>
            </w:pPr>
          </w:p>
        </w:tc>
      </w:tr>
      <w:tr w:rsidR="00066D37" w:rsidRPr="00066D37" w:rsidTr="00161177">
        <w:tc>
          <w:tcPr>
            <w:tcW w:w="6204" w:type="dxa"/>
            <w:tcBorders>
              <w:top w:val="single" w:sz="4" w:space="0" w:color="auto"/>
              <w:left w:val="single" w:sz="4" w:space="0" w:color="auto"/>
              <w:bottom w:val="single" w:sz="4" w:space="0" w:color="auto"/>
              <w:right w:val="single" w:sz="4" w:space="0" w:color="auto"/>
            </w:tcBorders>
          </w:tcPr>
          <w:p w:rsidR="00066D37" w:rsidRPr="00066D37" w:rsidRDefault="00066D37" w:rsidP="00161177">
            <w:r w:rsidRPr="00066D37">
              <w:t xml:space="preserve">Замена электрических светильников внутреннего  электроосвещения  </w:t>
            </w:r>
            <w:proofErr w:type="gramStart"/>
            <w:r w:rsidRPr="00066D37">
              <w:t>на</w:t>
            </w:r>
            <w:proofErr w:type="gramEnd"/>
            <w:r w:rsidRPr="00066D37">
              <w:t xml:space="preserve"> энергосберегающие</w:t>
            </w:r>
          </w:p>
        </w:tc>
        <w:tc>
          <w:tcPr>
            <w:tcW w:w="1559"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autoSpaceDE w:val="0"/>
              <w:autoSpaceDN w:val="0"/>
              <w:adjustRightInd w:val="0"/>
              <w:jc w:val="center"/>
            </w:pPr>
            <w:r w:rsidRPr="00066D37">
              <w:t>шт.</w:t>
            </w:r>
          </w:p>
        </w:tc>
        <w:tc>
          <w:tcPr>
            <w:tcW w:w="1276"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pPr>
            <w:r w:rsidRPr="00066D37">
              <w:t>-</w:t>
            </w:r>
          </w:p>
        </w:tc>
        <w:tc>
          <w:tcPr>
            <w:tcW w:w="1417"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30</w:t>
            </w:r>
          </w:p>
        </w:tc>
        <w:tc>
          <w:tcPr>
            <w:tcW w:w="1418"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30</w:t>
            </w:r>
          </w:p>
        </w:tc>
        <w:tc>
          <w:tcPr>
            <w:tcW w:w="1461"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30</w:t>
            </w:r>
          </w:p>
        </w:tc>
      </w:tr>
      <w:tr w:rsidR="00066D37" w:rsidRPr="00066D37" w:rsidTr="00161177">
        <w:tc>
          <w:tcPr>
            <w:tcW w:w="6204" w:type="dxa"/>
            <w:tcBorders>
              <w:top w:val="single" w:sz="4" w:space="0" w:color="auto"/>
              <w:left w:val="single" w:sz="4" w:space="0" w:color="auto"/>
              <w:bottom w:val="single" w:sz="4" w:space="0" w:color="auto"/>
              <w:right w:val="single" w:sz="4" w:space="0" w:color="auto"/>
            </w:tcBorders>
          </w:tcPr>
          <w:p w:rsidR="00066D37" w:rsidRPr="00066D37" w:rsidRDefault="00066D37" w:rsidP="00161177">
            <w:r w:rsidRPr="00066D37">
              <w:t>Замена оконных, дверных блоков</w:t>
            </w:r>
          </w:p>
        </w:tc>
        <w:tc>
          <w:tcPr>
            <w:tcW w:w="1559"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autoSpaceDE w:val="0"/>
              <w:autoSpaceDN w:val="0"/>
              <w:adjustRightInd w:val="0"/>
              <w:jc w:val="center"/>
            </w:pPr>
            <w:r w:rsidRPr="00066D37">
              <w:t>шт.</w:t>
            </w:r>
          </w:p>
        </w:tc>
        <w:tc>
          <w:tcPr>
            <w:tcW w:w="1276"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pPr>
            <w:r w:rsidRPr="00066D37">
              <w:t>-</w:t>
            </w:r>
          </w:p>
        </w:tc>
        <w:tc>
          <w:tcPr>
            <w:tcW w:w="1417"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30</w:t>
            </w:r>
          </w:p>
        </w:tc>
        <w:tc>
          <w:tcPr>
            <w:tcW w:w="1461"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30</w:t>
            </w:r>
          </w:p>
        </w:tc>
      </w:tr>
      <w:tr w:rsidR="00066D37" w:rsidRPr="00066D37" w:rsidTr="00161177">
        <w:tc>
          <w:tcPr>
            <w:tcW w:w="6204" w:type="dxa"/>
            <w:tcBorders>
              <w:top w:val="single" w:sz="4" w:space="0" w:color="auto"/>
              <w:left w:val="single" w:sz="4" w:space="0" w:color="auto"/>
              <w:bottom w:val="single" w:sz="4" w:space="0" w:color="auto"/>
              <w:right w:val="single" w:sz="4" w:space="0" w:color="auto"/>
            </w:tcBorders>
          </w:tcPr>
          <w:p w:rsidR="00066D37" w:rsidRPr="00066D37" w:rsidRDefault="00066D37" w:rsidP="00161177">
            <w:r w:rsidRPr="00066D37">
              <w:t xml:space="preserve">Модернизация уличного освещения </w:t>
            </w:r>
            <w:proofErr w:type="spellStart"/>
            <w:r w:rsidRPr="00066D37">
              <w:t>Инсарского</w:t>
            </w:r>
            <w:proofErr w:type="spellEnd"/>
            <w:r w:rsidRPr="00066D37">
              <w:t xml:space="preserve"> муниципального района </w:t>
            </w:r>
          </w:p>
        </w:tc>
        <w:tc>
          <w:tcPr>
            <w:tcW w:w="1559"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autoSpaceDE w:val="0"/>
              <w:autoSpaceDN w:val="0"/>
              <w:adjustRightInd w:val="0"/>
              <w:jc w:val="center"/>
            </w:pPr>
          </w:p>
          <w:p w:rsidR="00066D37" w:rsidRPr="00066D37" w:rsidRDefault="00066D37" w:rsidP="00161177">
            <w:pPr>
              <w:autoSpaceDE w:val="0"/>
              <w:autoSpaceDN w:val="0"/>
              <w:adjustRightInd w:val="0"/>
              <w:jc w:val="center"/>
            </w:pPr>
            <w:r w:rsidRPr="00066D37">
              <w:t>шт.</w:t>
            </w:r>
          </w:p>
        </w:tc>
        <w:tc>
          <w:tcPr>
            <w:tcW w:w="1276"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pPr>
            <w:r w:rsidRPr="00066D37">
              <w:t>-</w:t>
            </w:r>
          </w:p>
        </w:tc>
        <w:tc>
          <w:tcPr>
            <w:tcW w:w="1417"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pPr>
          </w:p>
          <w:p w:rsidR="00066D37" w:rsidRPr="00066D37" w:rsidRDefault="00066D37" w:rsidP="00161177">
            <w:pPr>
              <w:jc w:val="center"/>
            </w:pPr>
            <w:r w:rsidRPr="00066D37">
              <w:t>40</w:t>
            </w:r>
          </w:p>
        </w:tc>
        <w:tc>
          <w:tcPr>
            <w:tcW w:w="1418"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pPr>
          </w:p>
          <w:p w:rsidR="00066D37" w:rsidRPr="00066D37" w:rsidRDefault="00066D37" w:rsidP="00161177">
            <w:pPr>
              <w:jc w:val="center"/>
            </w:pPr>
            <w:r w:rsidRPr="00066D37">
              <w:t>40</w:t>
            </w:r>
          </w:p>
        </w:tc>
        <w:tc>
          <w:tcPr>
            <w:tcW w:w="1417"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pPr>
          </w:p>
          <w:p w:rsidR="00066D37" w:rsidRPr="00066D37" w:rsidRDefault="00066D37" w:rsidP="00161177">
            <w:pPr>
              <w:jc w:val="center"/>
            </w:pPr>
            <w:r w:rsidRPr="00066D37">
              <w:t>40</w:t>
            </w:r>
          </w:p>
        </w:tc>
        <w:tc>
          <w:tcPr>
            <w:tcW w:w="1461"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pPr>
          </w:p>
          <w:p w:rsidR="00066D37" w:rsidRPr="00066D37" w:rsidRDefault="00066D37" w:rsidP="00161177">
            <w:pPr>
              <w:jc w:val="center"/>
            </w:pPr>
            <w:r w:rsidRPr="00066D37">
              <w:t>40</w:t>
            </w:r>
          </w:p>
        </w:tc>
      </w:tr>
      <w:tr w:rsidR="00066D37" w:rsidRPr="00066D37" w:rsidTr="00161177">
        <w:tc>
          <w:tcPr>
            <w:tcW w:w="6204" w:type="dxa"/>
            <w:tcBorders>
              <w:top w:val="single" w:sz="4" w:space="0" w:color="auto"/>
              <w:left w:val="single" w:sz="4" w:space="0" w:color="auto"/>
              <w:bottom w:val="single" w:sz="4" w:space="0" w:color="auto"/>
              <w:right w:val="single" w:sz="4" w:space="0" w:color="auto"/>
            </w:tcBorders>
          </w:tcPr>
          <w:p w:rsidR="00066D37" w:rsidRPr="00066D37" w:rsidRDefault="00066D37" w:rsidP="00161177">
            <w:r w:rsidRPr="00066D37">
              <w:rPr>
                <w:iCs/>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1559"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autoSpaceDE w:val="0"/>
              <w:autoSpaceDN w:val="0"/>
              <w:adjustRightInd w:val="0"/>
              <w:jc w:val="center"/>
            </w:pPr>
          </w:p>
          <w:p w:rsidR="00066D37" w:rsidRPr="00066D37" w:rsidRDefault="00066D37" w:rsidP="00161177">
            <w:pPr>
              <w:autoSpaceDE w:val="0"/>
              <w:autoSpaceDN w:val="0"/>
              <w:adjustRightInd w:val="0"/>
              <w:jc w:val="center"/>
            </w:pPr>
          </w:p>
          <w:p w:rsidR="00066D37" w:rsidRPr="00066D37" w:rsidRDefault="00066D37" w:rsidP="00161177">
            <w:pPr>
              <w:autoSpaceDE w:val="0"/>
              <w:autoSpaceDN w:val="0"/>
              <w:adjustRightInd w:val="0"/>
              <w:jc w:val="center"/>
            </w:pPr>
            <w:r w:rsidRPr="00066D37">
              <w:t>шт.</w:t>
            </w:r>
          </w:p>
        </w:tc>
        <w:tc>
          <w:tcPr>
            <w:tcW w:w="1276"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2</w:t>
            </w:r>
          </w:p>
        </w:tc>
        <w:tc>
          <w:tcPr>
            <w:tcW w:w="1461" w:type="dxa"/>
            <w:tcBorders>
              <w:top w:val="single" w:sz="4" w:space="0" w:color="auto"/>
              <w:left w:val="single" w:sz="4" w:space="0" w:color="auto"/>
              <w:bottom w:val="single" w:sz="4" w:space="0" w:color="auto"/>
              <w:right w:val="single" w:sz="4" w:space="0" w:color="auto"/>
            </w:tcBorders>
            <w:vAlign w:val="center"/>
          </w:tcPr>
          <w:p w:rsidR="00066D37" w:rsidRPr="00066D37" w:rsidRDefault="00066D37" w:rsidP="00161177">
            <w:pPr>
              <w:jc w:val="center"/>
              <w:rPr>
                <w:lang w:eastAsia="en-US"/>
              </w:rPr>
            </w:pPr>
            <w:r w:rsidRPr="00066D37">
              <w:rPr>
                <w:lang w:eastAsia="en-US"/>
              </w:rPr>
              <w:t>2</w:t>
            </w:r>
          </w:p>
        </w:tc>
      </w:tr>
    </w:tbl>
    <w:p w:rsidR="00066D37" w:rsidRPr="00066D37" w:rsidRDefault="00066D37" w:rsidP="00066D37">
      <w:pPr>
        <w:rPr>
          <w:lang w:val="en-US"/>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sectPr w:rsidR="00E40388" w:rsidSect="00066D37">
          <w:pgSz w:w="16838" w:h="11906" w:orient="landscape" w:code="9"/>
          <w:pgMar w:top="1134" w:right="902" w:bottom="567" w:left="902" w:header="709" w:footer="709" w:gutter="0"/>
          <w:cols w:space="720"/>
        </w:sectPr>
      </w:pPr>
    </w:p>
    <w:p w:rsidR="00E40388" w:rsidRDefault="00E40388" w:rsidP="00CA3D62">
      <w:pPr>
        <w:jc w:val="both"/>
        <w:rPr>
          <w:b/>
        </w:rPr>
      </w:pPr>
    </w:p>
    <w:p w:rsidR="00341407" w:rsidRDefault="00341407" w:rsidP="00CA3D62">
      <w:pPr>
        <w:jc w:val="both"/>
        <w:rPr>
          <w:b/>
        </w:rPr>
      </w:pPr>
    </w:p>
    <w:p w:rsidR="00E531CA" w:rsidRPr="00E531CA" w:rsidRDefault="00E531CA" w:rsidP="00E531CA">
      <w:pPr>
        <w:jc w:val="both"/>
      </w:pPr>
    </w:p>
    <w:p w:rsidR="00E531CA" w:rsidRPr="00E531CA" w:rsidRDefault="00E531CA" w:rsidP="00E531CA">
      <w:pPr>
        <w:ind w:left="284"/>
        <w:jc w:val="center"/>
        <w:rPr>
          <w:b/>
        </w:rPr>
      </w:pPr>
      <w:r w:rsidRPr="00E531CA">
        <w:rPr>
          <w:b/>
        </w:rPr>
        <w:t>АДМИНИСТРАЦИЯ</w:t>
      </w:r>
    </w:p>
    <w:p w:rsidR="00E531CA" w:rsidRPr="00E531CA" w:rsidRDefault="00E531CA" w:rsidP="00E531CA">
      <w:pPr>
        <w:jc w:val="center"/>
        <w:rPr>
          <w:b/>
        </w:rPr>
      </w:pPr>
      <w:r w:rsidRPr="00E531CA">
        <w:rPr>
          <w:b/>
        </w:rPr>
        <w:t>ИНСАРСКОГО МУНИЦИПАЛЬНОГО РАЙОНА</w:t>
      </w:r>
    </w:p>
    <w:p w:rsidR="00E531CA" w:rsidRPr="00E531CA" w:rsidRDefault="00E531CA" w:rsidP="00E531CA">
      <w:pPr>
        <w:jc w:val="center"/>
      </w:pPr>
      <w:r w:rsidRPr="00E531CA">
        <w:rPr>
          <w:b/>
        </w:rPr>
        <w:t>РЕСПУБЛИКИ МОРДОВИЯ</w:t>
      </w:r>
    </w:p>
    <w:p w:rsidR="00E531CA" w:rsidRPr="00E531CA" w:rsidRDefault="00E531CA" w:rsidP="00E531CA">
      <w:pPr>
        <w:jc w:val="center"/>
      </w:pPr>
    </w:p>
    <w:p w:rsidR="00E531CA" w:rsidRPr="00E531CA" w:rsidRDefault="00E531CA" w:rsidP="00E531CA">
      <w:pPr>
        <w:jc w:val="center"/>
        <w:rPr>
          <w:b/>
        </w:rPr>
      </w:pPr>
      <w:proofErr w:type="gramStart"/>
      <w:r w:rsidRPr="00E531CA">
        <w:rPr>
          <w:b/>
        </w:rPr>
        <w:t>П</w:t>
      </w:r>
      <w:proofErr w:type="gramEnd"/>
      <w:r w:rsidRPr="00E531CA">
        <w:rPr>
          <w:b/>
        </w:rPr>
        <w:t xml:space="preserve"> О С Т А Н О В Л Е Н И Е</w:t>
      </w:r>
    </w:p>
    <w:p w:rsidR="00E531CA" w:rsidRPr="00E531CA" w:rsidRDefault="00E531CA" w:rsidP="00E531CA">
      <w:pPr>
        <w:jc w:val="center"/>
        <w:rPr>
          <w:b/>
        </w:rPr>
      </w:pPr>
    </w:p>
    <w:p w:rsidR="00E531CA" w:rsidRPr="00E531CA" w:rsidRDefault="00E531CA" w:rsidP="00E531CA">
      <w:pPr>
        <w:jc w:val="center"/>
      </w:pPr>
      <w:r w:rsidRPr="00E531CA">
        <w:t>г. Инсар</w:t>
      </w:r>
    </w:p>
    <w:p w:rsidR="00E531CA" w:rsidRPr="00E531CA" w:rsidRDefault="00E531CA" w:rsidP="00E531CA">
      <w:pPr>
        <w:jc w:val="center"/>
      </w:pPr>
    </w:p>
    <w:p w:rsidR="00E531CA" w:rsidRPr="00E531CA" w:rsidRDefault="00E531CA" w:rsidP="00E531CA">
      <w:pPr>
        <w:tabs>
          <w:tab w:val="left" w:pos="9500"/>
        </w:tabs>
        <w:rPr>
          <w:b/>
        </w:rPr>
      </w:pPr>
      <w:r w:rsidRPr="00E531CA">
        <w:rPr>
          <w:b/>
        </w:rPr>
        <w:t>от 1 апреля 2024 г.</w:t>
      </w:r>
      <w:r w:rsidRPr="00E531CA">
        <w:t xml:space="preserve">                                                                                        </w:t>
      </w:r>
      <w:r>
        <w:t xml:space="preserve">                         </w:t>
      </w:r>
      <w:r w:rsidRPr="00E531CA">
        <w:t xml:space="preserve">  </w:t>
      </w:r>
      <w:r w:rsidRPr="00E531CA">
        <w:rPr>
          <w:b/>
        </w:rPr>
        <w:t>№ 122</w:t>
      </w:r>
    </w:p>
    <w:p w:rsidR="00E531CA" w:rsidRPr="00E531CA" w:rsidRDefault="00E531CA" w:rsidP="00E531CA">
      <w:pPr>
        <w:tabs>
          <w:tab w:val="left" w:pos="9500"/>
        </w:tabs>
      </w:pPr>
    </w:p>
    <w:p w:rsidR="00E531CA" w:rsidRPr="00E531CA" w:rsidRDefault="00E531CA" w:rsidP="00E531CA">
      <w:pPr>
        <w:ind w:right="2125"/>
      </w:pPr>
      <w:r w:rsidRPr="00E531CA">
        <w:t>О призыве граждан на военную службу</w:t>
      </w:r>
    </w:p>
    <w:p w:rsidR="00E531CA" w:rsidRPr="00E531CA" w:rsidRDefault="00E531CA" w:rsidP="00E531CA">
      <w:pPr>
        <w:ind w:right="2125"/>
      </w:pPr>
      <w:r w:rsidRPr="00E531CA">
        <w:t xml:space="preserve">на территории  </w:t>
      </w:r>
      <w:proofErr w:type="spellStart"/>
      <w:r w:rsidRPr="00E531CA">
        <w:t>Инсарского</w:t>
      </w:r>
      <w:proofErr w:type="spellEnd"/>
      <w:r w:rsidRPr="00E531CA">
        <w:t xml:space="preserve"> муниципального района</w:t>
      </w:r>
    </w:p>
    <w:p w:rsidR="00E531CA" w:rsidRPr="00E531CA" w:rsidRDefault="00E531CA" w:rsidP="00E531CA">
      <w:pPr>
        <w:ind w:right="2125"/>
      </w:pPr>
      <w:r w:rsidRPr="00E531CA">
        <w:t>в апреле-июле 2024 года</w:t>
      </w:r>
    </w:p>
    <w:p w:rsidR="00E531CA" w:rsidRPr="00E531CA" w:rsidRDefault="00E531CA" w:rsidP="00E531CA">
      <w:pPr>
        <w:ind w:firstLine="709"/>
        <w:jc w:val="both"/>
      </w:pPr>
    </w:p>
    <w:p w:rsidR="00E531CA" w:rsidRPr="00E531CA" w:rsidRDefault="00E531CA" w:rsidP="00E531CA">
      <w:pPr>
        <w:ind w:firstLine="709"/>
        <w:jc w:val="both"/>
      </w:pPr>
      <w:r w:rsidRPr="00E531CA">
        <w:t xml:space="preserve">В целях обеспечения выполнения мероприятий, связанных с призывом на военную службу граждан на территории </w:t>
      </w:r>
      <w:proofErr w:type="spellStart"/>
      <w:r w:rsidRPr="00E531CA">
        <w:t>Инсарского</w:t>
      </w:r>
      <w:proofErr w:type="spellEnd"/>
      <w:r w:rsidRPr="00E531CA">
        <w:t xml:space="preserve"> муниципального района в апрел</w:t>
      </w:r>
      <w:proofErr w:type="gramStart"/>
      <w:r w:rsidRPr="00E531CA">
        <w:t>е-</w:t>
      </w:r>
      <w:proofErr w:type="gramEnd"/>
      <w:r w:rsidRPr="00E531CA">
        <w:t xml:space="preserve"> июле 2024 года, а также в исполнение Указа Главы Республики Мордовия от 15 марта 2024 года №65-УГ «О создании призывных комиссий в Республике Мордовия», администрации </w:t>
      </w:r>
      <w:proofErr w:type="spellStart"/>
      <w:r w:rsidRPr="00E531CA">
        <w:t>Инсарского</w:t>
      </w:r>
      <w:proofErr w:type="spellEnd"/>
      <w:r w:rsidRPr="00E531CA">
        <w:t xml:space="preserve"> муниципального района</w:t>
      </w:r>
    </w:p>
    <w:p w:rsidR="00E531CA" w:rsidRPr="00E531CA" w:rsidRDefault="00E531CA" w:rsidP="00E531CA">
      <w:pPr>
        <w:ind w:firstLine="709"/>
        <w:jc w:val="center"/>
      </w:pPr>
      <w:r w:rsidRPr="00E531CA">
        <w:t>ПОСТАНОВЛЯЕТ:</w:t>
      </w:r>
    </w:p>
    <w:p w:rsidR="00E531CA" w:rsidRPr="00E531CA" w:rsidRDefault="00E531CA" w:rsidP="00E531CA">
      <w:pPr>
        <w:pStyle w:val="a5"/>
        <w:numPr>
          <w:ilvl w:val="0"/>
          <w:numId w:val="5"/>
        </w:numPr>
        <w:ind w:firstLine="709"/>
        <w:jc w:val="both"/>
      </w:pPr>
      <w:r w:rsidRPr="00E531CA">
        <w:t xml:space="preserve">Утвердить по представлению военного комиссара </w:t>
      </w:r>
      <w:proofErr w:type="spellStart"/>
      <w:r w:rsidRPr="00E531CA">
        <w:t>Ковылкинского</w:t>
      </w:r>
      <w:proofErr w:type="spellEnd"/>
      <w:r w:rsidRPr="00E531CA">
        <w:t xml:space="preserve">, </w:t>
      </w:r>
      <w:proofErr w:type="spellStart"/>
      <w:r w:rsidRPr="00E531CA">
        <w:t>Инсарского</w:t>
      </w:r>
      <w:proofErr w:type="spellEnd"/>
      <w:r w:rsidRPr="00E531CA">
        <w:t xml:space="preserve"> и </w:t>
      </w:r>
      <w:proofErr w:type="spellStart"/>
      <w:r w:rsidRPr="00E531CA">
        <w:t>Кадошкинского</w:t>
      </w:r>
      <w:proofErr w:type="spellEnd"/>
      <w:r w:rsidRPr="00E531CA">
        <w:t xml:space="preserve"> районов Республики Мордовия: </w:t>
      </w:r>
    </w:p>
    <w:p w:rsidR="00E531CA" w:rsidRPr="00E531CA" w:rsidRDefault="00E531CA" w:rsidP="00E531CA">
      <w:pPr>
        <w:pStyle w:val="a5"/>
        <w:ind w:left="0" w:firstLine="709"/>
        <w:jc w:val="both"/>
      </w:pPr>
      <w:r w:rsidRPr="00E531CA">
        <w:t xml:space="preserve">    1) персональный состав врачей-специалистов и среднего медицинского персонала, осуществляющих медицинское освидетельствование граждан, подлежащих призыву на военную службу в апреле-июле 2024 года, согласно приложению 1;</w:t>
      </w:r>
    </w:p>
    <w:p w:rsidR="00E531CA" w:rsidRPr="00E531CA" w:rsidRDefault="00E531CA" w:rsidP="00E531CA">
      <w:pPr>
        <w:pStyle w:val="a5"/>
        <w:ind w:left="0" w:firstLine="709"/>
        <w:jc w:val="both"/>
      </w:pPr>
      <w:r w:rsidRPr="00E531CA">
        <w:t xml:space="preserve">    2) дублирующий состав врачей-специалистов и среднего медицинского персонала, осуществляющих медицинское освидетельствование граждан, подлежащих призыву на военную службу в апреле-июле 2024 года, согласно приложению 2.</w:t>
      </w:r>
    </w:p>
    <w:p w:rsidR="00E531CA" w:rsidRPr="00E531CA" w:rsidRDefault="00E531CA" w:rsidP="00E531CA">
      <w:pPr>
        <w:pStyle w:val="a5"/>
        <w:numPr>
          <w:ilvl w:val="0"/>
          <w:numId w:val="5"/>
        </w:numPr>
        <w:ind w:firstLine="709"/>
        <w:jc w:val="both"/>
      </w:pPr>
      <w:r w:rsidRPr="00E531CA">
        <w:t>Предложить начальнику ОП №9 межмуниципального отдела МВД России «</w:t>
      </w:r>
      <w:proofErr w:type="spellStart"/>
      <w:r w:rsidRPr="00E531CA">
        <w:t>Ковылкинский</w:t>
      </w:r>
      <w:proofErr w:type="spellEnd"/>
      <w:r w:rsidRPr="00E531CA">
        <w:t>»:</w:t>
      </w:r>
    </w:p>
    <w:p w:rsidR="00E531CA" w:rsidRPr="00E531CA" w:rsidRDefault="00E531CA" w:rsidP="00E531CA">
      <w:pPr>
        <w:pStyle w:val="a5"/>
        <w:ind w:left="0" w:firstLine="709"/>
        <w:jc w:val="both"/>
      </w:pPr>
      <w:r w:rsidRPr="00E531CA">
        <w:t xml:space="preserve">организовать проведение мероприятий по обеспечению правопорядка на призывном пункте военного комиссариата </w:t>
      </w:r>
      <w:proofErr w:type="spellStart"/>
      <w:r w:rsidRPr="00E531CA">
        <w:t>Ковылкинского</w:t>
      </w:r>
      <w:proofErr w:type="spellEnd"/>
      <w:r w:rsidRPr="00E531CA">
        <w:t xml:space="preserve">, </w:t>
      </w:r>
      <w:proofErr w:type="spellStart"/>
      <w:r w:rsidRPr="00E531CA">
        <w:t>Инсарского</w:t>
      </w:r>
      <w:proofErr w:type="spellEnd"/>
      <w:r w:rsidRPr="00E531CA">
        <w:t xml:space="preserve"> и </w:t>
      </w:r>
      <w:proofErr w:type="spellStart"/>
      <w:r w:rsidRPr="00E531CA">
        <w:t>Кадошкинского</w:t>
      </w:r>
      <w:proofErr w:type="spellEnd"/>
      <w:r w:rsidRPr="00E531CA">
        <w:t xml:space="preserve"> районов Республики Мордовия;</w:t>
      </w:r>
    </w:p>
    <w:p w:rsidR="00E531CA" w:rsidRPr="00E531CA" w:rsidRDefault="00E531CA" w:rsidP="00E531CA">
      <w:pPr>
        <w:pStyle w:val="a5"/>
        <w:ind w:left="0" w:firstLine="709"/>
        <w:jc w:val="both"/>
      </w:pPr>
      <w:r w:rsidRPr="00E531CA">
        <w:t xml:space="preserve">создать совместно с военным комиссариатом </w:t>
      </w:r>
      <w:proofErr w:type="spellStart"/>
      <w:r w:rsidRPr="00E531CA">
        <w:t>Ковылкинского</w:t>
      </w:r>
      <w:proofErr w:type="spellEnd"/>
      <w:r w:rsidRPr="00E531CA">
        <w:t xml:space="preserve">, </w:t>
      </w:r>
      <w:proofErr w:type="spellStart"/>
      <w:r w:rsidRPr="00E531CA">
        <w:t>Инсарского</w:t>
      </w:r>
      <w:proofErr w:type="spellEnd"/>
      <w:r w:rsidRPr="00E531CA">
        <w:t xml:space="preserve"> и </w:t>
      </w:r>
      <w:proofErr w:type="spellStart"/>
      <w:r w:rsidRPr="00E531CA">
        <w:t>Кадошкинского</w:t>
      </w:r>
      <w:proofErr w:type="spellEnd"/>
      <w:r w:rsidRPr="00E531CA">
        <w:t xml:space="preserve"> районов Республики Мордовия оперативные группы на период с 1 апреля по 15 июля 2024 года и закрепить конкретных сотрудников за проведение вышеуказанных мероприятий.</w:t>
      </w:r>
    </w:p>
    <w:p w:rsidR="00E531CA" w:rsidRPr="00E531CA" w:rsidRDefault="00E531CA" w:rsidP="00E531CA">
      <w:pPr>
        <w:pStyle w:val="a5"/>
        <w:numPr>
          <w:ilvl w:val="0"/>
          <w:numId w:val="5"/>
        </w:numPr>
        <w:ind w:firstLine="709"/>
        <w:jc w:val="both"/>
      </w:pPr>
      <w:r w:rsidRPr="00E531CA">
        <w:t xml:space="preserve">Управлению по социальной работе администрации </w:t>
      </w:r>
      <w:proofErr w:type="spellStart"/>
      <w:r w:rsidRPr="00E531CA">
        <w:t>Инсаркого</w:t>
      </w:r>
      <w:proofErr w:type="spellEnd"/>
      <w:r w:rsidRPr="00E531CA">
        <w:t xml:space="preserve"> муниципального района Республики Мордовия оказать содействие военному комиссариату </w:t>
      </w:r>
      <w:proofErr w:type="spellStart"/>
      <w:r w:rsidRPr="00E531CA">
        <w:t>Ковылкинского</w:t>
      </w:r>
      <w:proofErr w:type="spellEnd"/>
      <w:r w:rsidRPr="00E531CA">
        <w:t xml:space="preserve">, </w:t>
      </w:r>
      <w:proofErr w:type="spellStart"/>
      <w:r w:rsidRPr="00E531CA">
        <w:t>Инсарского</w:t>
      </w:r>
      <w:proofErr w:type="spellEnd"/>
      <w:r w:rsidRPr="00E531CA">
        <w:t xml:space="preserve"> и </w:t>
      </w:r>
      <w:proofErr w:type="spellStart"/>
      <w:r w:rsidRPr="00E531CA">
        <w:t>Кадошкинского</w:t>
      </w:r>
      <w:proofErr w:type="spellEnd"/>
      <w:r w:rsidRPr="00E531CA">
        <w:t xml:space="preserve"> районов Республики Мордовия в организации торжественных проводов граждан призываемых на военную службу.</w:t>
      </w:r>
    </w:p>
    <w:p w:rsidR="00E531CA" w:rsidRPr="00E531CA" w:rsidRDefault="00E531CA" w:rsidP="00E531CA">
      <w:pPr>
        <w:pStyle w:val="a5"/>
        <w:numPr>
          <w:ilvl w:val="0"/>
          <w:numId w:val="5"/>
        </w:numPr>
        <w:ind w:firstLine="993"/>
        <w:jc w:val="both"/>
      </w:pPr>
      <w:proofErr w:type="gramStart"/>
      <w:r w:rsidRPr="00E531CA">
        <w:t>Контроль за</w:t>
      </w:r>
      <w:proofErr w:type="gramEnd"/>
      <w:r w:rsidRPr="00E531CA">
        <w:t xml:space="preserve"> исполнением настоящего постановления возложить на </w:t>
      </w:r>
      <w:proofErr w:type="spellStart"/>
      <w:r w:rsidRPr="00E531CA">
        <w:t>Долотказина</w:t>
      </w:r>
      <w:proofErr w:type="spellEnd"/>
      <w:r w:rsidRPr="00E531CA">
        <w:t xml:space="preserve"> Р.В. – заместителя главы, начальника управления по социальной работе администрации </w:t>
      </w:r>
      <w:proofErr w:type="spellStart"/>
      <w:r w:rsidRPr="00E531CA">
        <w:t>Инсарского</w:t>
      </w:r>
      <w:proofErr w:type="spellEnd"/>
      <w:r w:rsidRPr="00E531CA">
        <w:t xml:space="preserve"> муниципального района.</w:t>
      </w:r>
    </w:p>
    <w:p w:rsidR="00E531CA" w:rsidRPr="00E531CA" w:rsidRDefault="00E531CA" w:rsidP="00E531CA">
      <w:pPr>
        <w:pStyle w:val="a5"/>
        <w:tabs>
          <w:tab w:val="left" w:pos="567"/>
        </w:tabs>
        <w:ind w:left="0"/>
        <w:jc w:val="both"/>
      </w:pPr>
    </w:p>
    <w:p w:rsidR="00E531CA" w:rsidRPr="00E531CA" w:rsidRDefault="00E531CA" w:rsidP="00E531CA">
      <w:pPr>
        <w:pStyle w:val="a5"/>
        <w:ind w:left="993"/>
        <w:jc w:val="both"/>
      </w:pPr>
    </w:p>
    <w:p w:rsidR="00E531CA" w:rsidRPr="00E531CA" w:rsidRDefault="00E531CA" w:rsidP="00E531CA">
      <w:pPr>
        <w:tabs>
          <w:tab w:val="left" w:pos="567"/>
        </w:tabs>
        <w:ind w:firstLine="709"/>
        <w:jc w:val="both"/>
      </w:pPr>
    </w:p>
    <w:p w:rsidR="00E531CA" w:rsidRPr="00E531CA" w:rsidRDefault="00E531CA" w:rsidP="00E531CA">
      <w:r w:rsidRPr="00E531CA">
        <w:t>Первый заместитель главы</w:t>
      </w:r>
    </w:p>
    <w:p w:rsidR="00E531CA" w:rsidRPr="00E40388" w:rsidRDefault="00E531CA" w:rsidP="00E531CA">
      <w:proofErr w:type="spellStart"/>
      <w:r w:rsidRPr="00E531CA">
        <w:t>Инсарского</w:t>
      </w:r>
      <w:proofErr w:type="spellEnd"/>
      <w:r w:rsidRPr="00E531CA">
        <w:t xml:space="preserve"> муниципального района                                                      </w:t>
      </w:r>
      <w:r>
        <w:t xml:space="preserve">                  </w:t>
      </w:r>
      <w:r w:rsidRPr="00E531CA">
        <w:t xml:space="preserve"> А.Б. Пронин </w:t>
      </w:r>
    </w:p>
    <w:p w:rsidR="00E531CA" w:rsidRPr="00E531CA" w:rsidRDefault="00E531CA" w:rsidP="00E531CA"/>
    <w:p w:rsidR="00E531CA" w:rsidRPr="00E531CA" w:rsidRDefault="00E531CA" w:rsidP="00E531CA">
      <w:pPr>
        <w:jc w:val="center"/>
      </w:pPr>
    </w:p>
    <w:p w:rsidR="00E531CA" w:rsidRPr="00E531CA" w:rsidRDefault="00E531CA" w:rsidP="00E531CA">
      <w:pPr>
        <w:jc w:val="right"/>
      </w:pPr>
      <w:r w:rsidRPr="00E531CA">
        <w:t>Приложение 1</w:t>
      </w:r>
    </w:p>
    <w:p w:rsidR="00E531CA" w:rsidRPr="00E531CA" w:rsidRDefault="00E531CA" w:rsidP="00E531CA">
      <w:pPr>
        <w:jc w:val="right"/>
      </w:pPr>
      <w:r w:rsidRPr="00E531CA">
        <w:lastRenderedPageBreak/>
        <w:t xml:space="preserve">к постановлению администрации </w:t>
      </w:r>
    </w:p>
    <w:p w:rsidR="00E531CA" w:rsidRPr="00E531CA" w:rsidRDefault="00E531CA" w:rsidP="00E531CA">
      <w:pPr>
        <w:jc w:val="right"/>
      </w:pPr>
      <w:proofErr w:type="spellStart"/>
      <w:r w:rsidRPr="00E531CA">
        <w:t>Инсарского</w:t>
      </w:r>
      <w:proofErr w:type="spellEnd"/>
      <w:r w:rsidRPr="00E531CA">
        <w:t xml:space="preserve"> муниципального района</w:t>
      </w:r>
    </w:p>
    <w:p w:rsidR="00E531CA" w:rsidRPr="00E531CA" w:rsidRDefault="00E531CA" w:rsidP="00E531CA">
      <w:pPr>
        <w:jc w:val="center"/>
      </w:pPr>
      <w:r w:rsidRPr="00E531CA">
        <w:t xml:space="preserve">                                                                                         от 1 апреля 2024 г. № 122</w:t>
      </w: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r w:rsidRPr="00E531CA">
        <w:t>Персональный состав (основной)</w:t>
      </w:r>
    </w:p>
    <w:p w:rsidR="00E531CA" w:rsidRPr="00E531CA" w:rsidRDefault="00E531CA" w:rsidP="00E531CA">
      <w:pPr>
        <w:jc w:val="center"/>
      </w:pPr>
      <w:r w:rsidRPr="00E531CA">
        <w:t>врачей-специалистов и среднего медицинского персонала,</w:t>
      </w:r>
    </w:p>
    <w:p w:rsidR="00E531CA" w:rsidRPr="00E531CA" w:rsidRDefault="00E531CA" w:rsidP="00E531CA">
      <w:pPr>
        <w:jc w:val="center"/>
      </w:pPr>
      <w:r w:rsidRPr="00E531CA">
        <w:t>осуществляющих медицинское освидетельствование граждан,</w:t>
      </w:r>
    </w:p>
    <w:p w:rsidR="00E531CA" w:rsidRPr="00E531CA" w:rsidRDefault="00E531CA" w:rsidP="00E531CA">
      <w:pPr>
        <w:jc w:val="center"/>
      </w:pPr>
      <w:r w:rsidRPr="00E531CA">
        <w:t xml:space="preserve">подлежащих призыву на военную службу весной 2024 года </w:t>
      </w:r>
    </w:p>
    <w:p w:rsidR="00E531CA" w:rsidRPr="00E531CA" w:rsidRDefault="00E531CA" w:rsidP="00E531CA">
      <w:pPr>
        <w:jc w:val="center"/>
      </w:pPr>
      <w:r w:rsidRPr="00E531CA">
        <w:t xml:space="preserve">  </w:t>
      </w:r>
    </w:p>
    <w:p w:rsidR="00E531CA" w:rsidRPr="00E531CA" w:rsidRDefault="00E531CA" w:rsidP="00E531CA">
      <w:pPr>
        <w:jc w:val="center"/>
      </w:pPr>
      <w:r w:rsidRPr="00E531CA">
        <w:t>Врачи-специалисты:</w:t>
      </w:r>
    </w:p>
    <w:p w:rsidR="00E531CA" w:rsidRPr="00E531CA" w:rsidRDefault="00E531CA" w:rsidP="00E531CA">
      <w:pPr>
        <w:jc w:val="center"/>
      </w:pPr>
    </w:p>
    <w:tbl>
      <w:tblPr>
        <w:tblStyle w:val="ac"/>
        <w:tblW w:w="9747" w:type="dxa"/>
        <w:tblLook w:val="04A0" w:firstRow="1" w:lastRow="0" w:firstColumn="1" w:lastColumn="0" w:noHBand="0" w:noVBand="1"/>
      </w:tblPr>
      <w:tblGrid>
        <w:gridCol w:w="3190"/>
        <w:gridCol w:w="3190"/>
        <w:gridCol w:w="3367"/>
      </w:tblGrid>
      <w:tr w:rsidR="00E531CA" w:rsidRPr="00E531CA" w:rsidTr="00E531CA">
        <w:tc>
          <w:tcPr>
            <w:tcW w:w="3190" w:type="dxa"/>
          </w:tcPr>
          <w:p w:rsidR="00E531CA" w:rsidRPr="00E531CA" w:rsidRDefault="00E531CA" w:rsidP="00E531CA">
            <w:r w:rsidRPr="00E531CA">
              <w:t>врач-терапевт</w:t>
            </w:r>
          </w:p>
        </w:tc>
        <w:tc>
          <w:tcPr>
            <w:tcW w:w="3190" w:type="dxa"/>
          </w:tcPr>
          <w:p w:rsidR="00E531CA" w:rsidRPr="00E531CA" w:rsidRDefault="00E531CA" w:rsidP="00E531CA">
            <w:r w:rsidRPr="00E531CA">
              <w:t>Мальцева И.И.</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w:t>
            </w:r>
            <w:proofErr w:type="gramStart"/>
            <w:r w:rsidRPr="00E531CA">
              <w:t>ч-</w:t>
            </w:r>
            <w:proofErr w:type="gramEnd"/>
            <w:r w:rsidRPr="00E531CA">
              <w:t xml:space="preserve"> терапевт </w:t>
            </w:r>
          </w:p>
        </w:tc>
        <w:tc>
          <w:tcPr>
            <w:tcW w:w="3190" w:type="dxa"/>
          </w:tcPr>
          <w:p w:rsidR="00E531CA" w:rsidRPr="00E531CA" w:rsidRDefault="00E531CA" w:rsidP="00E531CA">
            <w:r w:rsidRPr="00E531CA">
              <w:t>Мелешкина В.Н.</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w:t>
            </w:r>
            <w:proofErr w:type="gramStart"/>
            <w:r w:rsidRPr="00E531CA">
              <w:t>ч-</w:t>
            </w:r>
            <w:proofErr w:type="gramEnd"/>
            <w:r w:rsidRPr="00E531CA">
              <w:t xml:space="preserve"> хирург</w:t>
            </w:r>
          </w:p>
        </w:tc>
        <w:tc>
          <w:tcPr>
            <w:tcW w:w="3190" w:type="dxa"/>
          </w:tcPr>
          <w:p w:rsidR="00E531CA" w:rsidRPr="00E531CA" w:rsidRDefault="00E531CA" w:rsidP="00E531CA">
            <w:r w:rsidRPr="00E531CA">
              <w:t>Гордеев В.Н.</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w:t>
            </w:r>
            <w:proofErr w:type="gramStart"/>
            <w:r w:rsidRPr="00E531CA">
              <w:t>ч-</w:t>
            </w:r>
            <w:proofErr w:type="gramEnd"/>
            <w:r w:rsidRPr="00E531CA">
              <w:t xml:space="preserve"> офтальмолог </w:t>
            </w:r>
          </w:p>
        </w:tc>
        <w:tc>
          <w:tcPr>
            <w:tcW w:w="3190" w:type="dxa"/>
          </w:tcPr>
          <w:p w:rsidR="00E531CA" w:rsidRPr="00E531CA" w:rsidRDefault="00E531CA" w:rsidP="00E531CA">
            <w:r w:rsidRPr="00E531CA">
              <w:t>Абрамов В.Ф.</w:t>
            </w:r>
          </w:p>
        </w:tc>
        <w:tc>
          <w:tcPr>
            <w:tcW w:w="3367" w:type="dxa"/>
          </w:tcPr>
          <w:p w:rsidR="00E531CA" w:rsidRPr="00E531CA" w:rsidRDefault="00E531CA" w:rsidP="00E531CA">
            <w:r w:rsidRPr="00E531CA">
              <w:t>ГБУЗ РМ «</w:t>
            </w:r>
            <w:proofErr w:type="spellStart"/>
            <w:r w:rsidRPr="00E531CA">
              <w:t>Ковылкинская</w:t>
            </w:r>
            <w:proofErr w:type="spellEnd"/>
            <w:r w:rsidRPr="00E531CA">
              <w:t xml:space="preserve"> ЦРБ»</w:t>
            </w:r>
          </w:p>
        </w:tc>
      </w:tr>
      <w:tr w:rsidR="00E531CA" w:rsidRPr="00E531CA" w:rsidTr="00E531CA">
        <w:tc>
          <w:tcPr>
            <w:tcW w:w="3190" w:type="dxa"/>
          </w:tcPr>
          <w:p w:rsidR="00E531CA" w:rsidRPr="00E531CA" w:rsidRDefault="00E531CA" w:rsidP="00E531CA">
            <w:r w:rsidRPr="00E531CA">
              <w:t>вра</w:t>
            </w:r>
            <w:proofErr w:type="gramStart"/>
            <w:r w:rsidRPr="00E531CA">
              <w:t>ч-</w:t>
            </w:r>
            <w:proofErr w:type="gramEnd"/>
            <w:r w:rsidRPr="00E531CA">
              <w:t xml:space="preserve"> </w:t>
            </w:r>
            <w:proofErr w:type="spellStart"/>
            <w:r w:rsidRPr="00E531CA">
              <w:t>отолоринголог</w:t>
            </w:r>
            <w:proofErr w:type="spellEnd"/>
            <w:r w:rsidRPr="00E531CA">
              <w:t xml:space="preserve"> </w:t>
            </w:r>
          </w:p>
        </w:tc>
        <w:tc>
          <w:tcPr>
            <w:tcW w:w="3190" w:type="dxa"/>
          </w:tcPr>
          <w:p w:rsidR="00E531CA" w:rsidRPr="00E531CA" w:rsidRDefault="00E531CA" w:rsidP="00E531CA">
            <w:proofErr w:type="spellStart"/>
            <w:r w:rsidRPr="00E531CA">
              <w:t>Капкаев</w:t>
            </w:r>
            <w:proofErr w:type="spellEnd"/>
            <w:r w:rsidRPr="00E531CA">
              <w:t xml:space="preserve"> Р.А.</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w:t>
            </w:r>
            <w:proofErr w:type="gramStart"/>
            <w:r w:rsidRPr="00E531CA">
              <w:t>ч-</w:t>
            </w:r>
            <w:proofErr w:type="gramEnd"/>
            <w:r w:rsidRPr="00E531CA">
              <w:t xml:space="preserve"> стоматолог</w:t>
            </w:r>
          </w:p>
        </w:tc>
        <w:tc>
          <w:tcPr>
            <w:tcW w:w="3190" w:type="dxa"/>
          </w:tcPr>
          <w:p w:rsidR="00E531CA" w:rsidRPr="00E531CA" w:rsidRDefault="00E531CA" w:rsidP="00E531CA">
            <w:proofErr w:type="spellStart"/>
            <w:r w:rsidRPr="00E531CA">
              <w:t>Абрашкина</w:t>
            </w:r>
            <w:proofErr w:type="spellEnd"/>
            <w:r w:rsidRPr="00E531CA">
              <w:t xml:space="preserve"> Р.М,</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w:t>
            </w:r>
            <w:proofErr w:type="gramStart"/>
            <w:r w:rsidRPr="00E531CA">
              <w:t>ч-</w:t>
            </w:r>
            <w:proofErr w:type="gramEnd"/>
            <w:r w:rsidRPr="00E531CA">
              <w:t xml:space="preserve"> невролог </w:t>
            </w:r>
          </w:p>
        </w:tc>
        <w:tc>
          <w:tcPr>
            <w:tcW w:w="3190" w:type="dxa"/>
          </w:tcPr>
          <w:p w:rsidR="00E531CA" w:rsidRPr="00E531CA" w:rsidRDefault="00E531CA" w:rsidP="00E531CA">
            <w:r w:rsidRPr="00E531CA">
              <w:t>Евграфова С.Ю.</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w:t>
            </w:r>
            <w:proofErr w:type="gramStart"/>
            <w:r w:rsidRPr="00E531CA">
              <w:t>ч-</w:t>
            </w:r>
            <w:proofErr w:type="gramEnd"/>
            <w:r w:rsidRPr="00E531CA">
              <w:t xml:space="preserve"> психиатр </w:t>
            </w:r>
          </w:p>
        </w:tc>
        <w:tc>
          <w:tcPr>
            <w:tcW w:w="3190" w:type="dxa"/>
          </w:tcPr>
          <w:p w:rsidR="00E531CA" w:rsidRPr="00E531CA" w:rsidRDefault="00E531CA" w:rsidP="00E531CA">
            <w:r w:rsidRPr="00E531CA">
              <w:t>Синичкина Н.А.</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w:t>
            </w:r>
            <w:proofErr w:type="gramStart"/>
            <w:r w:rsidRPr="00E531CA">
              <w:t>ч-</w:t>
            </w:r>
            <w:proofErr w:type="gramEnd"/>
            <w:r w:rsidRPr="00E531CA">
              <w:t xml:space="preserve"> дерматолог </w:t>
            </w:r>
          </w:p>
        </w:tc>
        <w:tc>
          <w:tcPr>
            <w:tcW w:w="3190" w:type="dxa"/>
          </w:tcPr>
          <w:p w:rsidR="00E531CA" w:rsidRPr="00E531CA" w:rsidRDefault="00E531CA" w:rsidP="00E531CA">
            <w:proofErr w:type="spellStart"/>
            <w:r w:rsidRPr="00E531CA">
              <w:t>Боймаковская</w:t>
            </w:r>
            <w:proofErr w:type="spellEnd"/>
            <w:r w:rsidRPr="00E531CA">
              <w:t xml:space="preserve"> А.Ю.</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bl>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r w:rsidRPr="00E531CA">
        <w:t>Средний медицинский персонал:</w:t>
      </w:r>
    </w:p>
    <w:p w:rsidR="00E531CA" w:rsidRPr="00E531CA" w:rsidRDefault="00E531CA" w:rsidP="00E531CA">
      <w:pPr>
        <w:jc w:val="center"/>
      </w:pPr>
    </w:p>
    <w:tbl>
      <w:tblPr>
        <w:tblStyle w:val="ac"/>
        <w:tblW w:w="9747" w:type="dxa"/>
        <w:tblLook w:val="04A0" w:firstRow="1" w:lastRow="0" w:firstColumn="1" w:lastColumn="0" w:noHBand="0" w:noVBand="1"/>
      </w:tblPr>
      <w:tblGrid>
        <w:gridCol w:w="3190"/>
        <w:gridCol w:w="3190"/>
        <w:gridCol w:w="3367"/>
      </w:tblGrid>
      <w:tr w:rsidR="00E531CA" w:rsidRPr="00E531CA" w:rsidTr="00E531CA">
        <w:tc>
          <w:tcPr>
            <w:tcW w:w="3190" w:type="dxa"/>
          </w:tcPr>
          <w:p w:rsidR="00E531CA" w:rsidRPr="00E531CA" w:rsidRDefault="00E531CA" w:rsidP="00E531CA">
            <w:r w:rsidRPr="00E531CA">
              <w:t>медицинская сестра</w:t>
            </w:r>
          </w:p>
        </w:tc>
        <w:tc>
          <w:tcPr>
            <w:tcW w:w="3190" w:type="dxa"/>
          </w:tcPr>
          <w:p w:rsidR="00E531CA" w:rsidRPr="00E531CA" w:rsidRDefault="00E531CA" w:rsidP="00E531CA">
            <w:r w:rsidRPr="00E531CA">
              <w:t>Юхтина С.А.</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медицинская сестра</w:t>
            </w:r>
          </w:p>
        </w:tc>
        <w:tc>
          <w:tcPr>
            <w:tcW w:w="3190" w:type="dxa"/>
          </w:tcPr>
          <w:p w:rsidR="00E531CA" w:rsidRPr="00E531CA" w:rsidRDefault="00E531CA" w:rsidP="00E531CA">
            <w:proofErr w:type="spellStart"/>
            <w:r w:rsidRPr="00E531CA">
              <w:t>Мирошкина</w:t>
            </w:r>
            <w:proofErr w:type="spellEnd"/>
            <w:r w:rsidRPr="00E531CA">
              <w:t xml:space="preserve"> М.И.</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медицинская сестра</w:t>
            </w:r>
          </w:p>
        </w:tc>
        <w:tc>
          <w:tcPr>
            <w:tcW w:w="3190" w:type="dxa"/>
          </w:tcPr>
          <w:p w:rsidR="00E531CA" w:rsidRPr="00E531CA" w:rsidRDefault="00E531CA" w:rsidP="00E531CA">
            <w:r w:rsidRPr="00E531CA">
              <w:t>Суслова Л.В.</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bl>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p>
    <w:p w:rsidR="00E531CA" w:rsidRDefault="00E531CA" w:rsidP="00E531CA">
      <w:pPr>
        <w:jc w:val="center"/>
      </w:pPr>
    </w:p>
    <w:p w:rsidR="00E40388" w:rsidRDefault="00E40388" w:rsidP="00E531CA">
      <w:pPr>
        <w:jc w:val="center"/>
      </w:pPr>
    </w:p>
    <w:p w:rsidR="00E40388" w:rsidRDefault="00E40388" w:rsidP="00E531CA">
      <w:pPr>
        <w:jc w:val="center"/>
      </w:pPr>
    </w:p>
    <w:p w:rsidR="00E40388" w:rsidRDefault="00E40388" w:rsidP="00E531CA">
      <w:pPr>
        <w:jc w:val="center"/>
      </w:pPr>
    </w:p>
    <w:p w:rsidR="00E40388" w:rsidRDefault="00E40388" w:rsidP="00E531CA">
      <w:pPr>
        <w:jc w:val="center"/>
      </w:pPr>
    </w:p>
    <w:p w:rsidR="00E40388" w:rsidRDefault="00E40388" w:rsidP="00E531CA">
      <w:pPr>
        <w:jc w:val="center"/>
      </w:pPr>
    </w:p>
    <w:p w:rsidR="00E40388" w:rsidRDefault="00E40388" w:rsidP="00E531CA">
      <w:pPr>
        <w:jc w:val="center"/>
      </w:pPr>
    </w:p>
    <w:p w:rsidR="00E40388" w:rsidRDefault="00E40388" w:rsidP="00E531CA">
      <w:pPr>
        <w:jc w:val="center"/>
      </w:pPr>
    </w:p>
    <w:p w:rsidR="00E40388" w:rsidRPr="00E531CA" w:rsidRDefault="00E40388" w:rsidP="00E531CA">
      <w:pPr>
        <w:jc w:val="center"/>
      </w:pPr>
    </w:p>
    <w:p w:rsidR="00E531CA" w:rsidRDefault="00E531CA" w:rsidP="00E40388"/>
    <w:p w:rsidR="00E531CA" w:rsidRDefault="00E531CA" w:rsidP="00E531CA">
      <w:pPr>
        <w:jc w:val="center"/>
      </w:pPr>
    </w:p>
    <w:p w:rsidR="00D70AAB" w:rsidRDefault="00D70AAB" w:rsidP="00E531CA">
      <w:pPr>
        <w:jc w:val="center"/>
      </w:pPr>
    </w:p>
    <w:p w:rsidR="00D70AAB" w:rsidRDefault="00D70AAB" w:rsidP="00E531CA">
      <w:pPr>
        <w:jc w:val="center"/>
      </w:pPr>
    </w:p>
    <w:p w:rsidR="00E531CA" w:rsidRPr="00E531CA" w:rsidRDefault="00E531CA" w:rsidP="00E531CA">
      <w:pPr>
        <w:jc w:val="center"/>
      </w:pPr>
    </w:p>
    <w:p w:rsidR="00E531CA" w:rsidRPr="00E531CA" w:rsidRDefault="00E531CA" w:rsidP="00E531CA">
      <w:pPr>
        <w:jc w:val="right"/>
      </w:pPr>
    </w:p>
    <w:p w:rsidR="00E531CA" w:rsidRPr="00E531CA" w:rsidRDefault="00E531CA" w:rsidP="00E531CA">
      <w:pPr>
        <w:jc w:val="right"/>
      </w:pPr>
      <w:r w:rsidRPr="00E531CA">
        <w:lastRenderedPageBreak/>
        <w:t>Приложение  2</w:t>
      </w:r>
    </w:p>
    <w:p w:rsidR="00E531CA" w:rsidRPr="00E531CA" w:rsidRDefault="00E531CA" w:rsidP="00E531CA">
      <w:pPr>
        <w:jc w:val="right"/>
      </w:pPr>
      <w:r w:rsidRPr="00E531CA">
        <w:t>к постановлению администрации</w:t>
      </w:r>
    </w:p>
    <w:p w:rsidR="00E531CA" w:rsidRPr="00E531CA" w:rsidRDefault="00E531CA" w:rsidP="00E531CA">
      <w:pPr>
        <w:jc w:val="right"/>
      </w:pPr>
      <w:proofErr w:type="spellStart"/>
      <w:r w:rsidRPr="00E531CA">
        <w:t>Инсарского</w:t>
      </w:r>
      <w:proofErr w:type="spellEnd"/>
      <w:r w:rsidRPr="00E531CA">
        <w:t xml:space="preserve"> муниципального района</w:t>
      </w:r>
    </w:p>
    <w:p w:rsidR="00E531CA" w:rsidRPr="00E531CA" w:rsidRDefault="00E531CA" w:rsidP="00E531CA">
      <w:pPr>
        <w:jc w:val="right"/>
      </w:pPr>
      <w:r w:rsidRPr="00E531CA">
        <w:t>от 1 апреля 2024 г. № 122</w:t>
      </w: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r w:rsidRPr="00E531CA">
        <w:t xml:space="preserve">Дублирующий состав </w:t>
      </w:r>
    </w:p>
    <w:p w:rsidR="00E531CA" w:rsidRPr="00E531CA" w:rsidRDefault="00E531CA" w:rsidP="00E531CA">
      <w:pPr>
        <w:jc w:val="center"/>
      </w:pPr>
      <w:r w:rsidRPr="00E531CA">
        <w:t>врачей-специалистов и среднего медицинского персонала,</w:t>
      </w:r>
    </w:p>
    <w:p w:rsidR="00E531CA" w:rsidRPr="00E531CA" w:rsidRDefault="00E531CA" w:rsidP="00E531CA">
      <w:pPr>
        <w:jc w:val="center"/>
      </w:pPr>
      <w:r w:rsidRPr="00E531CA">
        <w:t>осуществляющих медицинское освидетельствование граждан,</w:t>
      </w:r>
    </w:p>
    <w:p w:rsidR="00E531CA" w:rsidRPr="00E531CA" w:rsidRDefault="00E531CA" w:rsidP="00E531CA">
      <w:pPr>
        <w:jc w:val="center"/>
      </w:pPr>
      <w:r w:rsidRPr="00E531CA">
        <w:t>подлежащих призыву на военную службу весной 2024 года</w:t>
      </w:r>
    </w:p>
    <w:p w:rsidR="00E531CA" w:rsidRPr="00E531CA" w:rsidRDefault="00E531CA" w:rsidP="00E531CA">
      <w:pPr>
        <w:jc w:val="center"/>
      </w:pPr>
    </w:p>
    <w:p w:rsidR="00E531CA" w:rsidRPr="00E531CA" w:rsidRDefault="00E531CA" w:rsidP="00E531CA">
      <w:pPr>
        <w:jc w:val="center"/>
      </w:pPr>
      <w:r w:rsidRPr="00E531CA">
        <w:t>Врачи-специалисты:</w:t>
      </w:r>
    </w:p>
    <w:p w:rsidR="00E531CA" w:rsidRPr="00E531CA" w:rsidRDefault="00E531CA" w:rsidP="00E531CA">
      <w:pPr>
        <w:jc w:val="center"/>
      </w:pPr>
    </w:p>
    <w:tbl>
      <w:tblPr>
        <w:tblStyle w:val="ac"/>
        <w:tblW w:w="9747" w:type="dxa"/>
        <w:tblLook w:val="04A0" w:firstRow="1" w:lastRow="0" w:firstColumn="1" w:lastColumn="0" w:noHBand="0" w:noVBand="1"/>
      </w:tblPr>
      <w:tblGrid>
        <w:gridCol w:w="3190"/>
        <w:gridCol w:w="3190"/>
        <w:gridCol w:w="3367"/>
      </w:tblGrid>
      <w:tr w:rsidR="00E531CA" w:rsidRPr="00E531CA" w:rsidTr="00E531CA">
        <w:tc>
          <w:tcPr>
            <w:tcW w:w="3190" w:type="dxa"/>
          </w:tcPr>
          <w:p w:rsidR="00E531CA" w:rsidRPr="00E531CA" w:rsidRDefault="00E531CA" w:rsidP="00E531CA">
            <w:r w:rsidRPr="00E531CA">
              <w:t>врач-хирург</w:t>
            </w:r>
          </w:p>
        </w:tc>
        <w:tc>
          <w:tcPr>
            <w:tcW w:w="3190" w:type="dxa"/>
          </w:tcPr>
          <w:p w:rsidR="00E531CA" w:rsidRPr="00E531CA" w:rsidRDefault="00E531CA" w:rsidP="00E531CA">
            <w:r w:rsidRPr="00E531CA">
              <w:t>Гордеев В.Н.</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врач-терапевт</w:t>
            </w:r>
          </w:p>
        </w:tc>
        <w:tc>
          <w:tcPr>
            <w:tcW w:w="3190" w:type="dxa"/>
          </w:tcPr>
          <w:p w:rsidR="00E531CA" w:rsidRPr="00E531CA" w:rsidRDefault="00E531CA" w:rsidP="00E531CA">
            <w:proofErr w:type="spellStart"/>
            <w:r w:rsidRPr="00E531CA">
              <w:t>Брюзгина</w:t>
            </w:r>
            <w:proofErr w:type="spellEnd"/>
            <w:r w:rsidRPr="00E531CA">
              <w:t xml:space="preserve"> С.П.</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 xml:space="preserve">врач-хирург </w:t>
            </w:r>
          </w:p>
        </w:tc>
        <w:tc>
          <w:tcPr>
            <w:tcW w:w="3190" w:type="dxa"/>
          </w:tcPr>
          <w:p w:rsidR="00E531CA" w:rsidRPr="00E531CA" w:rsidRDefault="00E531CA" w:rsidP="00E531CA">
            <w:r w:rsidRPr="00E531CA">
              <w:t>Мишанин П.Н.</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 xml:space="preserve">врач-офтальмолог </w:t>
            </w:r>
          </w:p>
        </w:tc>
        <w:tc>
          <w:tcPr>
            <w:tcW w:w="3190" w:type="dxa"/>
          </w:tcPr>
          <w:p w:rsidR="00E531CA" w:rsidRPr="00E531CA" w:rsidRDefault="00E531CA" w:rsidP="00E531CA">
            <w:proofErr w:type="spellStart"/>
            <w:r w:rsidRPr="00E531CA">
              <w:t>Финащенкова</w:t>
            </w:r>
            <w:proofErr w:type="spellEnd"/>
            <w:r w:rsidRPr="00E531CA">
              <w:t xml:space="preserve"> Т.В.</w:t>
            </w:r>
          </w:p>
        </w:tc>
        <w:tc>
          <w:tcPr>
            <w:tcW w:w="3367" w:type="dxa"/>
          </w:tcPr>
          <w:p w:rsidR="00E531CA" w:rsidRPr="00E531CA" w:rsidRDefault="00E531CA" w:rsidP="00E531CA">
            <w:r w:rsidRPr="00E531CA">
              <w:t>ГБУЗ РМ «</w:t>
            </w:r>
            <w:proofErr w:type="spellStart"/>
            <w:r w:rsidRPr="00E531CA">
              <w:t>Ковылкинская</w:t>
            </w:r>
            <w:proofErr w:type="spellEnd"/>
            <w:r w:rsidRPr="00E531CA">
              <w:t xml:space="preserve"> ЦРБ»</w:t>
            </w:r>
          </w:p>
        </w:tc>
      </w:tr>
      <w:tr w:rsidR="00E531CA" w:rsidRPr="00E531CA" w:rsidTr="00E531CA">
        <w:tc>
          <w:tcPr>
            <w:tcW w:w="3190" w:type="dxa"/>
          </w:tcPr>
          <w:p w:rsidR="00E531CA" w:rsidRPr="00E531CA" w:rsidRDefault="00E531CA" w:rsidP="00E531CA">
            <w:r w:rsidRPr="00E531CA">
              <w:t>врач-</w:t>
            </w:r>
            <w:proofErr w:type="spellStart"/>
            <w:r w:rsidRPr="00E531CA">
              <w:t>отолоринголог</w:t>
            </w:r>
            <w:proofErr w:type="spellEnd"/>
            <w:r w:rsidRPr="00E531CA">
              <w:t xml:space="preserve"> </w:t>
            </w:r>
          </w:p>
        </w:tc>
        <w:tc>
          <w:tcPr>
            <w:tcW w:w="3190" w:type="dxa"/>
          </w:tcPr>
          <w:p w:rsidR="00E531CA" w:rsidRPr="00E531CA" w:rsidRDefault="00E531CA" w:rsidP="00E531CA">
            <w:proofErr w:type="spellStart"/>
            <w:r w:rsidRPr="00E531CA">
              <w:t>Никишанина</w:t>
            </w:r>
            <w:proofErr w:type="spellEnd"/>
            <w:r w:rsidRPr="00E531CA">
              <w:t xml:space="preserve"> С.Н.</w:t>
            </w:r>
          </w:p>
        </w:tc>
        <w:tc>
          <w:tcPr>
            <w:tcW w:w="3367" w:type="dxa"/>
          </w:tcPr>
          <w:p w:rsidR="00E531CA" w:rsidRPr="00E531CA" w:rsidRDefault="00E531CA" w:rsidP="00E531CA">
            <w:r w:rsidRPr="00E531CA">
              <w:t>ГБУЗ РМ «</w:t>
            </w:r>
            <w:proofErr w:type="spellStart"/>
            <w:r w:rsidRPr="00E531CA">
              <w:t>Ковылкинская</w:t>
            </w:r>
            <w:proofErr w:type="spellEnd"/>
            <w:r w:rsidRPr="00E531CA">
              <w:t xml:space="preserve"> ЦРБ»</w:t>
            </w:r>
          </w:p>
        </w:tc>
      </w:tr>
      <w:tr w:rsidR="00E531CA" w:rsidRPr="00E531CA" w:rsidTr="00E531CA">
        <w:tc>
          <w:tcPr>
            <w:tcW w:w="3190" w:type="dxa"/>
          </w:tcPr>
          <w:p w:rsidR="00E531CA" w:rsidRPr="00E531CA" w:rsidRDefault="00E531CA" w:rsidP="00E531CA">
            <w:r w:rsidRPr="00E531CA">
              <w:t>врач-стоматолог</w:t>
            </w:r>
          </w:p>
        </w:tc>
        <w:tc>
          <w:tcPr>
            <w:tcW w:w="3190" w:type="dxa"/>
          </w:tcPr>
          <w:p w:rsidR="00E531CA" w:rsidRPr="00E531CA" w:rsidRDefault="00E531CA" w:rsidP="00E531CA">
            <w:r w:rsidRPr="00E531CA">
              <w:t>Красников И.В.</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врач-невролог</w:t>
            </w:r>
          </w:p>
        </w:tc>
        <w:tc>
          <w:tcPr>
            <w:tcW w:w="3190" w:type="dxa"/>
          </w:tcPr>
          <w:p w:rsidR="00E531CA" w:rsidRPr="00E531CA" w:rsidRDefault="00E531CA" w:rsidP="00E531CA">
            <w:proofErr w:type="spellStart"/>
            <w:r w:rsidRPr="00E531CA">
              <w:t>Натахина</w:t>
            </w:r>
            <w:proofErr w:type="spellEnd"/>
            <w:r w:rsidRPr="00E531CA">
              <w:t xml:space="preserve"> М.И.</w:t>
            </w:r>
          </w:p>
        </w:tc>
        <w:tc>
          <w:tcPr>
            <w:tcW w:w="3367" w:type="dxa"/>
          </w:tcPr>
          <w:p w:rsidR="00E531CA" w:rsidRPr="00E531CA" w:rsidRDefault="00E531CA" w:rsidP="00E531CA">
            <w:r w:rsidRPr="00E531CA">
              <w:t>ГБУЗ РМ «</w:t>
            </w:r>
            <w:proofErr w:type="spellStart"/>
            <w:r w:rsidRPr="00E531CA">
              <w:t>Ковылкинская</w:t>
            </w:r>
            <w:proofErr w:type="spellEnd"/>
            <w:r w:rsidRPr="00E531CA">
              <w:t xml:space="preserve"> ЦРБ»</w:t>
            </w:r>
          </w:p>
        </w:tc>
      </w:tr>
      <w:tr w:rsidR="00E531CA" w:rsidRPr="00E531CA" w:rsidTr="00E531CA">
        <w:tc>
          <w:tcPr>
            <w:tcW w:w="3190" w:type="dxa"/>
          </w:tcPr>
          <w:p w:rsidR="00E531CA" w:rsidRPr="00E531CA" w:rsidRDefault="00E531CA" w:rsidP="00E531CA">
            <w:r w:rsidRPr="00E531CA">
              <w:t>врач-психиатр</w:t>
            </w:r>
          </w:p>
        </w:tc>
        <w:tc>
          <w:tcPr>
            <w:tcW w:w="3190" w:type="dxa"/>
          </w:tcPr>
          <w:p w:rsidR="00E531CA" w:rsidRPr="00E531CA" w:rsidRDefault="00E531CA" w:rsidP="00E531CA">
            <w:proofErr w:type="spellStart"/>
            <w:r w:rsidRPr="00E531CA">
              <w:t>Половинкина</w:t>
            </w:r>
            <w:proofErr w:type="spellEnd"/>
            <w:r w:rsidRPr="00E531CA">
              <w:t xml:space="preserve"> М.А.</w:t>
            </w:r>
          </w:p>
        </w:tc>
        <w:tc>
          <w:tcPr>
            <w:tcW w:w="3367" w:type="dxa"/>
          </w:tcPr>
          <w:p w:rsidR="00E531CA" w:rsidRPr="00E531CA" w:rsidRDefault="00E531CA" w:rsidP="00E531CA">
            <w:pPr>
              <w:jc w:val="center"/>
            </w:pPr>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 xml:space="preserve">врач-дерматолог </w:t>
            </w:r>
          </w:p>
        </w:tc>
        <w:tc>
          <w:tcPr>
            <w:tcW w:w="3190" w:type="dxa"/>
          </w:tcPr>
          <w:p w:rsidR="00E531CA" w:rsidRPr="00E531CA" w:rsidRDefault="00E531CA" w:rsidP="00E531CA">
            <w:proofErr w:type="spellStart"/>
            <w:r w:rsidRPr="00E531CA">
              <w:t>Ломшина</w:t>
            </w:r>
            <w:proofErr w:type="spellEnd"/>
            <w:r w:rsidRPr="00E531CA">
              <w:t xml:space="preserve"> Н.Н.</w:t>
            </w:r>
          </w:p>
        </w:tc>
        <w:tc>
          <w:tcPr>
            <w:tcW w:w="3367" w:type="dxa"/>
          </w:tcPr>
          <w:p w:rsidR="00E531CA" w:rsidRPr="00E531CA" w:rsidRDefault="00E531CA" w:rsidP="00E531CA">
            <w:r w:rsidRPr="00E531CA">
              <w:t>ГБУЗ РМ «</w:t>
            </w:r>
            <w:proofErr w:type="spellStart"/>
            <w:r w:rsidRPr="00E531CA">
              <w:t>Ковылкинская</w:t>
            </w:r>
            <w:proofErr w:type="spellEnd"/>
            <w:r w:rsidRPr="00E531CA">
              <w:t xml:space="preserve"> ЦРБ»</w:t>
            </w:r>
          </w:p>
        </w:tc>
      </w:tr>
    </w:tbl>
    <w:p w:rsidR="00E531CA" w:rsidRPr="00E531CA" w:rsidRDefault="00E531CA" w:rsidP="00E531CA">
      <w:pPr>
        <w:jc w:val="center"/>
      </w:pPr>
    </w:p>
    <w:p w:rsidR="00E531CA" w:rsidRPr="00E531CA" w:rsidRDefault="00E531CA" w:rsidP="00E531CA">
      <w:pPr>
        <w:jc w:val="center"/>
      </w:pPr>
    </w:p>
    <w:p w:rsidR="00E531CA" w:rsidRPr="00E531CA" w:rsidRDefault="00E531CA" w:rsidP="00E531CA">
      <w:pPr>
        <w:jc w:val="center"/>
      </w:pPr>
      <w:r w:rsidRPr="00E531CA">
        <w:t>Средний медицинский персонал:</w:t>
      </w:r>
    </w:p>
    <w:tbl>
      <w:tblPr>
        <w:tblStyle w:val="ac"/>
        <w:tblW w:w="9747" w:type="dxa"/>
        <w:tblLook w:val="04A0" w:firstRow="1" w:lastRow="0" w:firstColumn="1" w:lastColumn="0" w:noHBand="0" w:noVBand="1"/>
      </w:tblPr>
      <w:tblGrid>
        <w:gridCol w:w="3190"/>
        <w:gridCol w:w="3190"/>
        <w:gridCol w:w="3367"/>
      </w:tblGrid>
      <w:tr w:rsidR="00E531CA" w:rsidRPr="00E531CA" w:rsidTr="00E531CA">
        <w:tc>
          <w:tcPr>
            <w:tcW w:w="3190" w:type="dxa"/>
          </w:tcPr>
          <w:p w:rsidR="00E531CA" w:rsidRPr="00E531CA" w:rsidRDefault="00E531CA" w:rsidP="00E531CA">
            <w:r w:rsidRPr="00E531CA">
              <w:t>медицинская сестра</w:t>
            </w:r>
          </w:p>
        </w:tc>
        <w:tc>
          <w:tcPr>
            <w:tcW w:w="3190" w:type="dxa"/>
          </w:tcPr>
          <w:p w:rsidR="00E531CA" w:rsidRPr="00E531CA" w:rsidRDefault="00E531CA" w:rsidP="00E531CA">
            <w:r w:rsidRPr="00E531CA">
              <w:t>Балуева М.А.</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медицинская сестра</w:t>
            </w:r>
          </w:p>
        </w:tc>
        <w:tc>
          <w:tcPr>
            <w:tcW w:w="3190" w:type="dxa"/>
          </w:tcPr>
          <w:p w:rsidR="00E531CA" w:rsidRPr="00E531CA" w:rsidRDefault="00E531CA" w:rsidP="00E531CA">
            <w:r w:rsidRPr="00E531CA">
              <w:t>Кузнецова О.Ф.</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r w:rsidR="00E531CA" w:rsidRPr="00E531CA" w:rsidTr="00E531CA">
        <w:tc>
          <w:tcPr>
            <w:tcW w:w="3190" w:type="dxa"/>
          </w:tcPr>
          <w:p w:rsidR="00E531CA" w:rsidRPr="00E531CA" w:rsidRDefault="00E531CA" w:rsidP="00E531CA">
            <w:r w:rsidRPr="00E531CA">
              <w:t>медицинская сестра</w:t>
            </w:r>
          </w:p>
        </w:tc>
        <w:tc>
          <w:tcPr>
            <w:tcW w:w="3190" w:type="dxa"/>
          </w:tcPr>
          <w:p w:rsidR="00E531CA" w:rsidRPr="00E531CA" w:rsidRDefault="00E531CA" w:rsidP="00E531CA">
            <w:proofErr w:type="spellStart"/>
            <w:r w:rsidRPr="00E531CA">
              <w:t>Митрясова</w:t>
            </w:r>
            <w:proofErr w:type="spellEnd"/>
            <w:r w:rsidRPr="00E531CA">
              <w:t xml:space="preserve"> Л.В.</w:t>
            </w:r>
          </w:p>
        </w:tc>
        <w:tc>
          <w:tcPr>
            <w:tcW w:w="3367" w:type="dxa"/>
          </w:tcPr>
          <w:p w:rsidR="00E531CA" w:rsidRPr="00E531CA" w:rsidRDefault="00E531CA" w:rsidP="00E531CA">
            <w:r w:rsidRPr="00E531CA">
              <w:t>ГБУЗ РМ «</w:t>
            </w:r>
            <w:proofErr w:type="spellStart"/>
            <w:r w:rsidRPr="00E531CA">
              <w:t>Инсарская</w:t>
            </w:r>
            <w:proofErr w:type="spellEnd"/>
            <w:r w:rsidRPr="00E531CA">
              <w:t xml:space="preserve"> РБ»</w:t>
            </w:r>
          </w:p>
        </w:tc>
      </w:tr>
    </w:tbl>
    <w:p w:rsidR="00E531CA" w:rsidRPr="00E531CA" w:rsidRDefault="00E531CA" w:rsidP="00E531CA">
      <w:pPr>
        <w:jc w:val="center"/>
      </w:pPr>
    </w:p>
    <w:p w:rsidR="00E531CA" w:rsidRPr="00E531CA" w:rsidRDefault="00E531CA" w:rsidP="00E531CA">
      <w:pPr>
        <w:jc w:val="cente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40388" w:rsidRDefault="00E40388"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Pr="00E531CA" w:rsidRDefault="00E531CA" w:rsidP="00E531CA">
      <w:pPr>
        <w:jc w:val="center"/>
        <w:rPr>
          <w:b/>
        </w:rPr>
      </w:pPr>
      <w:r w:rsidRPr="00E531CA">
        <w:rPr>
          <w:b/>
        </w:rPr>
        <w:lastRenderedPageBreak/>
        <w:t xml:space="preserve">ГЛАВА  </w:t>
      </w:r>
    </w:p>
    <w:p w:rsidR="00E531CA" w:rsidRPr="00E531CA" w:rsidRDefault="00E531CA" w:rsidP="00E531CA">
      <w:pPr>
        <w:jc w:val="center"/>
        <w:rPr>
          <w:b/>
        </w:rPr>
      </w:pPr>
      <w:r w:rsidRPr="00E531CA">
        <w:rPr>
          <w:b/>
        </w:rPr>
        <w:t>ИНСАРСКОГО  МУНИЦИПАЛЬНОГО РАЙОНА</w:t>
      </w:r>
    </w:p>
    <w:p w:rsidR="00E531CA" w:rsidRPr="00E531CA" w:rsidRDefault="00E531CA" w:rsidP="00E531CA">
      <w:pPr>
        <w:jc w:val="center"/>
        <w:rPr>
          <w:b/>
        </w:rPr>
      </w:pPr>
      <w:r w:rsidRPr="00E531CA">
        <w:rPr>
          <w:b/>
        </w:rPr>
        <w:t>РЕСПУБЛИКИ МОРДОВИЯ</w:t>
      </w:r>
    </w:p>
    <w:p w:rsidR="00E531CA" w:rsidRPr="00E531CA" w:rsidRDefault="00E531CA" w:rsidP="00E531CA">
      <w:pPr>
        <w:jc w:val="center"/>
      </w:pPr>
    </w:p>
    <w:p w:rsidR="00E531CA" w:rsidRPr="00E531CA" w:rsidRDefault="00E531CA" w:rsidP="00E531CA">
      <w:pPr>
        <w:jc w:val="center"/>
        <w:rPr>
          <w:b/>
        </w:rPr>
      </w:pPr>
      <w:proofErr w:type="gramStart"/>
      <w:r w:rsidRPr="00E531CA">
        <w:rPr>
          <w:b/>
        </w:rPr>
        <w:t>П</w:t>
      </w:r>
      <w:proofErr w:type="gramEnd"/>
      <w:r w:rsidRPr="00E531CA">
        <w:rPr>
          <w:b/>
        </w:rPr>
        <w:t xml:space="preserve"> О С Т А Н О В Л Е Н И Е</w:t>
      </w:r>
    </w:p>
    <w:p w:rsidR="00E531CA" w:rsidRPr="00E531CA" w:rsidRDefault="00E531CA" w:rsidP="00E531CA">
      <w:pPr>
        <w:jc w:val="center"/>
      </w:pPr>
      <w:r w:rsidRPr="00E531CA">
        <w:t>г. Инсар</w:t>
      </w:r>
    </w:p>
    <w:p w:rsidR="00E531CA" w:rsidRPr="00E531CA" w:rsidRDefault="00E531CA" w:rsidP="00E531CA">
      <w:pPr>
        <w:jc w:val="center"/>
      </w:pPr>
    </w:p>
    <w:p w:rsidR="00E531CA" w:rsidRPr="00E531CA" w:rsidRDefault="00E531CA" w:rsidP="00E531CA">
      <w:pPr>
        <w:jc w:val="center"/>
      </w:pPr>
    </w:p>
    <w:p w:rsidR="00E531CA" w:rsidRPr="00E531CA" w:rsidRDefault="00E531CA" w:rsidP="00E531CA">
      <w:r w:rsidRPr="00E531CA">
        <w:t xml:space="preserve">от 01 апреля 2024 года                                                                                    </w:t>
      </w:r>
      <w:r>
        <w:t xml:space="preserve">                             </w:t>
      </w:r>
      <w:r w:rsidRPr="00E531CA">
        <w:t xml:space="preserve"> № 7</w:t>
      </w:r>
    </w:p>
    <w:p w:rsidR="00E531CA" w:rsidRPr="00E531CA" w:rsidRDefault="00E531CA" w:rsidP="00E531CA"/>
    <w:p w:rsidR="00E531CA" w:rsidRPr="00E531CA" w:rsidRDefault="00E531CA" w:rsidP="00E531CA">
      <w:pPr>
        <w:jc w:val="both"/>
      </w:pPr>
      <w:r w:rsidRPr="00E531CA">
        <w:t>О проведении публичных слушаний</w:t>
      </w:r>
    </w:p>
    <w:p w:rsidR="00E531CA" w:rsidRPr="00E531CA" w:rsidRDefault="00E531CA" w:rsidP="00E531CA">
      <w:pPr>
        <w:jc w:val="both"/>
      </w:pPr>
    </w:p>
    <w:p w:rsidR="00E531CA" w:rsidRPr="00E531CA" w:rsidRDefault="00E531CA" w:rsidP="00E531CA">
      <w:pPr>
        <w:jc w:val="both"/>
      </w:pPr>
      <w:r w:rsidRPr="00E531CA">
        <w:t xml:space="preserve">             </w:t>
      </w:r>
      <w:proofErr w:type="gramStart"/>
      <w:r w:rsidRPr="00E531CA">
        <w:t xml:space="preserve">В соответствии со статьей 28 Федерального закона от 6 октября </w:t>
      </w:r>
      <w:smartTag w:uri="urn:schemas-microsoft-com:office:smarttags" w:element="metricconverter">
        <w:smartTagPr>
          <w:attr w:name="ProductID" w:val="2003 г"/>
        </w:smartTagPr>
        <w:r w:rsidRPr="00E531CA">
          <w:t>2003 г</w:t>
        </w:r>
      </w:smartTag>
      <w:r w:rsidRPr="00E531CA">
        <w:t xml:space="preserve">. № 131–ФЗ «Об общих принципах организации местного самоуправления в Российской Федерации», статьей 10 Устава </w:t>
      </w:r>
      <w:proofErr w:type="spellStart"/>
      <w:r w:rsidRPr="00E531CA">
        <w:t>Инсарского</w:t>
      </w:r>
      <w:proofErr w:type="spellEnd"/>
      <w:r w:rsidRPr="00E531CA">
        <w:t xml:space="preserve"> муниципального района, решения Совета депутатов </w:t>
      </w:r>
      <w:proofErr w:type="spellStart"/>
      <w:r w:rsidRPr="00E531CA">
        <w:t>Инсарского</w:t>
      </w:r>
      <w:proofErr w:type="spellEnd"/>
      <w:r w:rsidRPr="00E531CA">
        <w:t xml:space="preserve"> муниципального района от 09.02.2022 г.  № 12 «Об утверждении Порядка организации и проведения публичных слушаний в </w:t>
      </w:r>
      <w:proofErr w:type="spellStart"/>
      <w:r w:rsidRPr="00E531CA">
        <w:t>Инсарском</w:t>
      </w:r>
      <w:proofErr w:type="spellEnd"/>
      <w:r w:rsidRPr="00E531CA">
        <w:t xml:space="preserve"> муниципальном районе Республики Мордовия»,</w:t>
      </w:r>
      <w:proofErr w:type="gramEnd"/>
    </w:p>
    <w:p w:rsidR="00E531CA" w:rsidRPr="00E531CA" w:rsidRDefault="00E531CA" w:rsidP="00E531CA">
      <w:pPr>
        <w:ind w:left="1134" w:right="566" w:firstLine="284"/>
        <w:jc w:val="center"/>
      </w:pPr>
      <w:r w:rsidRPr="00E531CA">
        <w:t>ПОСТАНОВЛЯЮ:</w:t>
      </w:r>
    </w:p>
    <w:p w:rsidR="00E531CA" w:rsidRPr="00E531CA" w:rsidRDefault="00E531CA" w:rsidP="00E531CA">
      <w:pPr>
        <w:jc w:val="both"/>
      </w:pPr>
      <w:r w:rsidRPr="00E531CA">
        <w:t xml:space="preserve">        1. Провести публичные слушания    по проекту решения Совета депутатов </w:t>
      </w:r>
      <w:proofErr w:type="spellStart"/>
      <w:r w:rsidRPr="00E531CA">
        <w:t>Инсарского</w:t>
      </w:r>
      <w:proofErr w:type="spellEnd"/>
      <w:r w:rsidRPr="00E531CA">
        <w:t xml:space="preserve"> муниципального района «Об утверждении отчета об исполнении бюджета </w:t>
      </w:r>
      <w:proofErr w:type="spellStart"/>
      <w:r w:rsidRPr="00E531CA">
        <w:t>Инсарского</w:t>
      </w:r>
      <w:proofErr w:type="spellEnd"/>
      <w:r w:rsidRPr="00E531CA">
        <w:t xml:space="preserve"> муниципального района Республики Мордовия за 2023 год».</w:t>
      </w:r>
    </w:p>
    <w:p w:rsidR="00E531CA" w:rsidRPr="00E531CA" w:rsidRDefault="00E531CA" w:rsidP="00E531CA">
      <w:pPr>
        <w:jc w:val="both"/>
      </w:pPr>
      <w:r w:rsidRPr="00E531CA">
        <w:t xml:space="preserve">        2.  Определить, что публичные слушания будут проводиться 11 апреля 2024 года в зале заседаний администрации </w:t>
      </w:r>
      <w:proofErr w:type="spellStart"/>
      <w:r w:rsidRPr="00E531CA">
        <w:t>Инсарского</w:t>
      </w:r>
      <w:proofErr w:type="spellEnd"/>
      <w:r w:rsidRPr="00E531CA">
        <w:t xml:space="preserve"> муниципального района, расположенном по адресу: г. Инсар, ул. Гагарина, д. 28 в 17 часов 30 минут.</w:t>
      </w:r>
    </w:p>
    <w:p w:rsidR="00E531CA" w:rsidRPr="00E531CA" w:rsidRDefault="00E531CA" w:rsidP="00E531CA">
      <w:pPr>
        <w:jc w:val="both"/>
      </w:pPr>
      <w:r w:rsidRPr="00E531CA">
        <w:t xml:space="preserve">       3. Установить, что организация и проведение публичных слушаний осуществляется рабочей группой (приложение № 1).</w:t>
      </w:r>
    </w:p>
    <w:p w:rsidR="00E531CA" w:rsidRPr="00E531CA" w:rsidRDefault="00E531CA" w:rsidP="00E531CA">
      <w:pPr>
        <w:jc w:val="both"/>
      </w:pPr>
      <w:r w:rsidRPr="00E531CA">
        <w:t xml:space="preserve">       4. Предложения по проекту решения Совета депутатов </w:t>
      </w:r>
      <w:proofErr w:type="spellStart"/>
      <w:r w:rsidRPr="00E531CA">
        <w:t>Инсарского</w:t>
      </w:r>
      <w:proofErr w:type="spellEnd"/>
      <w:r w:rsidRPr="00E531CA">
        <w:t xml:space="preserve"> муниципального района «Об утверждении отчета об исполнении бюджета </w:t>
      </w:r>
      <w:proofErr w:type="spellStart"/>
      <w:r w:rsidRPr="00E531CA">
        <w:t>Инсарского</w:t>
      </w:r>
      <w:proofErr w:type="spellEnd"/>
      <w:r w:rsidRPr="00E531CA">
        <w:t xml:space="preserve"> муниципального района Республики Мордовия за 2023 год» принимаются рабочей группой до 10 апреля 2024 года в соответствии с прилагаемой формой внесения предложений по проекту решения (приложение № 2) по адресу: г. Инсар, ул. Гагарина, д.28, </w:t>
      </w:r>
      <w:proofErr w:type="spellStart"/>
      <w:r w:rsidRPr="00E531CA">
        <w:t>каб</w:t>
      </w:r>
      <w:proofErr w:type="spellEnd"/>
      <w:r w:rsidRPr="00E531CA">
        <w:t>. 312, телефон: 2-14-53 с 8 часов 30 минут до 17 часов 30 минут, кроме субботы и воскресенья.</w:t>
      </w:r>
    </w:p>
    <w:p w:rsidR="00E531CA" w:rsidRPr="00E531CA" w:rsidRDefault="00E531CA" w:rsidP="00E531CA">
      <w:pPr>
        <w:tabs>
          <w:tab w:val="left" w:pos="426"/>
        </w:tabs>
        <w:jc w:val="both"/>
      </w:pPr>
      <w:r w:rsidRPr="00E531CA">
        <w:t xml:space="preserve">      5. Настоящее постановление вступает в силу со дня его официального опубликования в Информационном бюллетене </w:t>
      </w:r>
      <w:proofErr w:type="spellStart"/>
      <w:r w:rsidRPr="00E531CA">
        <w:t>Инсарского</w:t>
      </w:r>
      <w:proofErr w:type="spellEnd"/>
      <w:r w:rsidRPr="00E531CA">
        <w:t xml:space="preserve"> муниципального района.</w:t>
      </w:r>
    </w:p>
    <w:p w:rsidR="00E531CA" w:rsidRPr="00E531CA" w:rsidRDefault="00E531CA" w:rsidP="00E531CA">
      <w:pPr>
        <w:ind w:left="1134" w:right="566" w:firstLine="284"/>
        <w:jc w:val="both"/>
      </w:pPr>
    </w:p>
    <w:p w:rsidR="00E531CA" w:rsidRPr="00E531CA" w:rsidRDefault="00E531CA" w:rsidP="00E531CA">
      <w:pPr>
        <w:ind w:left="1134" w:right="566" w:firstLine="284"/>
        <w:jc w:val="both"/>
      </w:pPr>
    </w:p>
    <w:p w:rsidR="00E531CA" w:rsidRPr="00E531CA" w:rsidRDefault="00E531CA" w:rsidP="00E531CA">
      <w:pPr>
        <w:ind w:right="566"/>
        <w:jc w:val="both"/>
      </w:pPr>
      <w:r w:rsidRPr="00E531CA">
        <w:t xml:space="preserve">Первый заместитель главы </w:t>
      </w:r>
      <w:proofErr w:type="spellStart"/>
      <w:r w:rsidRPr="00E531CA">
        <w:t>Инсарского</w:t>
      </w:r>
      <w:proofErr w:type="spellEnd"/>
    </w:p>
    <w:p w:rsidR="00E531CA" w:rsidRPr="00E531CA" w:rsidRDefault="00E531CA" w:rsidP="00E531CA">
      <w:pPr>
        <w:tabs>
          <w:tab w:val="left" w:pos="9639"/>
        </w:tabs>
        <w:ind w:right="566"/>
        <w:jc w:val="both"/>
      </w:pPr>
      <w:r w:rsidRPr="00E531CA">
        <w:t>муниципального района                                                                         А. Б. Пронин</w:t>
      </w:r>
    </w:p>
    <w:p w:rsidR="00E531CA" w:rsidRPr="00E531CA" w:rsidRDefault="00E531CA" w:rsidP="00E531CA">
      <w:pPr>
        <w:tabs>
          <w:tab w:val="left" w:pos="9639"/>
        </w:tabs>
        <w:ind w:right="566"/>
        <w:jc w:val="both"/>
      </w:pPr>
    </w:p>
    <w:p w:rsidR="00E531CA" w:rsidRP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Default="00E531CA" w:rsidP="00E531CA">
      <w:pPr>
        <w:ind w:right="991"/>
      </w:pPr>
    </w:p>
    <w:p w:rsidR="00E531CA" w:rsidRPr="00E531CA" w:rsidRDefault="00E531CA" w:rsidP="00E531CA">
      <w:pPr>
        <w:ind w:right="991"/>
      </w:pPr>
    </w:p>
    <w:p w:rsidR="00E531CA" w:rsidRPr="00E531CA" w:rsidRDefault="00E531CA" w:rsidP="00E531CA">
      <w:pPr>
        <w:ind w:right="991"/>
      </w:pPr>
    </w:p>
    <w:p w:rsidR="00E531CA" w:rsidRPr="00E531CA" w:rsidRDefault="00E531CA" w:rsidP="00E531CA">
      <w:pPr>
        <w:ind w:right="991"/>
        <w:jc w:val="right"/>
      </w:pPr>
      <w:r w:rsidRPr="00E531CA">
        <w:lastRenderedPageBreak/>
        <w:t xml:space="preserve">                                                                                                 </w:t>
      </w:r>
      <w:r>
        <w:t xml:space="preserve">         </w:t>
      </w:r>
      <w:r w:rsidRPr="00E531CA">
        <w:t xml:space="preserve"> Приложение №1</w:t>
      </w:r>
    </w:p>
    <w:p w:rsidR="00E531CA" w:rsidRPr="00E531CA" w:rsidRDefault="00E531CA" w:rsidP="00E531CA">
      <w:pPr>
        <w:pStyle w:val="ad"/>
        <w:ind w:left="5666" w:hanging="2126"/>
        <w:jc w:val="right"/>
        <w:rPr>
          <w:rFonts w:ascii="Times New Roman" w:hAnsi="Times New Roman" w:cs="Times New Roman"/>
          <w:sz w:val="24"/>
          <w:szCs w:val="24"/>
        </w:rPr>
      </w:pPr>
      <w:r w:rsidRPr="00E531CA">
        <w:rPr>
          <w:rFonts w:ascii="Times New Roman" w:hAnsi="Times New Roman" w:cs="Times New Roman"/>
          <w:sz w:val="24"/>
          <w:szCs w:val="24"/>
        </w:rPr>
        <w:t xml:space="preserve">                            к постановлению главы                                                                                </w:t>
      </w:r>
      <w:proofErr w:type="spellStart"/>
      <w:r w:rsidRPr="00E531CA">
        <w:rPr>
          <w:rFonts w:ascii="Times New Roman" w:hAnsi="Times New Roman" w:cs="Times New Roman"/>
          <w:sz w:val="24"/>
          <w:szCs w:val="24"/>
        </w:rPr>
        <w:t>Инсарского</w:t>
      </w:r>
      <w:proofErr w:type="spellEnd"/>
      <w:r w:rsidRPr="00E531CA">
        <w:rPr>
          <w:rFonts w:ascii="Times New Roman" w:hAnsi="Times New Roman" w:cs="Times New Roman"/>
          <w:sz w:val="24"/>
          <w:szCs w:val="24"/>
        </w:rPr>
        <w:t xml:space="preserve"> муниципального района                                                                                  </w:t>
      </w:r>
    </w:p>
    <w:p w:rsidR="00E531CA" w:rsidRPr="00E531CA" w:rsidRDefault="00E531CA" w:rsidP="00E531CA">
      <w:pPr>
        <w:pStyle w:val="ad"/>
        <w:ind w:left="5666" w:hanging="2126"/>
        <w:jc w:val="right"/>
        <w:rPr>
          <w:rFonts w:ascii="Times New Roman" w:hAnsi="Times New Roman" w:cs="Times New Roman"/>
          <w:sz w:val="24"/>
          <w:szCs w:val="24"/>
        </w:rPr>
      </w:pPr>
      <w:r w:rsidRPr="00E531CA">
        <w:rPr>
          <w:rFonts w:ascii="Times New Roman" w:hAnsi="Times New Roman" w:cs="Times New Roman"/>
          <w:sz w:val="24"/>
          <w:szCs w:val="24"/>
        </w:rPr>
        <w:t xml:space="preserve">                             от 01 апреля 2024 года № 7</w:t>
      </w:r>
    </w:p>
    <w:p w:rsidR="00E531CA" w:rsidRPr="00E531CA" w:rsidRDefault="00E531CA" w:rsidP="00E531CA">
      <w:pPr>
        <w:pStyle w:val="ad"/>
        <w:ind w:left="5666" w:hanging="2126"/>
        <w:jc w:val="both"/>
        <w:rPr>
          <w:rFonts w:ascii="Times New Roman" w:hAnsi="Times New Roman" w:cs="Times New Roman"/>
          <w:sz w:val="24"/>
          <w:szCs w:val="24"/>
        </w:rPr>
      </w:pPr>
    </w:p>
    <w:p w:rsidR="00E531CA" w:rsidRPr="00E531CA" w:rsidRDefault="00E531CA" w:rsidP="00E531CA">
      <w:pPr>
        <w:ind w:right="991" w:firstLine="708"/>
        <w:jc w:val="both"/>
      </w:pPr>
    </w:p>
    <w:p w:rsidR="00E531CA" w:rsidRPr="00E531CA" w:rsidRDefault="00E531CA" w:rsidP="00E531CA">
      <w:pPr>
        <w:jc w:val="center"/>
      </w:pPr>
    </w:p>
    <w:p w:rsidR="00E531CA" w:rsidRPr="00E531CA" w:rsidRDefault="00E531CA" w:rsidP="00E531CA">
      <w:pPr>
        <w:jc w:val="center"/>
      </w:pPr>
      <w:r w:rsidRPr="00E531CA">
        <w:t xml:space="preserve">Рабочая группа по организации и проведению публичных слушаний по проекту решения Совета депутатов </w:t>
      </w:r>
      <w:proofErr w:type="spellStart"/>
      <w:r w:rsidRPr="00E531CA">
        <w:t>Инсарского</w:t>
      </w:r>
      <w:proofErr w:type="spellEnd"/>
      <w:r w:rsidRPr="00E531CA">
        <w:t xml:space="preserve"> муниципального района «Об утверждении отчета об исполнении бюджета </w:t>
      </w:r>
      <w:proofErr w:type="spellStart"/>
      <w:r w:rsidRPr="00E531CA">
        <w:t>Инсарского</w:t>
      </w:r>
      <w:proofErr w:type="spellEnd"/>
      <w:r w:rsidRPr="00E531CA">
        <w:t xml:space="preserve"> муниципального района Республики Мордовия за 2023 год»</w:t>
      </w:r>
    </w:p>
    <w:p w:rsidR="00E531CA" w:rsidRPr="00E531CA" w:rsidRDefault="00E531CA" w:rsidP="00E531CA">
      <w:pPr>
        <w:jc w:val="center"/>
      </w:pPr>
    </w:p>
    <w:p w:rsidR="00E531CA" w:rsidRPr="00E531CA" w:rsidRDefault="00E531CA" w:rsidP="00530884">
      <w:pPr>
        <w:numPr>
          <w:ilvl w:val="0"/>
          <w:numId w:val="6"/>
        </w:numPr>
        <w:tabs>
          <w:tab w:val="left" w:pos="426"/>
          <w:tab w:val="left" w:pos="709"/>
          <w:tab w:val="left" w:pos="1418"/>
          <w:tab w:val="left" w:pos="10348"/>
          <w:tab w:val="left" w:pos="10915"/>
          <w:tab w:val="left" w:pos="11057"/>
        </w:tabs>
        <w:ind w:left="0" w:right="424" w:firstLine="426"/>
        <w:jc w:val="both"/>
      </w:pPr>
      <w:proofErr w:type="spellStart"/>
      <w:r w:rsidRPr="00E531CA">
        <w:t>Радаев</w:t>
      </w:r>
      <w:proofErr w:type="spellEnd"/>
      <w:r w:rsidRPr="00E531CA">
        <w:t xml:space="preserve"> А. В. - председатель Совета депутатов </w:t>
      </w:r>
      <w:proofErr w:type="spellStart"/>
      <w:r w:rsidRPr="00E531CA">
        <w:t>Инсарского</w:t>
      </w:r>
      <w:proofErr w:type="spellEnd"/>
      <w:r w:rsidRPr="00E531CA">
        <w:t xml:space="preserve"> муниципального района, руководитель рабочей группы; </w:t>
      </w:r>
    </w:p>
    <w:p w:rsidR="00E531CA" w:rsidRPr="00E531CA" w:rsidRDefault="00E531CA" w:rsidP="00530884">
      <w:pPr>
        <w:numPr>
          <w:ilvl w:val="0"/>
          <w:numId w:val="6"/>
        </w:numPr>
        <w:tabs>
          <w:tab w:val="left" w:pos="993"/>
          <w:tab w:val="left" w:pos="10348"/>
          <w:tab w:val="left" w:pos="10915"/>
          <w:tab w:val="left" w:pos="11057"/>
        </w:tabs>
        <w:ind w:left="0" w:firstLine="426"/>
        <w:jc w:val="both"/>
      </w:pPr>
      <w:r w:rsidRPr="00E531CA">
        <w:t xml:space="preserve">Ларина Т. Н. - начальник организационно-правового управления администрации </w:t>
      </w:r>
      <w:proofErr w:type="spellStart"/>
      <w:r w:rsidRPr="00E531CA">
        <w:t>Инсарского</w:t>
      </w:r>
      <w:proofErr w:type="spellEnd"/>
      <w:r w:rsidRPr="00E531CA">
        <w:t xml:space="preserve"> муниципального района, секретарь рабочий группы;       </w:t>
      </w:r>
    </w:p>
    <w:p w:rsidR="00E531CA" w:rsidRPr="00E531CA" w:rsidRDefault="00E531CA" w:rsidP="00530884">
      <w:pPr>
        <w:tabs>
          <w:tab w:val="left" w:pos="1701"/>
          <w:tab w:val="left" w:pos="10348"/>
          <w:tab w:val="left" w:pos="10915"/>
          <w:tab w:val="left" w:pos="11057"/>
        </w:tabs>
        <w:ind w:right="424"/>
        <w:jc w:val="both"/>
      </w:pPr>
      <w:r w:rsidRPr="00E531CA">
        <w:t>Члены рабочей группы:</w:t>
      </w:r>
    </w:p>
    <w:p w:rsidR="00E531CA" w:rsidRPr="00E531CA" w:rsidRDefault="00E531CA" w:rsidP="00530884">
      <w:pPr>
        <w:numPr>
          <w:ilvl w:val="0"/>
          <w:numId w:val="6"/>
        </w:numPr>
        <w:tabs>
          <w:tab w:val="left" w:pos="709"/>
          <w:tab w:val="left" w:pos="10348"/>
          <w:tab w:val="left" w:pos="10915"/>
          <w:tab w:val="left" w:pos="11057"/>
        </w:tabs>
        <w:ind w:left="0" w:right="424" w:firstLine="426"/>
        <w:jc w:val="both"/>
      </w:pPr>
      <w:r w:rsidRPr="00E531CA">
        <w:t xml:space="preserve">Анисимова С. В. -  депутат Совета депутатов </w:t>
      </w:r>
      <w:proofErr w:type="spellStart"/>
      <w:r w:rsidRPr="00E531CA">
        <w:t>Инсарского</w:t>
      </w:r>
      <w:proofErr w:type="spellEnd"/>
      <w:r w:rsidRPr="00E531CA">
        <w:t xml:space="preserve"> муниципального района по </w:t>
      </w:r>
      <w:proofErr w:type="spellStart"/>
      <w:r w:rsidRPr="00E531CA">
        <w:t>Инсарскому</w:t>
      </w:r>
      <w:proofErr w:type="spellEnd"/>
      <w:r w:rsidRPr="00E531CA">
        <w:t xml:space="preserve"> одномандатному избирательному округу № 11;</w:t>
      </w:r>
    </w:p>
    <w:p w:rsidR="00E531CA" w:rsidRPr="00E531CA" w:rsidRDefault="00E531CA" w:rsidP="00530884">
      <w:pPr>
        <w:tabs>
          <w:tab w:val="left" w:pos="1134"/>
          <w:tab w:val="left" w:pos="1276"/>
          <w:tab w:val="left" w:pos="1701"/>
          <w:tab w:val="left" w:pos="10348"/>
          <w:tab w:val="left" w:pos="10915"/>
          <w:tab w:val="left" w:pos="11057"/>
        </w:tabs>
        <w:ind w:right="424" w:hanging="600"/>
        <w:jc w:val="both"/>
      </w:pPr>
      <w:r w:rsidRPr="00E531CA">
        <w:t xml:space="preserve">             4. </w:t>
      </w:r>
      <w:proofErr w:type="spellStart"/>
      <w:r w:rsidRPr="00E531CA">
        <w:t>Загороднова</w:t>
      </w:r>
      <w:proofErr w:type="spellEnd"/>
      <w:r w:rsidRPr="00E531CA">
        <w:t xml:space="preserve"> Т. А. -  заместитель начальника – заведующего бюджетным отделом Финансового управления администрации </w:t>
      </w:r>
      <w:proofErr w:type="spellStart"/>
      <w:r w:rsidRPr="00E531CA">
        <w:t>Инсарского</w:t>
      </w:r>
      <w:proofErr w:type="spellEnd"/>
      <w:r w:rsidRPr="00E531CA">
        <w:t xml:space="preserve"> муниципального района;</w:t>
      </w:r>
    </w:p>
    <w:p w:rsidR="00E531CA" w:rsidRPr="00E531CA" w:rsidRDefault="00E531CA" w:rsidP="00530884">
      <w:pPr>
        <w:tabs>
          <w:tab w:val="left" w:pos="709"/>
          <w:tab w:val="left" w:pos="851"/>
          <w:tab w:val="left" w:pos="10348"/>
          <w:tab w:val="left" w:pos="10915"/>
          <w:tab w:val="left" w:pos="11057"/>
        </w:tabs>
        <w:ind w:right="424" w:firstLine="142"/>
        <w:jc w:val="both"/>
      </w:pPr>
      <w:r w:rsidRPr="00E531CA">
        <w:t xml:space="preserve">  5. </w:t>
      </w:r>
      <w:proofErr w:type="spellStart"/>
      <w:r w:rsidRPr="00E531CA">
        <w:t>Нищева</w:t>
      </w:r>
      <w:proofErr w:type="spellEnd"/>
      <w:r w:rsidRPr="00E531CA">
        <w:t xml:space="preserve"> Н. В. - главный специалист отдела доходов Финансового управления администрации </w:t>
      </w:r>
      <w:proofErr w:type="spellStart"/>
      <w:r w:rsidRPr="00E531CA">
        <w:t>Инсарского</w:t>
      </w:r>
      <w:proofErr w:type="spellEnd"/>
      <w:r w:rsidRPr="00E531CA">
        <w:t xml:space="preserve"> муниципального района;</w:t>
      </w:r>
    </w:p>
    <w:p w:rsidR="00E531CA" w:rsidRPr="00E531CA" w:rsidRDefault="00E531CA" w:rsidP="00530884">
      <w:pPr>
        <w:tabs>
          <w:tab w:val="left" w:pos="-709"/>
          <w:tab w:val="left" w:pos="10915"/>
          <w:tab w:val="left" w:pos="11057"/>
        </w:tabs>
        <w:ind w:right="424"/>
        <w:jc w:val="both"/>
      </w:pPr>
      <w:r w:rsidRPr="00E531CA">
        <w:t xml:space="preserve">    6. Петрунина О. А. - и. о. начальника экономического управления администрации </w:t>
      </w:r>
      <w:proofErr w:type="spellStart"/>
      <w:r w:rsidRPr="00E531CA">
        <w:t>Инсарского</w:t>
      </w:r>
      <w:proofErr w:type="spellEnd"/>
      <w:r w:rsidRPr="00E531CA">
        <w:t xml:space="preserve"> муниципального района;</w:t>
      </w:r>
    </w:p>
    <w:p w:rsidR="00E531CA" w:rsidRPr="00E531CA" w:rsidRDefault="00E531CA" w:rsidP="00530884">
      <w:pPr>
        <w:tabs>
          <w:tab w:val="left" w:pos="426"/>
          <w:tab w:val="left" w:pos="1701"/>
          <w:tab w:val="left" w:pos="10348"/>
          <w:tab w:val="left" w:pos="10915"/>
          <w:tab w:val="left" w:pos="11057"/>
        </w:tabs>
        <w:ind w:right="424"/>
        <w:jc w:val="both"/>
      </w:pPr>
      <w:r w:rsidRPr="00E531CA">
        <w:t xml:space="preserve">    7.    Синичкин А. П. - заместитель главы, начальник Финансового управления администрации </w:t>
      </w:r>
      <w:proofErr w:type="spellStart"/>
      <w:r w:rsidRPr="00E531CA">
        <w:t>Инсарского</w:t>
      </w:r>
      <w:proofErr w:type="spellEnd"/>
      <w:r w:rsidRPr="00E531CA">
        <w:t xml:space="preserve"> муниципального района.</w:t>
      </w:r>
    </w:p>
    <w:p w:rsidR="00E531CA" w:rsidRPr="00E531CA" w:rsidRDefault="00E531CA" w:rsidP="00E531CA">
      <w:pPr>
        <w:tabs>
          <w:tab w:val="left" w:pos="1134"/>
          <w:tab w:val="left" w:pos="1276"/>
          <w:tab w:val="left" w:pos="1701"/>
          <w:tab w:val="left" w:pos="10348"/>
          <w:tab w:val="left" w:pos="10915"/>
          <w:tab w:val="left" w:pos="11057"/>
        </w:tabs>
        <w:ind w:right="424" w:hanging="600"/>
        <w:jc w:val="both"/>
      </w:pPr>
      <w:r w:rsidRPr="00E531CA">
        <w:t xml:space="preserve">      </w:t>
      </w:r>
    </w:p>
    <w:p w:rsidR="00E531CA" w:rsidRPr="00E531CA" w:rsidRDefault="00E531CA" w:rsidP="00E531CA">
      <w:pPr>
        <w:tabs>
          <w:tab w:val="left" w:pos="1701"/>
          <w:tab w:val="left" w:pos="10348"/>
          <w:tab w:val="left" w:pos="10915"/>
          <w:tab w:val="left" w:pos="11057"/>
        </w:tabs>
        <w:ind w:right="424"/>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r w:rsidRPr="00E531CA">
        <w:t xml:space="preserve">                                                                            </w:t>
      </w: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r w:rsidRPr="00E531CA">
        <w:t xml:space="preserve">                                                             </w:t>
      </w:r>
    </w:p>
    <w:p w:rsidR="00E531CA" w:rsidRPr="00E531CA" w:rsidRDefault="00E531CA" w:rsidP="00E531CA">
      <w:pPr>
        <w:tabs>
          <w:tab w:val="left" w:pos="10348"/>
          <w:tab w:val="left" w:pos="10773"/>
          <w:tab w:val="left" w:pos="11057"/>
        </w:tabs>
        <w:jc w:val="both"/>
      </w:pPr>
    </w:p>
    <w:p w:rsidR="00E531CA" w:rsidRPr="00E531CA" w:rsidRDefault="00E531CA" w:rsidP="00E531CA">
      <w:pPr>
        <w:tabs>
          <w:tab w:val="left" w:pos="10348"/>
          <w:tab w:val="left" w:pos="10773"/>
          <w:tab w:val="left" w:pos="11057"/>
        </w:tabs>
        <w:jc w:val="both"/>
      </w:pPr>
    </w:p>
    <w:p w:rsidR="00E531CA" w:rsidRPr="00E531CA" w:rsidRDefault="00E531CA" w:rsidP="00E531CA">
      <w:pPr>
        <w:pStyle w:val="ad"/>
        <w:ind w:firstLine="5670"/>
        <w:jc w:val="right"/>
        <w:rPr>
          <w:rFonts w:ascii="Times New Roman" w:hAnsi="Times New Roman" w:cs="Times New Roman"/>
          <w:sz w:val="24"/>
          <w:szCs w:val="24"/>
        </w:rPr>
      </w:pPr>
      <w:r w:rsidRPr="00E531CA">
        <w:rPr>
          <w:rFonts w:ascii="Times New Roman" w:hAnsi="Times New Roman" w:cs="Times New Roman"/>
          <w:sz w:val="24"/>
          <w:szCs w:val="24"/>
        </w:rPr>
        <w:lastRenderedPageBreak/>
        <w:t>Приложение №2</w:t>
      </w:r>
    </w:p>
    <w:p w:rsidR="00E531CA" w:rsidRPr="00E531CA" w:rsidRDefault="00E531CA" w:rsidP="00E531CA">
      <w:pPr>
        <w:pStyle w:val="ad"/>
        <w:ind w:left="5666" w:hanging="2126"/>
        <w:jc w:val="right"/>
        <w:rPr>
          <w:rFonts w:ascii="Times New Roman" w:hAnsi="Times New Roman" w:cs="Times New Roman"/>
          <w:sz w:val="24"/>
          <w:szCs w:val="24"/>
        </w:rPr>
      </w:pPr>
      <w:r w:rsidRPr="00E531CA">
        <w:rPr>
          <w:rFonts w:ascii="Times New Roman" w:hAnsi="Times New Roman" w:cs="Times New Roman"/>
          <w:sz w:val="24"/>
          <w:szCs w:val="24"/>
        </w:rPr>
        <w:t xml:space="preserve">                             к постановлению главы                                                                                </w:t>
      </w:r>
      <w:proofErr w:type="spellStart"/>
      <w:r w:rsidRPr="00E531CA">
        <w:rPr>
          <w:rFonts w:ascii="Times New Roman" w:hAnsi="Times New Roman" w:cs="Times New Roman"/>
          <w:sz w:val="24"/>
          <w:szCs w:val="24"/>
        </w:rPr>
        <w:t>Инсарского</w:t>
      </w:r>
      <w:proofErr w:type="spellEnd"/>
      <w:r w:rsidRPr="00E531CA">
        <w:rPr>
          <w:rFonts w:ascii="Times New Roman" w:hAnsi="Times New Roman" w:cs="Times New Roman"/>
          <w:sz w:val="24"/>
          <w:szCs w:val="24"/>
        </w:rPr>
        <w:t xml:space="preserve"> муниципального района                                                                                  </w:t>
      </w:r>
    </w:p>
    <w:p w:rsidR="00E531CA" w:rsidRPr="00E531CA" w:rsidRDefault="00E531CA" w:rsidP="00E531CA">
      <w:pPr>
        <w:pStyle w:val="ad"/>
        <w:ind w:left="5666" w:hanging="2126"/>
        <w:jc w:val="right"/>
        <w:rPr>
          <w:rFonts w:ascii="Times New Roman" w:hAnsi="Times New Roman" w:cs="Times New Roman"/>
          <w:sz w:val="24"/>
          <w:szCs w:val="24"/>
        </w:rPr>
      </w:pPr>
      <w:r w:rsidRPr="00E531CA">
        <w:rPr>
          <w:rFonts w:ascii="Times New Roman" w:hAnsi="Times New Roman" w:cs="Times New Roman"/>
          <w:sz w:val="24"/>
          <w:szCs w:val="24"/>
        </w:rPr>
        <w:t xml:space="preserve">                             от 01 апреля 2024 года № 7</w:t>
      </w:r>
    </w:p>
    <w:p w:rsidR="00E531CA" w:rsidRPr="00E531CA" w:rsidRDefault="00E531CA" w:rsidP="00E531CA">
      <w:pPr>
        <w:tabs>
          <w:tab w:val="left" w:pos="10348"/>
          <w:tab w:val="left" w:pos="10773"/>
          <w:tab w:val="left" w:pos="11057"/>
        </w:tabs>
        <w:jc w:val="both"/>
      </w:pPr>
      <w:r w:rsidRPr="00E531CA">
        <w:t xml:space="preserve">                                                                             </w:t>
      </w:r>
    </w:p>
    <w:p w:rsidR="00E531CA" w:rsidRPr="00E531CA" w:rsidRDefault="00E531CA" w:rsidP="00E531CA">
      <w:pPr>
        <w:jc w:val="center"/>
      </w:pPr>
      <w:r w:rsidRPr="00E531CA">
        <w:t xml:space="preserve">Форма внесения предложений по проекту решения Совета депутатов </w:t>
      </w:r>
      <w:proofErr w:type="spellStart"/>
      <w:r w:rsidRPr="00E531CA">
        <w:t>Инсарского</w:t>
      </w:r>
      <w:proofErr w:type="spellEnd"/>
      <w:r w:rsidRPr="00E531CA">
        <w:t xml:space="preserve"> муниципального района «Об утверждении отчета об исполнении бюджета </w:t>
      </w:r>
      <w:proofErr w:type="spellStart"/>
      <w:r w:rsidRPr="00E531CA">
        <w:t>Инсарского</w:t>
      </w:r>
      <w:proofErr w:type="spellEnd"/>
      <w:r w:rsidRPr="00E531CA">
        <w:t xml:space="preserve"> муниципального района Республики Мордовия за 2023 год»</w:t>
      </w:r>
    </w:p>
    <w:p w:rsidR="00E531CA" w:rsidRPr="00E531CA" w:rsidRDefault="00E531CA" w:rsidP="00E531CA">
      <w:pPr>
        <w:jc w:val="center"/>
        <w:rPr>
          <w:b/>
        </w:rPr>
      </w:pPr>
    </w:p>
    <w:p w:rsidR="00E531CA" w:rsidRPr="00E531CA" w:rsidRDefault="00E531CA" w:rsidP="00E531CA">
      <w:pPr>
        <w:jc w:val="center"/>
        <w:rPr>
          <w:b/>
        </w:rPr>
      </w:pPr>
    </w:p>
    <w:p w:rsidR="00E531CA" w:rsidRPr="00E531CA" w:rsidRDefault="00E531CA" w:rsidP="00E531CA">
      <w:pPr>
        <w:jc w:val="both"/>
      </w:pPr>
    </w:p>
    <w:tbl>
      <w:tblPr>
        <w:tblW w:w="10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93"/>
        <w:gridCol w:w="1193"/>
        <w:gridCol w:w="1342"/>
        <w:gridCol w:w="1342"/>
        <w:gridCol w:w="1342"/>
        <w:gridCol w:w="1193"/>
        <w:gridCol w:w="1490"/>
        <w:gridCol w:w="1194"/>
      </w:tblGrid>
      <w:tr w:rsidR="00E531CA" w:rsidRPr="00E531CA" w:rsidTr="00E531CA">
        <w:trPr>
          <w:trHeight w:val="339"/>
        </w:trPr>
        <w:tc>
          <w:tcPr>
            <w:tcW w:w="596" w:type="dxa"/>
            <w:vMerge w:val="restart"/>
          </w:tcPr>
          <w:p w:rsidR="00E531CA" w:rsidRPr="00E531CA" w:rsidRDefault="00E531CA" w:rsidP="00E531CA">
            <w:pPr>
              <w:jc w:val="both"/>
            </w:pPr>
            <w:r w:rsidRPr="00E531CA">
              <w:t>№</w:t>
            </w:r>
          </w:p>
          <w:p w:rsidR="00E531CA" w:rsidRPr="00E531CA" w:rsidRDefault="00E531CA" w:rsidP="00E531CA">
            <w:pPr>
              <w:jc w:val="both"/>
            </w:pPr>
            <w:r w:rsidRPr="00E531CA">
              <w:t>п/п</w:t>
            </w:r>
          </w:p>
        </w:tc>
        <w:tc>
          <w:tcPr>
            <w:tcW w:w="1193" w:type="dxa"/>
            <w:vMerge w:val="restart"/>
          </w:tcPr>
          <w:p w:rsidR="00E531CA" w:rsidRPr="00E531CA" w:rsidRDefault="00E531CA" w:rsidP="00E531CA">
            <w:pPr>
              <w:jc w:val="both"/>
            </w:pPr>
            <w:r w:rsidRPr="00E531CA">
              <w:t>Статья,</w:t>
            </w:r>
          </w:p>
          <w:p w:rsidR="00E531CA" w:rsidRPr="00E531CA" w:rsidRDefault="00E531CA" w:rsidP="00E531CA">
            <w:pPr>
              <w:jc w:val="both"/>
            </w:pPr>
            <w:r w:rsidRPr="00E531CA">
              <w:t>часть,</w:t>
            </w:r>
          </w:p>
          <w:p w:rsidR="00E531CA" w:rsidRPr="00E531CA" w:rsidRDefault="00E531CA" w:rsidP="00E531CA">
            <w:pPr>
              <w:jc w:val="both"/>
            </w:pPr>
            <w:r w:rsidRPr="00E531CA">
              <w:t>пункт,</w:t>
            </w:r>
          </w:p>
          <w:p w:rsidR="00E531CA" w:rsidRPr="00E531CA" w:rsidRDefault="00E531CA" w:rsidP="00E531CA">
            <w:pPr>
              <w:jc w:val="both"/>
            </w:pPr>
            <w:r w:rsidRPr="00E531CA">
              <w:t>абзац</w:t>
            </w:r>
          </w:p>
        </w:tc>
        <w:tc>
          <w:tcPr>
            <w:tcW w:w="1193" w:type="dxa"/>
            <w:vMerge w:val="restart"/>
          </w:tcPr>
          <w:p w:rsidR="00E531CA" w:rsidRPr="00E531CA" w:rsidRDefault="00E531CA" w:rsidP="00E531CA">
            <w:pPr>
              <w:jc w:val="both"/>
            </w:pPr>
            <w:r w:rsidRPr="00E531CA">
              <w:t>Текст решения</w:t>
            </w:r>
          </w:p>
        </w:tc>
        <w:tc>
          <w:tcPr>
            <w:tcW w:w="1342" w:type="dxa"/>
            <w:vMerge w:val="restart"/>
          </w:tcPr>
          <w:p w:rsidR="00E531CA" w:rsidRPr="00E531CA" w:rsidRDefault="00E531CA" w:rsidP="00E531CA">
            <w:pPr>
              <w:jc w:val="both"/>
            </w:pPr>
            <w:r w:rsidRPr="00E531CA">
              <w:t>Текст</w:t>
            </w:r>
          </w:p>
          <w:p w:rsidR="00E531CA" w:rsidRPr="00E531CA" w:rsidRDefault="00E531CA" w:rsidP="00E531CA">
            <w:pPr>
              <w:jc w:val="both"/>
            </w:pPr>
            <w:r w:rsidRPr="00E531CA">
              <w:t>поправки</w:t>
            </w:r>
          </w:p>
        </w:tc>
        <w:tc>
          <w:tcPr>
            <w:tcW w:w="1342" w:type="dxa"/>
            <w:vMerge w:val="restart"/>
          </w:tcPr>
          <w:p w:rsidR="00E531CA" w:rsidRPr="00E531CA" w:rsidRDefault="00E531CA" w:rsidP="00E531CA">
            <w:pPr>
              <w:jc w:val="both"/>
            </w:pPr>
            <w:r w:rsidRPr="00E531CA">
              <w:t>Текст</w:t>
            </w:r>
          </w:p>
          <w:p w:rsidR="00E531CA" w:rsidRPr="00E531CA" w:rsidRDefault="00E531CA" w:rsidP="00E531CA">
            <w:pPr>
              <w:jc w:val="both"/>
            </w:pPr>
            <w:r w:rsidRPr="00E531CA">
              <w:t>решения с учетом поправки</w:t>
            </w:r>
          </w:p>
        </w:tc>
        <w:tc>
          <w:tcPr>
            <w:tcW w:w="5219" w:type="dxa"/>
            <w:gridSpan w:val="4"/>
          </w:tcPr>
          <w:p w:rsidR="00E531CA" w:rsidRPr="00E531CA" w:rsidRDefault="00E531CA" w:rsidP="00E531CA">
            <w:pPr>
              <w:jc w:val="both"/>
            </w:pPr>
            <w:r w:rsidRPr="00E531CA">
              <w:t xml:space="preserve">       Кем внесена поправка</w:t>
            </w:r>
          </w:p>
        </w:tc>
      </w:tr>
      <w:tr w:rsidR="00E531CA" w:rsidRPr="00E531CA" w:rsidTr="00E531CA">
        <w:trPr>
          <w:trHeight w:val="950"/>
        </w:trPr>
        <w:tc>
          <w:tcPr>
            <w:tcW w:w="596" w:type="dxa"/>
            <w:vMerge/>
          </w:tcPr>
          <w:p w:rsidR="00E531CA" w:rsidRPr="00E531CA" w:rsidRDefault="00E531CA" w:rsidP="00E531CA">
            <w:pPr>
              <w:jc w:val="both"/>
            </w:pPr>
          </w:p>
        </w:tc>
        <w:tc>
          <w:tcPr>
            <w:tcW w:w="1193" w:type="dxa"/>
            <w:vMerge/>
          </w:tcPr>
          <w:p w:rsidR="00E531CA" w:rsidRPr="00E531CA" w:rsidRDefault="00E531CA" w:rsidP="00E531CA">
            <w:pPr>
              <w:jc w:val="both"/>
            </w:pPr>
          </w:p>
        </w:tc>
        <w:tc>
          <w:tcPr>
            <w:tcW w:w="1193" w:type="dxa"/>
            <w:vMerge/>
          </w:tcPr>
          <w:p w:rsidR="00E531CA" w:rsidRPr="00E531CA" w:rsidRDefault="00E531CA" w:rsidP="00E531CA">
            <w:pPr>
              <w:jc w:val="both"/>
            </w:pPr>
          </w:p>
        </w:tc>
        <w:tc>
          <w:tcPr>
            <w:tcW w:w="1342" w:type="dxa"/>
            <w:vMerge/>
          </w:tcPr>
          <w:p w:rsidR="00E531CA" w:rsidRPr="00E531CA" w:rsidRDefault="00E531CA" w:rsidP="00E531CA">
            <w:pPr>
              <w:jc w:val="both"/>
            </w:pPr>
          </w:p>
        </w:tc>
        <w:tc>
          <w:tcPr>
            <w:tcW w:w="1342" w:type="dxa"/>
            <w:vMerge/>
          </w:tcPr>
          <w:p w:rsidR="00E531CA" w:rsidRPr="00E531CA" w:rsidRDefault="00E531CA" w:rsidP="00E531CA">
            <w:pPr>
              <w:jc w:val="both"/>
            </w:pPr>
          </w:p>
        </w:tc>
        <w:tc>
          <w:tcPr>
            <w:tcW w:w="1342" w:type="dxa"/>
          </w:tcPr>
          <w:p w:rsidR="00E531CA" w:rsidRPr="00E531CA" w:rsidRDefault="00E531CA" w:rsidP="00E531CA">
            <w:pPr>
              <w:jc w:val="both"/>
            </w:pPr>
            <w:r w:rsidRPr="00E531CA">
              <w:t>Фамилия,</w:t>
            </w:r>
          </w:p>
          <w:p w:rsidR="00E531CA" w:rsidRPr="00E531CA" w:rsidRDefault="00E531CA" w:rsidP="00E531CA">
            <w:pPr>
              <w:jc w:val="both"/>
            </w:pPr>
            <w:r w:rsidRPr="00E531CA">
              <w:t>Имя,</w:t>
            </w:r>
          </w:p>
          <w:p w:rsidR="00E531CA" w:rsidRPr="00E531CA" w:rsidRDefault="00E531CA" w:rsidP="00E531CA">
            <w:pPr>
              <w:jc w:val="both"/>
            </w:pPr>
            <w:r w:rsidRPr="00E531CA">
              <w:t>Отчество</w:t>
            </w:r>
          </w:p>
          <w:p w:rsidR="00E531CA" w:rsidRPr="00E531CA" w:rsidRDefault="00E531CA" w:rsidP="00E531CA">
            <w:pPr>
              <w:jc w:val="both"/>
            </w:pPr>
            <w:r w:rsidRPr="00E531CA">
              <w:t>внесшего</w:t>
            </w:r>
          </w:p>
          <w:p w:rsidR="00E531CA" w:rsidRPr="00E531CA" w:rsidRDefault="00E531CA" w:rsidP="00E531CA">
            <w:pPr>
              <w:jc w:val="both"/>
            </w:pPr>
            <w:proofErr w:type="spellStart"/>
            <w:r w:rsidRPr="00E531CA">
              <w:t>предло</w:t>
            </w:r>
            <w:proofErr w:type="spellEnd"/>
            <w:r w:rsidRPr="00E531CA">
              <w:t>-</w:t>
            </w:r>
          </w:p>
          <w:p w:rsidR="00E531CA" w:rsidRPr="00E531CA" w:rsidRDefault="00E531CA" w:rsidP="00E531CA">
            <w:pPr>
              <w:jc w:val="both"/>
            </w:pPr>
            <w:proofErr w:type="spellStart"/>
            <w:r w:rsidRPr="00E531CA">
              <w:t>жение</w:t>
            </w:r>
            <w:proofErr w:type="spellEnd"/>
          </w:p>
        </w:tc>
        <w:tc>
          <w:tcPr>
            <w:tcW w:w="1193" w:type="dxa"/>
          </w:tcPr>
          <w:p w:rsidR="00E531CA" w:rsidRPr="00E531CA" w:rsidRDefault="00E531CA" w:rsidP="00E531CA">
            <w:pPr>
              <w:jc w:val="both"/>
            </w:pPr>
            <w:proofErr w:type="spellStart"/>
            <w:r w:rsidRPr="00E531CA">
              <w:t>Домаш</w:t>
            </w:r>
            <w:proofErr w:type="spellEnd"/>
            <w:r w:rsidRPr="00E531CA">
              <w:t>-</w:t>
            </w:r>
          </w:p>
          <w:p w:rsidR="00E531CA" w:rsidRPr="00E531CA" w:rsidRDefault="00E531CA" w:rsidP="00E531CA">
            <w:pPr>
              <w:jc w:val="both"/>
            </w:pPr>
            <w:proofErr w:type="spellStart"/>
            <w:r w:rsidRPr="00E531CA">
              <w:t>ний</w:t>
            </w:r>
            <w:proofErr w:type="spellEnd"/>
          </w:p>
          <w:p w:rsidR="00E531CA" w:rsidRPr="00E531CA" w:rsidRDefault="00E531CA" w:rsidP="00E531CA">
            <w:pPr>
              <w:jc w:val="both"/>
            </w:pPr>
            <w:r w:rsidRPr="00E531CA">
              <w:t>адрес,</w:t>
            </w:r>
          </w:p>
          <w:p w:rsidR="00E531CA" w:rsidRPr="00E531CA" w:rsidRDefault="00E531CA" w:rsidP="00E531CA">
            <w:pPr>
              <w:jc w:val="both"/>
            </w:pPr>
            <w:r w:rsidRPr="00E531CA">
              <w:t>теле-</w:t>
            </w:r>
          </w:p>
          <w:p w:rsidR="00E531CA" w:rsidRPr="00E531CA" w:rsidRDefault="00E531CA" w:rsidP="00E531CA">
            <w:pPr>
              <w:jc w:val="both"/>
            </w:pPr>
            <w:r w:rsidRPr="00E531CA">
              <w:t>фон</w:t>
            </w:r>
          </w:p>
        </w:tc>
        <w:tc>
          <w:tcPr>
            <w:tcW w:w="1490" w:type="dxa"/>
          </w:tcPr>
          <w:p w:rsidR="00E531CA" w:rsidRPr="00E531CA" w:rsidRDefault="00E531CA" w:rsidP="00E531CA">
            <w:pPr>
              <w:jc w:val="both"/>
            </w:pPr>
            <w:r w:rsidRPr="00E531CA">
              <w:t xml:space="preserve">Данные </w:t>
            </w:r>
          </w:p>
          <w:p w:rsidR="00E531CA" w:rsidRPr="00E531CA" w:rsidRDefault="00E531CA" w:rsidP="00E531CA">
            <w:pPr>
              <w:jc w:val="both"/>
            </w:pPr>
            <w:r w:rsidRPr="00E531CA">
              <w:t>о доку-</w:t>
            </w:r>
          </w:p>
          <w:p w:rsidR="00E531CA" w:rsidRPr="00E531CA" w:rsidRDefault="00E531CA" w:rsidP="00E531CA">
            <w:pPr>
              <w:jc w:val="both"/>
            </w:pPr>
            <w:r w:rsidRPr="00E531CA">
              <w:t>менте,</w:t>
            </w:r>
          </w:p>
          <w:p w:rsidR="00E531CA" w:rsidRPr="00E531CA" w:rsidRDefault="00E531CA" w:rsidP="00E531CA">
            <w:pPr>
              <w:jc w:val="both"/>
            </w:pPr>
            <w:proofErr w:type="spellStart"/>
            <w:r w:rsidRPr="00E531CA">
              <w:t>удосто</w:t>
            </w:r>
            <w:proofErr w:type="spellEnd"/>
            <w:r w:rsidRPr="00E531CA">
              <w:t>-</w:t>
            </w:r>
          </w:p>
          <w:p w:rsidR="00E531CA" w:rsidRPr="00E531CA" w:rsidRDefault="00E531CA" w:rsidP="00E531CA">
            <w:pPr>
              <w:jc w:val="both"/>
            </w:pPr>
            <w:proofErr w:type="spellStart"/>
            <w:r w:rsidRPr="00E531CA">
              <w:t>веряю</w:t>
            </w:r>
            <w:proofErr w:type="spellEnd"/>
            <w:r w:rsidRPr="00E531CA">
              <w:t>-</w:t>
            </w:r>
          </w:p>
          <w:p w:rsidR="00E531CA" w:rsidRPr="00E531CA" w:rsidRDefault="00E531CA" w:rsidP="00E531CA">
            <w:pPr>
              <w:jc w:val="both"/>
            </w:pPr>
            <w:proofErr w:type="spellStart"/>
            <w:r w:rsidRPr="00E531CA">
              <w:t>щем</w:t>
            </w:r>
            <w:proofErr w:type="spellEnd"/>
          </w:p>
          <w:p w:rsidR="00E531CA" w:rsidRPr="00E531CA" w:rsidRDefault="00E531CA" w:rsidP="00E531CA">
            <w:pPr>
              <w:jc w:val="both"/>
            </w:pPr>
            <w:r w:rsidRPr="00E531CA">
              <w:t>личность</w:t>
            </w:r>
          </w:p>
        </w:tc>
        <w:tc>
          <w:tcPr>
            <w:tcW w:w="1193" w:type="dxa"/>
          </w:tcPr>
          <w:p w:rsidR="00E531CA" w:rsidRPr="00E531CA" w:rsidRDefault="00E531CA" w:rsidP="00E531CA">
            <w:pPr>
              <w:jc w:val="both"/>
            </w:pPr>
            <w:r w:rsidRPr="00E531CA">
              <w:t>Место</w:t>
            </w:r>
          </w:p>
          <w:p w:rsidR="00E531CA" w:rsidRPr="00E531CA" w:rsidRDefault="00E531CA" w:rsidP="00E531CA">
            <w:pPr>
              <w:jc w:val="both"/>
            </w:pPr>
            <w:r w:rsidRPr="00E531CA">
              <w:t>работы</w:t>
            </w:r>
          </w:p>
          <w:p w:rsidR="00E531CA" w:rsidRPr="00E531CA" w:rsidRDefault="00E531CA" w:rsidP="00E531CA">
            <w:pPr>
              <w:jc w:val="both"/>
            </w:pPr>
            <w:r w:rsidRPr="00E531CA">
              <w:t>(учебы)</w:t>
            </w:r>
          </w:p>
        </w:tc>
      </w:tr>
      <w:tr w:rsidR="00E531CA" w:rsidRPr="00E531CA" w:rsidTr="00E531CA">
        <w:trPr>
          <w:trHeight w:val="317"/>
        </w:trPr>
        <w:tc>
          <w:tcPr>
            <w:tcW w:w="596" w:type="dxa"/>
          </w:tcPr>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tc>
        <w:tc>
          <w:tcPr>
            <w:tcW w:w="1193" w:type="dxa"/>
          </w:tcPr>
          <w:p w:rsidR="00E531CA" w:rsidRPr="00E531CA" w:rsidRDefault="00E531CA" w:rsidP="00E531CA">
            <w:pPr>
              <w:jc w:val="both"/>
            </w:pPr>
          </w:p>
        </w:tc>
        <w:tc>
          <w:tcPr>
            <w:tcW w:w="1193" w:type="dxa"/>
          </w:tcPr>
          <w:p w:rsidR="00E531CA" w:rsidRPr="00E531CA" w:rsidRDefault="00E531CA" w:rsidP="00E531CA">
            <w:pPr>
              <w:jc w:val="both"/>
            </w:pPr>
          </w:p>
        </w:tc>
        <w:tc>
          <w:tcPr>
            <w:tcW w:w="1342" w:type="dxa"/>
          </w:tcPr>
          <w:p w:rsidR="00E531CA" w:rsidRPr="00E531CA" w:rsidRDefault="00E531CA" w:rsidP="00E531CA">
            <w:pPr>
              <w:jc w:val="both"/>
            </w:pPr>
          </w:p>
        </w:tc>
        <w:tc>
          <w:tcPr>
            <w:tcW w:w="1342" w:type="dxa"/>
          </w:tcPr>
          <w:p w:rsidR="00E531CA" w:rsidRPr="00E531CA" w:rsidRDefault="00E531CA" w:rsidP="00E531CA">
            <w:pPr>
              <w:jc w:val="both"/>
            </w:pPr>
          </w:p>
        </w:tc>
        <w:tc>
          <w:tcPr>
            <w:tcW w:w="1342" w:type="dxa"/>
          </w:tcPr>
          <w:p w:rsidR="00E531CA" w:rsidRPr="00E531CA" w:rsidRDefault="00E531CA" w:rsidP="00E531CA">
            <w:pPr>
              <w:jc w:val="both"/>
            </w:pPr>
          </w:p>
        </w:tc>
        <w:tc>
          <w:tcPr>
            <w:tcW w:w="1193" w:type="dxa"/>
          </w:tcPr>
          <w:p w:rsidR="00E531CA" w:rsidRPr="00E531CA" w:rsidRDefault="00E531CA" w:rsidP="00E531CA">
            <w:pPr>
              <w:jc w:val="both"/>
            </w:pPr>
          </w:p>
        </w:tc>
        <w:tc>
          <w:tcPr>
            <w:tcW w:w="1490" w:type="dxa"/>
          </w:tcPr>
          <w:p w:rsidR="00E531CA" w:rsidRPr="00E531CA" w:rsidRDefault="00E531CA" w:rsidP="00E531CA">
            <w:pPr>
              <w:jc w:val="both"/>
            </w:pPr>
          </w:p>
        </w:tc>
        <w:tc>
          <w:tcPr>
            <w:tcW w:w="1193" w:type="dxa"/>
          </w:tcPr>
          <w:p w:rsidR="00E531CA" w:rsidRPr="00E531CA" w:rsidRDefault="00E531CA" w:rsidP="00E531CA">
            <w:pPr>
              <w:jc w:val="both"/>
            </w:pPr>
          </w:p>
        </w:tc>
      </w:tr>
    </w:tbl>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Pr="00E531CA" w:rsidRDefault="00E531CA" w:rsidP="00E531CA">
      <w:pPr>
        <w:jc w:val="both"/>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Default="00E531CA" w:rsidP="00CA3D62">
      <w:pPr>
        <w:jc w:val="both"/>
        <w:rPr>
          <w:b/>
        </w:rPr>
      </w:pPr>
    </w:p>
    <w:p w:rsidR="00E531CA" w:rsidRPr="00E531CA" w:rsidRDefault="00E531CA" w:rsidP="00E531CA">
      <w:pPr>
        <w:jc w:val="center"/>
        <w:rPr>
          <w:b/>
        </w:rPr>
      </w:pPr>
      <w:r w:rsidRPr="00E531CA">
        <w:rPr>
          <w:b/>
        </w:rPr>
        <w:lastRenderedPageBreak/>
        <w:t xml:space="preserve">                                                                                                                                           </w:t>
      </w:r>
    </w:p>
    <w:p w:rsidR="00E531CA" w:rsidRPr="00E531CA" w:rsidRDefault="00E531CA" w:rsidP="00E531CA">
      <w:pPr>
        <w:ind w:left="-180" w:firstLine="38"/>
        <w:jc w:val="right"/>
        <w:rPr>
          <w:b/>
        </w:rPr>
      </w:pPr>
      <w:r w:rsidRPr="00E531CA">
        <w:rPr>
          <w:b/>
        </w:rPr>
        <w:t>Проект</w:t>
      </w:r>
    </w:p>
    <w:p w:rsidR="00E531CA" w:rsidRPr="00E531CA" w:rsidRDefault="00E531CA" w:rsidP="00E531CA">
      <w:pPr>
        <w:jc w:val="center"/>
        <w:rPr>
          <w:b/>
        </w:rPr>
      </w:pPr>
      <w:r w:rsidRPr="00E531CA">
        <w:rPr>
          <w:b/>
        </w:rPr>
        <w:t>РЕСПУБЛИКА МОРДОВИЯ</w:t>
      </w:r>
    </w:p>
    <w:p w:rsidR="00E531CA" w:rsidRPr="00E531CA" w:rsidRDefault="00E531CA" w:rsidP="00E531CA">
      <w:pPr>
        <w:tabs>
          <w:tab w:val="left" w:pos="765"/>
          <w:tab w:val="center" w:pos="5220"/>
        </w:tabs>
        <w:ind w:left="-180" w:firstLine="540"/>
        <w:jc w:val="center"/>
        <w:rPr>
          <w:b/>
        </w:rPr>
      </w:pPr>
      <w:r w:rsidRPr="00E531CA">
        <w:rPr>
          <w:b/>
        </w:rPr>
        <w:t xml:space="preserve">_____________  СЕССИЯ СОВЕТА </w:t>
      </w:r>
    </w:p>
    <w:p w:rsidR="00E531CA" w:rsidRPr="00E531CA" w:rsidRDefault="00E531CA" w:rsidP="00E531CA">
      <w:pPr>
        <w:tabs>
          <w:tab w:val="left" w:pos="765"/>
          <w:tab w:val="center" w:pos="5220"/>
        </w:tabs>
        <w:ind w:left="-180" w:firstLine="540"/>
        <w:jc w:val="center"/>
        <w:rPr>
          <w:b/>
        </w:rPr>
      </w:pPr>
      <w:r w:rsidRPr="00E531CA">
        <w:rPr>
          <w:b/>
        </w:rPr>
        <w:t>ДЕПУТАТОВ ИНСАРСКОГО МУНИЦИПАЛЬНОГО РАЙОНА</w:t>
      </w:r>
    </w:p>
    <w:p w:rsidR="00E531CA" w:rsidRPr="00E531CA" w:rsidRDefault="00E531CA" w:rsidP="00E531CA">
      <w:pPr>
        <w:tabs>
          <w:tab w:val="left" w:pos="765"/>
          <w:tab w:val="center" w:pos="5220"/>
        </w:tabs>
        <w:ind w:left="-180" w:firstLine="540"/>
        <w:jc w:val="center"/>
        <w:rPr>
          <w:b/>
        </w:rPr>
      </w:pPr>
      <w:r w:rsidRPr="00E531CA">
        <w:rPr>
          <w:b/>
        </w:rPr>
        <w:t xml:space="preserve"> СЕДЬМОГО СОЗЫВА</w:t>
      </w:r>
    </w:p>
    <w:p w:rsidR="00E531CA" w:rsidRPr="00E531CA" w:rsidRDefault="00E531CA" w:rsidP="00E531CA">
      <w:pPr>
        <w:ind w:left="-180" w:firstLine="540"/>
        <w:jc w:val="center"/>
        <w:rPr>
          <w:b/>
          <w:bCs/>
          <w:caps/>
        </w:rPr>
      </w:pPr>
    </w:p>
    <w:p w:rsidR="00E531CA" w:rsidRPr="00E531CA" w:rsidRDefault="00E531CA" w:rsidP="00E531CA">
      <w:pPr>
        <w:jc w:val="center"/>
        <w:rPr>
          <w:b/>
        </w:rPr>
      </w:pPr>
      <w:r w:rsidRPr="00E531CA">
        <w:rPr>
          <w:b/>
        </w:rPr>
        <w:t>РЕШЕНИЕ</w:t>
      </w:r>
    </w:p>
    <w:p w:rsidR="00E531CA" w:rsidRPr="00E531CA" w:rsidRDefault="00E531CA" w:rsidP="00E531CA">
      <w:pPr>
        <w:jc w:val="center"/>
        <w:rPr>
          <w:b/>
          <w:bCs/>
          <w:caps/>
        </w:rPr>
      </w:pPr>
    </w:p>
    <w:p w:rsidR="00E531CA" w:rsidRPr="00E531CA" w:rsidRDefault="00E531CA" w:rsidP="00E531CA">
      <w:r w:rsidRPr="00E531CA">
        <w:t>от ________________ 2024 г.                                                                               № _____</w:t>
      </w:r>
    </w:p>
    <w:p w:rsidR="00E531CA" w:rsidRPr="00E531CA" w:rsidRDefault="00E531CA" w:rsidP="00E531CA">
      <w:pPr>
        <w:ind w:left="-180" w:firstLine="540"/>
      </w:pPr>
    </w:p>
    <w:p w:rsidR="00E531CA" w:rsidRPr="00E531CA" w:rsidRDefault="00E531CA" w:rsidP="00E531CA">
      <w:pPr>
        <w:ind w:left="-180" w:firstLine="540"/>
      </w:pPr>
    </w:p>
    <w:p w:rsidR="00E531CA" w:rsidRPr="00E531CA" w:rsidRDefault="00E531CA" w:rsidP="00E531CA">
      <w:r w:rsidRPr="00E531CA">
        <w:t>Об утверждении отчета об исполнении</w:t>
      </w:r>
    </w:p>
    <w:p w:rsidR="00E531CA" w:rsidRPr="00E531CA" w:rsidRDefault="00E531CA" w:rsidP="00E531CA">
      <w:r w:rsidRPr="00E531CA">
        <w:t xml:space="preserve">бюджета </w:t>
      </w:r>
      <w:proofErr w:type="spellStart"/>
      <w:r w:rsidRPr="00E531CA">
        <w:t>Инсарского</w:t>
      </w:r>
      <w:proofErr w:type="spellEnd"/>
      <w:r w:rsidRPr="00E531CA">
        <w:t xml:space="preserve"> муниципального</w:t>
      </w:r>
    </w:p>
    <w:p w:rsidR="00E531CA" w:rsidRPr="00E531CA" w:rsidRDefault="00E531CA" w:rsidP="00E531CA">
      <w:r w:rsidRPr="00E531CA">
        <w:t xml:space="preserve">района Республики Мордовия за 2023 год </w:t>
      </w:r>
    </w:p>
    <w:p w:rsidR="00E531CA" w:rsidRPr="00E531CA" w:rsidRDefault="00E531CA" w:rsidP="00E531CA">
      <w:pPr>
        <w:ind w:left="-180" w:firstLine="540"/>
      </w:pPr>
    </w:p>
    <w:p w:rsidR="00E531CA" w:rsidRPr="00E531CA" w:rsidRDefault="00E531CA" w:rsidP="00E531CA">
      <w:pPr>
        <w:ind w:left="-180" w:firstLine="540"/>
      </w:pPr>
    </w:p>
    <w:p w:rsidR="00E531CA" w:rsidRPr="00E531CA" w:rsidRDefault="00E531CA" w:rsidP="00E531CA">
      <w:pPr>
        <w:ind w:left="-180" w:firstLine="540"/>
      </w:pPr>
    </w:p>
    <w:p w:rsidR="00E531CA" w:rsidRPr="00E531CA" w:rsidRDefault="00E531CA" w:rsidP="00E531CA">
      <w:pPr>
        <w:ind w:firstLine="360"/>
        <w:jc w:val="both"/>
      </w:pPr>
      <w:r w:rsidRPr="00E531CA">
        <w:t xml:space="preserve">В соответствии со ст. 264.5 Бюджетного кодекса Российской Федерации Совет депутатов </w:t>
      </w:r>
      <w:proofErr w:type="spellStart"/>
      <w:r w:rsidRPr="00E531CA">
        <w:t>Инсарского</w:t>
      </w:r>
      <w:proofErr w:type="spellEnd"/>
      <w:r w:rsidRPr="00E531CA">
        <w:t xml:space="preserve"> муниципального района седьмого созыва решил:</w:t>
      </w:r>
    </w:p>
    <w:p w:rsidR="00E531CA" w:rsidRPr="00E531CA" w:rsidRDefault="00E531CA" w:rsidP="00E531CA">
      <w:pPr>
        <w:jc w:val="both"/>
      </w:pPr>
      <w:r w:rsidRPr="00E531CA">
        <w:t xml:space="preserve">     1. Утвердить отчет об исполнении бюджета </w:t>
      </w:r>
      <w:proofErr w:type="spellStart"/>
      <w:r w:rsidRPr="00E531CA">
        <w:t>Инсарского</w:t>
      </w:r>
      <w:proofErr w:type="spellEnd"/>
      <w:r w:rsidRPr="00E531CA">
        <w:t xml:space="preserve"> муниципального района  Республики Мордовия за 2023 год по доходам в сумме  340018,1  тыс. рублей, расходам в сумме   324239,0  тыс. рублей, с превышением доходов над расходами в сумме  15779,1  тыс. рублей.</w:t>
      </w:r>
    </w:p>
    <w:p w:rsidR="00E531CA" w:rsidRPr="00E531CA" w:rsidRDefault="00E531CA" w:rsidP="00E531CA">
      <w:pPr>
        <w:jc w:val="both"/>
      </w:pPr>
      <w:r w:rsidRPr="00E531CA">
        <w:t xml:space="preserve">     2. Утвердить фактическое поступление доходов по основным видам доходов согласно приложения №1, распределение расходов выделенных из бюджета </w:t>
      </w:r>
      <w:proofErr w:type="spellStart"/>
      <w:r w:rsidRPr="00E531CA">
        <w:t>Инсарского</w:t>
      </w:r>
      <w:proofErr w:type="spellEnd"/>
      <w:r w:rsidRPr="00E531CA">
        <w:t xml:space="preserve"> муниципального района в 2023 году по разделам, подразделам, целевым статьям и видам расходов согласно приложения №2, ведомственной структуре расходов согласно приложения №3, источникам финансирования дефицита бюджета согласно приложения №4 к настоящему решению.</w:t>
      </w:r>
    </w:p>
    <w:p w:rsidR="00E531CA" w:rsidRPr="00E531CA" w:rsidRDefault="00E531CA" w:rsidP="00E531CA">
      <w:pPr>
        <w:jc w:val="both"/>
      </w:pPr>
      <w:r w:rsidRPr="00E531CA">
        <w:t xml:space="preserve">  3. Настоящее решение вступает в законную силу после дня принятия его     официального опубликования.</w:t>
      </w:r>
    </w:p>
    <w:p w:rsidR="00E531CA" w:rsidRPr="00E531CA" w:rsidRDefault="00E531CA" w:rsidP="00E531CA">
      <w:pPr>
        <w:ind w:left="-180" w:firstLine="360"/>
        <w:jc w:val="both"/>
      </w:pPr>
    </w:p>
    <w:p w:rsidR="00E531CA" w:rsidRPr="00E531CA" w:rsidRDefault="00E531CA" w:rsidP="00E531CA"/>
    <w:p w:rsidR="00E531CA" w:rsidRPr="00E531CA" w:rsidRDefault="00E531CA" w:rsidP="00E531CA"/>
    <w:p w:rsidR="00E531CA" w:rsidRPr="00E531CA" w:rsidRDefault="00E531CA" w:rsidP="00E531CA"/>
    <w:p w:rsidR="00E531CA" w:rsidRPr="00E531CA" w:rsidRDefault="00E531CA" w:rsidP="00E531CA">
      <w:r w:rsidRPr="00E531CA">
        <w:t xml:space="preserve">Глава </w:t>
      </w:r>
      <w:proofErr w:type="spellStart"/>
      <w:r w:rsidRPr="00E531CA">
        <w:t>Инсарского</w:t>
      </w:r>
      <w:proofErr w:type="spellEnd"/>
      <w:r w:rsidRPr="00E531CA">
        <w:t xml:space="preserve">                                                    Председатель Совета депутатов</w:t>
      </w:r>
    </w:p>
    <w:p w:rsidR="00E531CA" w:rsidRPr="00E531CA" w:rsidRDefault="00E531CA" w:rsidP="00E531CA">
      <w:r w:rsidRPr="00E531CA">
        <w:t xml:space="preserve">муниципального района                                         </w:t>
      </w:r>
      <w:proofErr w:type="spellStart"/>
      <w:r w:rsidRPr="00E531CA">
        <w:t>Инсарского</w:t>
      </w:r>
      <w:proofErr w:type="spellEnd"/>
      <w:r w:rsidRPr="00E531CA">
        <w:t xml:space="preserve"> муниципального района</w:t>
      </w:r>
    </w:p>
    <w:p w:rsidR="00E531CA" w:rsidRPr="00E531CA" w:rsidRDefault="00E531CA" w:rsidP="00E531CA">
      <w:r w:rsidRPr="00E531CA">
        <w:t>Республики Мордовия                                            Республики Мордовия</w:t>
      </w:r>
    </w:p>
    <w:p w:rsidR="00E531CA" w:rsidRPr="00E531CA" w:rsidRDefault="00E531CA" w:rsidP="00E531CA">
      <w:pPr>
        <w:ind w:left="-180" w:firstLine="38"/>
      </w:pPr>
    </w:p>
    <w:p w:rsidR="00E531CA" w:rsidRPr="00E531CA" w:rsidRDefault="00E531CA" w:rsidP="00E531CA">
      <w:pPr>
        <w:ind w:left="-180" w:firstLine="38"/>
      </w:pPr>
      <w:r w:rsidRPr="00E531CA">
        <w:t xml:space="preserve">                                Х.Ш. </w:t>
      </w:r>
      <w:proofErr w:type="spellStart"/>
      <w:r w:rsidRPr="00E531CA">
        <w:t>Якуббаев</w:t>
      </w:r>
      <w:proofErr w:type="spellEnd"/>
      <w:r w:rsidRPr="00E531CA">
        <w:t xml:space="preserve">                                                                А.В. </w:t>
      </w:r>
      <w:proofErr w:type="spellStart"/>
      <w:r w:rsidRPr="00E531CA">
        <w:t>Радаев</w:t>
      </w:r>
      <w:proofErr w:type="spellEnd"/>
      <w:r w:rsidRPr="00E531CA">
        <w:t xml:space="preserve"> </w:t>
      </w:r>
    </w:p>
    <w:p w:rsidR="00E531CA" w:rsidRPr="00E531CA" w:rsidRDefault="00E531CA" w:rsidP="00E531CA">
      <w:pPr>
        <w:ind w:left="-180" w:firstLine="38"/>
      </w:pPr>
    </w:p>
    <w:p w:rsidR="00E531CA" w:rsidRPr="00E531CA" w:rsidRDefault="00E531CA" w:rsidP="00E531CA">
      <w:pPr>
        <w:ind w:left="-180" w:firstLine="38"/>
      </w:pPr>
    </w:p>
    <w:p w:rsidR="00E531CA" w:rsidRPr="00E531CA" w:rsidRDefault="00E531CA" w:rsidP="00E531CA">
      <w:pPr>
        <w:ind w:left="-180" w:firstLine="38"/>
      </w:pPr>
    </w:p>
    <w:p w:rsidR="00E531CA" w:rsidRPr="00E531CA" w:rsidRDefault="00E531CA" w:rsidP="00E531CA">
      <w:pPr>
        <w:ind w:left="-180" w:firstLine="38"/>
      </w:pPr>
    </w:p>
    <w:p w:rsidR="00E531CA" w:rsidRDefault="00E531CA" w:rsidP="00E531CA">
      <w:pPr>
        <w:ind w:left="-180" w:firstLine="38"/>
      </w:pPr>
    </w:p>
    <w:p w:rsidR="00E531CA" w:rsidRDefault="00E531CA" w:rsidP="00E531CA">
      <w:pPr>
        <w:ind w:left="-180" w:firstLine="38"/>
      </w:pPr>
    </w:p>
    <w:p w:rsidR="00E531CA" w:rsidRDefault="00E531CA" w:rsidP="00E531CA">
      <w:pPr>
        <w:ind w:left="-180" w:firstLine="38"/>
      </w:pPr>
    </w:p>
    <w:p w:rsidR="00E531CA" w:rsidRDefault="00E531CA" w:rsidP="00E531CA">
      <w:pPr>
        <w:ind w:left="-180" w:firstLine="38"/>
      </w:pPr>
    </w:p>
    <w:p w:rsidR="00E531CA" w:rsidRDefault="00E531CA" w:rsidP="00E531CA">
      <w:pPr>
        <w:ind w:left="-180" w:firstLine="38"/>
      </w:pPr>
    </w:p>
    <w:p w:rsidR="00E531CA" w:rsidRDefault="00E531CA" w:rsidP="00E531CA">
      <w:pPr>
        <w:ind w:left="-180" w:firstLine="38"/>
      </w:pPr>
    </w:p>
    <w:p w:rsidR="00E531CA" w:rsidRDefault="00E531CA" w:rsidP="00E531CA">
      <w:pPr>
        <w:ind w:left="-180" w:firstLine="38"/>
      </w:pPr>
    </w:p>
    <w:p w:rsidR="00E531CA" w:rsidRDefault="00E531CA" w:rsidP="00E531CA">
      <w:pPr>
        <w:ind w:left="-180" w:firstLine="38"/>
      </w:pPr>
    </w:p>
    <w:p w:rsidR="00E531CA" w:rsidRDefault="00E531CA" w:rsidP="00E531CA">
      <w:pPr>
        <w:ind w:left="-180" w:firstLine="38"/>
      </w:pPr>
    </w:p>
    <w:p w:rsidR="00E531CA" w:rsidRPr="00E531CA" w:rsidRDefault="00E531CA" w:rsidP="00E531CA">
      <w:pPr>
        <w:ind w:left="-180" w:firstLine="38"/>
      </w:pPr>
    </w:p>
    <w:p w:rsidR="00E531CA" w:rsidRPr="00E531CA" w:rsidRDefault="00E531CA" w:rsidP="00E531CA">
      <w:pPr>
        <w:ind w:left="-180" w:firstLine="38"/>
      </w:pPr>
    </w:p>
    <w:tbl>
      <w:tblPr>
        <w:tblW w:w="10643" w:type="dxa"/>
        <w:tblInd w:w="97" w:type="dxa"/>
        <w:tblLayout w:type="fixed"/>
        <w:tblLook w:val="04A0" w:firstRow="1" w:lastRow="0" w:firstColumn="1" w:lastColumn="0" w:noHBand="0" w:noVBand="1"/>
      </w:tblPr>
      <w:tblGrid>
        <w:gridCol w:w="2168"/>
        <w:gridCol w:w="5356"/>
        <w:gridCol w:w="1134"/>
        <w:gridCol w:w="1134"/>
        <w:gridCol w:w="851"/>
      </w:tblGrid>
      <w:tr w:rsidR="00E531CA" w:rsidRPr="00EE7F36" w:rsidTr="00E531CA">
        <w:trPr>
          <w:trHeight w:val="315"/>
        </w:trPr>
        <w:tc>
          <w:tcPr>
            <w:tcW w:w="2168" w:type="dxa"/>
            <w:tcBorders>
              <w:top w:val="nil"/>
              <w:left w:val="nil"/>
              <w:bottom w:val="nil"/>
              <w:right w:val="nil"/>
            </w:tcBorders>
            <w:shd w:val="clear" w:color="auto" w:fill="auto"/>
            <w:noWrap/>
            <w:vAlign w:val="center"/>
            <w:hideMark/>
          </w:tcPr>
          <w:p w:rsidR="00E531CA" w:rsidRDefault="00E531CA" w:rsidP="00E531CA">
            <w:pPr>
              <w:rPr>
                <w:rFonts w:ascii="Arial" w:hAnsi="Arial" w:cs="Arial"/>
                <w:sz w:val="20"/>
                <w:szCs w:val="20"/>
              </w:rPr>
            </w:pPr>
            <w:bookmarkStart w:id="2" w:name="RANGE!A1:E135"/>
            <w:bookmarkEnd w:id="2"/>
          </w:p>
          <w:p w:rsidR="00E531CA" w:rsidRPr="00EE7F36" w:rsidRDefault="00E531CA" w:rsidP="00E531CA">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E531CA" w:rsidRPr="00EE7F36" w:rsidRDefault="00E531CA" w:rsidP="00E531CA">
            <w:pPr>
              <w:jc w:val="right"/>
              <w:rPr>
                <w:color w:val="000000"/>
              </w:rPr>
            </w:pPr>
            <w:r w:rsidRPr="00EE7F36">
              <w:rPr>
                <w:color w:val="000000"/>
                <w:sz w:val="22"/>
                <w:szCs w:val="22"/>
              </w:rPr>
              <w:t xml:space="preserve">                                                                                                          </w:t>
            </w:r>
          </w:p>
        </w:tc>
        <w:tc>
          <w:tcPr>
            <w:tcW w:w="2268" w:type="dxa"/>
            <w:gridSpan w:val="2"/>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r w:rsidRPr="00EE7F36">
              <w:rPr>
                <w:rFonts w:ascii="Arial" w:hAnsi="Arial" w:cs="Arial"/>
                <w:sz w:val="20"/>
                <w:szCs w:val="20"/>
              </w:rPr>
              <w:t>Приложение №1</w:t>
            </w:r>
          </w:p>
        </w:tc>
        <w:tc>
          <w:tcPr>
            <w:tcW w:w="851"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r>
      <w:tr w:rsidR="00E531CA" w:rsidRPr="00EE7F36" w:rsidTr="00E531CA">
        <w:trPr>
          <w:trHeight w:val="315"/>
        </w:trPr>
        <w:tc>
          <w:tcPr>
            <w:tcW w:w="2168" w:type="dxa"/>
            <w:tcBorders>
              <w:top w:val="nil"/>
              <w:left w:val="nil"/>
              <w:bottom w:val="nil"/>
              <w:right w:val="nil"/>
            </w:tcBorders>
            <w:shd w:val="clear" w:color="auto" w:fill="auto"/>
            <w:noWrap/>
            <w:vAlign w:val="center"/>
            <w:hideMark/>
          </w:tcPr>
          <w:p w:rsidR="00E531CA" w:rsidRPr="00EE7F36" w:rsidRDefault="00E531CA" w:rsidP="00E531CA">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c>
          <w:tcPr>
            <w:tcW w:w="3119" w:type="dxa"/>
            <w:gridSpan w:val="3"/>
            <w:tcBorders>
              <w:top w:val="nil"/>
              <w:left w:val="nil"/>
              <w:bottom w:val="nil"/>
              <w:right w:val="nil"/>
            </w:tcBorders>
            <w:shd w:val="clear" w:color="auto" w:fill="auto"/>
            <w:noWrap/>
            <w:vAlign w:val="bottom"/>
            <w:hideMark/>
          </w:tcPr>
          <w:p w:rsidR="00E531CA" w:rsidRPr="00EE7F36" w:rsidRDefault="00E531CA" w:rsidP="00E531CA">
            <w:pPr>
              <w:rPr>
                <w:color w:val="000000"/>
              </w:rPr>
            </w:pPr>
            <w:r w:rsidRPr="00EE7F36">
              <w:rPr>
                <w:color w:val="000000"/>
                <w:sz w:val="22"/>
                <w:szCs w:val="22"/>
              </w:rPr>
              <w:t>к решению совета депутатов</w:t>
            </w:r>
          </w:p>
        </w:tc>
      </w:tr>
      <w:tr w:rsidR="00E531CA" w:rsidRPr="00EE7F36" w:rsidTr="00E531CA">
        <w:trPr>
          <w:trHeight w:val="315"/>
        </w:trPr>
        <w:tc>
          <w:tcPr>
            <w:tcW w:w="2168" w:type="dxa"/>
            <w:tcBorders>
              <w:top w:val="nil"/>
              <w:left w:val="nil"/>
              <w:bottom w:val="nil"/>
              <w:right w:val="nil"/>
            </w:tcBorders>
            <w:shd w:val="clear" w:color="auto" w:fill="auto"/>
            <w:noWrap/>
            <w:vAlign w:val="center"/>
            <w:hideMark/>
          </w:tcPr>
          <w:p w:rsidR="00E531CA" w:rsidRPr="00EE7F36" w:rsidRDefault="00E531CA" w:rsidP="00E531CA">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E531CA" w:rsidRPr="00EE7F36" w:rsidRDefault="00E531CA" w:rsidP="00E531CA">
            <w:pPr>
              <w:jc w:val="right"/>
              <w:rPr>
                <w:color w:val="000000"/>
              </w:rPr>
            </w:pPr>
            <w:r w:rsidRPr="00EE7F36">
              <w:rPr>
                <w:color w:val="000000"/>
                <w:sz w:val="22"/>
                <w:szCs w:val="22"/>
              </w:rPr>
              <w:t xml:space="preserve">                                                                                                    </w:t>
            </w:r>
          </w:p>
        </w:tc>
        <w:tc>
          <w:tcPr>
            <w:tcW w:w="3119" w:type="dxa"/>
            <w:gridSpan w:val="3"/>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color w:val="000000"/>
                <w:sz w:val="20"/>
                <w:szCs w:val="20"/>
              </w:rPr>
            </w:pPr>
            <w:proofErr w:type="spellStart"/>
            <w:r w:rsidRPr="00EE7F36">
              <w:rPr>
                <w:rFonts w:ascii="Arial" w:hAnsi="Arial" w:cs="Arial"/>
                <w:color w:val="000000"/>
                <w:sz w:val="20"/>
                <w:szCs w:val="20"/>
              </w:rPr>
              <w:t>Инсарского</w:t>
            </w:r>
            <w:proofErr w:type="spellEnd"/>
            <w:r w:rsidRPr="00EE7F36">
              <w:rPr>
                <w:rFonts w:ascii="Arial" w:hAnsi="Arial" w:cs="Arial"/>
                <w:color w:val="000000"/>
                <w:sz w:val="20"/>
                <w:szCs w:val="20"/>
              </w:rPr>
              <w:t xml:space="preserve"> муниципального района</w:t>
            </w:r>
          </w:p>
        </w:tc>
      </w:tr>
      <w:tr w:rsidR="00E531CA" w:rsidRPr="00EE7F36" w:rsidTr="00E531CA">
        <w:trPr>
          <w:trHeight w:val="315"/>
        </w:trPr>
        <w:tc>
          <w:tcPr>
            <w:tcW w:w="2168" w:type="dxa"/>
            <w:tcBorders>
              <w:top w:val="nil"/>
              <w:left w:val="nil"/>
              <w:bottom w:val="nil"/>
              <w:right w:val="nil"/>
            </w:tcBorders>
            <w:shd w:val="clear" w:color="auto" w:fill="auto"/>
            <w:noWrap/>
            <w:vAlign w:val="center"/>
            <w:hideMark/>
          </w:tcPr>
          <w:p w:rsidR="00E531CA" w:rsidRPr="00EE7F36" w:rsidRDefault="00E531CA" w:rsidP="00E531CA">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E531CA" w:rsidRPr="00EE7F36" w:rsidRDefault="00E531CA" w:rsidP="00E531CA">
            <w:pPr>
              <w:jc w:val="right"/>
              <w:rPr>
                <w:color w:val="000000"/>
              </w:rPr>
            </w:pPr>
          </w:p>
        </w:tc>
        <w:tc>
          <w:tcPr>
            <w:tcW w:w="3119" w:type="dxa"/>
            <w:gridSpan w:val="3"/>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color w:val="000000"/>
                <w:sz w:val="20"/>
                <w:szCs w:val="20"/>
              </w:rPr>
            </w:pPr>
            <w:r w:rsidRPr="00EE7F36">
              <w:rPr>
                <w:rFonts w:ascii="Arial" w:hAnsi="Arial" w:cs="Arial"/>
                <w:color w:val="000000"/>
                <w:sz w:val="20"/>
                <w:szCs w:val="20"/>
              </w:rPr>
              <w:t xml:space="preserve"> Республики Мордовия</w:t>
            </w:r>
          </w:p>
        </w:tc>
      </w:tr>
      <w:tr w:rsidR="00E531CA" w:rsidRPr="00EE7F36" w:rsidTr="00E531CA">
        <w:trPr>
          <w:trHeight w:val="315"/>
        </w:trPr>
        <w:tc>
          <w:tcPr>
            <w:tcW w:w="2168" w:type="dxa"/>
            <w:tcBorders>
              <w:top w:val="nil"/>
              <w:left w:val="nil"/>
              <w:bottom w:val="nil"/>
              <w:right w:val="nil"/>
            </w:tcBorders>
            <w:shd w:val="clear" w:color="auto" w:fill="auto"/>
            <w:noWrap/>
            <w:vAlign w:val="center"/>
            <w:hideMark/>
          </w:tcPr>
          <w:p w:rsidR="00E531CA" w:rsidRPr="00EE7F36" w:rsidRDefault="00E531CA" w:rsidP="00E531CA">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c>
          <w:tcPr>
            <w:tcW w:w="3119" w:type="dxa"/>
            <w:gridSpan w:val="3"/>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r w:rsidRPr="00EE7F36">
              <w:rPr>
                <w:rFonts w:ascii="Arial" w:hAnsi="Arial" w:cs="Arial"/>
                <w:sz w:val="20"/>
                <w:szCs w:val="20"/>
              </w:rPr>
              <w:t>от_____________2024 г. №___</w:t>
            </w:r>
          </w:p>
        </w:tc>
      </w:tr>
      <w:tr w:rsidR="00E531CA" w:rsidRPr="00EE7F36" w:rsidTr="00E531CA">
        <w:trPr>
          <w:trHeight w:val="315"/>
        </w:trPr>
        <w:tc>
          <w:tcPr>
            <w:tcW w:w="2168" w:type="dxa"/>
            <w:tcBorders>
              <w:top w:val="nil"/>
              <w:left w:val="nil"/>
              <w:bottom w:val="nil"/>
              <w:right w:val="nil"/>
            </w:tcBorders>
            <w:shd w:val="clear" w:color="auto" w:fill="auto"/>
            <w:noWrap/>
            <w:vAlign w:val="center"/>
            <w:hideMark/>
          </w:tcPr>
          <w:p w:rsidR="00E531CA" w:rsidRPr="00EE7F36" w:rsidRDefault="00E531CA" w:rsidP="00E531CA">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r>
      <w:tr w:rsidR="00E531CA" w:rsidRPr="00EE7F36" w:rsidTr="00E531CA">
        <w:trPr>
          <w:trHeight w:val="315"/>
        </w:trPr>
        <w:tc>
          <w:tcPr>
            <w:tcW w:w="2168" w:type="dxa"/>
            <w:tcBorders>
              <w:top w:val="nil"/>
              <w:left w:val="nil"/>
              <w:bottom w:val="nil"/>
              <w:right w:val="nil"/>
            </w:tcBorders>
            <w:shd w:val="clear" w:color="auto" w:fill="auto"/>
            <w:noWrap/>
            <w:vAlign w:val="center"/>
            <w:hideMark/>
          </w:tcPr>
          <w:p w:rsidR="00E531CA" w:rsidRPr="00EE7F36" w:rsidRDefault="00E531CA" w:rsidP="00E531CA">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E531CA" w:rsidRPr="00EE7F36" w:rsidRDefault="00E531CA" w:rsidP="00E531CA">
            <w:pPr>
              <w:rPr>
                <w:rFonts w:ascii="Arial" w:hAnsi="Arial" w:cs="Arial"/>
                <w:sz w:val="20"/>
                <w:szCs w:val="20"/>
              </w:rPr>
            </w:pPr>
          </w:p>
        </w:tc>
      </w:tr>
      <w:tr w:rsidR="00E531CA" w:rsidRPr="00EE7F36" w:rsidTr="00E531CA">
        <w:trPr>
          <w:trHeight w:val="405"/>
        </w:trPr>
        <w:tc>
          <w:tcPr>
            <w:tcW w:w="10643" w:type="dxa"/>
            <w:gridSpan w:val="5"/>
            <w:tcBorders>
              <w:top w:val="nil"/>
              <w:left w:val="nil"/>
              <w:bottom w:val="nil"/>
              <w:right w:val="nil"/>
            </w:tcBorders>
            <w:shd w:val="clear" w:color="auto" w:fill="auto"/>
            <w:vAlign w:val="center"/>
            <w:hideMark/>
          </w:tcPr>
          <w:p w:rsidR="00E531CA" w:rsidRPr="00EE7F36" w:rsidRDefault="00E531CA" w:rsidP="00E531CA">
            <w:pPr>
              <w:jc w:val="center"/>
              <w:rPr>
                <w:b/>
                <w:bCs/>
                <w:color w:val="000000"/>
                <w:sz w:val="28"/>
                <w:szCs w:val="28"/>
              </w:rPr>
            </w:pPr>
            <w:r w:rsidRPr="00EE7F36">
              <w:rPr>
                <w:b/>
                <w:bCs/>
                <w:color w:val="000000"/>
                <w:sz w:val="28"/>
                <w:szCs w:val="28"/>
              </w:rPr>
              <w:t xml:space="preserve">Объем доходов бюджета </w:t>
            </w:r>
            <w:proofErr w:type="spellStart"/>
            <w:r w:rsidRPr="00EE7F36">
              <w:rPr>
                <w:b/>
                <w:bCs/>
                <w:color w:val="000000"/>
                <w:sz w:val="28"/>
                <w:szCs w:val="28"/>
              </w:rPr>
              <w:t>Инсарского</w:t>
            </w:r>
            <w:proofErr w:type="spellEnd"/>
            <w:r w:rsidRPr="00EE7F36">
              <w:rPr>
                <w:b/>
                <w:bCs/>
                <w:color w:val="000000"/>
                <w:sz w:val="28"/>
                <w:szCs w:val="28"/>
              </w:rPr>
              <w:t xml:space="preserve"> муниципального района Республики Мордовия за 2023 год </w:t>
            </w:r>
          </w:p>
        </w:tc>
      </w:tr>
      <w:tr w:rsidR="00E531CA" w:rsidRPr="00EE7F36" w:rsidTr="00E531CA">
        <w:trPr>
          <w:trHeight w:val="360"/>
        </w:trPr>
        <w:tc>
          <w:tcPr>
            <w:tcW w:w="2168" w:type="dxa"/>
            <w:tcBorders>
              <w:top w:val="nil"/>
              <w:left w:val="nil"/>
              <w:bottom w:val="single" w:sz="4" w:space="0" w:color="auto"/>
              <w:right w:val="nil"/>
            </w:tcBorders>
            <w:shd w:val="clear" w:color="auto" w:fill="auto"/>
            <w:vAlign w:val="center"/>
            <w:hideMark/>
          </w:tcPr>
          <w:p w:rsidR="00E531CA" w:rsidRPr="00EE7F36" w:rsidRDefault="00E531CA" w:rsidP="00E531CA">
            <w:pPr>
              <w:jc w:val="center"/>
              <w:rPr>
                <w:b/>
                <w:bCs/>
                <w:color w:val="000000"/>
                <w:sz w:val="28"/>
                <w:szCs w:val="28"/>
              </w:rPr>
            </w:pPr>
          </w:p>
        </w:tc>
        <w:tc>
          <w:tcPr>
            <w:tcW w:w="5356" w:type="dxa"/>
            <w:tcBorders>
              <w:top w:val="nil"/>
              <w:left w:val="nil"/>
              <w:bottom w:val="single" w:sz="4" w:space="0" w:color="auto"/>
              <w:right w:val="nil"/>
            </w:tcBorders>
            <w:shd w:val="clear" w:color="auto" w:fill="auto"/>
            <w:vAlign w:val="bottom"/>
            <w:hideMark/>
          </w:tcPr>
          <w:p w:rsidR="00E531CA" w:rsidRPr="00EE7F36" w:rsidRDefault="00E531CA" w:rsidP="00E531CA">
            <w:pPr>
              <w:jc w:val="center"/>
              <w:rPr>
                <w:rFonts w:ascii="Arial CYR" w:hAnsi="Arial CYR" w:cs="Arial CYR"/>
                <w:b/>
                <w:bCs/>
                <w:sz w:val="28"/>
                <w:szCs w:val="28"/>
              </w:rPr>
            </w:pPr>
          </w:p>
        </w:tc>
        <w:tc>
          <w:tcPr>
            <w:tcW w:w="1134" w:type="dxa"/>
            <w:tcBorders>
              <w:top w:val="nil"/>
              <w:left w:val="nil"/>
              <w:bottom w:val="single" w:sz="4" w:space="0" w:color="auto"/>
              <w:right w:val="nil"/>
            </w:tcBorders>
            <w:shd w:val="clear" w:color="auto" w:fill="auto"/>
            <w:vAlign w:val="bottom"/>
            <w:hideMark/>
          </w:tcPr>
          <w:p w:rsidR="00E531CA" w:rsidRPr="00EE7F36" w:rsidRDefault="00E531CA" w:rsidP="00E531CA">
            <w:pPr>
              <w:jc w:val="center"/>
              <w:rPr>
                <w:rFonts w:ascii="Arial CYR" w:hAnsi="Arial CYR" w:cs="Arial CYR"/>
                <w:b/>
                <w:bCs/>
                <w:sz w:val="28"/>
                <w:szCs w:val="28"/>
              </w:rPr>
            </w:pPr>
          </w:p>
        </w:tc>
        <w:tc>
          <w:tcPr>
            <w:tcW w:w="1134" w:type="dxa"/>
            <w:tcBorders>
              <w:top w:val="nil"/>
              <w:left w:val="nil"/>
              <w:bottom w:val="single" w:sz="4" w:space="0" w:color="auto"/>
              <w:right w:val="nil"/>
            </w:tcBorders>
            <w:shd w:val="clear" w:color="auto" w:fill="auto"/>
            <w:vAlign w:val="bottom"/>
            <w:hideMark/>
          </w:tcPr>
          <w:p w:rsidR="00E531CA" w:rsidRPr="00EE7F36" w:rsidRDefault="00E531CA" w:rsidP="00E531CA">
            <w:pPr>
              <w:jc w:val="center"/>
              <w:rPr>
                <w:rFonts w:ascii="Arial CYR" w:hAnsi="Arial CYR" w:cs="Arial CYR"/>
                <w:b/>
                <w:bCs/>
                <w:sz w:val="28"/>
                <w:szCs w:val="28"/>
              </w:rPr>
            </w:pPr>
          </w:p>
        </w:tc>
        <w:tc>
          <w:tcPr>
            <w:tcW w:w="851" w:type="dxa"/>
            <w:tcBorders>
              <w:top w:val="nil"/>
              <w:left w:val="nil"/>
              <w:bottom w:val="single" w:sz="4" w:space="0" w:color="auto"/>
              <w:right w:val="nil"/>
            </w:tcBorders>
            <w:shd w:val="clear" w:color="auto" w:fill="auto"/>
            <w:vAlign w:val="bottom"/>
            <w:hideMark/>
          </w:tcPr>
          <w:p w:rsidR="00E531CA" w:rsidRPr="00EE7F36" w:rsidRDefault="00E531CA" w:rsidP="00E531CA">
            <w:pPr>
              <w:jc w:val="center"/>
              <w:rPr>
                <w:rFonts w:ascii="Arial CYR" w:hAnsi="Arial CYR" w:cs="Arial CYR"/>
                <w:b/>
                <w:bCs/>
                <w:sz w:val="28"/>
                <w:szCs w:val="28"/>
              </w:rPr>
            </w:pP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CA" w:rsidRPr="00EE7F36" w:rsidRDefault="00E531CA" w:rsidP="00E531CA">
            <w:pPr>
              <w:jc w:val="center"/>
              <w:rPr>
                <w:b/>
                <w:bCs/>
                <w:sz w:val="18"/>
                <w:szCs w:val="18"/>
              </w:rPr>
            </w:pPr>
            <w:r w:rsidRPr="00EE7F36">
              <w:rPr>
                <w:b/>
                <w:bCs/>
                <w:sz w:val="18"/>
                <w:szCs w:val="18"/>
              </w:rPr>
              <w:t>код доходов</w:t>
            </w:r>
          </w:p>
        </w:tc>
        <w:tc>
          <w:tcPr>
            <w:tcW w:w="5356" w:type="dxa"/>
            <w:tcBorders>
              <w:top w:val="single" w:sz="4" w:space="0" w:color="auto"/>
              <w:left w:val="nil"/>
              <w:bottom w:val="single" w:sz="4" w:space="0" w:color="auto"/>
              <w:right w:val="single" w:sz="4" w:space="0" w:color="auto"/>
            </w:tcBorders>
            <w:shd w:val="clear" w:color="auto" w:fill="auto"/>
            <w:noWrap/>
            <w:vAlign w:val="center"/>
            <w:hideMark/>
          </w:tcPr>
          <w:p w:rsidR="00E531CA" w:rsidRPr="00EE7F36" w:rsidRDefault="00E531CA" w:rsidP="00E531CA">
            <w:pPr>
              <w:jc w:val="center"/>
              <w:rPr>
                <w:b/>
                <w:bCs/>
                <w:sz w:val="18"/>
                <w:szCs w:val="18"/>
              </w:rPr>
            </w:pPr>
            <w:r w:rsidRPr="00EE7F36">
              <w:rPr>
                <w:b/>
                <w:bCs/>
                <w:sz w:val="18"/>
                <w:szCs w:val="18"/>
              </w:rPr>
              <w:t>Наименование доходов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proofErr w:type="spellStart"/>
            <w:r w:rsidRPr="00EE7F36">
              <w:rPr>
                <w:sz w:val="18"/>
                <w:szCs w:val="18"/>
              </w:rPr>
              <w:t>Утвер</w:t>
            </w:r>
            <w:proofErr w:type="spellEnd"/>
            <w:r w:rsidRPr="00EE7F36">
              <w:rPr>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proofErr w:type="spellStart"/>
            <w:r w:rsidRPr="00EE7F36">
              <w:rPr>
                <w:sz w:val="18"/>
                <w:szCs w:val="18"/>
              </w:rPr>
              <w:t>Испол</w:t>
            </w:r>
            <w:proofErr w:type="spellEnd"/>
            <w:r w:rsidRPr="00EE7F36">
              <w:rPr>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 исп.</w:t>
            </w:r>
          </w:p>
        </w:tc>
      </w:tr>
      <w:tr w:rsidR="00E531CA" w:rsidRPr="00EE7F36" w:rsidTr="00E531CA">
        <w:trPr>
          <w:trHeight w:val="33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0 00 00000 00 0000 000</w:t>
            </w:r>
          </w:p>
        </w:tc>
        <w:tc>
          <w:tcPr>
            <w:tcW w:w="5356" w:type="dxa"/>
            <w:tcBorders>
              <w:top w:val="single" w:sz="4" w:space="0" w:color="auto"/>
              <w:left w:val="nil"/>
              <w:bottom w:val="single" w:sz="4" w:space="0" w:color="auto"/>
              <w:right w:val="nil"/>
            </w:tcBorders>
            <w:shd w:val="clear" w:color="auto" w:fill="auto"/>
            <w:noWrap/>
            <w:vAlign w:val="bottom"/>
            <w:hideMark/>
          </w:tcPr>
          <w:p w:rsidR="00E531CA" w:rsidRPr="00EE7F36" w:rsidRDefault="00E531CA" w:rsidP="00E531CA">
            <w:pPr>
              <w:rPr>
                <w:b/>
                <w:bCs/>
                <w:sz w:val="18"/>
                <w:szCs w:val="18"/>
              </w:rPr>
            </w:pPr>
            <w:r w:rsidRPr="00EE7F36">
              <w:rPr>
                <w:b/>
                <w:bCs/>
                <w:sz w:val="18"/>
                <w:szCs w:val="18"/>
              </w:rPr>
              <w:t>Всего доходов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326865,30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340018,10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104,0</w:t>
            </w:r>
          </w:p>
        </w:tc>
      </w:tr>
      <w:tr w:rsidR="00E531CA" w:rsidRPr="00EE7F36" w:rsidTr="00E531CA">
        <w:trPr>
          <w:trHeight w:val="49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1 00 00000 00 0000 000</w:t>
            </w:r>
          </w:p>
        </w:tc>
        <w:tc>
          <w:tcPr>
            <w:tcW w:w="5356" w:type="dxa"/>
            <w:tcBorders>
              <w:top w:val="single" w:sz="4" w:space="0" w:color="auto"/>
              <w:left w:val="nil"/>
              <w:bottom w:val="single" w:sz="4" w:space="0" w:color="auto"/>
              <w:right w:val="nil"/>
            </w:tcBorders>
            <w:shd w:val="clear" w:color="auto" w:fill="auto"/>
            <w:noWrap/>
            <w:vAlign w:val="bottom"/>
            <w:hideMark/>
          </w:tcPr>
          <w:p w:rsidR="00E531CA" w:rsidRPr="00EE7F36" w:rsidRDefault="00E531CA" w:rsidP="00E531CA">
            <w:pPr>
              <w:rPr>
                <w:b/>
                <w:bCs/>
                <w:sz w:val="18"/>
                <w:szCs w:val="18"/>
              </w:rPr>
            </w:pPr>
            <w:r w:rsidRPr="00EE7F36">
              <w:rPr>
                <w:b/>
                <w:bCs/>
                <w:sz w:val="18"/>
                <w:szCs w:val="18"/>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65572,60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78968,8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120,4</w:t>
            </w:r>
          </w:p>
        </w:tc>
      </w:tr>
      <w:tr w:rsidR="00E531CA" w:rsidRPr="00EE7F36" w:rsidTr="00E531CA">
        <w:trPr>
          <w:trHeight w:val="40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1 01 00000 00 0000 000</w:t>
            </w:r>
          </w:p>
        </w:tc>
        <w:tc>
          <w:tcPr>
            <w:tcW w:w="5356" w:type="dxa"/>
            <w:tcBorders>
              <w:top w:val="single" w:sz="4" w:space="0" w:color="auto"/>
              <w:left w:val="nil"/>
              <w:bottom w:val="single" w:sz="4" w:space="0" w:color="auto"/>
              <w:right w:val="nil"/>
            </w:tcBorders>
            <w:shd w:val="clear" w:color="auto" w:fill="auto"/>
            <w:noWrap/>
            <w:vAlign w:val="bottom"/>
            <w:hideMark/>
          </w:tcPr>
          <w:p w:rsidR="00E531CA" w:rsidRPr="00EE7F36" w:rsidRDefault="00E531CA" w:rsidP="00E531CA">
            <w:pPr>
              <w:rPr>
                <w:b/>
                <w:bCs/>
                <w:sz w:val="18"/>
                <w:szCs w:val="18"/>
              </w:rPr>
            </w:pPr>
            <w:r w:rsidRPr="00EE7F36">
              <w:rPr>
                <w:b/>
                <w:bCs/>
                <w:sz w:val="18"/>
                <w:szCs w:val="18"/>
              </w:rPr>
              <w:t xml:space="preserve">Налоги на прибыль, доходы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27804,30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35214,60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126,7</w:t>
            </w:r>
          </w:p>
        </w:tc>
      </w:tr>
      <w:tr w:rsidR="00E531CA" w:rsidRPr="00EE7F36" w:rsidTr="00E531CA">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1 01 02000 01 0000 110</w:t>
            </w:r>
          </w:p>
        </w:tc>
        <w:tc>
          <w:tcPr>
            <w:tcW w:w="5356" w:type="dxa"/>
            <w:tcBorders>
              <w:top w:val="single" w:sz="4" w:space="0" w:color="auto"/>
              <w:left w:val="nil"/>
              <w:bottom w:val="single" w:sz="4" w:space="0" w:color="auto"/>
              <w:right w:val="nil"/>
            </w:tcBorders>
            <w:shd w:val="clear" w:color="auto" w:fill="auto"/>
            <w:noWrap/>
            <w:vAlign w:val="bottom"/>
            <w:hideMark/>
          </w:tcPr>
          <w:p w:rsidR="00E531CA" w:rsidRPr="00EE7F36" w:rsidRDefault="00E531CA" w:rsidP="00E531CA">
            <w:pPr>
              <w:rPr>
                <w:b/>
                <w:bCs/>
                <w:sz w:val="18"/>
                <w:szCs w:val="18"/>
              </w:rPr>
            </w:pPr>
            <w:r w:rsidRPr="00EE7F36">
              <w:rPr>
                <w:b/>
                <w:bCs/>
                <w:sz w:val="18"/>
                <w:szCs w:val="18"/>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27804,30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35214,60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126,7</w:t>
            </w:r>
          </w:p>
        </w:tc>
      </w:tr>
      <w:tr w:rsidR="00E531CA" w:rsidRPr="00EE7F36" w:rsidTr="00E531CA">
        <w:trPr>
          <w:trHeight w:val="64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1 01 02010 01 0000 110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27087,3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32814,5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121,1</w:t>
            </w:r>
          </w:p>
        </w:tc>
      </w:tr>
      <w:tr w:rsidR="00E531CA" w:rsidRPr="00EE7F36" w:rsidTr="00E531CA">
        <w:trPr>
          <w:trHeight w:val="7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1 01 02020 01 0000 110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354,9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137,6</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1 01 02030 01 0000110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815,2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586,5</w:t>
            </w:r>
          </w:p>
        </w:tc>
      </w:tr>
      <w:tr w:rsidR="00E531CA" w:rsidRPr="00EE7F36" w:rsidTr="00E531CA">
        <w:trPr>
          <w:trHeight w:val="8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1 01 02040 01 0000110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54,3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271,5</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1 01 02080 01 0000110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w:t>
            </w:r>
            <w:r w:rsidRPr="00EE7F36">
              <w:rPr>
                <w:color w:val="000000"/>
                <w:sz w:val="18"/>
                <w:szCs w:val="18"/>
              </w:rPr>
              <w:b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297,3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297,3</w:t>
            </w:r>
          </w:p>
        </w:tc>
      </w:tr>
      <w:tr w:rsidR="00E531CA" w:rsidRPr="00EE7F36" w:rsidTr="00E531CA">
        <w:trPr>
          <w:trHeight w:val="273"/>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1 01 02130 01 0000110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483,7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483,7</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1 01 02140 01 0000110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394,7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394,7</w:t>
            </w:r>
          </w:p>
        </w:tc>
      </w:tr>
      <w:tr w:rsidR="00E531CA" w:rsidRPr="00EE7F36" w:rsidTr="00E531CA">
        <w:trPr>
          <w:trHeight w:val="369"/>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1 05 00000 00 0000 000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sz w:val="18"/>
                <w:szCs w:val="18"/>
              </w:rPr>
            </w:pPr>
            <w:r w:rsidRPr="00EE7F36">
              <w:rPr>
                <w:b/>
                <w:bCs/>
                <w:sz w:val="18"/>
                <w:szCs w:val="18"/>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3861,40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5196,20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134,6</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1 05 01011 01 0000 110</w:t>
            </w:r>
          </w:p>
        </w:tc>
        <w:tc>
          <w:tcPr>
            <w:tcW w:w="5356" w:type="dxa"/>
            <w:tcBorders>
              <w:top w:val="single" w:sz="4" w:space="0" w:color="auto"/>
              <w:left w:val="nil"/>
              <w:bottom w:val="single" w:sz="4" w:space="0" w:color="auto"/>
              <w:right w:val="nil"/>
            </w:tcBorders>
            <w:shd w:val="clear" w:color="auto" w:fill="auto"/>
            <w:hideMark/>
          </w:tcPr>
          <w:p w:rsidR="00E531CA" w:rsidRPr="00EE7F36" w:rsidRDefault="00E531CA" w:rsidP="00E531CA">
            <w:pPr>
              <w:rPr>
                <w:color w:val="000000"/>
                <w:sz w:val="18"/>
                <w:szCs w:val="18"/>
              </w:rPr>
            </w:pPr>
            <w:r w:rsidRPr="00EE7F36">
              <w:rPr>
                <w:color w:val="000000"/>
                <w:sz w:val="18"/>
                <w:szCs w:val="18"/>
              </w:rPr>
              <w:t xml:space="preserve">  </w:t>
            </w:r>
            <w:r w:rsidRPr="00EE7F36">
              <w:rPr>
                <w:color w:val="000000"/>
                <w:sz w:val="18"/>
                <w:szCs w:val="18"/>
              </w:rPr>
              <w:b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2555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3867,7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151,4</w:t>
            </w:r>
          </w:p>
        </w:tc>
      </w:tr>
      <w:tr w:rsidR="00E531CA" w:rsidRPr="00EE7F36" w:rsidTr="00E531CA">
        <w:trPr>
          <w:trHeight w:val="79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1 05 01021 01 0000 110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w:t>
            </w:r>
            <w:r w:rsidRPr="00EE7F36">
              <w:rPr>
                <w:color w:val="000000"/>
                <w:sz w:val="18"/>
                <w:szCs w:val="18"/>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570,8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142,7</w:t>
            </w:r>
          </w:p>
        </w:tc>
      </w:tr>
      <w:tr w:rsidR="00E531CA" w:rsidRPr="00EE7F36" w:rsidTr="00E531CA">
        <w:trPr>
          <w:trHeight w:val="4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lastRenderedPageBreak/>
              <w:t>1 05 02010 02 0000 110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Единый налог на вмененный доход для отдельных видов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 </w:t>
            </w:r>
          </w:p>
        </w:tc>
      </w:tr>
      <w:tr w:rsidR="00E531CA" w:rsidRPr="00EE7F36" w:rsidTr="00E531CA">
        <w:trPr>
          <w:trHeight w:val="349"/>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1 05 03010 01 0000 110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548,4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391,7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71,4</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1 05 04020 02 0000 110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Pr>
                <w:sz w:val="18"/>
                <w:szCs w:val="18"/>
              </w:rPr>
              <w:t>Налог</w:t>
            </w:r>
            <w:r w:rsidRPr="00EE7F36">
              <w:rPr>
                <w:sz w:val="18"/>
                <w:szCs w:val="18"/>
              </w:rPr>
              <w:t>,</w:t>
            </w:r>
            <w:r>
              <w:rPr>
                <w:sz w:val="18"/>
                <w:szCs w:val="18"/>
              </w:rPr>
              <w:t xml:space="preserve"> </w:t>
            </w:r>
            <w:r w:rsidRPr="00EE7F36">
              <w:rPr>
                <w:sz w:val="18"/>
                <w:szCs w:val="18"/>
              </w:rPr>
              <w:t xml:space="preserve">взимаемый  в связи с </w:t>
            </w:r>
            <w:r>
              <w:rPr>
                <w:sz w:val="18"/>
                <w:szCs w:val="18"/>
              </w:rPr>
              <w:t xml:space="preserve">применением патентной системы </w:t>
            </w:r>
            <w:proofErr w:type="spellStart"/>
            <w:r>
              <w:rPr>
                <w:sz w:val="18"/>
                <w:szCs w:val="18"/>
              </w:rPr>
              <w:t>на</w:t>
            </w:r>
            <w:r w:rsidRPr="00EE7F36">
              <w:rPr>
                <w:sz w:val="18"/>
                <w:szCs w:val="18"/>
              </w:rPr>
              <w:t>логооблажения</w:t>
            </w:r>
            <w:proofErr w:type="spellEnd"/>
            <w:r w:rsidRPr="00EE7F36">
              <w:rPr>
                <w:sz w:val="18"/>
                <w:szCs w:val="18"/>
              </w:rPr>
              <w:t>, зачисляемый в бюджет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358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387,9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108,4</w:t>
            </w:r>
          </w:p>
        </w:tc>
      </w:tr>
      <w:tr w:rsidR="00E531CA" w:rsidRPr="00EE7F36" w:rsidTr="00E531CA">
        <w:trPr>
          <w:trHeight w:val="3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1 08 00000 00 0000 000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sz w:val="18"/>
                <w:szCs w:val="18"/>
              </w:rPr>
            </w:pPr>
            <w:r w:rsidRPr="00EE7F36">
              <w:rPr>
                <w:b/>
                <w:bCs/>
                <w:sz w:val="18"/>
                <w:szCs w:val="18"/>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1668,10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1874,70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112,4</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1 08 03010 01 0000 110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1089,1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1384,3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127,1</w:t>
            </w:r>
          </w:p>
        </w:tc>
      </w:tr>
      <w:tr w:rsidR="00E531CA" w:rsidRPr="00EE7F36" w:rsidTr="00E531CA">
        <w:trPr>
          <w:trHeight w:val="78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 xml:space="preserve">  1080730001 0000 110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100,0</w:t>
            </w:r>
          </w:p>
        </w:tc>
      </w:tr>
      <w:tr w:rsidR="00E531CA" w:rsidRPr="00EE7F36" w:rsidTr="00E531CA">
        <w:trPr>
          <w:trHeight w:val="78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1 08 0714 201 0000 110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514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425,4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82,8</w:t>
            </w:r>
          </w:p>
        </w:tc>
      </w:tr>
      <w:tr w:rsidR="00E531CA" w:rsidRPr="00EE7F36" w:rsidTr="00E531CA">
        <w:trPr>
          <w:trHeight w:val="39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 xml:space="preserve">1 03 00000 00 0000 000 </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sz w:val="18"/>
                <w:szCs w:val="18"/>
              </w:rPr>
            </w:pPr>
            <w:r w:rsidRPr="00EE7F36">
              <w:rPr>
                <w:b/>
                <w:bCs/>
                <w:sz w:val="18"/>
                <w:szCs w:val="18"/>
              </w:rPr>
              <w:t>Акциз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7187,50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8366,10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116,4</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1 03 02230 01 0000 110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3399,7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4334,9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127,5</w:t>
            </w:r>
          </w:p>
        </w:tc>
      </w:tr>
      <w:tr w:rsidR="00E531CA" w:rsidRPr="00EE7F36" w:rsidTr="00E531CA">
        <w:trPr>
          <w:trHeight w:val="273"/>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1 03 02240 01 0000 110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от уплаты акцизов на моторные масла для дизельных и (или) карбюраторных (</w:t>
            </w:r>
            <w:proofErr w:type="spellStart"/>
            <w:r w:rsidRPr="00EE7F36">
              <w:rPr>
                <w:sz w:val="18"/>
                <w:szCs w:val="18"/>
              </w:rPr>
              <w:t>инжекторных</w:t>
            </w:r>
            <w:proofErr w:type="spellEnd"/>
            <w:r w:rsidRPr="00EE7F36">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22,6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104,6</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1 03 02250 01 0000 110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4211,9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4480,5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106,4</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1 03 02260 01 0000 110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-445,7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-471,9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105,9</w:t>
            </w:r>
          </w:p>
        </w:tc>
      </w:tr>
      <w:tr w:rsidR="00E531CA" w:rsidRPr="00EE7F36" w:rsidTr="00E531CA">
        <w:trPr>
          <w:trHeight w:val="40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 </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sz w:val="18"/>
                <w:szCs w:val="18"/>
              </w:rPr>
            </w:pPr>
            <w:r w:rsidRPr="00EE7F36">
              <w:rPr>
                <w:b/>
                <w:bCs/>
                <w:sz w:val="18"/>
                <w:szCs w:val="18"/>
              </w:rPr>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25051,30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28317,20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113,0</w:t>
            </w:r>
          </w:p>
        </w:tc>
      </w:tr>
      <w:tr w:rsidR="00E531CA" w:rsidRPr="00EE7F36" w:rsidTr="00E531CA">
        <w:trPr>
          <w:trHeight w:val="4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 xml:space="preserve">1 11 00000 00 0000 000 </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sz w:val="18"/>
                <w:szCs w:val="18"/>
              </w:rPr>
            </w:pPr>
            <w:r w:rsidRPr="00EE7F36">
              <w:rPr>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23186,10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26095,20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112,5</w:t>
            </w:r>
          </w:p>
        </w:tc>
      </w:tr>
      <w:tr w:rsidR="00E531CA" w:rsidRPr="00EE7F36" w:rsidTr="00E531CA">
        <w:trPr>
          <w:trHeight w:val="7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1 11 05013 05 0000 120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Pr>
                <w:sz w:val="18"/>
                <w:szCs w:val="18"/>
              </w:rPr>
              <w:t xml:space="preserve"> </w:t>
            </w:r>
            <w:r w:rsidRPr="00EE7F36">
              <w:rPr>
                <w:sz w:val="18"/>
                <w:szCs w:val="18"/>
              </w:rPr>
              <w:t>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2462,5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3004,6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122,0</w:t>
            </w:r>
          </w:p>
        </w:tc>
      </w:tr>
      <w:tr w:rsidR="00E531CA" w:rsidRPr="00EE7F36" w:rsidTr="00E531CA">
        <w:trPr>
          <w:trHeight w:val="7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1 11 05013 13 0000 120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451,3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1012,7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224,4</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1 11 05035 05 0000 120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20269,8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22070,4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108,9</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1 11 09045 05 0000 120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7,5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300,0</w:t>
            </w:r>
          </w:p>
        </w:tc>
      </w:tr>
      <w:tr w:rsidR="00E531CA" w:rsidRPr="00EE7F36" w:rsidTr="00E531CA">
        <w:trPr>
          <w:trHeight w:val="376"/>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1 12 00000 00 0000 000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sz w:val="18"/>
                <w:szCs w:val="18"/>
              </w:rPr>
            </w:pPr>
            <w:r w:rsidRPr="00EE7F36">
              <w:rPr>
                <w:b/>
                <w:bCs/>
                <w:sz w:val="18"/>
                <w:szCs w:val="18"/>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450,00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618,00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137,3</w:t>
            </w:r>
          </w:p>
        </w:tc>
      </w:tr>
      <w:tr w:rsidR="00E531CA" w:rsidRPr="00EE7F36" w:rsidTr="00E531CA">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lastRenderedPageBreak/>
              <w:t>1 12 01010 01 6000 120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Плата за выбросы загрязняющих веществ в атмосферный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61,9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28,9</w:t>
            </w:r>
          </w:p>
        </w:tc>
      </w:tr>
      <w:tr w:rsidR="00E531CA" w:rsidRPr="00EE7F36" w:rsidTr="00E531CA">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1 12 01030 01 0000 120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Плата за выбросы веществ в водные объекты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120,0</w:t>
            </w:r>
          </w:p>
        </w:tc>
      </w:tr>
      <w:tr w:rsidR="00E531CA" w:rsidRPr="00EE7F36" w:rsidTr="00E531CA">
        <w:trPr>
          <w:trHeight w:val="49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1 12 01041 01 6000 120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Плата за размещение  отходов производства и потребления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253,8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169,2</w:t>
            </w:r>
          </w:p>
        </w:tc>
      </w:tr>
      <w:tr w:rsidR="00E531CA" w:rsidRPr="00EE7F36" w:rsidTr="00E531CA">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1 12 01042 01 6000 120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Плата за размещение твердо коммунальных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301,7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354,9</w:t>
            </w:r>
          </w:p>
        </w:tc>
      </w:tr>
      <w:tr w:rsidR="00E531CA" w:rsidRPr="00EE7F36" w:rsidTr="00E531CA">
        <w:trPr>
          <w:trHeight w:val="36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1 13 02000 00 0000 130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b/>
                <w:bCs/>
                <w:color w:val="000000"/>
                <w:sz w:val="18"/>
                <w:szCs w:val="18"/>
              </w:rPr>
            </w:pPr>
            <w:r w:rsidRPr="00EE7F36">
              <w:rPr>
                <w:b/>
                <w:bCs/>
                <w:color w:val="000000"/>
                <w:sz w:val="18"/>
                <w:szCs w:val="18"/>
              </w:rPr>
              <w:t xml:space="preserve">  Прочие доходы от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618,2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2192,2</w:t>
            </w:r>
          </w:p>
        </w:tc>
      </w:tr>
      <w:tr w:rsidR="00E531CA" w:rsidRPr="00EE7F36" w:rsidTr="00E531CA">
        <w:trPr>
          <w:trHeight w:val="36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 xml:space="preserve"> 1 13 02065 05 0000 130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584,4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2519,0</w:t>
            </w:r>
          </w:p>
        </w:tc>
      </w:tr>
      <w:tr w:rsidR="00E531CA" w:rsidRPr="00EE7F36" w:rsidTr="00E531CA">
        <w:trPr>
          <w:trHeight w:val="40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 xml:space="preserve"> 1 13 02995 05 0000 130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Прочие доходы от компенсации затрат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676,0</w:t>
            </w:r>
          </w:p>
        </w:tc>
      </w:tr>
      <w:tr w:rsidR="00E531CA" w:rsidRPr="00EE7F36" w:rsidTr="00E531CA">
        <w:trPr>
          <w:trHeight w:val="48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1 14 00000 00 0000 000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sz w:val="18"/>
                <w:szCs w:val="18"/>
              </w:rPr>
            </w:pPr>
            <w:r w:rsidRPr="00EE7F36">
              <w:rPr>
                <w:b/>
                <w:bCs/>
                <w:sz w:val="18"/>
                <w:szCs w:val="18"/>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1053,50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351,00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33,3</w:t>
            </w:r>
          </w:p>
        </w:tc>
      </w:tr>
      <w:tr w:rsidR="00E531CA" w:rsidRPr="00EE7F36" w:rsidTr="00E531CA">
        <w:trPr>
          <w:trHeight w:val="16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E7F36" w:rsidRDefault="00E531CA" w:rsidP="00E531CA">
            <w:pPr>
              <w:rPr>
                <w:color w:val="000000"/>
                <w:sz w:val="18"/>
                <w:szCs w:val="18"/>
              </w:rPr>
            </w:pPr>
            <w:r w:rsidRPr="00EE7F36">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 </w:t>
            </w:r>
          </w:p>
        </w:tc>
      </w:tr>
      <w:tr w:rsidR="00E531CA" w:rsidRPr="00EE7F36" w:rsidTr="00E531CA">
        <w:trPr>
          <w:trHeight w:val="7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114 06013 05 0000 430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191,6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190,6</w:t>
            </w:r>
          </w:p>
        </w:tc>
      </w:tr>
      <w:tr w:rsidR="00E531CA" w:rsidRPr="00EE7F36" w:rsidTr="00E531CA">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114 06013 13 0000 430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953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159,4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16,7</w:t>
            </w:r>
          </w:p>
        </w:tc>
      </w:tr>
      <w:tr w:rsidR="00E531CA" w:rsidRPr="00EE7F36" w:rsidTr="00E531CA">
        <w:trPr>
          <w:trHeight w:val="363"/>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1 16 00000 00 0000 000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sz w:val="18"/>
                <w:szCs w:val="18"/>
              </w:rPr>
            </w:pPr>
            <w:r w:rsidRPr="00EE7F36">
              <w:rPr>
                <w:b/>
                <w:bCs/>
                <w:sz w:val="18"/>
                <w:szCs w:val="18"/>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333,50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sz w:val="18"/>
                <w:szCs w:val="18"/>
              </w:rPr>
            </w:pPr>
            <w:r w:rsidRPr="00EE7F36">
              <w:rPr>
                <w:b/>
                <w:bCs/>
                <w:sz w:val="18"/>
                <w:szCs w:val="18"/>
              </w:rPr>
              <w:t>630,00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188,9</w:t>
            </w:r>
          </w:p>
        </w:tc>
      </w:tr>
      <w:tr w:rsidR="00E531CA" w:rsidRPr="00EE7F36" w:rsidTr="00E531CA">
        <w:trPr>
          <w:trHeight w:val="10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1 16 10123 01 0000 140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sz w:val="18"/>
                <w:szCs w:val="18"/>
              </w:rPr>
            </w:pPr>
            <w:r w:rsidRPr="00EE7F3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50,0</w:t>
            </w:r>
          </w:p>
        </w:tc>
      </w:tr>
      <w:tr w:rsidR="00E531CA" w:rsidRPr="00EE7F36" w:rsidTr="00E531CA">
        <w:trPr>
          <w:trHeight w:val="76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1 16 01053 01 0000 140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sz w:val="18"/>
                <w:szCs w:val="18"/>
              </w:rPr>
            </w:pPr>
            <w:r w:rsidRPr="00EE7F3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70,7</w:t>
            </w:r>
          </w:p>
        </w:tc>
      </w:tr>
      <w:tr w:rsidR="00E531CA" w:rsidRPr="00EE7F36" w:rsidTr="00E531CA">
        <w:trPr>
          <w:trHeight w:val="84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1 16 01063 01 0000 140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sz w:val="18"/>
                <w:szCs w:val="18"/>
              </w:rPr>
            </w:pPr>
            <w:r w:rsidRPr="00EE7F3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151,5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95,3</w:t>
            </w:r>
          </w:p>
        </w:tc>
      </w:tr>
      <w:tr w:rsidR="00E531CA" w:rsidRPr="00EE7F36" w:rsidTr="00E531CA">
        <w:trPr>
          <w:trHeight w:val="78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1 16 01073 01 0000 140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sz w:val="18"/>
                <w:szCs w:val="18"/>
              </w:rPr>
            </w:pPr>
            <w:r w:rsidRPr="00EE7F3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205,6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5874,3</w:t>
            </w:r>
          </w:p>
        </w:tc>
      </w:tr>
      <w:tr w:rsidR="00E531CA" w:rsidRPr="00EE7F36" w:rsidTr="00E531CA">
        <w:trPr>
          <w:trHeight w:val="274"/>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1160108301 0000 140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w:t>
            </w:r>
            <w:r w:rsidRPr="00EE7F36">
              <w:rPr>
                <w:color w:val="000000"/>
                <w:sz w:val="18"/>
                <w:szCs w:val="18"/>
              </w:rPr>
              <w:b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24,4</w:t>
            </w:r>
          </w:p>
        </w:tc>
      </w:tr>
      <w:tr w:rsidR="00E531CA" w:rsidRPr="00EE7F36" w:rsidTr="00E531CA">
        <w:trPr>
          <w:trHeight w:val="88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1160109301 0000 140</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rsidR="00E531CA" w:rsidRPr="00EE7F36" w:rsidRDefault="00E531CA" w:rsidP="00E531CA">
            <w:pPr>
              <w:rPr>
                <w:color w:val="000000"/>
                <w:sz w:val="18"/>
                <w:szCs w:val="18"/>
              </w:rPr>
            </w:pPr>
            <w:r w:rsidRPr="00EE7F36">
              <w:rPr>
                <w:color w:val="000000"/>
                <w:sz w:val="18"/>
                <w:szCs w:val="18"/>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300,0</w:t>
            </w:r>
          </w:p>
        </w:tc>
      </w:tr>
      <w:tr w:rsidR="00E531CA" w:rsidRPr="00EE7F36" w:rsidTr="00E531CA">
        <w:trPr>
          <w:trHeight w:val="93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1 16 01143 01 0000 140</w:t>
            </w:r>
          </w:p>
        </w:tc>
        <w:tc>
          <w:tcPr>
            <w:tcW w:w="5356" w:type="dxa"/>
            <w:tcBorders>
              <w:top w:val="single" w:sz="4" w:space="0" w:color="auto"/>
              <w:left w:val="nil"/>
              <w:bottom w:val="single" w:sz="4" w:space="0" w:color="auto"/>
              <w:right w:val="single" w:sz="4" w:space="0" w:color="auto"/>
            </w:tcBorders>
            <w:shd w:val="clear" w:color="auto" w:fill="auto"/>
            <w:hideMark/>
          </w:tcPr>
          <w:p w:rsidR="00E531CA" w:rsidRPr="00EE7F36" w:rsidRDefault="00E531CA" w:rsidP="00E531CA">
            <w:pPr>
              <w:rPr>
                <w:sz w:val="18"/>
                <w:szCs w:val="18"/>
              </w:rPr>
            </w:pPr>
            <w:r w:rsidRPr="00EE7F3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464,3</w:t>
            </w:r>
          </w:p>
        </w:tc>
      </w:tr>
      <w:tr w:rsidR="00E531CA" w:rsidRPr="00EE7F36" w:rsidTr="00E531CA">
        <w:trPr>
          <w:trHeight w:val="120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lastRenderedPageBreak/>
              <w:t>1 16 01153 01 0000 140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sz w:val="18"/>
                <w:szCs w:val="18"/>
              </w:rPr>
            </w:pPr>
            <w:r w:rsidRPr="00EE7F36">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9,0</w:t>
            </w:r>
          </w:p>
        </w:tc>
      </w:tr>
      <w:tr w:rsidR="00E531CA" w:rsidRPr="00EE7F36" w:rsidTr="00E531CA">
        <w:trPr>
          <w:trHeight w:val="99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1160117301 0000 140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w:t>
            </w:r>
            <w:r w:rsidRPr="00EE7F36">
              <w:rPr>
                <w:color w:val="000000"/>
                <w:sz w:val="18"/>
                <w:szCs w:val="18"/>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114,0</w:t>
            </w:r>
          </w:p>
        </w:tc>
      </w:tr>
      <w:tr w:rsidR="00E531CA" w:rsidRPr="00EE7F36" w:rsidTr="00E531CA">
        <w:trPr>
          <w:trHeight w:val="82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1 16 01193 01 0000 140</w:t>
            </w:r>
          </w:p>
        </w:tc>
        <w:tc>
          <w:tcPr>
            <w:tcW w:w="5356" w:type="dxa"/>
            <w:tcBorders>
              <w:top w:val="single" w:sz="4" w:space="0" w:color="auto"/>
              <w:left w:val="nil"/>
              <w:bottom w:val="single" w:sz="4" w:space="0" w:color="auto"/>
              <w:right w:val="single" w:sz="4" w:space="0" w:color="auto"/>
            </w:tcBorders>
            <w:shd w:val="clear" w:color="auto" w:fill="auto"/>
            <w:hideMark/>
          </w:tcPr>
          <w:p w:rsidR="00E531CA" w:rsidRPr="00EE7F36" w:rsidRDefault="00E531CA" w:rsidP="00E531CA">
            <w:pPr>
              <w:rPr>
                <w:sz w:val="18"/>
                <w:szCs w:val="18"/>
              </w:rPr>
            </w:pPr>
            <w:r w:rsidRPr="00EE7F3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57,2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381,3</w:t>
            </w:r>
          </w:p>
        </w:tc>
      </w:tr>
      <w:tr w:rsidR="00E531CA" w:rsidRPr="00EE7F36" w:rsidTr="00E531CA">
        <w:trPr>
          <w:trHeight w:val="8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sz w:val="18"/>
                <w:szCs w:val="18"/>
              </w:rPr>
            </w:pPr>
            <w:r w:rsidRPr="00EE7F36">
              <w:rPr>
                <w:sz w:val="18"/>
                <w:szCs w:val="18"/>
              </w:rPr>
              <w:t>1 16 01203 01 0000 140</w:t>
            </w:r>
          </w:p>
        </w:tc>
        <w:tc>
          <w:tcPr>
            <w:tcW w:w="5356" w:type="dxa"/>
            <w:tcBorders>
              <w:top w:val="single" w:sz="4" w:space="0" w:color="auto"/>
              <w:left w:val="nil"/>
              <w:bottom w:val="single" w:sz="4" w:space="0" w:color="auto"/>
              <w:right w:val="single" w:sz="4" w:space="0" w:color="auto"/>
            </w:tcBorders>
            <w:shd w:val="clear" w:color="auto" w:fill="auto"/>
            <w:hideMark/>
          </w:tcPr>
          <w:p w:rsidR="00E531CA" w:rsidRPr="00EE7F36" w:rsidRDefault="00E531CA" w:rsidP="00E531CA">
            <w:pPr>
              <w:rPr>
                <w:sz w:val="18"/>
                <w:szCs w:val="18"/>
              </w:rPr>
            </w:pPr>
            <w:r w:rsidRPr="00EE7F3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147,4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sz w:val="18"/>
                <w:szCs w:val="18"/>
              </w:rPr>
            </w:pPr>
            <w:r w:rsidRPr="00EE7F36">
              <w:rPr>
                <w:sz w:val="18"/>
                <w:szCs w:val="18"/>
              </w:rPr>
              <w:t>158,5</w:t>
            </w:r>
          </w:p>
        </w:tc>
      </w:tr>
      <w:tr w:rsidR="00E531CA" w:rsidRPr="00EE7F36" w:rsidTr="00E531CA">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sz w:val="18"/>
                <w:szCs w:val="18"/>
              </w:rPr>
            </w:pPr>
            <w:r w:rsidRPr="00EE7F36">
              <w:rPr>
                <w:b/>
                <w:bCs/>
                <w:sz w:val="18"/>
                <w:szCs w:val="18"/>
              </w:rPr>
              <w:t>1 17 05050 05 0000 180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b/>
                <w:bCs/>
                <w:sz w:val="18"/>
                <w:szCs w:val="18"/>
              </w:rPr>
            </w:pPr>
            <w:r w:rsidRPr="00EE7F36">
              <w:rPr>
                <w:b/>
                <w:bCs/>
                <w:sz w:val="18"/>
                <w:szCs w:val="18"/>
              </w:rPr>
              <w:t>Прочие неналоговые доходы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center"/>
              <w:rPr>
                <w:b/>
                <w:bCs/>
                <w:sz w:val="18"/>
                <w:szCs w:val="18"/>
              </w:rPr>
            </w:pPr>
            <w:r w:rsidRPr="00EE7F36">
              <w:rPr>
                <w:b/>
                <w:bCs/>
                <w:sz w:val="18"/>
                <w:szCs w:val="18"/>
              </w:rPr>
              <w:t>#ДЕЛ/0!</w:t>
            </w:r>
          </w:p>
        </w:tc>
      </w:tr>
      <w:tr w:rsidR="00E531CA" w:rsidRPr="00EE7F36" w:rsidTr="00E531CA">
        <w:trPr>
          <w:trHeight w:val="45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2 00 000 00 00 0000 000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b/>
                <w:bCs/>
                <w:color w:val="000000"/>
                <w:sz w:val="18"/>
                <w:szCs w:val="18"/>
              </w:rPr>
            </w:pPr>
            <w:r w:rsidRPr="00EE7F36">
              <w:rPr>
                <w:b/>
                <w:bCs/>
                <w:color w:val="000000"/>
                <w:sz w:val="18"/>
                <w:szCs w:val="18"/>
              </w:rPr>
              <w:t xml:space="preserve">Безвозмездные поступления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261 292,7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261 049,3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99,9 </w:t>
            </w:r>
          </w:p>
        </w:tc>
      </w:tr>
      <w:tr w:rsidR="00E531CA" w:rsidRPr="00EE7F36" w:rsidTr="00E531CA">
        <w:trPr>
          <w:trHeight w:val="55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2 02 000 00 00 0000 000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b/>
                <w:bCs/>
                <w:color w:val="000000"/>
                <w:sz w:val="18"/>
                <w:szCs w:val="18"/>
              </w:rPr>
            </w:pPr>
            <w:r w:rsidRPr="00EE7F36">
              <w:rPr>
                <w:b/>
                <w:bCs/>
                <w:color w:val="000000"/>
                <w:sz w:val="18"/>
                <w:szCs w:val="18"/>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261300,0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259870,8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99,5 </w:t>
            </w:r>
          </w:p>
        </w:tc>
      </w:tr>
      <w:tr w:rsidR="00E531CA" w:rsidRPr="00EE7F36" w:rsidTr="00E531CA">
        <w:trPr>
          <w:trHeight w:val="37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2 02 10000 00 0000 150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b/>
                <w:bCs/>
                <w:color w:val="000000"/>
                <w:sz w:val="18"/>
                <w:szCs w:val="18"/>
              </w:rPr>
            </w:pPr>
            <w:r w:rsidRPr="00EE7F36">
              <w:rPr>
                <w:b/>
                <w:bCs/>
                <w:color w:val="000000"/>
                <w:sz w:val="18"/>
                <w:szCs w:val="18"/>
              </w:rPr>
              <w:t xml:space="preserve">Дотации бюджетам бюджетной системы Российской Федерации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sz w:val="18"/>
                <w:szCs w:val="18"/>
              </w:rPr>
            </w:pPr>
            <w:r w:rsidRPr="00EE7F36">
              <w:rPr>
                <w:sz w:val="18"/>
                <w:szCs w:val="18"/>
              </w:rPr>
              <w:t>82397,4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sz w:val="18"/>
                <w:szCs w:val="18"/>
              </w:rPr>
            </w:pPr>
            <w:r w:rsidRPr="00EE7F36">
              <w:rPr>
                <w:sz w:val="18"/>
                <w:szCs w:val="18"/>
              </w:rPr>
              <w:t>82357,4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39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2 02 15001 00 0000 150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b/>
                <w:bCs/>
                <w:color w:val="000000"/>
                <w:sz w:val="18"/>
                <w:szCs w:val="18"/>
              </w:rPr>
            </w:pPr>
            <w:r w:rsidRPr="00EE7F36">
              <w:rPr>
                <w:b/>
                <w:bCs/>
                <w:color w:val="000000"/>
                <w:sz w:val="18"/>
                <w:szCs w:val="18"/>
              </w:rPr>
              <w:t xml:space="preserve">Дотации на выравнивание бюджетной обеспеченности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42064,7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42064,7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2 02 15001 05 0000 150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sz w:val="18"/>
                <w:szCs w:val="18"/>
              </w:rPr>
            </w:pPr>
            <w:r w:rsidRPr="00EE7F36">
              <w:rPr>
                <w:sz w:val="18"/>
                <w:szCs w:val="18"/>
              </w:rPr>
              <w:t>42064,7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sz w:val="18"/>
                <w:szCs w:val="18"/>
              </w:rPr>
            </w:pPr>
            <w:r w:rsidRPr="00EE7F36">
              <w:rPr>
                <w:sz w:val="18"/>
                <w:szCs w:val="18"/>
              </w:rPr>
              <w:t>42064,7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2 02 15002 00 0000 150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b/>
                <w:bCs/>
                <w:color w:val="000000"/>
                <w:sz w:val="18"/>
                <w:szCs w:val="18"/>
              </w:rPr>
            </w:pPr>
            <w:r w:rsidRPr="00EE7F36">
              <w:rPr>
                <w:b/>
                <w:bCs/>
                <w:color w:val="000000"/>
                <w:sz w:val="18"/>
                <w:szCs w:val="18"/>
              </w:rPr>
              <w:t>Дотации бюджетам   на поддержку мер по обеспечению сбалансированности бюджетов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40332,7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40292,7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99,9 </w:t>
            </w:r>
          </w:p>
        </w:tc>
      </w:tr>
      <w:tr w:rsidR="00E531CA" w:rsidRPr="00EE7F36" w:rsidTr="00E531CA">
        <w:trPr>
          <w:trHeight w:val="58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2 02 15002 05 0000 150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40332,7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40292,7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99,9 </w:t>
            </w:r>
          </w:p>
        </w:tc>
      </w:tr>
      <w:tr w:rsidR="00E531CA" w:rsidRPr="00EE7F36" w:rsidTr="00E531CA">
        <w:trPr>
          <w:trHeight w:val="5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2 02 20000 00 0000 150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b/>
                <w:bCs/>
                <w:color w:val="000000"/>
                <w:sz w:val="18"/>
                <w:szCs w:val="18"/>
              </w:rPr>
            </w:pPr>
            <w:r w:rsidRPr="00EE7F36">
              <w:rPr>
                <w:b/>
                <w:bCs/>
                <w:color w:val="000000"/>
                <w:sz w:val="18"/>
                <w:szCs w:val="18"/>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25040,7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25040,2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4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2022509800 0000 150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1164,5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1164,5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 xml:space="preserve">             100,0 </w:t>
            </w:r>
          </w:p>
        </w:tc>
      </w:tr>
      <w:tr w:rsidR="00E531CA" w:rsidRPr="00EE7F36" w:rsidTr="00E531CA">
        <w:trPr>
          <w:trHeight w:val="54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 xml:space="preserve"> 2022509805 0000 150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1164,5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1164,5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 xml:space="preserve">             100,0 </w:t>
            </w:r>
          </w:p>
        </w:tc>
      </w:tr>
      <w:tr w:rsidR="00E531CA" w:rsidRPr="00EE7F36" w:rsidTr="00E531CA">
        <w:trPr>
          <w:trHeight w:val="810"/>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2 02 25304 00 0000 150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3218,6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3218,6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8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2 02 25304 05 0000 150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3218,6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3218,6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7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22272F"/>
                <w:sz w:val="18"/>
                <w:szCs w:val="18"/>
              </w:rPr>
            </w:pPr>
            <w:r w:rsidRPr="00EE7F36">
              <w:rPr>
                <w:color w:val="22272F"/>
                <w:sz w:val="18"/>
                <w:szCs w:val="18"/>
              </w:rPr>
              <w:t>2 02 25497 00 0000 150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color w:val="22272F"/>
                <w:sz w:val="18"/>
                <w:szCs w:val="18"/>
              </w:rPr>
            </w:pPr>
            <w:r w:rsidRPr="00EE7F36">
              <w:rPr>
                <w:color w:val="22272F"/>
                <w:sz w:val="18"/>
                <w:szCs w:val="18"/>
              </w:rPr>
              <w:t>Субсидии бюджетам на реализацию мероприятий по обеспечению жильем молодых семей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1986,1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1986,1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8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202 25497 05 0000 150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color w:val="22272F"/>
                <w:sz w:val="18"/>
                <w:szCs w:val="18"/>
              </w:rPr>
            </w:pPr>
            <w:r w:rsidRPr="00EE7F36">
              <w:rPr>
                <w:color w:val="22272F"/>
                <w:sz w:val="18"/>
                <w:szCs w:val="18"/>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1986,1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1986,1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384"/>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lastRenderedPageBreak/>
              <w:t>202 25519 00 0000 150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Субсидии бюджетам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209,2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209,2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31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202 25519 05 0000 150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Субсидии бюджетам муниципальных районов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209,2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209,2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 xml:space="preserve"> 2022757600 0000 150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Субсидии бюджетам на </w:t>
            </w:r>
            <w:proofErr w:type="spellStart"/>
            <w:r w:rsidRPr="00EE7F36">
              <w:rPr>
                <w:color w:val="000000"/>
                <w:sz w:val="18"/>
                <w:szCs w:val="18"/>
              </w:rPr>
              <w:t>софинансирование</w:t>
            </w:r>
            <w:proofErr w:type="spellEnd"/>
            <w:r w:rsidRPr="00EE7F36">
              <w:rPr>
                <w:color w:val="000000"/>
                <w:sz w:val="18"/>
                <w:szCs w:val="1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3518,9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3518,9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 xml:space="preserve"> 2022757605 0000 150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Субсидии бюджетам муниципальных районов на </w:t>
            </w:r>
            <w:proofErr w:type="spellStart"/>
            <w:r w:rsidRPr="00EE7F36">
              <w:rPr>
                <w:color w:val="000000"/>
                <w:sz w:val="18"/>
                <w:szCs w:val="18"/>
              </w:rPr>
              <w:t>софинансирование</w:t>
            </w:r>
            <w:proofErr w:type="spellEnd"/>
            <w:r w:rsidRPr="00EE7F36">
              <w:rPr>
                <w:color w:val="000000"/>
                <w:sz w:val="18"/>
                <w:szCs w:val="1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3518,9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3518,9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45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202 29999 00 0000 150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color w:val="22272F"/>
                <w:sz w:val="18"/>
                <w:szCs w:val="18"/>
              </w:rPr>
            </w:pPr>
            <w:r w:rsidRPr="00EE7F36">
              <w:rPr>
                <w:color w:val="22272F"/>
                <w:sz w:val="18"/>
                <w:szCs w:val="18"/>
              </w:rPr>
              <w:t>Прочие субсидии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14943,4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14942,9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480"/>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E7F36" w:rsidRDefault="00E531CA" w:rsidP="00E531CA">
            <w:pPr>
              <w:rPr>
                <w:color w:val="000000"/>
                <w:sz w:val="18"/>
                <w:szCs w:val="18"/>
              </w:rPr>
            </w:pPr>
            <w:r w:rsidRPr="00EE7F36">
              <w:rPr>
                <w:color w:val="000000"/>
                <w:sz w:val="18"/>
                <w:szCs w:val="18"/>
              </w:rPr>
              <w:t>202 29999 05 0000 150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color w:val="22272F"/>
                <w:sz w:val="18"/>
                <w:szCs w:val="18"/>
              </w:rPr>
            </w:pPr>
            <w:r w:rsidRPr="00EE7F36">
              <w:rPr>
                <w:color w:val="22272F"/>
                <w:sz w:val="18"/>
                <w:szCs w:val="18"/>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14943,4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14942,9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4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2 02 30000 00 0000 150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b/>
                <w:bCs/>
                <w:color w:val="000000"/>
                <w:sz w:val="18"/>
                <w:szCs w:val="18"/>
              </w:rPr>
            </w:pPr>
            <w:r w:rsidRPr="00EE7F36">
              <w:rPr>
                <w:b/>
                <w:bCs/>
                <w:color w:val="000000"/>
                <w:sz w:val="18"/>
                <w:szCs w:val="18"/>
              </w:rPr>
              <w:t>Субвенции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146 757,5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145 368,8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99,1 </w:t>
            </w:r>
          </w:p>
        </w:tc>
      </w:tr>
      <w:tr w:rsidR="00E531CA" w:rsidRPr="00EE7F36" w:rsidTr="00E531CA">
        <w:trPr>
          <w:trHeight w:val="450"/>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2 02 30024 00 0000 150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 xml:space="preserve">  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138 511,6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137 134,9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99,0 </w:t>
            </w:r>
          </w:p>
        </w:tc>
      </w:tr>
      <w:tr w:rsidR="00E531CA" w:rsidRPr="00EE7F36" w:rsidTr="00E531CA">
        <w:trPr>
          <w:trHeight w:val="52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2 02 30024 05 0000 150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 xml:space="preserve">  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138 511,6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137 134,9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99,0 </w:t>
            </w:r>
          </w:p>
        </w:tc>
      </w:tr>
      <w:tr w:rsidR="00E531CA" w:rsidRPr="00EE7F36" w:rsidTr="00E531CA">
        <w:trPr>
          <w:trHeight w:val="30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b/>
                <w:bCs/>
                <w:color w:val="000000"/>
                <w:sz w:val="18"/>
                <w:szCs w:val="18"/>
              </w:rPr>
            </w:pPr>
            <w:r w:rsidRPr="00EE7F36">
              <w:rPr>
                <w:b/>
                <w:bCs/>
                <w:color w:val="000000"/>
                <w:sz w:val="18"/>
                <w:szCs w:val="18"/>
              </w:rPr>
              <w:t>в том числе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sidRPr="00EE7F36">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w:t>
            </w:r>
          </w:p>
        </w:tc>
      </w:tr>
      <w:tr w:rsidR="00E531CA" w:rsidRPr="00EE7F36" w:rsidTr="00E531CA">
        <w:trPr>
          <w:trHeight w:val="49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rPr>
                <w:sz w:val="18"/>
                <w:szCs w:val="18"/>
              </w:rPr>
            </w:pPr>
            <w:r w:rsidRPr="00EE7F36">
              <w:rPr>
                <w:sz w:val="18"/>
                <w:szCs w:val="18"/>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186,8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99,9 </w:t>
            </w:r>
          </w:p>
        </w:tc>
      </w:tr>
      <w:tr w:rsidR="00E531CA" w:rsidRPr="00EE7F36" w:rsidTr="00E531CA">
        <w:trPr>
          <w:trHeight w:val="94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11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37817,2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37817,2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8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2573,9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2538,9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98,6 </w:t>
            </w:r>
          </w:p>
        </w:tc>
      </w:tr>
      <w:tr w:rsidR="00E531CA" w:rsidRPr="00EE7F36" w:rsidTr="00E531CA">
        <w:trPr>
          <w:trHeight w:val="169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auto" w:fill="auto"/>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927,1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170,0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18,3 </w:t>
            </w:r>
          </w:p>
        </w:tc>
      </w:tr>
      <w:tr w:rsidR="00E531CA" w:rsidRPr="00EE7F36" w:rsidTr="00E531CA">
        <w:trPr>
          <w:trHeight w:val="17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auto" w:fill="auto"/>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w:t>
            </w:r>
            <w:r>
              <w:rPr>
                <w:color w:val="000000"/>
                <w:sz w:val="18"/>
                <w:szCs w:val="18"/>
              </w:rPr>
              <w:t xml:space="preserve">Г "О </w:t>
            </w:r>
            <w:r>
              <w:rPr>
                <w:color w:val="000000"/>
                <w:sz w:val="18"/>
                <w:szCs w:val="18"/>
              </w:rPr>
              <w:lastRenderedPageBreak/>
              <w:t>дополнительных мерах по под</w:t>
            </w:r>
            <w:r w:rsidRPr="00EE7F36">
              <w:rPr>
                <w:color w:val="000000"/>
                <w:sz w:val="18"/>
                <w:szCs w:val="18"/>
              </w:rPr>
              <w:t>готовке и закреплению молодых специалистов в сельскохозяйственном производстве"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lastRenderedPageBreak/>
              <w:t>592,2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146,2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24,7 </w:t>
            </w:r>
          </w:p>
        </w:tc>
      </w:tr>
      <w:tr w:rsidR="00E531CA" w:rsidRPr="00EE7F36" w:rsidTr="00E531CA">
        <w:trPr>
          <w:trHeight w:val="20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lastRenderedPageBreak/>
              <w:t> </w:t>
            </w:r>
          </w:p>
        </w:tc>
        <w:tc>
          <w:tcPr>
            <w:tcW w:w="5356" w:type="dxa"/>
            <w:tcBorders>
              <w:top w:val="single" w:sz="4" w:space="0" w:color="auto"/>
              <w:left w:val="nil"/>
              <w:bottom w:val="single" w:sz="4" w:space="0" w:color="auto"/>
              <w:right w:val="single" w:sz="4" w:space="0" w:color="auto"/>
            </w:tcBorders>
            <w:shd w:val="clear" w:color="auto" w:fill="auto"/>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177,50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39,00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22,0 </w:t>
            </w:r>
          </w:p>
        </w:tc>
      </w:tr>
      <w:tr w:rsidR="00E531CA" w:rsidRPr="00EE7F36" w:rsidTr="00E531CA">
        <w:trPr>
          <w:trHeight w:val="145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auto" w:fill="auto"/>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91579,80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91579,80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67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4349,7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4349,7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64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rPr>
                <w:color w:val="000000"/>
                <w:sz w:val="18"/>
                <w:szCs w:val="18"/>
              </w:rPr>
            </w:pPr>
            <w:r w:rsidRPr="00EE7F36">
              <w:rPr>
                <w:color w:val="000000"/>
                <w:sz w:val="18"/>
                <w:szCs w:val="18"/>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113,7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113,7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91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191,3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191,3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495"/>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2 02 30027 00 0000 150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3 034,5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3 022,5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99,6 </w:t>
            </w:r>
          </w:p>
        </w:tc>
      </w:tr>
      <w:tr w:rsidR="00E531CA" w:rsidRPr="00EE7F36" w:rsidTr="00E531CA">
        <w:trPr>
          <w:trHeight w:val="58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2 02 30027 05 0000 150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3034,5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3022,5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99,6 </w:t>
            </w:r>
          </w:p>
        </w:tc>
      </w:tr>
      <w:tr w:rsidR="00E531CA" w:rsidRPr="00EE7F36" w:rsidTr="00E531CA">
        <w:trPr>
          <w:trHeight w:val="645"/>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2 02 35082 00 0000 150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4 222,6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Pr>
                <w:b/>
                <w:bCs/>
                <w:color w:val="000000"/>
                <w:sz w:val="18"/>
                <w:szCs w:val="18"/>
              </w:rPr>
              <w:t xml:space="preserve">   </w:t>
            </w:r>
            <w:r w:rsidRPr="00EE7F36">
              <w:rPr>
                <w:b/>
                <w:bCs/>
                <w:color w:val="000000"/>
                <w:sz w:val="18"/>
                <w:szCs w:val="18"/>
              </w:rPr>
              <w:t xml:space="preserve">4 222,6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69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2 02 35082 05 0000 150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4222,6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4222,6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1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sidRPr="00EE7F36">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sidRPr="00EE7F36">
              <w:rPr>
                <w:b/>
                <w:bCs/>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w:t>
            </w:r>
          </w:p>
        </w:tc>
      </w:tr>
      <w:tr w:rsidR="00E531CA" w:rsidRPr="00EE7F36" w:rsidTr="00E531CA">
        <w:trPr>
          <w:trHeight w:val="46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2 02 35930 00 0000 150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Субвенции бюджетам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612,0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612,0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1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2 02 35930 05 0000 150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color w:val="000000"/>
                <w:sz w:val="18"/>
                <w:szCs w:val="18"/>
              </w:rPr>
            </w:pPr>
            <w:r w:rsidRPr="00EE7F36">
              <w:rPr>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612,0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612,0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4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2 02 39998 00 0000 150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Единая субвенция местным бюджетам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376,8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376,8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4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2 02 39998 05 0000 150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Единая субвенция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376,8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376,8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4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lastRenderedPageBreak/>
              <w:t>2 02 40000 00 0000150</w:t>
            </w:r>
          </w:p>
        </w:tc>
        <w:tc>
          <w:tcPr>
            <w:tcW w:w="5356" w:type="dxa"/>
            <w:tcBorders>
              <w:top w:val="single" w:sz="4" w:space="0" w:color="auto"/>
              <w:left w:val="nil"/>
              <w:bottom w:val="single" w:sz="4" w:space="0" w:color="auto"/>
              <w:right w:val="single" w:sz="4" w:space="0" w:color="auto"/>
            </w:tcBorders>
            <w:shd w:val="clear" w:color="000000" w:fill="FFFFFF"/>
            <w:hideMark/>
          </w:tcPr>
          <w:p w:rsidR="00E531CA" w:rsidRPr="00EE7F36" w:rsidRDefault="00E531CA" w:rsidP="00E531CA">
            <w:pPr>
              <w:jc w:val="both"/>
              <w:rPr>
                <w:b/>
                <w:bCs/>
                <w:color w:val="000000"/>
                <w:sz w:val="18"/>
                <w:szCs w:val="18"/>
              </w:rPr>
            </w:pPr>
            <w:r w:rsidRPr="00EE7F36">
              <w:rPr>
                <w:b/>
                <w:bCs/>
                <w:color w:val="000000"/>
                <w:sz w:val="18"/>
                <w:szCs w:val="18"/>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7104,4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7104,4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495"/>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2 02 40014 00 0000 150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7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 xml:space="preserve">2 02 40014 05 0000 150 </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color w:val="000000"/>
                <w:sz w:val="18"/>
                <w:szCs w:val="18"/>
              </w:rPr>
            </w:pPr>
            <w:r w:rsidRPr="00EE7F36">
              <w:rPr>
                <w:color w:val="000000"/>
                <w:sz w:val="18"/>
                <w:szCs w:val="18"/>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color w:val="000000"/>
                <w:sz w:val="18"/>
                <w:szCs w:val="18"/>
              </w:rPr>
            </w:pPr>
            <w:r w:rsidRPr="00EE7F36">
              <w:rPr>
                <w:color w:val="000000"/>
                <w:sz w:val="18"/>
                <w:szCs w:val="18"/>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675"/>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2 02 45179 00 0000 150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Межбюджетные трансферты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1155,0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720"/>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color w:val="000000"/>
                <w:sz w:val="18"/>
                <w:szCs w:val="18"/>
              </w:rPr>
            </w:pPr>
            <w:r w:rsidRPr="00EE7F36">
              <w:rPr>
                <w:color w:val="000000"/>
                <w:sz w:val="18"/>
                <w:szCs w:val="18"/>
              </w:rPr>
              <w:t>2 02 45179 05 0000 150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Межбюджетные трансферты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1155,0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64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2 02 45303 00 0000 150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5702,8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b/>
                <w:bCs/>
                <w:color w:val="000000"/>
                <w:sz w:val="18"/>
                <w:szCs w:val="18"/>
              </w:rPr>
            </w:pPr>
            <w:r w:rsidRPr="00EE7F36">
              <w:rPr>
                <w:b/>
                <w:bCs/>
                <w:color w:val="000000"/>
                <w:sz w:val="18"/>
                <w:szCs w:val="18"/>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69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EE7F36" w:rsidRDefault="00E531CA" w:rsidP="00E531CA">
            <w:pPr>
              <w:rPr>
                <w:color w:val="000000"/>
                <w:sz w:val="18"/>
                <w:szCs w:val="18"/>
              </w:rPr>
            </w:pPr>
            <w:r w:rsidRPr="00EE7F36">
              <w:rPr>
                <w:color w:val="000000"/>
                <w:sz w:val="18"/>
                <w:szCs w:val="18"/>
              </w:rPr>
              <w:t>2 02 45303 05 0000 150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EE7F36" w:rsidRDefault="00E531CA" w:rsidP="00E531CA">
            <w:pPr>
              <w:rPr>
                <w:color w:val="000000"/>
                <w:sz w:val="18"/>
                <w:szCs w:val="18"/>
              </w:rPr>
            </w:pPr>
            <w:r w:rsidRPr="00EE7F36">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5702,8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315"/>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E7F36" w:rsidRDefault="00E531CA" w:rsidP="00E531CA">
            <w:pPr>
              <w:rPr>
                <w:color w:val="000000"/>
                <w:sz w:val="18"/>
                <w:szCs w:val="18"/>
              </w:rPr>
            </w:pPr>
            <w:r w:rsidRPr="00EE7F36">
              <w:rPr>
                <w:color w:val="000000"/>
                <w:sz w:val="18"/>
                <w:szCs w:val="18"/>
              </w:rPr>
              <w:t>202 49999 00 0000 150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прочие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315"/>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E7F36" w:rsidRDefault="00E531CA" w:rsidP="00E531CA">
            <w:pPr>
              <w:rPr>
                <w:color w:val="000000"/>
                <w:sz w:val="18"/>
                <w:szCs w:val="18"/>
              </w:rPr>
            </w:pPr>
            <w:r w:rsidRPr="00EE7F36">
              <w:rPr>
                <w:color w:val="000000"/>
                <w:sz w:val="18"/>
                <w:szCs w:val="18"/>
              </w:rPr>
              <w:t>202 49999 05 0000 150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прочие межбюджетные трансферты, передаваемые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101,4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315"/>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E7F36" w:rsidRDefault="00E531CA" w:rsidP="00E531CA">
            <w:pPr>
              <w:rPr>
                <w:color w:val="000000"/>
                <w:sz w:val="18"/>
                <w:szCs w:val="18"/>
              </w:rPr>
            </w:pPr>
            <w:r w:rsidRPr="00EE7F36">
              <w:rPr>
                <w:color w:val="000000"/>
                <w:sz w:val="18"/>
                <w:szCs w:val="18"/>
              </w:rPr>
              <w:t>207 00000 00 0000 000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color w:val="000000"/>
                <w:sz w:val="18"/>
                <w:szCs w:val="18"/>
              </w:rPr>
            </w:pPr>
            <w:r w:rsidRPr="00EE7F36">
              <w:rPr>
                <w:b/>
                <w:bCs/>
                <w:color w:val="000000"/>
                <w:sz w:val="18"/>
                <w:szCs w:val="18"/>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1185,8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center"/>
              <w:rPr>
                <w:b/>
                <w:bCs/>
                <w:color w:val="000000"/>
                <w:sz w:val="18"/>
                <w:szCs w:val="18"/>
              </w:rPr>
            </w:pPr>
            <w:r w:rsidRPr="00EE7F36">
              <w:rPr>
                <w:b/>
                <w:bCs/>
                <w:color w:val="000000"/>
                <w:sz w:val="18"/>
                <w:szCs w:val="18"/>
              </w:rPr>
              <w:t>#ДЕЛ/0!</w:t>
            </w:r>
          </w:p>
        </w:tc>
      </w:tr>
      <w:tr w:rsidR="00E531CA" w:rsidRPr="00EE7F36" w:rsidTr="00E531CA">
        <w:trPr>
          <w:trHeight w:val="36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22272F"/>
                <w:sz w:val="18"/>
                <w:szCs w:val="18"/>
              </w:rPr>
            </w:pPr>
            <w:r w:rsidRPr="00EE7F36">
              <w:rPr>
                <w:color w:val="22272F"/>
                <w:sz w:val="18"/>
                <w:szCs w:val="18"/>
              </w:rPr>
              <w:t>2 07 05000 05 0000 150</w:t>
            </w:r>
          </w:p>
        </w:tc>
        <w:tc>
          <w:tcPr>
            <w:tcW w:w="5356" w:type="dxa"/>
            <w:tcBorders>
              <w:top w:val="single" w:sz="4" w:space="0" w:color="auto"/>
              <w:left w:val="nil"/>
              <w:bottom w:val="single" w:sz="4" w:space="0" w:color="auto"/>
              <w:right w:val="nil"/>
            </w:tcBorders>
            <w:shd w:val="clear" w:color="auto" w:fill="auto"/>
            <w:vAlign w:val="bottom"/>
            <w:hideMark/>
          </w:tcPr>
          <w:p w:rsidR="00E531CA" w:rsidRPr="00EE7F36" w:rsidRDefault="00E531CA" w:rsidP="00E531CA">
            <w:pPr>
              <w:rPr>
                <w:b/>
                <w:bCs/>
                <w:color w:val="000000"/>
                <w:sz w:val="18"/>
                <w:szCs w:val="18"/>
              </w:rPr>
            </w:pPr>
            <w:r w:rsidRPr="00EE7F36">
              <w:rPr>
                <w:b/>
                <w:bCs/>
                <w:color w:val="000000"/>
                <w:sz w:val="18"/>
                <w:szCs w:val="18"/>
              </w:rPr>
              <w:t>Прочие безвозмездные поступления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1185,8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jc w:val="center"/>
              <w:rPr>
                <w:b/>
                <w:bCs/>
                <w:color w:val="000000"/>
                <w:sz w:val="18"/>
                <w:szCs w:val="18"/>
              </w:rPr>
            </w:pPr>
            <w:r w:rsidRPr="00EE7F36">
              <w:rPr>
                <w:b/>
                <w:bCs/>
                <w:color w:val="000000"/>
                <w:sz w:val="18"/>
                <w:szCs w:val="18"/>
              </w:rPr>
              <w:t>#ДЕЛ/0!</w:t>
            </w:r>
          </w:p>
        </w:tc>
      </w:tr>
      <w:tr w:rsidR="00E531CA" w:rsidRPr="00EE7F36" w:rsidTr="00E531CA">
        <w:trPr>
          <w:trHeight w:val="3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22272F"/>
                <w:sz w:val="18"/>
                <w:szCs w:val="18"/>
              </w:rPr>
            </w:pPr>
            <w:r w:rsidRPr="00EE7F36">
              <w:rPr>
                <w:color w:val="22272F"/>
                <w:sz w:val="18"/>
                <w:szCs w:val="18"/>
              </w:rPr>
              <w:t>219 00000 00 0000 000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b/>
                <w:bCs/>
                <w:color w:val="22272F"/>
                <w:sz w:val="18"/>
                <w:szCs w:val="18"/>
              </w:rPr>
            </w:pPr>
            <w:r w:rsidRPr="00EE7F36">
              <w:rPr>
                <w:b/>
                <w:bCs/>
                <w:color w:val="22272F"/>
                <w:sz w:val="18"/>
                <w:szCs w:val="18"/>
              </w:rPr>
              <w:t>Возврат остатков субсидий, су</w:t>
            </w:r>
            <w:r>
              <w:rPr>
                <w:b/>
                <w:bCs/>
                <w:color w:val="22272F"/>
                <w:sz w:val="18"/>
                <w:szCs w:val="18"/>
              </w:rPr>
              <w:t>б</w:t>
            </w:r>
            <w:r w:rsidRPr="00EE7F36">
              <w:rPr>
                <w:b/>
                <w:bCs/>
                <w:color w:val="22272F"/>
                <w:sz w:val="18"/>
                <w:szCs w:val="18"/>
              </w:rPr>
              <w:t>венций и иных межбюджетных трансфертов имеющих целевое назначение,</w:t>
            </w:r>
            <w:r>
              <w:rPr>
                <w:b/>
                <w:bCs/>
                <w:color w:val="22272F"/>
                <w:sz w:val="18"/>
                <w:szCs w:val="18"/>
              </w:rPr>
              <w:t xml:space="preserve"> </w:t>
            </w:r>
            <w:r w:rsidRPr="00EE7F36">
              <w:rPr>
                <w:b/>
                <w:bCs/>
                <w:color w:val="22272F"/>
                <w:sz w:val="18"/>
                <w:szCs w:val="18"/>
              </w:rPr>
              <w:t>прошлых лет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-7,3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22272F"/>
                <w:sz w:val="18"/>
                <w:szCs w:val="18"/>
              </w:rPr>
            </w:pPr>
            <w:r w:rsidRPr="00EE7F36">
              <w:rPr>
                <w:color w:val="22272F"/>
                <w:sz w:val="18"/>
                <w:szCs w:val="18"/>
              </w:rPr>
              <w:t>219 00000 05 0000 150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E531CA" w:rsidRPr="00EE7F36" w:rsidRDefault="00E531CA" w:rsidP="00E531CA">
            <w:pPr>
              <w:rPr>
                <w:color w:val="22272F"/>
                <w:sz w:val="18"/>
                <w:szCs w:val="18"/>
              </w:rPr>
            </w:pPr>
            <w:r w:rsidRPr="00EE7F36">
              <w:rPr>
                <w:color w:val="22272F"/>
                <w:sz w:val="18"/>
                <w:szCs w:val="18"/>
              </w:rPr>
              <w:t>Возврат остатков субсидий, су</w:t>
            </w:r>
            <w:r>
              <w:rPr>
                <w:color w:val="22272F"/>
                <w:sz w:val="18"/>
                <w:szCs w:val="18"/>
              </w:rPr>
              <w:t>б</w:t>
            </w:r>
            <w:r w:rsidRPr="00EE7F36">
              <w:rPr>
                <w:color w:val="22272F"/>
                <w:sz w:val="18"/>
                <w:szCs w:val="18"/>
              </w:rPr>
              <w:t>венций и иных межбюджетных трансфертов имеющих целевое назначение,</w:t>
            </w:r>
            <w:r>
              <w:rPr>
                <w:color w:val="22272F"/>
                <w:sz w:val="18"/>
                <w:szCs w:val="18"/>
              </w:rPr>
              <w:t xml:space="preserve"> </w:t>
            </w:r>
            <w:r w:rsidRPr="00EE7F36">
              <w:rPr>
                <w:color w:val="22272F"/>
                <w:sz w:val="18"/>
                <w:szCs w:val="18"/>
              </w:rPr>
              <w:t>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-7,3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r w:rsidR="00E531CA" w:rsidRPr="00EE7F36" w:rsidTr="00E531CA">
        <w:trPr>
          <w:trHeight w:val="72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rPr>
                <w:color w:val="000000"/>
                <w:sz w:val="18"/>
                <w:szCs w:val="18"/>
              </w:rPr>
            </w:pPr>
            <w:r w:rsidRPr="00EE7F36">
              <w:rPr>
                <w:color w:val="000000"/>
                <w:sz w:val="18"/>
                <w:szCs w:val="18"/>
              </w:rPr>
              <w:t>2196001005 0000 150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E7F36" w:rsidRDefault="00E531CA" w:rsidP="00E531CA">
            <w:pPr>
              <w:rPr>
                <w:color w:val="000000"/>
                <w:sz w:val="18"/>
                <w:szCs w:val="18"/>
              </w:rPr>
            </w:pPr>
            <w:r w:rsidRPr="00EE7F36">
              <w:rPr>
                <w:color w:val="000000"/>
                <w:sz w:val="18"/>
                <w:szCs w:val="18"/>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E7F36" w:rsidRDefault="00E531CA" w:rsidP="00E531CA">
            <w:pPr>
              <w:jc w:val="right"/>
              <w:rPr>
                <w:sz w:val="18"/>
                <w:szCs w:val="18"/>
              </w:rPr>
            </w:pPr>
            <w:r w:rsidRPr="00EE7F36">
              <w:rPr>
                <w:sz w:val="18"/>
                <w:szCs w:val="18"/>
              </w:rPr>
              <w:t>-7,3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EE7F36" w:rsidRDefault="00E531CA" w:rsidP="00E531CA">
            <w:pPr>
              <w:rPr>
                <w:b/>
                <w:bCs/>
                <w:color w:val="000000"/>
                <w:sz w:val="18"/>
                <w:szCs w:val="18"/>
              </w:rPr>
            </w:pPr>
            <w:r w:rsidRPr="00EE7F36">
              <w:rPr>
                <w:b/>
                <w:bCs/>
                <w:color w:val="000000"/>
                <w:sz w:val="18"/>
                <w:szCs w:val="18"/>
              </w:rPr>
              <w:t xml:space="preserve">             100,0 </w:t>
            </w:r>
          </w:p>
        </w:tc>
      </w:tr>
    </w:tbl>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tbl>
      <w:tblPr>
        <w:tblW w:w="10610" w:type="dxa"/>
        <w:tblInd w:w="-176" w:type="dxa"/>
        <w:tblLayout w:type="fixed"/>
        <w:tblLook w:val="04A0" w:firstRow="1" w:lastRow="0" w:firstColumn="1" w:lastColumn="0" w:noHBand="0" w:noVBand="1"/>
      </w:tblPr>
      <w:tblGrid>
        <w:gridCol w:w="4111"/>
        <w:gridCol w:w="568"/>
        <w:gridCol w:w="425"/>
        <w:gridCol w:w="567"/>
        <w:gridCol w:w="277"/>
        <w:gridCol w:w="517"/>
        <w:gridCol w:w="765"/>
        <w:gridCol w:w="567"/>
        <w:gridCol w:w="1024"/>
        <w:gridCol w:w="905"/>
        <w:gridCol w:w="884"/>
      </w:tblGrid>
      <w:tr w:rsidR="00E531CA" w:rsidTr="00E531CA">
        <w:trPr>
          <w:trHeight w:val="255"/>
        </w:trPr>
        <w:tc>
          <w:tcPr>
            <w:tcW w:w="4111" w:type="dxa"/>
            <w:tcBorders>
              <w:top w:val="nil"/>
              <w:left w:val="nil"/>
              <w:bottom w:val="nil"/>
              <w:right w:val="nil"/>
            </w:tcBorders>
            <w:shd w:val="clear" w:color="auto" w:fill="auto"/>
            <w:hideMark/>
          </w:tcPr>
          <w:p w:rsidR="00E531CA" w:rsidRDefault="00E531CA" w:rsidP="00E531CA">
            <w:pPr>
              <w:rPr>
                <w:color w:val="000000"/>
                <w:sz w:val="20"/>
                <w:szCs w:val="20"/>
              </w:rPr>
            </w:pPr>
            <w:bookmarkStart w:id="3" w:name="RANGE!B1:Q515"/>
            <w:bookmarkEnd w:id="3"/>
          </w:p>
        </w:tc>
        <w:tc>
          <w:tcPr>
            <w:tcW w:w="568"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5931" w:type="dxa"/>
            <w:gridSpan w:val="9"/>
            <w:vMerge w:val="restart"/>
            <w:tcBorders>
              <w:top w:val="nil"/>
              <w:left w:val="nil"/>
              <w:right w:val="nil"/>
            </w:tcBorders>
            <w:shd w:val="clear" w:color="auto" w:fill="auto"/>
            <w:noWrap/>
            <w:vAlign w:val="bottom"/>
            <w:hideMark/>
          </w:tcPr>
          <w:p w:rsidR="00E531CA" w:rsidRDefault="00E531CA" w:rsidP="00E531CA">
            <w:pPr>
              <w:jc w:val="center"/>
              <w:rPr>
                <w:color w:val="000000"/>
                <w:sz w:val="20"/>
                <w:szCs w:val="20"/>
              </w:rPr>
            </w:pPr>
            <w:r>
              <w:rPr>
                <w:color w:val="000000"/>
                <w:sz w:val="20"/>
                <w:szCs w:val="20"/>
              </w:rPr>
              <w:t>Приложение  2</w:t>
            </w:r>
          </w:p>
          <w:p w:rsidR="00E531CA" w:rsidRDefault="00E531CA" w:rsidP="00E531CA">
            <w:pPr>
              <w:jc w:val="center"/>
              <w:rPr>
                <w:color w:val="000000"/>
                <w:sz w:val="20"/>
                <w:szCs w:val="20"/>
              </w:rPr>
            </w:pPr>
            <w:r>
              <w:rPr>
                <w:color w:val="000000"/>
                <w:sz w:val="20"/>
                <w:szCs w:val="20"/>
              </w:rPr>
              <w:t xml:space="preserve">к решению Совета депутатов </w:t>
            </w:r>
            <w:proofErr w:type="spellStart"/>
            <w:r>
              <w:rPr>
                <w:color w:val="000000"/>
                <w:sz w:val="20"/>
                <w:szCs w:val="20"/>
              </w:rPr>
              <w:t>Инсарского</w:t>
            </w:r>
            <w:proofErr w:type="spellEnd"/>
          </w:p>
        </w:tc>
      </w:tr>
      <w:tr w:rsidR="00E531CA" w:rsidTr="00E531CA">
        <w:trPr>
          <w:trHeight w:val="315"/>
        </w:trPr>
        <w:tc>
          <w:tcPr>
            <w:tcW w:w="4111" w:type="dxa"/>
            <w:tcBorders>
              <w:top w:val="nil"/>
              <w:left w:val="nil"/>
              <w:bottom w:val="nil"/>
              <w:right w:val="nil"/>
            </w:tcBorders>
            <w:shd w:val="clear" w:color="auto" w:fill="auto"/>
            <w:hideMark/>
          </w:tcPr>
          <w:p w:rsidR="00E531CA" w:rsidRDefault="00E531CA" w:rsidP="00E531CA">
            <w:pPr>
              <w:rPr>
                <w:color w:val="000000"/>
                <w:sz w:val="20"/>
                <w:szCs w:val="20"/>
              </w:rPr>
            </w:pPr>
          </w:p>
        </w:tc>
        <w:tc>
          <w:tcPr>
            <w:tcW w:w="568"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5931" w:type="dxa"/>
            <w:gridSpan w:val="9"/>
            <w:vMerge/>
            <w:tcBorders>
              <w:left w:val="nil"/>
              <w:bottom w:val="nil"/>
              <w:right w:val="nil"/>
            </w:tcBorders>
            <w:shd w:val="clear" w:color="auto" w:fill="auto"/>
            <w:noWrap/>
            <w:vAlign w:val="bottom"/>
            <w:hideMark/>
          </w:tcPr>
          <w:p w:rsidR="00E531CA" w:rsidRDefault="00E531CA" w:rsidP="00E531CA">
            <w:pPr>
              <w:jc w:val="center"/>
              <w:rPr>
                <w:color w:val="000000"/>
                <w:sz w:val="20"/>
                <w:szCs w:val="20"/>
              </w:rPr>
            </w:pPr>
          </w:p>
        </w:tc>
      </w:tr>
      <w:tr w:rsidR="00E531CA" w:rsidTr="00E531CA">
        <w:trPr>
          <w:trHeight w:val="315"/>
        </w:trPr>
        <w:tc>
          <w:tcPr>
            <w:tcW w:w="4111" w:type="dxa"/>
            <w:tcBorders>
              <w:top w:val="nil"/>
              <w:left w:val="nil"/>
              <w:bottom w:val="nil"/>
              <w:right w:val="nil"/>
            </w:tcBorders>
            <w:shd w:val="clear" w:color="auto" w:fill="auto"/>
            <w:hideMark/>
          </w:tcPr>
          <w:p w:rsidR="00E531CA" w:rsidRDefault="00E531CA" w:rsidP="00E531CA">
            <w:pPr>
              <w:rPr>
                <w:color w:val="000000"/>
                <w:sz w:val="20"/>
                <w:szCs w:val="20"/>
              </w:rPr>
            </w:pPr>
          </w:p>
        </w:tc>
        <w:tc>
          <w:tcPr>
            <w:tcW w:w="568"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5931" w:type="dxa"/>
            <w:gridSpan w:val="9"/>
            <w:tcBorders>
              <w:top w:val="nil"/>
              <w:left w:val="nil"/>
              <w:bottom w:val="nil"/>
            </w:tcBorders>
            <w:shd w:val="clear" w:color="auto" w:fill="auto"/>
            <w:noWrap/>
            <w:vAlign w:val="bottom"/>
            <w:hideMark/>
          </w:tcPr>
          <w:p w:rsidR="00E531CA" w:rsidRDefault="00E531CA" w:rsidP="00E531CA">
            <w:pPr>
              <w:jc w:val="center"/>
              <w:rPr>
                <w:color w:val="000000"/>
                <w:sz w:val="20"/>
                <w:szCs w:val="20"/>
              </w:rPr>
            </w:pPr>
            <w:r>
              <w:rPr>
                <w:color w:val="000000"/>
                <w:sz w:val="20"/>
                <w:szCs w:val="20"/>
              </w:rPr>
              <w:t xml:space="preserve"> муниципального района Республики Мордовия</w:t>
            </w:r>
          </w:p>
        </w:tc>
      </w:tr>
      <w:tr w:rsidR="00E531CA" w:rsidTr="00E531CA">
        <w:trPr>
          <w:trHeight w:val="315"/>
        </w:trPr>
        <w:tc>
          <w:tcPr>
            <w:tcW w:w="4111" w:type="dxa"/>
            <w:tcBorders>
              <w:top w:val="nil"/>
              <w:left w:val="nil"/>
              <w:bottom w:val="nil"/>
              <w:right w:val="nil"/>
            </w:tcBorders>
            <w:shd w:val="clear" w:color="auto" w:fill="auto"/>
            <w:hideMark/>
          </w:tcPr>
          <w:p w:rsidR="00E531CA" w:rsidRDefault="00E531CA" w:rsidP="00E531CA">
            <w:pPr>
              <w:rPr>
                <w:color w:val="000000"/>
                <w:sz w:val="20"/>
                <w:szCs w:val="20"/>
              </w:rPr>
            </w:pPr>
          </w:p>
        </w:tc>
        <w:tc>
          <w:tcPr>
            <w:tcW w:w="568"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5931" w:type="dxa"/>
            <w:gridSpan w:val="9"/>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r>
              <w:rPr>
                <w:color w:val="000000"/>
                <w:sz w:val="20"/>
                <w:szCs w:val="20"/>
              </w:rPr>
              <w:t xml:space="preserve">                 от  _________2024 г.№___</w:t>
            </w:r>
          </w:p>
        </w:tc>
      </w:tr>
      <w:tr w:rsidR="00E531CA" w:rsidTr="00E531CA">
        <w:trPr>
          <w:trHeight w:val="1215"/>
        </w:trPr>
        <w:tc>
          <w:tcPr>
            <w:tcW w:w="10610" w:type="dxa"/>
            <w:gridSpan w:val="11"/>
            <w:tcBorders>
              <w:top w:val="nil"/>
              <w:left w:val="nil"/>
              <w:bottom w:val="nil"/>
              <w:right w:val="nil"/>
            </w:tcBorders>
            <w:shd w:val="clear" w:color="auto" w:fill="auto"/>
            <w:vAlign w:val="center"/>
            <w:hideMark/>
          </w:tcPr>
          <w:p w:rsidR="00E531CA" w:rsidRDefault="00E531CA" w:rsidP="00E531CA">
            <w:pPr>
              <w:jc w:val="center"/>
              <w:rPr>
                <w:b/>
                <w:bCs/>
                <w:color w:val="000000"/>
                <w:sz w:val="20"/>
                <w:szCs w:val="20"/>
              </w:rPr>
            </w:pPr>
            <w:r>
              <w:rPr>
                <w:b/>
                <w:bCs/>
                <w:color w:val="000000"/>
                <w:sz w:val="20"/>
                <w:szCs w:val="20"/>
              </w:rPr>
              <w:t xml:space="preserve">Распределение бюджетных ассигнований бюджета </w:t>
            </w:r>
            <w:proofErr w:type="spellStart"/>
            <w:r>
              <w:rPr>
                <w:b/>
                <w:bCs/>
                <w:color w:val="000000"/>
                <w:sz w:val="20"/>
                <w:szCs w:val="20"/>
              </w:rPr>
              <w:t>Инсарского</w:t>
            </w:r>
            <w:proofErr w:type="spellEnd"/>
            <w:r>
              <w:rPr>
                <w:b/>
                <w:bCs/>
                <w:color w:val="000000"/>
                <w:sz w:val="20"/>
                <w:szCs w:val="20"/>
              </w:rPr>
              <w:t xml:space="preserve">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2023 год</w:t>
            </w:r>
          </w:p>
        </w:tc>
      </w:tr>
      <w:tr w:rsidR="00E531CA" w:rsidTr="00E531CA">
        <w:trPr>
          <w:trHeight w:val="315"/>
        </w:trPr>
        <w:tc>
          <w:tcPr>
            <w:tcW w:w="4111" w:type="dxa"/>
            <w:tcBorders>
              <w:top w:val="nil"/>
              <w:left w:val="nil"/>
              <w:bottom w:val="nil"/>
              <w:right w:val="nil"/>
            </w:tcBorders>
            <w:shd w:val="clear" w:color="auto" w:fill="auto"/>
            <w:hideMark/>
          </w:tcPr>
          <w:p w:rsidR="00E531CA" w:rsidRDefault="00E531CA" w:rsidP="00E531CA">
            <w:pPr>
              <w:rPr>
                <w:color w:val="000000"/>
                <w:sz w:val="20"/>
                <w:szCs w:val="20"/>
              </w:rPr>
            </w:pPr>
          </w:p>
        </w:tc>
        <w:tc>
          <w:tcPr>
            <w:tcW w:w="568"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425"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567"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277"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517"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765"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567"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1024" w:type="dxa"/>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p>
        </w:tc>
        <w:tc>
          <w:tcPr>
            <w:tcW w:w="1789" w:type="dxa"/>
            <w:gridSpan w:val="2"/>
            <w:tcBorders>
              <w:top w:val="nil"/>
              <w:left w:val="nil"/>
              <w:bottom w:val="nil"/>
              <w:right w:val="nil"/>
            </w:tcBorders>
            <w:shd w:val="clear" w:color="auto" w:fill="auto"/>
            <w:noWrap/>
            <w:vAlign w:val="bottom"/>
            <w:hideMark/>
          </w:tcPr>
          <w:p w:rsidR="00E531CA" w:rsidRDefault="00E531CA" w:rsidP="00E531CA">
            <w:pPr>
              <w:jc w:val="center"/>
              <w:rPr>
                <w:color w:val="000000"/>
                <w:sz w:val="20"/>
                <w:szCs w:val="20"/>
              </w:rPr>
            </w:pPr>
            <w:r>
              <w:rPr>
                <w:color w:val="000000"/>
                <w:sz w:val="20"/>
                <w:szCs w:val="20"/>
              </w:rPr>
              <w:t>(</w:t>
            </w:r>
            <w:proofErr w:type="spellStart"/>
            <w:r>
              <w:rPr>
                <w:color w:val="000000"/>
                <w:sz w:val="20"/>
                <w:szCs w:val="20"/>
              </w:rPr>
              <w:t>тыс.рублей</w:t>
            </w:r>
            <w:proofErr w:type="spellEnd"/>
            <w:r>
              <w:rPr>
                <w:color w:val="000000"/>
                <w:sz w:val="20"/>
                <w:szCs w:val="20"/>
              </w:rPr>
              <w:t>)</w:t>
            </w:r>
          </w:p>
        </w:tc>
      </w:tr>
      <w:tr w:rsidR="00E531CA" w:rsidRPr="00E43E76" w:rsidTr="00E531CA">
        <w:trPr>
          <w:trHeight w:val="255"/>
        </w:trPr>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31CA" w:rsidRPr="00E43E76" w:rsidRDefault="00E531CA" w:rsidP="00E531CA">
            <w:pPr>
              <w:jc w:val="center"/>
              <w:rPr>
                <w:color w:val="000000"/>
                <w:sz w:val="18"/>
                <w:szCs w:val="18"/>
              </w:rPr>
            </w:pPr>
            <w:r w:rsidRPr="00E43E76">
              <w:rPr>
                <w:color w:val="000000"/>
                <w:sz w:val="18"/>
                <w:szCs w:val="18"/>
              </w:rPr>
              <w:t>Наименование</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proofErr w:type="spellStart"/>
            <w:r w:rsidRPr="00E43E76">
              <w:rPr>
                <w:color w:val="000000"/>
                <w:sz w:val="18"/>
                <w:szCs w:val="18"/>
              </w:rPr>
              <w:t>Рз</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proofErr w:type="spellStart"/>
            <w:r w:rsidRPr="00E43E76">
              <w:rPr>
                <w:color w:val="000000"/>
                <w:sz w:val="18"/>
                <w:szCs w:val="18"/>
              </w:rPr>
              <w:t>ПРз</w:t>
            </w:r>
            <w:proofErr w:type="spellEnd"/>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531CA" w:rsidRPr="00E43E76" w:rsidRDefault="00E531CA" w:rsidP="00E531CA">
            <w:pPr>
              <w:jc w:val="center"/>
              <w:rPr>
                <w:color w:val="000000"/>
                <w:sz w:val="18"/>
                <w:szCs w:val="18"/>
              </w:rPr>
            </w:pPr>
            <w:proofErr w:type="spellStart"/>
            <w:r w:rsidRPr="00E43E76">
              <w:rPr>
                <w:color w:val="000000"/>
                <w:sz w:val="18"/>
                <w:szCs w:val="18"/>
              </w:rPr>
              <w:t>Цср</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ВР</w:t>
            </w:r>
          </w:p>
        </w:tc>
        <w:tc>
          <w:tcPr>
            <w:tcW w:w="2813" w:type="dxa"/>
            <w:gridSpan w:val="3"/>
            <w:tcBorders>
              <w:top w:val="single" w:sz="4" w:space="0" w:color="auto"/>
              <w:left w:val="nil"/>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xml:space="preserve"> СУММА</w:t>
            </w:r>
          </w:p>
        </w:tc>
      </w:tr>
      <w:tr w:rsidR="00E531CA" w:rsidRPr="00E43E76" w:rsidTr="00E531CA">
        <w:trPr>
          <w:trHeight w:val="255"/>
        </w:trPr>
        <w:tc>
          <w:tcPr>
            <w:tcW w:w="4111" w:type="dxa"/>
            <w:vMerge/>
            <w:tcBorders>
              <w:top w:val="single" w:sz="4" w:space="0" w:color="auto"/>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E531CA" w:rsidRPr="00E43E76" w:rsidRDefault="00E531CA" w:rsidP="00E531CA">
            <w:pPr>
              <w:rPr>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10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proofErr w:type="spellStart"/>
            <w:r w:rsidRPr="00E43E76">
              <w:rPr>
                <w:color w:val="000000"/>
                <w:sz w:val="18"/>
                <w:szCs w:val="18"/>
              </w:rPr>
              <w:t>Утвер</w:t>
            </w:r>
            <w:proofErr w:type="spellEnd"/>
            <w:r w:rsidRPr="00E43E76">
              <w:rPr>
                <w:color w:val="000000"/>
                <w:sz w:val="18"/>
                <w:szCs w:val="18"/>
              </w:rPr>
              <w:t>.</w:t>
            </w:r>
          </w:p>
        </w:tc>
        <w:tc>
          <w:tcPr>
            <w:tcW w:w="9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proofErr w:type="spellStart"/>
            <w:r w:rsidRPr="00E43E76">
              <w:rPr>
                <w:color w:val="000000"/>
                <w:sz w:val="18"/>
                <w:szCs w:val="18"/>
              </w:rPr>
              <w:t>Испол</w:t>
            </w:r>
            <w:proofErr w:type="spellEnd"/>
            <w:r w:rsidRPr="00E43E76">
              <w:rPr>
                <w:color w:val="000000"/>
                <w:sz w:val="18"/>
                <w:szCs w:val="18"/>
              </w:rPr>
              <w:t>.</w:t>
            </w:r>
          </w:p>
        </w:tc>
        <w:tc>
          <w:tcPr>
            <w:tcW w:w="8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w:t>
            </w:r>
          </w:p>
        </w:tc>
      </w:tr>
      <w:tr w:rsidR="00E531CA" w:rsidRPr="00E43E76" w:rsidTr="00E531CA">
        <w:trPr>
          <w:trHeight w:val="435"/>
        </w:trPr>
        <w:tc>
          <w:tcPr>
            <w:tcW w:w="4111" w:type="dxa"/>
            <w:vMerge/>
            <w:tcBorders>
              <w:top w:val="single" w:sz="4" w:space="0" w:color="auto"/>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E531CA" w:rsidRPr="00E43E76" w:rsidRDefault="00E531CA" w:rsidP="00E531CA">
            <w:pPr>
              <w:rPr>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1024" w:type="dxa"/>
            <w:vMerge/>
            <w:tcBorders>
              <w:top w:val="nil"/>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905" w:type="dxa"/>
            <w:vMerge/>
            <w:tcBorders>
              <w:top w:val="nil"/>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c>
          <w:tcPr>
            <w:tcW w:w="884" w:type="dxa"/>
            <w:vMerge/>
            <w:tcBorders>
              <w:top w:val="nil"/>
              <w:left w:val="single" w:sz="4" w:space="0" w:color="auto"/>
              <w:bottom w:val="single" w:sz="4" w:space="0" w:color="000000"/>
              <w:right w:val="single" w:sz="4" w:space="0" w:color="auto"/>
            </w:tcBorders>
            <w:vAlign w:val="center"/>
            <w:hideMark/>
          </w:tcPr>
          <w:p w:rsidR="00E531CA" w:rsidRPr="00E43E76" w:rsidRDefault="00E531CA" w:rsidP="00E531CA">
            <w:pPr>
              <w:rPr>
                <w:color w:val="000000"/>
                <w:sz w:val="18"/>
                <w:szCs w:val="18"/>
              </w:rPr>
            </w:pPr>
          </w:p>
        </w:tc>
      </w:tr>
      <w:tr w:rsidR="00E531CA" w:rsidRPr="00E43E76" w:rsidTr="00E531CA">
        <w:trPr>
          <w:trHeight w:val="315"/>
        </w:trPr>
        <w:tc>
          <w:tcPr>
            <w:tcW w:w="4111" w:type="dxa"/>
            <w:tcBorders>
              <w:top w:val="nil"/>
              <w:left w:val="single" w:sz="4" w:space="0" w:color="auto"/>
              <w:bottom w:val="single" w:sz="4" w:space="0" w:color="auto"/>
              <w:right w:val="single" w:sz="4" w:space="0" w:color="auto"/>
            </w:tcBorders>
            <w:shd w:val="clear" w:color="auto" w:fill="auto"/>
            <w:hideMark/>
          </w:tcPr>
          <w:p w:rsidR="00E531CA" w:rsidRPr="00E43E76" w:rsidRDefault="00E531CA" w:rsidP="00E531CA">
            <w:pPr>
              <w:jc w:val="center"/>
              <w:rPr>
                <w:color w:val="000000"/>
                <w:sz w:val="18"/>
                <w:szCs w:val="18"/>
              </w:rPr>
            </w:pPr>
            <w:r w:rsidRPr="00E43E76">
              <w:rPr>
                <w:color w:val="000000"/>
                <w:sz w:val="18"/>
                <w:szCs w:val="18"/>
              </w:rPr>
              <w:t>1</w:t>
            </w:r>
          </w:p>
        </w:tc>
        <w:tc>
          <w:tcPr>
            <w:tcW w:w="568"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w:t>
            </w:r>
          </w:p>
        </w:tc>
        <w:tc>
          <w:tcPr>
            <w:tcW w:w="425"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w:t>
            </w:r>
          </w:p>
        </w:tc>
        <w:tc>
          <w:tcPr>
            <w:tcW w:w="277"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w:t>
            </w:r>
          </w:p>
        </w:tc>
        <w:tc>
          <w:tcPr>
            <w:tcW w:w="517"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w:t>
            </w:r>
          </w:p>
        </w:tc>
        <w:tc>
          <w:tcPr>
            <w:tcW w:w="765"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w:t>
            </w:r>
          </w:p>
        </w:tc>
        <w:tc>
          <w:tcPr>
            <w:tcW w:w="1024"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w:t>
            </w:r>
          </w:p>
        </w:tc>
        <w:tc>
          <w:tcPr>
            <w:tcW w:w="905"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884" w:type="dxa"/>
            <w:tcBorders>
              <w:top w:val="nil"/>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b/>
                <w:bCs/>
                <w:color w:val="000000"/>
                <w:sz w:val="18"/>
                <w:szCs w:val="18"/>
              </w:rPr>
            </w:pPr>
            <w:r w:rsidRPr="00E43E76">
              <w:rPr>
                <w:b/>
                <w:bCs/>
                <w:color w:val="000000"/>
                <w:sz w:val="18"/>
                <w:szCs w:val="18"/>
              </w:rPr>
              <w:t xml:space="preserve">                             Всего расходов: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330705,7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324239,0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Общегосударственные вопросы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43945,4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43089,7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98,1</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Функционирование  высшего должностного лица субъектов Российской Федерации и муниципального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94,4</w:t>
            </w:r>
          </w:p>
        </w:tc>
      </w:tr>
      <w:tr w:rsidR="00E531CA" w:rsidRPr="00E43E76" w:rsidTr="00E531CA">
        <w:trPr>
          <w:trHeight w:val="57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2018-2025годы"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94,4</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"Финансовое обеспечение деятельности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94,4</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Расходы на выплаты по оплате труда высшего должностного лица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94,4</w:t>
            </w:r>
          </w:p>
        </w:tc>
      </w:tr>
      <w:tr w:rsidR="00E531CA" w:rsidRPr="00E43E76" w:rsidTr="00E531CA">
        <w:trPr>
          <w:trHeight w:val="82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94,4</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22272F"/>
                <w:sz w:val="18"/>
                <w:szCs w:val="18"/>
              </w:rPr>
            </w:pPr>
            <w:r w:rsidRPr="00E43E76">
              <w:rPr>
                <w:color w:val="22272F"/>
                <w:sz w:val="18"/>
                <w:szCs w:val="18"/>
              </w:rPr>
              <w:t>Расходы на выплаты персоналу государственных (муниципальных) органов</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94,4</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23009,1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22905,0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99,5</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"Мероприятие по обеспечению  реализации муниципальной </w:t>
            </w:r>
            <w:proofErr w:type="spellStart"/>
            <w:r w:rsidRPr="00E43E76">
              <w:rPr>
                <w:color w:val="000000"/>
                <w:sz w:val="18"/>
                <w:szCs w:val="18"/>
              </w:rPr>
              <w:t>программы"Развитие</w:t>
            </w:r>
            <w:proofErr w:type="spellEnd"/>
            <w:r w:rsidRPr="00E43E76">
              <w:rPr>
                <w:color w:val="000000"/>
                <w:sz w:val="18"/>
                <w:szCs w:val="18"/>
              </w:rPr>
              <w:t xml:space="preserve">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 и прочие 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7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"Профилактика терроризма и </w:t>
            </w:r>
            <w:proofErr w:type="spellStart"/>
            <w:r w:rsidRPr="00E43E76">
              <w:rPr>
                <w:color w:val="000000"/>
                <w:sz w:val="18"/>
                <w:szCs w:val="18"/>
              </w:rPr>
              <w:t>экстримизма</w:t>
            </w:r>
            <w:proofErr w:type="spellEnd"/>
            <w:r w:rsidRPr="00E43E76">
              <w:rPr>
                <w:color w:val="000000"/>
                <w:sz w:val="18"/>
                <w:szCs w:val="18"/>
              </w:rPr>
              <w:t xml:space="preserve"> на территории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2017-2024годы"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 Антитеррористический мониторинг,</w:t>
            </w:r>
            <w:r>
              <w:rPr>
                <w:color w:val="000000"/>
                <w:sz w:val="18"/>
                <w:szCs w:val="18"/>
              </w:rPr>
              <w:t xml:space="preserve"> </w:t>
            </w:r>
            <w:r w:rsidRPr="00E43E76">
              <w:rPr>
                <w:color w:val="000000"/>
                <w:sz w:val="18"/>
                <w:szCs w:val="18"/>
              </w:rPr>
              <w:t>мониторинг террористических угроз,</w:t>
            </w:r>
            <w:r>
              <w:rPr>
                <w:color w:val="000000"/>
                <w:sz w:val="18"/>
                <w:szCs w:val="18"/>
              </w:rPr>
              <w:t xml:space="preserve"> </w:t>
            </w:r>
            <w:r w:rsidRPr="00E43E76">
              <w:rPr>
                <w:color w:val="000000"/>
                <w:sz w:val="18"/>
                <w:szCs w:val="18"/>
              </w:rPr>
              <w:t xml:space="preserve">антитеррористических и </w:t>
            </w:r>
            <w:proofErr w:type="spellStart"/>
            <w:r w:rsidRPr="00E43E76">
              <w:rPr>
                <w:color w:val="000000"/>
                <w:sz w:val="18"/>
                <w:szCs w:val="18"/>
              </w:rPr>
              <w:t>антиэкстремистских</w:t>
            </w:r>
            <w:proofErr w:type="spellEnd"/>
            <w:r w:rsidRPr="00E43E76">
              <w:rPr>
                <w:color w:val="000000"/>
                <w:sz w:val="18"/>
                <w:szCs w:val="18"/>
              </w:rPr>
              <w:t xml:space="preserve"> мер"</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sz w:val="18"/>
                <w:szCs w:val="18"/>
              </w:rPr>
            </w:pPr>
            <w:r w:rsidRPr="00E43E76">
              <w:rPr>
                <w:sz w:val="18"/>
                <w:szCs w:val="18"/>
              </w:rPr>
              <w:lastRenderedPageBreak/>
              <w:t xml:space="preserve">Расходы на обеспечение функций органов местного самоуправления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7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w:t>
            </w:r>
            <w:proofErr w:type="spellStart"/>
            <w:r w:rsidRPr="00E43E76">
              <w:rPr>
                <w:color w:val="000000"/>
                <w:sz w:val="18"/>
                <w:szCs w:val="18"/>
              </w:rPr>
              <w:t>раюбот</w:t>
            </w:r>
            <w:proofErr w:type="spellEnd"/>
            <w:r w:rsidRPr="00E43E76">
              <w:rPr>
                <w:color w:val="000000"/>
                <w:sz w:val="18"/>
                <w:szCs w:val="18"/>
              </w:rPr>
              <w:t xml:space="preserve">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"Информационно-пропагандистское обеспечение антитеррористической и </w:t>
            </w:r>
            <w:proofErr w:type="spellStart"/>
            <w:r w:rsidRPr="00E43E76">
              <w:rPr>
                <w:color w:val="000000"/>
                <w:sz w:val="18"/>
                <w:szCs w:val="18"/>
              </w:rPr>
              <w:t>антиэкстремистской</w:t>
            </w:r>
            <w:proofErr w:type="spellEnd"/>
            <w:r w:rsidRPr="00E43E76">
              <w:rPr>
                <w:color w:val="000000"/>
                <w:sz w:val="18"/>
                <w:szCs w:val="18"/>
              </w:rPr>
              <w:t xml:space="preserve"> политики"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sz w:val="18"/>
                <w:szCs w:val="18"/>
              </w:rPr>
            </w:pPr>
            <w:r w:rsidRPr="00E43E76">
              <w:rPr>
                <w:sz w:val="18"/>
                <w:szCs w:val="18"/>
              </w:rPr>
              <w:t xml:space="preserve">Расходы на обеспечение функций органов местного самоуправления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2018-2025годы"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22805,8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22701,7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99,5</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"Финансовое обеспечение деятельности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20293,0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20236,9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99,7</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по оплате труда работников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19183,5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19129,5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99,7</w:t>
            </w:r>
          </w:p>
        </w:tc>
      </w:tr>
      <w:tr w:rsidR="00E531CA" w:rsidRPr="00E43E76" w:rsidTr="00E531CA">
        <w:trPr>
          <w:trHeight w:val="103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19183,5</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19129,5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99,7</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19183,5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19129,5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99,7</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обеспечение функций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1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113,7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113,7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99"/>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84,3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84,3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84,3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84,3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84,3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84,3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9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136,7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00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136,7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136,7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proofErr w:type="spellStart"/>
            <w:r w:rsidRPr="00E43E76">
              <w:rPr>
                <w:color w:val="000000"/>
                <w:sz w:val="18"/>
                <w:szCs w:val="18"/>
              </w:rPr>
              <w:t>Cтимулирование</w:t>
            </w:r>
            <w:proofErr w:type="spellEnd"/>
            <w:r w:rsidRPr="00E43E76">
              <w:rPr>
                <w:color w:val="000000"/>
                <w:sz w:val="18"/>
                <w:szCs w:val="18"/>
              </w:rPr>
              <w:t xml:space="preserve"> применения специального налогового режима "Налог на профессиональный доход"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78050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78050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78050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"Материально-техническое обеспечение деятельности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2512,8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2464,8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98,1</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обеспечение функций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2509,5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2461,5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98,1</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2256,1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2208,1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97,9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2256,1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2208,1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97,9</w:t>
            </w:r>
          </w:p>
        </w:tc>
      </w:tr>
      <w:tr w:rsidR="00E531CA" w:rsidRPr="00E43E76" w:rsidTr="00E531CA">
        <w:trPr>
          <w:trHeight w:val="3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Уплата налогов, сборов и иных платежей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850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2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№38-З "Об административной ответственности на территории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w:t>
            </w:r>
            <w:proofErr w:type="spellStart"/>
            <w:r w:rsidRPr="00E43E76">
              <w:rPr>
                <w:color w:val="000000"/>
                <w:sz w:val="18"/>
                <w:szCs w:val="18"/>
              </w:rPr>
              <w:t>раюбот</w:t>
            </w:r>
            <w:proofErr w:type="spellEnd"/>
            <w:r w:rsidRPr="00E43E76">
              <w:rPr>
                <w:color w:val="000000"/>
                <w:sz w:val="18"/>
                <w:szCs w:val="18"/>
              </w:rPr>
              <w:t xml:space="preserve">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44108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44108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межбюджетные трансферты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44108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06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25,5</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0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02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Z0820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22,6</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22,6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9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Z0820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22,6</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22,6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Z0820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5801,2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5719,5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5801,2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5719,5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Под</w:t>
            </w:r>
            <w:r>
              <w:rPr>
                <w:color w:val="000000"/>
                <w:sz w:val="18"/>
                <w:szCs w:val="18"/>
              </w:rPr>
              <w:t>п</w:t>
            </w:r>
            <w:r w:rsidRPr="00E43E76">
              <w:rPr>
                <w:color w:val="000000"/>
                <w:sz w:val="18"/>
                <w:szCs w:val="18"/>
              </w:rPr>
              <w:t>рограмма "Эффективное использование бюджетного потенциала"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5801,2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5719,5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"Совершенствование бюджетного процесса, формирование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очередной финансовый год и на плановый период"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5801,2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5719,5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по оплате труда работников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5273,2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5269,9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5273,2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5269,9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5273,2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5269,9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обеспечение функций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382,8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79,5</w:t>
            </w:r>
          </w:p>
        </w:tc>
      </w:tr>
      <w:tr w:rsidR="00E531CA" w:rsidRPr="00E43E76" w:rsidTr="00E531CA">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374,0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299,4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80,1</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374,0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299,4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80,1</w:t>
            </w:r>
          </w:p>
        </w:tc>
      </w:tr>
      <w:tr w:rsidR="00E531CA" w:rsidRPr="00E43E76" w:rsidTr="00E531CA">
        <w:trPr>
          <w:trHeight w:val="465"/>
        </w:trPr>
        <w:tc>
          <w:tcPr>
            <w:tcW w:w="4111"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rPr>
                <w:sz w:val="18"/>
                <w:szCs w:val="18"/>
              </w:rPr>
            </w:pPr>
            <w:r w:rsidRPr="00E43E76">
              <w:rPr>
                <w:sz w:val="18"/>
                <w:szCs w:val="18"/>
              </w:rPr>
              <w:t>Иные бюджетные ассигнования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800</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5,5</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90,9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Уплата  налогов, сборов  и иных платежей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850</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5,5</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90,9</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44501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145,2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145,2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8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44501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145,2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44501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145,2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Резервные фонды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65,0</w:t>
            </w:r>
          </w:p>
        </w:tc>
      </w:tr>
      <w:tr w:rsidR="00E531CA" w:rsidRPr="00E43E76" w:rsidTr="00E531CA">
        <w:trPr>
          <w:trHeight w:val="73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649,6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Резервный фонд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Резервные средства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870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Другие общегосударственные вопросы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12544,6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12314,3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98,2</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«Управление муниципальным имуществом и земельными ресурсами»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389,2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97,3</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«Управление муниципальным имуществом»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118,9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91,7</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Оценка недвижимости, признание прав и регулирование отношений по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118,9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91,7</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118,9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91,7</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118,9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91,7</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«Управление земельными ресурсами»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270,3</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270,3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Оценка недвижимости, признание прав и регулирование отношений по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0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12144,6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11925,1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98,2</w:t>
            </w:r>
          </w:p>
        </w:tc>
      </w:tr>
      <w:tr w:rsidR="00E531CA" w:rsidRPr="00E43E76" w:rsidTr="00E531CA">
        <w:trPr>
          <w:trHeight w:val="64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12144,6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11925,1</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98,2</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связанные с муниципальным  управлением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Исполнение судебных актов, предусматривающих обращение взыскания на средства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Исполнение судебных актов</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830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b/>
                <w:bCs/>
                <w:color w:val="000000"/>
                <w:sz w:val="18"/>
                <w:szCs w:val="18"/>
              </w:rPr>
            </w:pPr>
            <w:r w:rsidRPr="00E43E76">
              <w:rPr>
                <w:b/>
                <w:bCs/>
                <w:color w:val="000000"/>
                <w:sz w:val="18"/>
                <w:szCs w:val="18"/>
              </w:rPr>
              <w:t>Учреждения по обеспечению хозяйственного обслуживания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6706,0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6595,0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98,3</w:t>
            </w:r>
          </w:p>
        </w:tc>
      </w:tr>
      <w:tr w:rsidR="00E531CA" w:rsidRPr="00E43E76" w:rsidTr="00E531CA">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3420,9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3405,7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казенных учреждений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3420,9</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3405,7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3076,1</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2982,7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97,0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3076,10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2982,7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97,0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800</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209,0</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206,6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Уплата  налогов, сборов  и иных платежей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850</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209,0</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206,6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Архивные учреждения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98,2</w:t>
            </w:r>
          </w:p>
        </w:tc>
      </w:tr>
      <w:tr w:rsidR="00E531CA" w:rsidRPr="00E43E76" w:rsidTr="00E531CA">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385,9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378,5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98,1</w:t>
            </w:r>
          </w:p>
        </w:tc>
      </w:tr>
      <w:tr w:rsidR="00E531CA" w:rsidRPr="00E43E76" w:rsidTr="00E531CA">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rPr>
                <w:sz w:val="18"/>
                <w:szCs w:val="18"/>
              </w:rPr>
            </w:pPr>
            <w:r w:rsidRPr="00E43E76">
              <w:rPr>
                <w:sz w:val="18"/>
                <w:szCs w:val="18"/>
              </w:rPr>
              <w:t>Расходы на выплаты персоналу казенных учреждений</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385,9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378,5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98,1</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b/>
                <w:bCs/>
                <w:color w:val="000000"/>
                <w:sz w:val="18"/>
                <w:szCs w:val="18"/>
              </w:rPr>
            </w:pPr>
            <w:r w:rsidRPr="00E43E76">
              <w:rPr>
                <w:b/>
                <w:bCs/>
                <w:color w:val="000000"/>
                <w:sz w:val="18"/>
                <w:szCs w:val="18"/>
              </w:rPr>
              <w:t>Централизованные бухгалтерии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4868,3</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4867,3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4500,6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4499,7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4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rPr>
                <w:sz w:val="18"/>
                <w:szCs w:val="18"/>
              </w:rPr>
            </w:pPr>
            <w:r w:rsidRPr="00E43E76">
              <w:rPr>
                <w:sz w:val="18"/>
                <w:szCs w:val="18"/>
              </w:rPr>
              <w:t>Расходы на выплаты персоналу казенных учреждений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4500,6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4499,7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367,7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367,6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367,7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367,6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Национальная безопасность и правоохранительная деятельность</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xml:space="preserve">         2 911,5   </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xml:space="preserve">             2 835,5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97,4</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Органы юстиции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729,9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90,9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729,9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90,9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729,9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90,9</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2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612,0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612,0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190,7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117,9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61,8</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47,1</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47,1</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95"/>
        </w:trPr>
        <w:tc>
          <w:tcPr>
            <w:tcW w:w="4111"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rPr>
                <w:color w:val="000000"/>
                <w:sz w:val="18"/>
                <w:szCs w:val="18"/>
              </w:rPr>
            </w:pPr>
            <w:r w:rsidRPr="00E43E7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1993,8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1991,6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1993,8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1991,6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1993,8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1991,6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b/>
                <w:bCs/>
                <w:color w:val="000000"/>
                <w:sz w:val="18"/>
                <w:szCs w:val="18"/>
              </w:rPr>
            </w:pPr>
            <w:r w:rsidRPr="00E43E76">
              <w:rPr>
                <w:b/>
                <w:bCs/>
                <w:color w:val="000000"/>
                <w:sz w:val="18"/>
                <w:szCs w:val="18"/>
              </w:rPr>
              <w:t>Учреждения по защите населения и территории от чрезвычайных ситуаций природного и техногенного характера, гражданской обороне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1993,8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1991,6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88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1783,2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1781,2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казенных учреждений</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1783,2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1781,2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210,6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210,4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210,6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210,40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Другие вопросы в области национальной безопасности и правоохранительной деятельности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99,1</w:t>
            </w:r>
          </w:p>
        </w:tc>
      </w:tr>
      <w:tr w:rsidR="00E531CA" w:rsidRPr="00E43E76" w:rsidTr="00E531CA">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 xml:space="preserve">Муниципальная программа по охране общественного порядка и профилактике правонарушений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2019-2025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«Общие мероприятия по охране общественного порядка и профилактике правонарушений»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по укреплению общественного порядка и обеспечению общественной безопасности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"Противодействие злоупотреблению наркотиками и их незаконному обороту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"Организационно-методическое и информационное обеспечение антинаркотической деятельности"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противодействия злоупотреблению наркотиками и их незаконному обороту</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Национальная экономика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19345,5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15476,7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Сельское хозяйство и рыболовство</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956,7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38,9</w:t>
            </w:r>
          </w:p>
        </w:tc>
      </w:tr>
      <w:tr w:rsidR="00E531CA" w:rsidRPr="00E43E76" w:rsidTr="00E531CA">
        <w:trPr>
          <w:trHeight w:val="8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сельского хозяйства и регулирования рынков сельскохозяйственной продукции, сырья и продовольствия на 2016-2025 годы по </w:t>
            </w:r>
            <w:proofErr w:type="spellStart"/>
            <w:r w:rsidRPr="00E43E76">
              <w:rPr>
                <w:color w:val="000000"/>
                <w:sz w:val="18"/>
                <w:szCs w:val="18"/>
              </w:rPr>
              <w:t>Инсарскому</w:t>
            </w:r>
            <w:proofErr w:type="spellEnd"/>
            <w:r w:rsidRPr="00E43E76">
              <w:rPr>
                <w:color w:val="000000"/>
                <w:sz w:val="18"/>
                <w:szCs w:val="18"/>
              </w:rPr>
              <w:t xml:space="preserve"> муниципальному району"</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769,7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24,1</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Подпрограмма "Поддержка и развитие кадрового потенциала "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769,7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24,1</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"Стимулирование обучения и закрепления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769,7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24,1</w:t>
            </w:r>
          </w:p>
        </w:tc>
      </w:tr>
      <w:tr w:rsidR="00E531CA" w:rsidRPr="00E43E76" w:rsidTr="00E531CA">
        <w:trPr>
          <w:trHeight w:val="1552"/>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177,5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22,0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177,5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22,0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360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177,5</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22,0</w:t>
            </w:r>
          </w:p>
        </w:tc>
      </w:tr>
      <w:tr w:rsidR="00E531CA" w:rsidRPr="00E43E76" w:rsidTr="00E531CA">
        <w:trPr>
          <w:trHeight w:val="21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592,2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146,2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24,7</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592,2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146,2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24,7</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360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592,2</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146,2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24,7</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Транспорт</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3503,3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83,8</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дорожного хозяйства, автомобильных дорог и  транспортного обслуживания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518,4</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"Развитие пассажирских перевозок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518,4</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sz w:val="18"/>
                <w:szCs w:val="18"/>
              </w:rPr>
            </w:pPr>
            <w:r w:rsidRPr="00E43E76">
              <w:rPr>
                <w:sz w:val="18"/>
                <w:szCs w:val="18"/>
              </w:rPr>
              <w:t>Организация транспортного обслуживания  населения по муниципальным  маршрутам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42620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sz w:val="18"/>
                <w:szCs w:val="18"/>
              </w:rPr>
            </w:pPr>
            <w:r w:rsidRPr="00E43E76">
              <w:rPr>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sz w:val="18"/>
                <w:szCs w:val="18"/>
              </w:rPr>
            </w:pPr>
            <w:r w:rsidRPr="00E43E76">
              <w:rPr>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sz w:val="18"/>
                <w:szCs w:val="18"/>
              </w:rPr>
            </w:pPr>
            <w:r w:rsidRPr="00E43E76">
              <w:rPr>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42620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sz w:val="18"/>
                <w:szCs w:val="18"/>
              </w:rPr>
            </w:pPr>
            <w:r w:rsidRPr="00E43E76">
              <w:rPr>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sz w:val="18"/>
                <w:szCs w:val="18"/>
              </w:rPr>
            </w:pPr>
            <w:r w:rsidRPr="00E43E76">
              <w:rPr>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sz w:val="18"/>
                <w:szCs w:val="18"/>
              </w:rPr>
            </w:pPr>
            <w:r w:rsidRPr="00E43E76">
              <w:rPr>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sz w:val="18"/>
                <w:szCs w:val="18"/>
              </w:rPr>
            </w:pPr>
            <w:r w:rsidRPr="00E43E76">
              <w:rPr>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42620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sz w:val="18"/>
                <w:szCs w:val="18"/>
              </w:rPr>
            </w:pPr>
            <w:r w:rsidRPr="00E43E76">
              <w:rPr>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sz w:val="18"/>
                <w:szCs w:val="18"/>
              </w:rPr>
            </w:pPr>
            <w:r w:rsidRPr="00E43E76">
              <w:rPr>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Организация транспортного обслуживания населения по муниципальным маршрутам на территории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S6340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2936,8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S6340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2936,8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S6340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2936,8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sz w:val="18"/>
                <w:szCs w:val="18"/>
              </w:rPr>
            </w:pPr>
            <w:r w:rsidRPr="00E43E76">
              <w:rPr>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Дорожное хозяйство (Дорожные фонды)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13825,5</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11117,9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80,4</w:t>
            </w:r>
          </w:p>
        </w:tc>
      </w:tr>
      <w:tr w:rsidR="00E531CA" w:rsidRPr="00E43E76" w:rsidTr="00E531CA">
        <w:trPr>
          <w:trHeight w:val="7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w:t>
            </w:r>
            <w:proofErr w:type="spellStart"/>
            <w:r w:rsidRPr="00E43E76">
              <w:rPr>
                <w:color w:val="000000"/>
                <w:sz w:val="18"/>
                <w:szCs w:val="18"/>
              </w:rPr>
              <w:t>программа"Развитие</w:t>
            </w:r>
            <w:proofErr w:type="spellEnd"/>
            <w:r w:rsidRPr="00E43E76">
              <w:rPr>
                <w:color w:val="000000"/>
                <w:sz w:val="18"/>
                <w:szCs w:val="18"/>
              </w:rPr>
              <w:t xml:space="preserve"> дорожного хозяйства, автомобильных дорог и транспортного обслуживания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13609,5</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11117,9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81,7</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Оформление дорог местного значения"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Оформление дорог общего пользования местного значения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"Содержание автомобильных дорог и их развитие"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13309,5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11117,9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83,5</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Капитальный ремонт автомобильных дорог общего пользования местного значения и искусственных сооружений на них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8176,0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5984,4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73,2</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8176,0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5984,4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73,2</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8176,0</w:t>
            </w:r>
          </w:p>
        </w:tc>
        <w:tc>
          <w:tcPr>
            <w:tcW w:w="905" w:type="dxa"/>
            <w:tcBorders>
              <w:top w:val="single" w:sz="4" w:space="0" w:color="auto"/>
              <w:left w:val="nil"/>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5984,4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73,2</w:t>
            </w:r>
          </w:p>
        </w:tc>
      </w:tr>
      <w:tr w:rsidR="00E531CA" w:rsidRPr="00E43E76" w:rsidTr="00E531CA">
        <w:trPr>
          <w:trHeight w:val="103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44102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2380,1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44102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2380,1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44102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540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2380,1</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2380,1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9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Капитальный ремонт и ремонт автомобильных дорог общего пользования местного значения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57840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2753,4</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2753,4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2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57840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2753,4</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2753,4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7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57840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2753,4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4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"Комплексное развитие сельских территорий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на 2020-2025 годы"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9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Подпрограмма "Создание и развитие инфраструктуры на сельских территориях"</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"Развитие транспортной инфраструктуры на сельских территориях"</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Проектирование и строительство (реконструкция) автомобильных дорог местного значения и искусственных сооружений на них</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Капитальные вложения в объекты государственной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Бюджетные инвестиции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410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Другие вопросы в области национальной экономики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1060,0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99,1</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w:t>
            </w:r>
            <w:proofErr w:type="spellStart"/>
            <w:r w:rsidRPr="00E43E76">
              <w:rPr>
                <w:color w:val="000000"/>
                <w:sz w:val="18"/>
                <w:szCs w:val="18"/>
              </w:rPr>
              <w:t>программа"Развитие</w:t>
            </w:r>
            <w:proofErr w:type="spellEnd"/>
            <w:r w:rsidRPr="00E43E76">
              <w:rPr>
                <w:color w:val="000000"/>
                <w:sz w:val="18"/>
                <w:szCs w:val="18"/>
              </w:rPr>
              <w:t xml:space="preserve"> и поддержка малого и среднего предпринимательства  и </w:t>
            </w:r>
            <w:proofErr w:type="spellStart"/>
            <w:r w:rsidRPr="00E43E76">
              <w:rPr>
                <w:color w:val="000000"/>
                <w:sz w:val="18"/>
                <w:szCs w:val="18"/>
              </w:rPr>
              <w:t>самозанятых</w:t>
            </w:r>
            <w:proofErr w:type="spellEnd"/>
            <w:r w:rsidRPr="00E43E76">
              <w:rPr>
                <w:color w:val="000000"/>
                <w:sz w:val="18"/>
                <w:szCs w:val="18"/>
              </w:rPr>
              <w:t xml:space="preserve"> граждан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2018--2025годы"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Основное мероприятие "Развитие инфраструктуры поддержки малого и среднего </w:t>
            </w:r>
            <w:proofErr w:type="spellStart"/>
            <w:r w:rsidRPr="00E43E76">
              <w:rPr>
                <w:color w:val="000000"/>
                <w:sz w:val="18"/>
                <w:szCs w:val="18"/>
              </w:rPr>
              <w:t>предпринимательства.Информационная</w:t>
            </w:r>
            <w:proofErr w:type="spellEnd"/>
            <w:r w:rsidRPr="00E43E76">
              <w:rPr>
                <w:color w:val="000000"/>
                <w:sz w:val="18"/>
                <w:szCs w:val="18"/>
              </w:rPr>
              <w:t xml:space="preserve"> и консультационная поддержка субъектов малого и среднего предпринимательства".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91310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91310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91310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«Управление муниципальным имуществом и земельными ресурсами»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470,0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«Управление земельными ресурсами»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470,0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Мероприятия по землеустройству и землепользованию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9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по землеустройству и землепользованию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Жилищно-коммунальное хозяйство</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17279,8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17199,8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99,5</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Жилищное хозяйство</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4479,6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4479,5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80,9</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80,8</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Взнос на капитальный ремонт общего имущества в многоквартирном доме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w:t>
            </w:r>
            <w:r>
              <w:rPr>
                <w:color w:val="000000"/>
                <w:sz w:val="18"/>
                <w:szCs w:val="18"/>
              </w:rPr>
              <w:t xml:space="preserve"> </w:t>
            </w:r>
            <w:r w:rsidRPr="00E43E76">
              <w:rPr>
                <w:color w:val="000000"/>
                <w:sz w:val="18"/>
                <w:szCs w:val="18"/>
              </w:rPr>
              <w:t>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"Комплексное развитие сельских  территорий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на 2020-2025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Подпрограмма "Создание условий для обеспечения доступным и комфортным жильем сельского населения"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"Строительство жилья, предоставляемого по договору найма жилого помещения"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Строительство (приобретение) жилья, предоставляемого по договору найма жилого помещения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L5762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Капитальные вложения в объекты государственной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L5762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89"/>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Бюджетные инвестиции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L5762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263"/>
        </w:trPr>
        <w:tc>
          <w:tcPr>
            <w:tcW w:w="4111" w:type="dxa"/>
            <w:tcBorders>
              <w:top w:val="single" w:sz="4" w:space="0" w:color="auto"/>
              <w:left w:val="single" w:sz="4" w:space="0" w:color="auto"/>
              <w:bottom w:val="single" w:sz="4" w:space="0" w:color="auto"/>
              <w:right w:val="nil"/>
            </w:tcBorders>
            <w:shd w:val="clear" w:color="auto" w:fill="auto"/>
            <w:noWrap/>
            <w:hideMark/>
          </w:tcPr>
          <w:p w:rsidR="00E531CA" w:rsidRPr="00E43E76" w:rsidRDefault="00E531CA" w:rsidP="00E531CA">
            <w:pPr>
              <w:rPr>
                <w:color w:val="000000"/>
                <w:sz w:val="18"/>
                <w:szCs w:val="18"/>
              </w:rPr>
            </w:pPr>
            <w:r w:rsidRPr="00E43E76">
              <w:rPr>
                <w:color w:val="000000"/>
                <w:sz w:val="18"/>
                <w:szCs w:val="18"/>
              </w:rPr>
              <w:t>Коммунальное хозяйство</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12800,2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12720,3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99,4</w:t>
            </w:r>
          </w:p>
        </w:tc>
      </w:tr>
      <w:tr w:rsidR="00E531CA" w:rsidRPr="00E43E76" w:rsidTr="00E531CA">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"Энергосбережение и повышение энергетической эффективности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9800,2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9720,3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99,2</w:t>
            </w:r>
          </w:p>
        </w:tc>
      </w:tr>
      <w:tr w:rsidR="00E531CA" w:rsidRPr="00E43E76" w:rsidTr="00E531CA">
        <w:trPr>
          <w:trHeight w:val="112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9800,2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9720,3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99,2</w:t>
            </w:r>
          </w:p>
        </w:tc>
      </w:tr>
      <w:tr w:rsidR="00E531CA" w:rsidRPr="00E43E76" w:rsidTr="00E531CA">
        <w:trPr>
          <w:trHeight w:val="223"/>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Проектно-изыскательские работы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326,5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246,6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75,5</w:t>
            </w:r>
          </w:p>
        </w:tc>
      </w:tr>
      <w:tr w:rsidR="00E531CA" w:rsidRPr="00E43E76" w:rsidTr="00E531CA">
        <w:trPr>
          <w:trHeight w:val="60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326,5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246,6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75,5</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w:t>
            </w:r>
            <w:r>
              <w:rPr>
                <w:color w:val="000000"/>
                <w:sz w:val="18"/>
                <w:szCs w:val="18"/>
              </w:rPr>
              <w:t xml:space="preserve"> </w:t>
            </w:r>
            <w:r w:rsidRPr="00E43E76">
              <w:rPr>
                <w:color w:val="000000"/>
                <w:sz w:val="18"/>
                <w:szCs w:val="18"/>
              </w:rPr>
              <w:t>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326,5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246,6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75,5</w:t>
            </w:r>
          </w:p>
        </w:tc>
      </w:tr>
      <w:tr w:rsidR="00E531CA" w:rsidRPr="00E43E76" w:rsidTr="00E531CA">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Текущий и капитальный ремонт объектов теплоснабжения, водоснабжения и водоотведения, находящихся в муниципальной собственности</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sz w:val="18"/>
                <w:szCs w:val="18"/>
              </w:rPr>
            </w:pPr>
            <w:r w:rsidRPr="00E43E76">
              <w:rPr>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9473,7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9473,7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9473,7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9473,7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S6230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9473,7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9473,7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7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6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Субсидия теплоснабжающим организациям на финансовое обеспечение затрат, связанных с частичном погашением задолженности за топливно-энергетические ресурсы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223"/>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90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211"/>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Охрана окружающей среды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Другие вопросы в области охраны окружающей среды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6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6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охраны окружающей среды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9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закупки товаров,</w:t>
            </w:r>
            <w:r>
              <w:rPr>
                <w:color w:val="000000"/>
                <w:sz w:val="18"/>
                <w:szCs w:val="18"/>
              </w:rPr>
              <w:t xml:space="preserve"> </w:t>
            </w:r>
            <w:r w:rsidRPr="00E43E76">
              <w:rPr>
                <w:color w:val="000000"/>
                <w:sz w:val="18"/>
                <w:szCs w:val="18"/>
              </w:rPr>
              <w:t>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Образование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194597,6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194415,0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Дошкольное образование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46072,2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46004,0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46072,2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46004,0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«Развитие дошкольного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44692,6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44624,4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99,8</w:t>
            </w:r>
          </w:p>
        </w:tc>
      </w:tr>
      <w:tr w:rsidR="00E531CA" w:rsidRPr="00E43E76" w:rsidTr="00E531CA">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Ежегодная премия для поощрения лучших педагогических работников дошкольных образовательных организаций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Премии и гранты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42660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150,0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54,5</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42660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150,0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54,5</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42660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150,0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54,5</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Дошкольные образовательные организации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6720,4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6720,4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6720,4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6720,4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6720,4</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6720,40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6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37817,2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37817,2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37817,2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37817,2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37817,2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37817,2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Основное мероприятие</w:t>
            </w:r>
            <w:r>
              <w:rPr>
                <w:color w:val="000000"/>
                <w:sz w:val="18"/>
                <w:szCs w:val="18"/>
              </w:rPr>
              <w:t xml:space="preserve"> </w:t>
            </w:r>
            <w:r w:rsidRPr="00E43E76">
              <w:rPr>
                <w:color w:val="000000"/>
                <w:sz w:val="18"/>
                <w:szCs w:val="18"/>
              </w:rPr>
              <w:t>"Мероприятия по проектно-изыскательским работам,</w:t>
            </w:r>
            <w:r>
              <w:rPr>
                <w:color w:val="000000"/>
                <w:sz w:val="18"/>
                <w:szCs w:val="18"/>
              </w:rPr>
              <w:t xml:space="preserve"> </w:t>
            </w:r>
            <w:r w:rsidRPr="00E43E76">
              <w:rPr>
                <w:color w:val="000000"/>
                <w:sz w:val="18"/>
                <w:szCs w:val="18"/>
              </w:rPr>
              <w:t>строительству,</w:t>
            </w:r>
            <w:r>
              <w:rPr>
                <w:color w:val="000000"/>
                <w:sz w:val="18"/>
                <w:szCs w:val="18"/>
              </w:rPr>
              <w:t xml:space="preserve"> </w:t>
            </w:r>
            <w:r w:rsidRPr="00E43E76">
              <w:rPr>
                <w:color w:val="000000"/>
                <w:sz w:val="18"/>
                <w:szCs w:val="18"/>
              </w:rPr>
              <w:t>реконструкции,</w:t>
            </w:r>
            <w:r>
              <w:rPr>
                <w:color w:val="000000"/>
                <w:sz w:val="18"/>
                <w:szCs w:val="18"/>
              </w:rPr>
              <w:t xml:space="preserve"> </w:t>
            </w:r>
            <w:r w:rsidRPr="00E43E76">
              <w:rPr>
                <w:color w:val="000000"/>
                <w:sz w:val="18"/>
                <w:szCs w:val="18"/>
              </w:rPr>
              <w:t>капитальному и текущему ремонту образовательных учреждений а также по приведению объектов образования в соответствие с предъявляемыми требованиями</w:t>
            </w:r>
            <w:r>
              <w:rPr>
                <w:color w:val="000000"/>
                <w:sz w:val="18"/>
                <w:szCs w:val="18"/>
              </w:rPr>
              <w:t xml:space="preserve"> </w:t>
            </w:r>
            <w:r w:rsidRPr="00E43E76">
              <w:rPr>
                <w:color w:val="000000"/>
                <w:sz w:val="18"/>
                <w:szCs w:val="18"/>
              </w:rPr>
              <w:t>(противопожарными,</w:t>
            </w:r>
            <w:r>
              <w:rPr>
                <w:color w:val="000000"/>
                <w:sz w:val="18"/>
                <w:szCs w:val="18"/>
              </w:rPr>
              <w:t xml:space="preserve"> </w:t>
            </w:r>
            <w:r w:rsidRPr="00E43E76">
              <w:rPr>
                <w:color w:val="000000"/>
                <w:sz w:val="18"/>
                <w:szCs w:val="18"/>
              </w:rPr>
              <w:t>санитарными и другими)"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1379,6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Дошкольные образовательные организации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1379,6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1379,6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1379,6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1379,6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1379,6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1379,6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Общее образование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118499,2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118449,1</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276"/>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118499,2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118449,1</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«Развитие общего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115438,4</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115388,3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Поощрение лучших учителей</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Премии и гранты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42470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707,2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693,1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98,0</w:t>
            </w:r>
          </w:p>
        </w:tc>
      </w:tr>
      <w:tr w:rsidR="00E531CA" w:rsidRPr="00E43E76" w:rsidTr="00E531CA">
        <w:trPr>
          <w:trHeight w:val="64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42470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707,2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693,1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42470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707,2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693,1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98,0</w:t>
            </w:r>
          </w:p>
        </w:tc>
      </w:tr>
      <w:tr w:rsidR="00E531CA" w:rsidRPr="00E43E76" w:rsidTr="00E531CA">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88,0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88,0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88,0</w:t>
            </w:r>
          </w:p>
        </w:tc>
      </w:tr>
      <w:tr w:rsidR="00E531CA" w:rsidRPr="00E43E76" w:rsidTr="00E531CA">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53030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5702,8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5702,8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53030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5702,8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5702,8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53030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5702,8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5702,8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Школы-детские сады, школы начальные, неполные средние и средние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13876,8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13876,8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9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13876,8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13876,8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13876,8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13876,8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6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91579,8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91579,8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91579,8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91579,8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91579,8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91579,8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22272F"/>
                <w:sz w:val="18"/>
                <w:szCs w:val="18"/>
              </w:rPr>
            </w:pPr>
            <w:r w:rsidRPr="00E43E76">
              <w:rPr>
                <w:color w:val="22272F"/>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L3040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3221,8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3221,8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L3040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3221,8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3221,8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L3040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3221,8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3221,8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108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w:t>
            </w:r>
            <w:r>
              <w:rPr>
                <w:color w:val="000000"/>
                <w:sz w:val="18"/>
                <w:szCs w:val="18"/>
              </w:rPr>
              <w:t>,</w:t>
            </w:r>
            <w:r w:rsidRPr="00E43E76">
              <w:rPr>
                <w:color w:val="000000"/>
                <w:sz w:val="18"/>
                <w:szCs w:val="18"/>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680,0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Школы-детские сады, школы начальные, неполные средние и средние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680,0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680,0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680,0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Региональный проект</w:t>
            </w:r>
            <w:r>
              <w:rPr>
                <w:color w:val="000000"/>
                <w:sz w:val="18"/>
                <w:szCs w:val="18"/>
              </w:rPr>
              <w:t xml:space="preserve"> </w:t>
            </w:r>
            <w:r w:rsidRPr="00E43E76">
              <w:rPr>
                <w:color w:val="000000"/>
                <w:sz w:val="18"/>
                <w:szCs w:val="18"/>
              </w:rPr>
              <w:t>"Успех каждого ребенка"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Е2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1225,8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1225,8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7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Е2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50980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1225,8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1225,8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7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Е2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50980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1225,8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1225,8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3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Е2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50980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1225,8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1225,8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Региональный проект "Патриотическое воспитание граждан Российской Федерации"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ЕВ</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1155,0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1155,0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9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EВ</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51790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1155,0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1155,0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EВ</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51790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1155,0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1155,0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3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EВ</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51790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1155,0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1155,0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Дополнительное образование детей</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21729,6</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21729,6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15635,9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15635,9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"Развитие дополнительного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15635,9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15635,9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Учреждения по внешкольной работе с детьми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14954,1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14954,1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14954,1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14954,1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14954,1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14954,1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 некоммерческим организациям</w:t>
            </w:r>
            <w:r>
              <w:rPr>
                <w:color w:val="000000"/>
                <w:sz w:val="18"/>
                <w:szCs w:val="18"/>
              </w:rPr>
              <w:t>,</w:t>
            </w:r>
            <w:r w:rsidRPr="00E43E76">
              <w:rPr>
                <w:color w:val="000000"/>
                <w:sz w:val="18"/>
                <w:szCs w:val="18"/>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91560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91560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22272F"/>
                <w:sz w:val="18"/>
                <w:szCs w:val="18"/>
              </w:rPr>
            </w:pPr>
            <w:r w:rsidRPr="00E43E76">
              <w:rPr>
                <w:color w:val="22272F"/>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91560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630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культуры и туризма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"Развитие дополнительного образования в сфере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Учреждения по внешкольной работе с детьми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3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93"/>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spacing w:after="240"/>
              <w:rPr>
                <w:color w:val="000000"/>
                <w:sz w:val="18"/>
                <w:szCs w:val="18"/>
              </w:rPr>
            </w:pPr>
            <w:r w:rsidRPr="00E43E76">
              <w:rPr>
                <w:color w:val="000000"/>
                <w:sz w:val="18"/>
                <w:szCs w:val="18"/>
              </w:rPr>
              <w:t>Профессиональная подготовка, переподготовка и повышение квалификации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муниципальной службы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 xml:space="preserve">"Участие в обеспечении иных мероприятий по профессиональному </w:t>
            </w:r>
            <w:r w:rsidRPr="00E43E76">
              <w:rPr>
                <w:color w:val="000000"/>
                <w:sz w:val="18"/>
                <w:szCs w:val="18"/>
              </w:rPr>
              <w:lastRenderedPageBreak/>
              <w:t>развитию муниципальных служащих (обучающие семинары,</w:t>
            </w:r>
            <w:r>
              <w:rPr>
                <w:color w:val="000000"/>
                <w:sz w:val="18"/>
                <w:szCs w:val="18"/>
              </w:rPr>
              <w:t xml:space="preserve"> </w:t>
            </w:r>
            <w:r w:rsidRPr="00E43E76">
              <w:rPr>
                <w:color w:val="000000"/>
                <w:sz w:val="18"/>
                <w:szCs w:val="18"/>
              </w:rPr>
              <w:t>тренинги,</w:t>
            </w:r>
            <w:r>
              <w:rPr>
                <w:color w:val="000000"/>
                <w:sz w:val="18"/>
                <w:szCs w:val="18"/>
              </w:rPr>
              <w:t xml:space="preserve"> </w:t>
            </w:r>
            <w:r w:rsidRPr="00E43E76">
              <w:rPr>
                <w:color w:val="000000"/>
                <w:sz w:val="18"/>
                <w:szCs w:val="18"/>
              </w:rPr>
              <w:t>конференции)"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 xml:space="preserve"> Подготовка, переподготовка и повышение квалификации кадров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5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Pr>
                <w:color w:val="000000"/>
                <w:sz w:val="18"/>
                <w:szCs w:val="18"/>
              </w:rPr>
              <w:t xml:space="preserve"> Иные закупки товаров, ра</w:t>
            </w:r>
            <w:r w:rsidRPr="00E43E76">
              <w:rPr>
                <w:color w:val="000000"/>
                <w:sz w:val="18"/>
                <w:szCs w:val="18"/>
              </w:rPr>
              <w:t>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Подпрограмма "Эффективное использование бюджетного потенциала"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"Наращивание доходного потенциала,</w:t>
            </w:r>
            <w:r>
              <w:rPr>
                <w:color w:val="000000"/>
                <w:sz w:val="18"/>
                <w:szCs w:val="18"/>
              </w:rPr>
              <w:t xml:space="preserve"> </w:t>
            </w:r>
            <w:r w:rsidRPr="00E43E76">
              <w:rPr>
                <w:color w:val="000000"/>
                <w:sz w:val="18"/>
                <w:szCs w:val="18"/>
              </w:rPr>
              <w:t>оптимизация бюджетных расходов"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Подготовка, переподготовка и повышение квалификации кадров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Молодежная политика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51,3</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Муниципальная программ</w:t>
            </w:r>
            <w:r>
              <w:rPr>
                <w:color w:val="000000"/>
                <w:sz w:val="18"/>
                <w:szCs w:val="18"/>
              </w:rPr>
              <w:t>а "Развитие физической культуры</w:t>
            </w:r>
            <w:r w:rsidRPr="00E43E76">
              <w:rPr>
                <w:color w:val="000000"/>
                <w:sz w:val="18"/>
                <w:szCs w:val="18"/>
              </w:rPr>
              <w:t>,</w:t>
            </w:r>
            <w:r>
              <w:rPr>
                <w:color w:val="000000"/>
                <w:sz w:val="18"/>
                <w:szCs w:val="18"/>
              </w:rPr>
              <w:t xml:space="preserve"> </w:t>
            </w:r>
            <w:r w:rsidRPr="00E43E76">
              <w:rPr>
                <w:color w:val="000000"/>
                <w:sz w:val="18"/>
                <w:szCs w:val="18"/>
              </w:rPr>
              <w:t xml:space="preserve">спорта и молодежной политики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51,3</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"Молодежная политика"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51,3</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молодежной политики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51,3</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51,3</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51,3</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Другие вопросы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8238,6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8208,7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2396,1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2371,2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"Выявление и поддержка одаренных детей и молодежи"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Премия для поддержки талантливой и одаренной  молодежи образовательных организаций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42560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42560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Премии и гранты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42560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"Мероприятие по обеспечению  реализации муниципальной </w:t>
            </w:r>
            <w:proofErr w:type="spellStart"/>
            <w:r w:rsidRPr="00E43E76">
              <w:rPr>
                <w:color w:val="000000"/>
                <w:sz w:val="18"/>
                <w:szCs w:val="18"/>
              </w:rPr>
              <w:t>программы"Развитие</w:t>
            </w:r>
            <w:proofErr w:type="spellEnd"/>
            <w:r w:rsidRPr="00E43E76">
              <w:rPr>
                <w:color w:val="000000"/>
                <w:sz w:val="18"/>
                <w:szCs w:val="18"/>
              </w:rPr>
              <w:t xml:space="preserve">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 и прочие 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2386,1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2361,2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2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2351,1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2326,2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105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1569,1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1550,2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98,8</w:t>
            </w:r>
          </w:p>
        </w:tc>
      </w:tr>
      <w:tr w:rsidR="00E531CA" w:rsidRPr="00E43E76" w:rsidTr="00E531CA">
        <w:trPr>
          <w:trHeight w:val="4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rPr>
                <w:sz w:val="18"/>
                <w:szCs w:val="18"/>
              </w:rPr>
            </w:pPr>
            <w:r w:rsidRPr="00E43E76">
              <w:rPr>
                <w:sz w:val="18"/>
                <w:szCs w:val="18"/>
              </w:rPr>
              <w:t>Расходы на выплаты персоналу казенных учреждений</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1569,1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1550,2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98,8</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764,2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758,2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99,2</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764,2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758,2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99,2</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17,8</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Уплата налогов, сборов  и иных платежей</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850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17,80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8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"Гармонизация межнациональных и межконфессиональных отношений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2019-2025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"Совершенствование муниципального управления в сфере государственной национальной политики,</w:t>
            </w:r>
            <w:r>
              <w:rPr>
                <w:color w:val="000000"/>
                <w:sz w:val="18"/>
                <w:szCs w:val="18"/>
              </w:rPr>
              <w:t xml:space="preserve"> </w:t>
            </w:r>
            <w:r w:rsidRPr="00E43E76">
              <w:rPr>
                <w:color w:val="000000"/>
                <w:sz w:val="18"/>
                <w:szCs w:val="18"/>
              </w:rPr>
              <w:t>профилактика этнополитического и религиозно- политического экстремизма,</w:t>
            </w:r>
            <w:r>
              <w:rPr>
                <w:color w:val="000000"/>
                <w:sz w:val="18"/>
                <w:szCs w:val="18"/>
              </w:rPr>
              <w:t xml:space="preserve"> </w:t>
            </w:r>
            <w:r w:rsidRPr="00E43E76">
              <w:rPr>
                <w:color w:val="000000"/>
                <w:sz w:val="18"/>
                <w:szCs w:val="18"/>
              </w:rPr>
              <w:t>ксенофобии и нетерпимости"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"Организация отдыха детей в каникулярное время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5834,5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"Капитальный и текущий ремонт, укрепление инфраструктуры и материально-технической базы МБУ" </w:t>
            </w:r>
            <w:proofErr w:type="spellStart"/>
            <w:r w:rsidRPr="00E43E76">
              <w:rPr>
                <w:color w:val="000000"/>
                <w:sz w:val="18"/>
                <w:szCs w:val="18"/>
              </w:rPr>
              <w:t>Инсарский</w:t>
            </w:r>
            <w:proofErr w:type="spellEnd"/>
            <w:r w:rsidRPr="00E43E76">
              <w:rPr>
                <w:color w:val="000000"/>
                <w:sz w:val="18"/>
                <w:szCs w:val="18"/>
              </w:rPr>
              <w:t xml:space="preserve"> детский оздоровительный лагерь им.</w:t>
            </w:r>
            <w:r>
              <w:rPr>
                <w:color w:val="000000"/>
                <w:sz w:val="18"/>
                <w:szCs w:val="18"/>
              </w:rPr>
              <w:t xml:space="preserve"> </w:t>
            </w:r>
            <w:r w:rsidRPr="00E43E76">
              <w:rPr>
                <w:color w:val="000000"/>
                <w:sz w:val="18"/>
                <w:szCs w:val="18"/>
              </w:rPr>
              <w:t>В.</w:t>
            </w:r>
            <w:r>
              <w:rPr>
                <w:color w:val="000000"/>
                <w:sz w:val="18"/>
                <w:szCs w:val="18"/>
              </w:rPr>
              <w:t xml:space="preserve"> </w:t>
            </w:r>
            <w:r w:rsidRPr="00E43E76">
              <w:rPr>
                <w:color w:val="000000"/>
                <w:sz w:val="18"/>
                <w:szCs w:val="18"/>
              </w:rPr>
              <w:t>Я.</w:t>
            </w:r>
            <w:r>
              <w:rPr>
                <w:color w:val="000000"/>
                <w:sz w:val="18"/>
                <w:szCs w:val="18"/>
              </w:rPr>
              <w:t xml:space="preserve"> </w:t>
            </w:r>
            <w:r w:rsidRPr="00E43E76">
              <w:rPr>
                <w:color w:val="000000"/>
                <w:sz w:val="18"/>
                <w:szCs w:val="18"/>
              </w:rPr>
              <w:t xml:space="preserve">Антропова"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Учреждения по работе с молодежью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"Реализация мероприятий по содержанию МБУ " </w:t>
            </w:r>
            <w:proofErr w:type="spellStart"/>
            <w:r w:rsidRPr="00E43E76">
              <w:rPr>
                <w:color w:val="000000"/>
                <w:sz w:val="18"/>
                <w:szCs w:val="18"/>
              </w:rPr>
              <w:t>Инсарский</w:t>
            </w:r>
            <w:proofErr w:type="spellEnd"/>
            <w:r w:rsidRPr="00E43E76">
              <w:rPr>
                <w:color w:val="000000"/>
                <w:sz w:val="18"/>
                <w:szCs w:val="18"/>
              </w:rPr>
              <w:t xml:space="preserve"> детский оздоровительный лагерь им. В.Я Антропова"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484,8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484,8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Учреждения по работе с молодежью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484,8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484,8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484,8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484,8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484,80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484,80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"Организация отдыха и оздоровления детей в летний период на базе МБУ "</w:t>
            </w:r>
            <w:proofErr w:type="spellStart"/>
            <w:r w:rsidRPr="00E43E76">
              <w:rPr>
                <w:color w:val="000000"/>
                <w:sz w:val="18"/>
                <w:szCs w:val="18"/>
              </w:rPr>
              <w:t>Инсарский</w:t>
            </w:r>
            <w:proofErr w:type="spellEnd"/>
            <w:r w:rsidRPr="00E43E76">
              <w:rPr>
                <w:color w:val="000000"/>
                <w:sz w:val="18"/>
                <w:szCs w:val="18"/>
              </w:rPr>
              <w:t xml:space="preserve"> детский оздоровительный  лагерь им </w:t>
            </w:r>
            <w:proofErr w:type="spellStart"/>
            <w:r w:rsidRPr="00E43E76">
              <w:rPr>
                <w:color w:val="000000"/>
                <w:sz w:val="18"/>
                <w:szCs w:val="18"/>
              </w:rPr>
              <w:t>В.Я.Антропова</w:t>
            </w:r>
            <w:proofErr w:type="spellEnd"/>
            <w:r w:rsidRPr="00E43E76">
              <w:rPr>
                <w:color w:val="000000"/>
                <w:sz w:val="18"/>
                <w:szCs w:val="18"/>
              </w:rPr>
              <w:t>"</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2965,7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2965,7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2965,7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2965,7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2965,7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2965,7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2965,7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2965,7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 Организация работы лагерей на базе образовательных учреждений </w:t>
            </w:r>
            <w:proofErr w:type="spellStart"/>
            <w:r w:rsidRPr="00E43E76">
              <w:rPr>
                <w:color w:val="000000"/>
                <w:sz w:val="18"/>
                <w:szCs w:val="18"/>
              </w:rPr>
              <w:lastRenderedPageBreak/>
              <w:t>Инсарского</w:t>
            </w:r>
            <w:proofErr w:type="spellEnd"/>
            <w:r w:rsidRPr="00E43E76">
              <w:rPr>
                <w:color w:val="000000"/>
                <w:sz w:val="18"/>
                <w:szCs w:val="18"/>
              </w:rPr>
              <w:t xml:space="preserve"> муниципального района в каникулярный период"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273"/>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1384,0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1384,0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1384,0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"Повышение безопасности дорожного движения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Культура, кинематография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31911,7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31844,3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99,8</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Культура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29191,4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29152,8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культуры и туризма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28444,2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28444,2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20204,4</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20204,4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Дворцы и дома культуры, другие учреждения культуры и средств массовой информации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20204,4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20204,4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20204,4</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20204,4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20204,4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20204,4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«Совершенствование  и развитие библиотечно- информационной деятельности»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8136,7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8136,7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Библиотеки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8028,4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8028,4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8028,4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8028,4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61160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8028,4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8028,4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Модернизация библиотек в части комплектования книжных фондов библиотек муниципальных образований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L5197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108,3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108,3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L5197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108,3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108,3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L5197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108,3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108,3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Региональный проект "Творческие люди"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A2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103,1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Государственная поддержка лучших сельских учреждений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A2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55195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103,1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A2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55195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103,1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A2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55195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103,1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w:t>
            </w:r>
            <w:r w:rsidRPr="00E43E76">
              <w:rPr>
                <w:color w:val="000000"/>
                <w:sz w:val="18"/>
                <w:szCs w:val="18"/>
              </w:rPr>
              <w:lastRenderedPageBreak/>
              <w:t>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lastRenderedPageBreak/>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94,8</w:t>
            </w:r>
          </w:p>
        </w:tc>
      </w:tr>
      <w:tr w:rsidR="00E531CA" w:rsidRPr="00E43E76" w:rsidTr="00E531CA">
        <w:trPr>
          <w:trHeight w:val="73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94,8</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94,0</w:t>
            </w:r>
          </w:p>
        </w:tc>
      </w:tr>
      <w:tr w:rsidR="00E531CA" w:rsidRPr="00E43E76" w:rsidTr="00E531CA">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42250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94,0</w:t>
            </w:r>
          </w:p>
        </w:tc>
      </w:tr>
      <w:tr w:rsidR="00E531CA" w:rsidRPr="00E43E76" w:rsidTr="00E531CA">
        <w:trPr>
          <w:trHeight w:val="12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44104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noWrap/>
            <w:hideMark/>
          </w:tcPr>
          <w:p w:rsidR="00E531CA" w:rsidRPr="00E43E76" w:rsidRDefault="00E531CA" w:rsidP="00E531CA">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44104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E531CA" w:rsidRPr="00E43E76" w:rsidRDefault="00E531CA" w:rsidP="00E531CA">
            <w:pPr>
              <w:rPr>
                <w:color w:val="000000"/>
                <w:sz w:val="18"/>
                <w:szCs w:val="18"/>
              </w:rPr>
            </w:pPr>
            <w:r w:rsidRPr="00E43E76">
              <w:rPr>
                <w:color w:val="000000"/>
                <w:sz w:val="18"/>
                <w:szCs w:val="18"/>
              </w:rPr>
              <w:t>Иные 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44104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Другие вопросы в области культуры, кинематографии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Учреждения по обеспечению хозяйственного обслуживания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2720,3</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2691,5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CA" w:rsidRPr="00E43E76" w:rsidRDefault="00E531CA" w:rsidP="00E531CA">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315"/>
        </w:trPr>
        <w:tc>
          <w:tcPr>
            <w:tcW w:w="4111"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rPr>
                <w:sz w:val="18"/>
                <w:szCs w:val="18"/>
              </w:rPr>
            </w:pPr>
            <w:r w:rsidRPr="00E43E76">
              <w:rPr>
                <w:sz w:val="18"/>
                <w:szCs w:val="18"/>
              </w:rPr>
              <w:t>Расходы на выплаты персоналу казенных учреждений</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98,9</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Социальная политика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14804,9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94,6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Пенсионное обеспечение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2018-2025годы"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"Финансовое обеспечение деятельности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Доплаты к пенсиям муниципальных служащих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Публичные нормативные социальные выплаты гражданам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населения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5738,7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4946,7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86,2</w:t>
            </w:r>
          </w:p>
        </w:tc>
      </w:tr>
      <w:tr w:rsidR="00E531CA" w:rsidRPr="00E43E76" w:rsidTr="00E531CA">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«Развитие общего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57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77070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98,6</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"Обеспечение жильем молодых семей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Основное мероприятие "Финансовое обеспечение реализации программы"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Предоставление молодым семьям социальных выплат на строительство или приобретение жилья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L4970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L4970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Социальные выплаты гражданам, кроме публичных нормативных социальных выплат</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L4970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"Развитие сельского хозяйства и регулирования рынков сельскохозяйственной продукции, сырья и продовольствия на 2016-2025 годы по </w:t>
            </w:r>
            <w:proofErr w:type="spellStart"/>
            <w:r w:rsidRPr="00E43E76">
              <w:rPr>
                <w:color w:val="000000"/>
                <w:sz w:val="18"/>
                <w:szCs w:val="18"/>
              </w:rPr>
              <w:t>Инсарскому</w:t>
            </w:r>
            <w:proofErr w:type="spellEnd"/>
            <w:r w:rsidRPr="00E43E76">
              <w:rPr>
                <w:color w:val="000000"/>
                <w:sz w:val="18"/>
                <w:szCs w:val="18"/>
              </w:rPr>
              <w:t xml:space="preserve"> муниципальному району"</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18,3</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Подпрограмма "Поддержка и развитие кадрового потенциала"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18,3</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w:t>
            </w:r>
            <w:proofErr w:type="spellStart"/>
            <w:r w:rsidRPr="00E43E76">
              <w:rPr>
                <w:color w:val="000000"/>
                <w:sz w:val="18"/>
                <w:szCs w:val="18"/>
              </w:rPr>
              <w:t>мероприятие"Стимулирование</w:t>
            </w:r>
            <w:proofErr w:type="spellEnd"/>
            <w:r w:rsidRPr="00E43E76">
              <w:rPr>
                <w:color w:val="000000"/>
                <w:sz w:val="18"/>
                <w:szCs w:val="18"/>
              </w:rPr>
              <w:t xml:space="preserve"> обучения и закрепления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18,3</w:t>
            </w:r>
          </w:p>
        </w:tc>
      </w:tr>
      <w:tr w:rsidR="00E531CA" w:rsidRPr="00E43E76" w:rsidTr="00E531CA">
        <w:trPr>
          <w:trHeight w:val="21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77190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18,3</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77190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18,3</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Публичные нормативные социальные выплаты гражданам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77190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18,3</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"Комплексное развитие сельских территорий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на 2020-2025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Подпрограмма "Создание условий для обеспечения доступным и комфортным жильем сельского  населения"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"Улучшение жилищных условий  граждан проживающих на сельских территориях"</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Улучшение жилищных условий граждан, проживающих на сельских территориях</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Социальные выплаты гражданам, кроме публичных нормативных социальных выплат</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0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Оказание других видов социальной помощи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Публичные нормативные социальные выплаты гражданам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Охрана семьи и детства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7234,5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7222,5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99,8</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Муниципальная программа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2016 - 2025 годы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«Мероприятия по обеспечению реализации  муниципальной программы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 и прочие 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24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3022,5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99,6</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Публичные нормативные социальные выплаты гражданам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2080,4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2080,3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Социальные выплаты гражданам, кроме публичных нормативных социальных выплат</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77180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320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954,1</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942,2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98,8</w:t>
            </w:r>
          </w:p>
        </w:tc>
      </w:tr>
      <w:tr w:rsidR="00E531CA" w:rsidRPr="00E43E76" w:rsidTr="00E531CA">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9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R0820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Капитальные вложения в объекты государственной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R0820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Бюджетные инвестиции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R0820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Физическая культура и спорт</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62,0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Физическая культура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62,0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Муниципальная программ</w:t>
            </w:r>
            <w:r>
              <w:rPr>
                <w:color w:val="000000"/>
                <w:sz w:val="18"/>
                <w:szCs w:val="18"/>
              </w:rPr>
              <w:t>а "Развитие физической культуры</w:t>
            </w:r>
            <w:r w:rsidRPr="00E43E76">
              <w:rPr>
                <w:color w:val="000000"/>
                <w:sz w:val="18"/>
                <w:szCs w:val="18"/>
              </w:rPr>
              <w:t>,</w:t>
            </w:r>
            <w:r>
              <w:rPr>
                <w:color w:val="000000"/>
                <w:sz w:val="18"/>
                <w:szCs w:val="18"/>
              </w:rPr>
              <w:t xml:space="preserve"> </w:t>
            </w:r>
            <w:r w:rsidRPr="00E43E76">
              <w:rPr>
                <w:color w:val="000000"/>
                <w:sz w:val="18"/>
                <w:szCs w:val="18"/>
              </w:rPr>
              <w:t xml:space="preserve">спорта и молодежной политики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65,1</w:t>
            </w:r>
          </w:p>
        </w:tc>
      </w:tr>
      <w:tr w:rsidR="00E531CA" w:rsidRPr="00E43E76" w:rsidTr="00E531CA">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"Внутрирайонные спортивные соревнования и физкультурно-массовые мероприятия"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65,1</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спорта и физической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65,1</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65,1</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65,1</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65,1</w:t>
            </w:r>
          </w:p>
        </w:tc>
      </w:tr>
      <w:tr w:rsidR="00E531CA" w:rsidRPr="00E43E76" w:rsidTr="00E531CA">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"Гармонизация межнациональных и межконфессиональных отношений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2019-2025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Основное мероприятие "Совершенствование муниципального управления в сфере государственной национальной политики,</w:t>
            </w:r>
            <w:r>
              <w:rPr>
                <w:color w:val="000000"/>
                <w:sz w:val="18"/>
                <w:szCs w:val="18"/>
              </w:rPr>
              <w:t xml:space="preserve"> </w:t>
            </w:r>
            <w:r w:rsidRPr="00E43E76">
              <w:rPr>
                <w:color w:val="000000"/>
                <w:sz w:val="18"/>
                <w:szCs w:val="18"/>
              </w:rPr>
              <w:t>профилактика этнополитического и религиозно- политического экстремизма,</w:t>
            </w:r>
            <w:r>
              <w:rPr>
                <w:color w:val="000000"/>
                <w:sz w:val="18"/>
                <w:szCs w:val="18"/>
              </w:rPr>
              <w:t xml:space="preserve"> </w:t>
            </w:r>
            <w:r w:rsidRPr="00E43E76">
              <w:rPr>
                <w:color w:val="000000"/>
                <w:sz w:val="18"/>
                <w:szCs w:val="18"/>
              </w:rPr>
              <w:t>ксенофобии и нетерпимости"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Мероприятия в области спорта и физической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Средства массовой информации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Периодическая печать и издательства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 на поддержку социально ориентированных некоммерческих организаций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6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22272F"/>
                <w:sz w:val="18"/>
                <w:szCs w:val="18"/>
              </w:rPr>
            </w:pPr>
            <w:r w:rsidRPr="00E43E76">
              <w:rPr>
                <w:color w:val="22272F"/>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91010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630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22272F"/>
                <w:sz w:val="18"/>
                <w:szCs w:val="18"/>
              </w:rPr>
            </w:pPr>
            <w:r w:rsidRPr="00E43E76">
              <w:rPr>
                <w:color w:val="22272F"/>
                <w:sz w:val="18"/>
                <w:szCs w:val="18"/>
              </w:rPr>
              <w:t>Межбюджетные трансферты общего характера бюджетам бюджетной системы Российской Федерации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nil"/>
            </w:tcBorders>
            <w:shd w:val="clear" w:color="auto" w:fill="auto"/>
            <w:hideMark/>
          </w:tcPr>
          <w:p w:rsidR="00E531CA" w:rsidRPr="00E43E76" w:rsidRDefault="00E531CA" w:rsidP="00E531CA">
            <w:pPr>
              <w:rPr>
                <w:color w:val="22272F"/>
                <w:sz w:val="18"/>
                <w:szCs w:val="18"/>
              </w:rPr>
            </w:pPr>
            <w:r w:rsidRPr="00E43E76">
              <w:rPr>
                <w:color w:val="22272F"/>
                <w:sz w:val="18"/>
                <w:szCs w:val="18"/>
              </w:rPr>
              <w:t>Дотации на выравнивание бюджетной обеспеченности субъектов Российской Федерации и муниципальных образований</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Подпрограмма "Повышение эффективности межбюджетных отношений"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Основное мероприятие "Выравнивание бюджетной обеспеченности сельских поселений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72"/>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Дотации на выравнивание бюджетной обеспеченности поселений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72"/>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72"/>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Дотации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Прочие межбюджетные трансферты общего характера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Подпрограмма "Повышение эффективности межбюджетных отношений"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lastRenderedPageBreak/>
              <w:t xml:space="preserve">Основное мероприятие "Финансовая поддержка поселений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из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для решения вопросов местного значения"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 xml:space="preserve">Субсидии  на </w:t>
            </w:r>
            <w:proofErr w:type="spellStart"/>
            <w:r w:rsidRPr="00E43E76">
              <w:rPr>
                <w:color w:val="000000"/>
                <w:sz w:val="18"/>
                <w:szCs w:val="18"/>
              </w:rPr>
              <w:t>софинансирование</w:t>
            </w:r>
            <w:proofErr w:type="spellEnd"/>
            <w:r w:rsidRPr="00E43E76">
              <w:rPr>
                <w:color w:val="000000"/>
                <w:sz w:val="18"/>
                <w:szCs w:val="18"/>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44205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44205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r w:rsidR="00E531CA" w:rsidRPr="00E43E76" w:rsidTr="00E531CA">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E531CA" w:rsidRPr="00E43E76" w:rsidRDefault="00E531CA" w:rsidP="00E531CA">
            <w:pPr>
              <w:rPr>
                <w:color w:val="000000"/>
                <w:sz w:val="18"/>
                <w:szCs w:val="18"/>
              </w:rPr>
            </w:pPr>
            <w:r w:rsidRPr="00E43E76">
              <w:rPr>
                <w:color w:val="000000"/>
                <w:sz w:val="18"/>
                <w:szCs w:val="18"/>
              </w:rPr>
              <w:t>Субсидии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44205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31CA" w:rsidRPr="00E43E76" w:rsidRDefault="00E531CA" w:rsidP="00E531CA">
            <w:pPr>
              <w:jc w:val="center"/>
              <w:rPr>
                <w:color w:val="000000"/>
                <w:sz w:val="18"/>
                <w:szCs w:val="18"/>
              </w:rPr>
            </w:pPr>
            <w:r w:rsidRPr="00E43E76">
              <w:rPr>
                <w:color w:val="000000"/>
                <w:sz w:val="18"/>
                <w:szCs w:val="18"/>
              </w:rPr>
              <w:t>520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E531CA" w:rsidRPr="00E43E76" w:rsidRDefault="00E531CA" w:rsidP="00E531CA">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1CA" w:rsidRPr="00E43E76" w:rsidRDefault="00E531CA" w:rsidP="00E531CA">
            <w:pPr>
              <w:jc w:val="center"/>
              <w:rPr>
                <w:b/>
                <w:bCs/>
                <w:color w:val="000000"/>
                <w:sz w:val="18"/>
                <w:szCs w:val="18"/>
              </w:rPr>
            </w:pPr>
            <w:r w:rsidRPr="00E43E76">
              <w:rPr>
                <w:b/>
                <w:bCs/>
                <w:color w:val="000000"/>
                <w:sz w:val="18"/>
                <w:szCs w:val="18"/>
              </w:rPr>
              <w:t>100,0</w:t>
            </w:r>
          </w:p>
        </w:tc>
      </w:tr>
    </w:tbl>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p w:rsidR="00E531CA" w:rsidRDefault="00E531CA" w:rsidP="00E531CA">
      <w:pPr>
        <w:ind w:left="-180" w:firstLine="38"/>
        <w:rPr>
          <w:sz w:val="18"/>
          <w:szCs w:val="18"/>
        </w:rPr>
      </w:pPr>
    </w:p>
    <w:tbl>
      <w:tblPr>
        <w:tblW w:w="12439" w:type="dxa"/>
        <w:tblInd w:w="97" w:type="dxa"/>
        <w:tblLayout w:type="fixed"/>
        <w:tblLook w:val="04A0" w:firstRow="1" w:lastRow="0" w:firstColumn="1" w:lastColumn="0" w:noHBand="0" w:noVBand="1"/>
      </w:tblPr>
      <w:tblGrid>
        <w:gridCol w:w="1710"/>
        <w:gridCol w:w="1987"/>
        <w:gridCol w:w="575"/>
        <w:gridCol w:w="422"/>
        <w:gridCol w:w="434"/>
        <w:gridCol w:w="552"/>
        <w:gridCol w:w="294"/>
        <w:gridCol w:w="551"/>
        <w:gridCol w:w="843"/>
        <w:gridCol w:w="563"/>
        <w:gridCol w:w="923"/>
        <w:gridCol w:w="982"/>
        <w:gridCol w:w="681"/>
        <w:gridCol w:w="236"/>
        <w:gridCol w:w="236"/>
        <w:gridCol w:w="236"/>
        <w:gridCol w:w="236"/>
        <w:gridCol w:w="236"/>
        <w:gridCol w:w="236"/>
        <w:gridCol w:w="255"/>
        <w:gridCol w:w="251"/>
      </w:tblGrid>
      <w:tr w:rsidR="00E531CA" w:rsidTr="00E531CA">
        <w:trPr>
          <w:gridAfter w:val="8"/>
          <w:wAfter w:w="1922" w:type="dxa"/>
          <w:trHeight w:val="255"/>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bookmarkStart w:id="4" w:name="RANGE!A1:U560"/>
            <w:r>
              <w:rPr>
                <w:rFonts w:ascii="Arial" w:hAnsi="Arial" w:cs="Arial"/>
                <w:color w:val="000000"/>
                <w:sz w:val="20"/>
                <w:szCs w:val="20"/>
              </w:rPr>
              <w:t> </w:t>
            </w:r>
            <w:bookmarkEnd w:id="4"/>
          </w:p>
        </w:tc>
        <w:tc>
          <w:tcPr>
            <w:tcW w:w="1987"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389" w:type="dxa"/>
            <w:gridSpan w:val="8"/>
            <w:vMerge w:val="restart"/>
            <w:tcBorders>
              <w:top w:val="nil"/>
              <w:left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Приложение 3</w:t>
            </w:r>
          </w:p>
          <w:p w:rsidR="00E531CA" w:rsidRDefault="00E531CA" w:rsidP="00E531CA">
            <w:pPr>
              <w:jc w:val="center"/>
              <w:rPr>
                <w:b/>
                <w:bCs/>
                <w:color w:val="000000"/>
                <w:sz w:val="20"/>
                <w:szCs w:val="20"/>
              </w:rPr>
            </w:pPr>
            <w:r>
              <w:rPr>
                <w:b/>
                <w:bCs/>
                <w:color w:val="000000"/>
                <w:sz w:val="20"/>
                <w:szCs w:val="20"/>
              </w:rPr>
              <w:t> </w:t>
            </w:r>
          </w:p>
          <w:p w:rsidR="00E531CA" w:rsidRPr="00156BF9" w:rsidRDefault="00E531CA" w:rsidP="00E531CA">
            <w:pPr>
              <w:rPr>
                <w:rFonts w:ascii="Arial" w:hAnsi="Arial" w:cs="Arial"/>
                <w:color w:val="000000"/>
                <w:sz w:val="20"/>
                <w:szCs w:val="20"/>
              </w:rPr>
            </w:pPr>
            <w:r>
              <w:rPr>
                <w:rFonts w:ascii="Arial" w:hAnsi="Arial" w:cs="Arial"/>
                <w:color w:val="000000"/>
                <w:sz w:val="20"/>
                <w:szCs w:val="20"/>
              </w:rPr>
              <w:t xml:space="preserve">к решению Совета депутатов </w:t>
            </w:r>
          </w:p>
        </w:tc>
      </w:tr>
      <w:tr w:rsidR="00E531CA" w:rsidTr="00E531CA">
        <w:trPr>
          <w:gridAfter w:val="8"/>
          <w:wAfter w:w="1922" w:type="dxa"/>
          <w:trHeight w:val="255"/>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389" w:type="dxa"/>
            <w:gridSpan w:val="8"/>
            <w:vMerge/>
            <w:tcBorders>
              <w:left w:val="nil"/>
              <w:bottom w:val="nil"/>
              <w:right w:val="nil"/>
            </w:tcBorders>
            <w:shd w:val="clear" w:color="000000" w:fill="FFFFFF"/>
            <w:noWrap/>
            <w:hideMark/>
          </w:tcPr>
          <w:p w:rsidR="00E531CA" w:rsidRDefault="00E531CA" w:rsidP="00E531CA">
            <w:pPr>
              <w:jc w:val="center"/>
              <w:rPr>
                <w:b/>
                <w:bCs/>
                <w:color w:val="000000"/>
                <w:sz w:val="20"/>
                <w:szCs w:val="20"/>
              </w:rPr>
            </w:pPr>
          </w:p>
        </w:tc>
      </w:tr>
      <w:tr w:rsidR="00E531CA" w:rsidTr="00E531CA">
        <w:trPr>
          <w:trHeight w:val="255"/>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6805" w:type="dxa"/>
            <w:gridSpan w:val="14"/>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proofErr w:type="spellStart"/>
            <w:r>
              <w:rPr>
                <w:rFonts w:ascii="Arial" w:hAnsi="Arial" w:cs="Arial"/>
                <w:color w:val="000000"/>
                <w:sz w:val="20"/>
                <w:szCs w:val="20"/>
              </w:rPr>
              <w:t>Инсарского</w:t>
            </w:r>
            <w:proofErr w:type="spellEnd"/>
            <w:r>
              <w:rPr>
                <w:rFonts w:ascii="Arial" w:hAnsi="Arial" w:cs="Arial"/>
                <w:color w:val="000000"/>
                <w:sz w:val="20"/>
                <w:szCs w:val="20"/>
              </w:rPr>
              <w:t xml:space="preserve"> муниципального района </w:t>
            </w:r>
          </w:p>
        </w:tc>
        <w:tc>
          <w:tcPr>
            <w:tcW w:w="255"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251" w:type="dxa"/>
            <w:tcBorders>
              <w:top w:val="nil"/>
              <w:left w:val="nil"/>
              <w:bottom w:val="nil"/>
              <w:right w:val="nil"/>
            </w:tcBorders>
            <w:shd w:val="clear" w:color="000000" w:fill="FFFFFF"/>
            <w:noWrap/>
            <w:vAlign w:val="bottom"/>
            <w:hideMark/>
          </w:tcPr>
          <w:p w:rsidR="00E531CA" w:rsidRDefault="00E531CA" w:rsidP="00E531CA">
            <w:pPr>
              <w:jc w:val="center"/>
              <w:rPr>
                <w:b/>
                <w:bCs/>
                <w:color w:val="000000"/>
                <w:sz w:val="20"/>
                <w:szCs w:val="20"/>
              </w:rPr>
            </w:pPr>
            <w:r>
              <w:rPr>
                <w:b/>
                <w:bCs/>
                <w:color w:val="000000"/>
                <w:sz w:val="20"/>
                <w:szCs w:val="20"/>
              </w:rPr>
              <w:t> </w:t>
            </w:r>
          </w:p>
        </w:tc>
      </w:tr>
      <w:tr w:rsidR="00E531CA" w:rsidTr="00E531CA">
        <w:trPr>
          <w:trHeight w:val="255"/>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389" w:type="dxa"/>
            <w:gridSpan w:val="8"/>
            <w:tcBorders>
              <w:top w:val="nil"/>
              <w:left w:val="nil"/>
              <w:bottom w:val="nil"/>
              <w:right w:val="nil"/>
            </w:tcBorders>
            <w:shd w:val="clear" w:color="000000" w:fill="FFFFFF"/>
            <w:noWrap/>
            <w:hideMark/>
          </w:tcPr>
          <w:p w:rsidR="00E531CA" w:rsidRPr="00156BF9" w:rsidRDefault="00E531CA" w:rsidP="00E531CA">
            <w:pPr>
              <w:rPr>
                <w:rFonts w:ascii="Arial" w:hAnsi="Arial" w:cs="Arial"/>
                <w:color w:val="000000"/>
                <w:sz w:val="20"/>
                <w:szCs w:val="20"/>
              </w:rPr>
            </w:pPr>
            <w:r>
              <w:rPr>
                <w:rFonts w:ascii="Arial" w:hAnsi="Arial" w:cs="Arial"/>
                <w:color w:val="000000"/>
                <w:sz w:val="20"/>
                <w:szCs w:val="20"/>
              </w:rPr>
              <w:t>Республики Мордовия</w:t>
            </w: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55" w:type="dxa"/>
            <w:vAlign w:val="center"/>
            <w:hideMark/>
          </w:tcPr>
          <w:p w:rsidR="00E531CA" w:rsidRDefault="00E531CA" w:rsidP="00E531CA">
            <w:pPr>
              <w:rPr>
                <w:sz w:val="20"/>
                <w:szCs w:val="20"/>
              </w:rPr>
            </w:pPr>
          </w:p>
        </w:tc>
        <w:tc>
          <w:tcPr>
            <w:tcW w:w="251" w:type="dxa"/>
            <w:vAlign w:val="center"/>
            <w:hideMark/>
          </w:tcPr>
          <w:p w:rsidR="00E531CA" w:rsidRDefault="00E531CA" w:rsidP="00E531CA">
            <w:pPr>
              <w:rPr>
                <w:sz w:val="20"/>
                <w:szCs w:val="20"/>
              </w:rPr>
            </w:pPr>
          </w:p>
        </w:tc>
      </w:tr>
      <w:tr w:rsidR="00E531CA" w:rsidTr="00E531CA">
        <w:trPr>
          <w:trHeight w:val="255"/>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6805" w:type="dxa"/>
            <w:gridSpan w:val="14"/>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от  ______________ 2024 г. №_______</w:t>
            </w:r>
          </w:p>
        </w:tc>
        <w:tc>
          <w:tcPr>
            <w:tcW w:w="255"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251" w:type="dxa"/>
            <w:tcBorders>
              <w:top w:val="nil"/>
              <w:left w:val="nil"/>
              <w:bottom w:val="nil"/>
              <w:right w:val="nil"/>
            </w:tcBorders>
            <w:shd w:val="clear" w:color="000000" w:fill="FFFFFF"/>
            <w:noWrap/>
            <w:vAlign w:val="bottom"/>
            <w:hideMark/>
          </w:tcPr>
          <w:p w:rsidR="00E531CA" w:rsidRDefault="00E531CA" w:rsidP="00E531CA">
            <w:pPr>
              <w:jc w:val="center"/>
              <w:rPr>
                <w:b/>
                <w:bCs/>
                <w:color w:val="000000"/>
                <w:sz w:val="20"/>
                <w:szCs w:val="20"/>
              </w:rPr>
            </w:pPr>
            <w:r>
              <w:rPr>
                <w:b/>
                <w:bCs/>
                <w:color w:val="000000"/>
                <w:sz w:val="20"/>
                <w:szCs w:val="20"/>
              </w:rPr>
              <w:t> </w:t>
            </w:r>
          </w:p>
        </w:tc>
      </w:tr>
      <w:tr w:rsidR="00E531CA" w:rsidTr="00E531CA">
        <w:trPr>
          <w:trHeight w:val="240"/>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52"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294"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51"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843" w:type="dxa"/>
            <w:tcBorders>
              <w:top w:val="nil"/>
              <w:left w:val="nil"/>
              <w:bottom w:val="nil"/>
              <w:right w:val="nil"/>
            </w:tcBorders>
            <w:shd w:val="clear" w:color="000000" w:fill="FFFFFF"/>
            <w:noWrap/>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563"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982"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681" w:type="dxa"/>
            <w:tcBorders>
              <w:top w:val="nil"/>
              <w:left w:val="nil"/>
              <w:bottom w:val="nil"/>
              <w:right w:val="nil"/>
            </w:tcBorders>
            <w:shd w:val="clear" w:color="000000" w:fill="FFFFFF"/>
            <w:noWrap/>
            <w:vAlign w:val="bottom"/>
            <w:hideMark/>
          </w:tcPr>
          <w:p w:rsidR="00E531CA" w:rsidRDefault="00E531CA" w:rsidP="00E531CA">
            <w:pPr>
              <w:jc w:val="center"/>
              <w:rPr>
                <w:b/>
                <w:bCs/>
                <w:color w:val="000000"/>
                <w:sz w:val="20"/>
                <w:szCs w:val="20"/>
              </w:rPr>
            </w:pPr>
            <w:r>
              <w:rPr>
                <w:b/>
                <w:bCs/>
                <w:color w:val="000000"/>
                <w:sz w:val="20"/>
                <w:szCs w:val="20"/>
              </w:rPr>
              <w:t> </w:t>
            </w: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55" w:type="dxa"/>
            <w:vAlign w:val="center"/>
            <w:hideMark/>
          </w:tcPr>
          <w:p w:rsidR="00E531CA" w:rsidRDefault="00E531CA" w:rsidP="00E531CA">
            <w:pPr>
              <w:rPr>
                <w:sz w:val="20"/>
                <w:szCs w:val="20"/>
              </w:rPr>
            </w:pPr>
          </w:p>
        </w:tc>
        <w:tc>
          <w:tcPr>
            <w:tcW w:w="251" w:type="dxa"/>
            <w:vAlign w:val="center"/>
            <w:hideMark/>
          </w:tcPr>
          <w:p w:rsidR="00E531CA" w:rsidRDefault="00E531CA" w:rsidP="00E531CA">
            <w:pPr>
              <w:rPr>
                <w:sz w:val="20"/>
                <w:szCs w:val="20"/>
              </w:rPr>
            </w:pPr>
          </w:p>
        </w:tc>
      </w:tr>
      <w:tr w:rsidR="00E531CA" w:rsidTr="00E531CA">
        <w:trPr>
          <w:trHeight w:val="270"/>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E531CA" w:rsidRDefault="00E531CA" w:rsidP="00E531CA">
            <w:pPr>
              <w:rPr>
                <w:rFonts w:ascii="Arial" w:hAnsi="Arial" w:cs="Arial"/>
                <w:b/>
                <w:bCs/>
                <w:color w:val="000000"/>
                <w:sz w:val="20"/>
                <w:szCs w:val="20"/>
              </w:rPr>
            </w:pPr>
            <w:r>
              <w:rPr>
                <w:rFonts w:ascii="Arial" w:hAnsi="Arial" w:cs="Arial"/>
                <w:b/>
                <w:bCs/>
                <w:color w:val="000000"/>
                <w:sz w:val="20"/>
                <w:szCs w:val="20"/>
              </w:rPr>
              <w:t> </w:t>
            </w:r>
          </w:p>
        </w:tc>
        <w:tc>
          <w:tcPr>
            <w:tcW w:w="575" w:type="dxa"/>
            <w:tcBorders>
              <w:top w:val="nil"/>
              <w:left w:val="nil"/>
              <w:bottom w:val="nil"/>
              <w:right w:val="nil"/>
            </w:tcBorders>
            <w:shd w:val="clear" w:color="000000" w:fill="FFFFFF"/>
            <w:noWrap/>
            <w:hideMark/>
          </w:tcPr>
          <w:p w:rsidR="00E531CA" w:rsidRDefault="00E531CA" w:rsidP="00E531CA">
            <w:pPr>
              <w:rPr>
                <w:rFonts w:ascii="Arial" w:hAnsi="Arial" w:cs="Arial"/>
                <w:b/>
                <w:bCs/>
                <w:color w:val="000000"/>
                <w:sz w:val="20"/>
                <w:szCs w:val="20"/>
              </w:rPr>
            </w:pPr>
            <w:r>
              <w:rPr>
                <w:rFonts w:ascii="Arial" w:hAnsi="Arial" w:cs="Arial"/>
                <w:b/>
                <w:bCs/>
                <w:color w:val="000000"/>
                <w:sz w:val="20"/>
                <w:szCs w:val="20"/>
              </w:rPr>
              <w:t> </w:t>
            </w:r>
          </w:p>
        </w:tc>
        <w:tc>
          <w:tcPr>
            <w:tcW w:w="422" w:type="dxa"/>
            <w:tcBorders>
              <w:top w:val="nil"/>
              <w:left w:val="nil"/>
              <w:bottom w:val="nil"/>
              <w:right w:val="nil"/>
            </w:tcBorders>
            <w:shd w:val="clear" w:color="000000" w:fill="FFFFFF"/>
            <w:noWrap/>
            <w:hideMark/>
          </w:tcPr>
          <w:p w:rsidR="00E531CA" w:rsidRDefault="00E531CA" w:rsidP="00E531CA">
            <w:pPr>
              <w:rPr>
                <w:rFonts w:ascii="Arial" w:hAnsi="Arial" w:cs="Arial"/>
                <w:b/>
                <w:bCs/>
                <w:color w:val="000000"/>
                <w:sz w:val="20"/>
                <w:szCs w:val="20"/>
              </w:rPr>
            </w:pPr>
            <w:r>
              <w:rPr>
                <w:rFonts w:ascii="Arial" w:hAnsi="Arial" w:cs="Arial"/>
                <w:b/>
                <w:bCs/>
                <w:color w:val="000000"/>
                <w:sz w:val="20"/>
                <w:szCs w:val="20"/>
              </w:rPr>
              <w:t> </w:t>
            </w:r>
          </w:p>
        </w:tc>
        <w:tc>
          <w:tcPr>
            <w:tcW w:w="434" w:type="dxa"/>
            <w:tcBorders>
              <w:top w:val="nil"/>
              <w:left w:val="nil"/>
              <w:bottom w:val="nil"/>
              <w:right w:val="nil"/>
            </w:tcBorders>
            <w:shd w:val="clear" w:color="000000" w:fill="FFFFFF"/>
            <w:noWrap/>
            <w:hideMark/>
          </w:tcPr>
          <w:p w:rsidR="00E531CA" w:rsidRDefault="00E531CA" w:rsidP="00E531CA">
            <w:pPr>
              <w:rPr>
                <w:rFonts w:ascii="Arial" w:hAnsi="Arial" w:cs="Arial"/>
                <w:b/>
                <w:bCs/>
                <w:color w:val="000000"/>
                <w:sz w:val="20"/>
                <w:szCs w:val="20"/>
              </w:rPr>
            </w:pPr>
            <w:r>
              <w:rPr>
                <w:rFonts w:ascii="Arial" w:hAnsi="Arial" w:cs="Arial"/>
                <w:b/>
                <w:bCs/>
                <w:color w:val="000000"/>
                <w:sz w:val="20"/>
                <w:szCs w:val="20"/>
              </w:rPr>
              <w:t> </w:t>
            </w:r>
          </w:p>
        </w:tc>
        <w:tc>
          <w:tcPr>
            <w:tcW w:w="552"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294"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51"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843" w:type="dxa"/>
            <w:tcBorders>
              <w:top w:val="nil"/>
              <w:left w:val="nil"/>
              <w:bottom w:val="nil"/>
              <w:right w:val="nil"/>
            </w:tcBorders>
            <w:shd w:val="clear" w:color="000000" w:fill="FFFFFF"/>
            <w:noWrap/>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563" w:type="dxa"/>
            <w:tcBorders>
              <w:top w:val="nil"/>
              <w:left w:val="nil"/>
              <w:bottom w:val="nil"/>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982"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681" w:type="dxa"/>
            <w:vMerge w:val="restart"/>
            <w:tcBorders>
              <w:top w:val="nil"/>
              <w:left w:val="nil"/>
              <w:bottom w:val="nil"/>
              <w:right w:val="nil"/>
            </w:tcBorders>
            <w:shd w:val="clear" w:color="000000" w:fill="FFFFFF"/>
            <w:noWrap/>
            <w:vAlign w:val="bottom"/>
            <w:hideMark/>
          </w:tcPr>
          <w:p w:rsidR="00E531CA" w:rsidRDefault="00E531CA" w:rsidP="00E531CA">
            <w:pPr>
              <w:jc w:val="center"/>
              <w:rPr>
                <w:b/>
                <w:bCs/>
                <w:color w:val="000000"/>
                <w:sz w:val="20"/>
                <w:szCs w:val="20"/>
              </w:rPr>
            </w:pPr>
            <w:r>
              <w:rPr>
                <w:b/>
                <w:bCs/>
                <w:color w:val="000000"/>
                <w:sz w:val="20"/>
                <w:szCs w:val="20"/>
              </w:rPr>
              <w:t> </w:t>
            </w: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55" w:type="dxa"/>
            <w:vAlign w:val="center"/>
            <w:hideMark/>
          </w:tcPr>
          <w:p w:rsidR="00E531CA" w:rsidRDefault="00E531CA" w:rsidP="00E531CA">
            <w:pPr>
              <w:rPr>
                <w:sz w:val="20"/>
                <w:szCs w:val="20"/>
              </w:rPr>
            </w:pPr>
          </w:p>
        </w:tc>
        <w:tc>
          <w:tcPr>
            <w:tcW w:w="251" w:type="dxa"/>
            <w:vAlign w:val="center"/>
            <w:hideMark/>
          </w:tcPr>
          <w:p w:rsidR="00E531CA" w:rsidRDefault="00E531CA" w:rsidP="00E531CA">
            <w:pPr>
              <w:rPr>
                <w:sz w:val="20"/>
                <w:szCs w:val="20"/>
              </w:rPr>
            </w:pPr>
          </w:p>
        </w:tc>
      </w:tr>
      <w:tr w:rsidR="00E531CA" w:rsidTr="00E531CA">
        <w:trPr>
          <w:trHeight w:val="1230"/>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b/>
                <w:bCs/>
                <w:color w:val="000000"/>
                <w:sz w:val="20"/>
                <w:szCs w:val="20"/>
              </w:rPr>
            </w:pPr>
            <w:r>
              <w:rPr>
                <w:rFonts w:ascii="Arial" w:hAnsi="Arial" w:cs="Arial"/>
                <w:b/>
                <w:bCs/>
                <w:color w:val="000000"/>
                <w:sz w:val="20"/>
                <w:szCs w:val="20"/>
              </w:rPr>
              <w:t xml:space="preserve">                                  </w:t>
            </w:r>
          </w:p>
        </w:tc>
        <w:tc>
          <w:tcPr>
            <w:tcW w:w="7144" w:type="dxa"/>
            <w:gridSpan w:val="10"/>
            <w:tcBorders>
              <w:top w:val="nil"/>
              <w:left w:val="nil"/>
              <w:bottom w:val="nil"/>
              <w:right w:val="nil"/>
            </w:tcBorders>
            <w:shd w:val="clear" w:color="000000" w:fill="FFFFFF"/>
            <w:hideMark/>
          </w:tcPr>
          <w:p w:rsidR="00E531CA" w:rsidRDefault="00E531CA" w:rsidP="00E531CA">
            <w:pPr>
              <w:jc w:val="center"/>
              <w:rPr>
                <w:b/>
                <w:bCs/>
                <w:color w:val="000000"/>
              </w:rPr>
            </w:pPr>
            <w:r>
              <w:rPr>
                <w:b/>
                <w:bCs/>
                <w:color w:val="000000"/>
              </w:rPr>
              <w:t xml:space="preserve">ВЕДОМСТВЕННАЯ СТРУКТУРА </w:t>
            </w:r>
            <w:r>
              <w:rPr>
                <w:b/>
                <w:bCs/>
                <w:color w:val="000000"/>
              </w:rPr>
              <w:br/>
              <w:t xml:space="preserve">РАСХОДОВ БЮДЖЕТА ИНСАРСКОГО МУНИЦИПАЛЬНОГО РАЙОНА  РЕСПУБЛИКИ МОРДОВИЯ ЗА 2023 ГОД </w:t>
            </w:r>
          </w:p>
        </w:tc>
        <w:tc>
          <w:tcPr>
            <w:tcW w:w="982"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681" w:type="dxa"/>
            <w:vMerge/>
            <w:tcBorders>
              <w:top w:val="nil"/>
              <w:left w:val="nil"/>
              <w:bottom w:val="nil"/>
              <w:right w:val="nil"/>
            </w:tcBorders>
            <w:vAlign w:val="center"/>
            <w:hideMark/>
          </w:tcPr>
          <w:p w:rsidR="00E531CA" w:rsidRDefault="00E531CA" w:rsidP="00E531CA">
            <w:pPr>
              <w:rPr>
                <w:b/>
                <w:bCs/>
                <w:color w:val="000000"/>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55" w:type="dxa"/>
            <w:vAlign w:val="center"/>
            <w:hideMark/>
          </w:tcPr>
          <w:p w:rsidR="00E531CA" w:rsidRDefault="00E531CA" w:rsidP="00E531CA">
            <w:pPr>
              <w:rPr>
                <w:sz w:val="20"/>
                <w:szCs w:val="20"/>
              </w:rPr>
            </w:pPr>
          </w:p>
        </w:tc>
        <w:tc>
          <w:tcPr>
            <w:tcW w:w="251" w:type="dxa"/>
            <w:vAlign w:val="center"/>
            <w:hideMark/>
          </w:tcPr>
          <w:p w:rsidR="00E531CA" w:rsidRDefault="00E531CA" w:rsidP="00E531CA">
            <w:pPr>
              <w:rPr>
                <w:sz w:val="20"/>
                <w:szCs w:val="20"/>
              </w:rPr>
            </w:pPr>
          </w:p>
        </w:tc>
      </w:tr>
      <w:tr w:rsidR="00E531CA" w:rsidTr="00E531CA">
        <w:trPr>
          <w:trHeight w:val="330"/>
        </w:trPr>
        <w:tc>
          <w:tcPr>
            <w:tcW w:w="1710" w:type="dxa"/>
            <w:tcBorders>
              <w:top w:val="nil"/>
              <w:left w:val="nil"/>
              <w:bottom w:val="nil"/>
              <w:right w:val="nil"/>
            </w:tcBorders>
            <w:shd w:val="clear" w:color="000000" w:fill="FFFFFF"/>
            <w:noWrap/>
            <w:hideMark/>
          </w:tcPr>
          <w:p w:rsidR="00E531CA" w:rsidRDefault="00E531CA" w:rsidP="00E531CA">
            <w:pPr>
              <w:rPr>
                <w:rFonts w:ascii="Arial" w:hAnsi="Arial" w:cs="Arial"/>
                <w:b/>
                <w:bCs/>
                <w:color w:val="000000"/>
                <w:sz w:val="20"/>
                <w:szCs w:val="20"/>
              </w:rPr>
            </w:pPr>
            <w:r>
              <w:rPr>
                <w:rFonts w:ascii="Arial" w:hAnsi="Arial" w:cs="Arial"/>
                <w:b/>
                <w:bCs/>
                <w:color w:val="000000"/>
                <w:sz w:val="20"/>
                <w:szCs w:val="20"/>
              </w:rPr>
              <w:t xml:space="preserve">                                                                               </w:t>
            </w:r>
          </w:p>
        </w:tc>
        <w:tc>
          <w:tcPr>
            <w:tcW w:w="5658" w:type="dxa"/>
            <w:gridSpan w:val="8"/>
            <w:tcBorders>
              <w:top w:val="nil"/>
              <w:left w:val="nil"/>
              <w:bottom w:val="nil"/>
              <w:right w:val="nil"/>
            </w:tcBorders>
            <w:shd w:val="clear" w:color="000000" w:fill="FFFFFF"/>
            <w:noWrap/>
            <w:hideMark/>
          </w:tcPr>
          <w:p w:rsidR="00E531CA" w:rsidRDefault="00E531CA" w:rsidP="00E531CA">
            <w:pPr>
              <w:jc w:val="center"/>
              <w:rPr>
                <w:rFonts w:ascii="Arial" w:hAnsi="Arial" w:cs="Arial"/>
                <w:b/>
                <w:bCs/>
                <w:color w:val="000000"/>
              </w:rPr>
            </w:pPr>
            <w:r>
              <w:rPr>
                <w:rFonts w:ascii="Arial" w:hAnsi="Arial" w:cs="Arial"/>
                <w:b/>
                <w:bCs/>
                <w:color w:val="000000"/>
              </w:rPr>
              <w:t> </w:t>
            </w:r>
          </w:p>
        </w:tc>
        <w:tc>
          <w:tcPr>
            <w:tcW w:w="563" w:type="dxa"/>
            <w:tcBorders>
              <w:top w:val="nil"/>
              <w:left w:val="nil"/>
              <w:bottom w:val="nil"/>
              <w:right w:val="nil"/>
            </w:tcBorders>
            <w:shd w:val="clear" w:color="000000" w:fill="FFFFFF"/>
            <w:noWrap/>
            <w:hideMark/>
          </w:tcPr>
          <w:p w:rsidR="00E531CA" w:rsidRDefault="00E531CA" w:rsidP="00E531CA">
            <w:pPr>
              <w:rPr>
                <w:rFonts w:ascii="Arial" w:hAnsi="Arial" w:cs="Arial"/>
                <w:b/>
                <w:bCs/>
                <w:color w:val="000000"/>
              </w:rPr>
            </w:pPr>
            <w:r>
              <w:rPr>
                <w:rFonts w:ascii="Arial" w:hAnsi="Arial" w:cs="Arial"/>
                <w:b/>
                <w:bCs/>
                <w:color w:val="000000"/>
              </w:rPr>
              <w:t> </w:t>
            </w:r>
          </w:p>
        </w:tc>
        <w:tc>
          <w:tcPr>
            <w:tcW w:w="923"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982" w:type="dxa"/>
            <w:tcBorders>
              <w:top w:val="nil"/>
              <w:left w:val="nil"/>
              <w:bottom w:val="nil"/>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681" w:type="dxa"/>
            <w:vMerge/>
            <w:tcBorders>
              <w:top w:val="nil"/>
              <w:left w:val="nil"/>
              <w:bottom w:val="nil"/>
              <w:right w:val="nil"/>
            </w:tcBorders>
            <w:vAlign w:val="center"/>
            <w:hideMark/>
          </w:tcPr>
          <w:p w:rsidR="00E531CA" w:rsidRDefault="00E531CA" w:rsidP="00E531CA">
            <w:pPr>
              <w:rPr>
                <w:b/>
                <w:bCs/>
                <w:color w:val="000000"/>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55" w:type="dxa"/>
            <w:vAlign w:val="center"/>
            <w:hideMark/>
          </w:tcPr>
          <w:p w:rsidR="00E531CA" w:rsidRDefault="00E531CA" w:rsidP="00E531CA">
            <w:pPr>
              <w:rPr>
                <w:sz w:val="20"/>
                <w:szCs w:val="20"/>
              </w:rPr>
            </w:pPr>
          </w:p>
        </w:tc>
        <w:tc>
          <w:tcPr>
            <w:tcW w:w="251" w:type="dxa"/>
            <w:vAlign w:val="center"/>
            <w:hideMark/>
          </w:tcPr>
          <w:p w:rsidR="00E531CA" w:rsidRDefault="00E531CA" w:rsidP="00E531CA">
            <w:pPr>
              <w:rPr>
                <w:sz w:val="20"/>
                <w:szCs w:val="20"/>
              </w:rPr>
            </w:pPr>
          </w:p>
        </w:tc>
      </w:tr>
      <w:tr w:rsidR="00E531CA" w:rsidTr="00E531CA">
        <w:trPr>
          <w:trHeight w:val="255"/>
        </w:trPr>
        <w:tc>
          <w:tcPr>
            <w:tcW w:w="1710"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52"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294"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551"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843" w:type="dxa"/>
            <w:tcBorders>
              <w:top w:val="nil"/>
              <w:left w:val="nil"/>
              <w:bottom w:val="single" w:sz="4" w:space="0" w:color="auto"/>
              <w:right w:val="nil"/>
            </w:tcBorders>
            <w:shd w:val="clear" w:color="000000" w:fill="FFFFFF"/>
            <w:noWrap/>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563" w:type="dxa"/>
            <w:tcBorders>
              <w:top w:val="nil"/>
              <w:left w:val="nil"/>
              <w:bottom w:val="single" w:sz="4" w:space="0" w:color="auto"/>
              <w:right w:val="nil"/>
            </w:tcBorders>
            <w:shd w:val="clear" w:color="000000" w:fill="FFFFFF"/>
            <w:noWrap/>
            <w:hideMark/>
          </w:tcPr>
          <w:p w:rsidR="00E531CA" w:rsidRDefault="00E531CA" w:rsidP="00E531CA">
            <w:pPr>
              <w:rPr>
                <w:rFonts w:ascii="Arial" w:hAnsi="Arial" w:cs="Arial"/>
                <w:color w:val="000000"/>
                <w:sz w:val="20"/>
                <w:szCs w:val="20"/>
              </w:rPr>
            </w:pPr>
            <w:r>
              <w:rPr>
                <w:rFonts w:ascii="Arial" w:hAnsi="Arial" w:cs="Arial"/>
                <w:color w:val="000000"/>
                <w:sz w:val="20"/>
                <w:szCs w:val="20"/>
              </w:rPr>
              <w:t> </w:t>
            </w:r>
          </w:p>
        </w:tc>
        <w:tc>
          <w:tcPr>
            <w:tcW w:w="1905" w:type="dxa"/>
            <w:gridSpan w:val="2"/>
            <w:tcBorders>
              <w:top w:val="nil"/>
              <w:left w:val="nil"/>
              <w:bottom w:val="single" w:sz="4" w:space="0" w:color="auto"/>
              <w:right w:val="nil"/>
            </w:tcBorders>
            <w:shd w:val="clear" w:color="000000" w:fill="FFFFFF"/>
            <w:noWrap/>
            <w:vAlign w:val="bottom"/>
            <w:hideMark/>
          </w:tcPr>
          <w:p w:rsidR="00E531CA" w:rsidRDefault="00E531CA" w:rsidP="00E531CA">
            <w:pPr>
              <w:jc w:val="cente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тыс.рублей</w:t>
            </w:r>
            <w:proofErr w:type="spellEnd"/>
            <w:r>
              <w:rPr>
                <w:rFonts w:ascii="Arial" w:hAnsi="Arial" w:cs="Arial"/>
                <w:color w:val="000000"/>
                <w:sz w:val="20"/>
                <w:szCs w:val="20"/>
              </w:rPr>
              <w:t>)</w:t>
            </w:r>
          </w:p>
          <w:p w:rsidR="00E531CA" w:rsidRDefault="00E531CA" w:rsidP="00E531CA">
            <w:pPr>
              <w:jc w:val="center"/>
              <w:rPr>
                <w:rFonts w:ascii="Arial" w:hAnsi="Arial" w:cs="Arial"/>
                <w:color w:val="000000"/>
                <w:sz w:val="20"/>
                <w:szCs w:val="20"/>
              </w:rPr>
            </w:pPr>
            <w:r>
              <w:rPr>
                <w:rFonts w:ascii="Arial" w:hAnsi="Arial" w:cs="Arial"/>
                <w:color w:val="000000"/>
                <w:sz w:val="20"/>
                <w:szCs w:val="20"/>
              </w:rPr>
              <w:t> </w:t>
            </w:r>
          </w:p>
        </w:tc>
        <w:tc>
          <w:tcPr>
            <w:tcW w:w="681" w:type="dxa"/>
            <w:tcBorders>
              <w:top w:val="nil"/>
              <w:left w:val="nil"/>
              <w:bottom w:val="single" w:sz="4" w:space="0" w:color="auto"/>
              <w:right w:val="nil"/>
            </w:tcBorders>
            <w:shd w:val="clear" w:color="000000" w:fill="FFFFFF"/>
            <w:noWrap/>
            <w:vAlign w:val="bottom"/>
            <w:hideMark/>
          </w:tcPr>
          <w:p w:rsidR="00E531CA" w:rsidRDefault="00E531CA" w:rsidP="00E531CA">
            <w:pPr>
              <w:jc w:val="center"/>
              <w:rPr>
                <w:b/>
                <w:bCs/>
                <w:color w:val="000000"/>
                <w:sz w:val="20"/>
                <w:szCs w:val="20"/>
              </w:rPr>
            </w:pPr>
            <w:r>
              <w:rPr>
                <w:b/>
                <w:bCs/>
                <w:color w:val="000000"/>
                <w:sz w:val="20"/>
                <w:szCs w:val="20"/>
              </w:rPr>
              <w:t> </w:t>
            </w: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36" w:type="dxa"/>
            <w:vAlign w:val="center"/>
            <w:hideMark/>
          </w:tcPr>
          <w:p w:rsidR="00E531CA" w:rsidRDefault="00E531CA" w:rsidP="00E531CA">
            <w:pPr>
              <w:rPr>
                <w:sz w:val="20"/>
                <w:szCs w:val="20"/>
              </w:rPr>
            </w:pPr>
          </w:p>
        </w:tc>
        <w:tc>
          <w:tcPr>
            <w:tcW w:w="255" w:type="dxa"/>
            <w:vAlign w:val="center"/>
            <w:hideMark/>
          </w:tcPr>
          <w:p w:rsidR="00E531CA" w:rsidRDefault="00E531CA" w:rsidP="00E531CA">
            <w:pPr>
              <w:rPr>
                <w:sz w:val="20"/>
                <w:szCs w:val="20"/>
              </w:rPr>
            </w:pPr>
          </w:p>
        </w:tc>
        <w:tc>
          <w:tcPr>
            <w:tcW w:w="251" w:type="dxa"/>
            <w:vAlign w:val="center"/>
            <w:hideMark/>
          </w:tcPr>
          <w:p w:rsidR="00E531CA" w:rsidRDefault="00E531CA" w:rsidP="00E531CA">
            <w:pPr>
              <w:rPr>
                <w:sz w:val="20"/>
                <w:szCs w:val="20"/>
              </w:rPr>
            </w:pPr>
          </w:p>
        </w:tc>
      </w:tr>
      <w:tr w:rsidR="00E531CA" w:rsidRPr="00156BF9" w:rsidTr="00E531CA">
        <w:trPr>
          <w:trHeight w:val="255"/>
        </w:trPr>
        <w:tc>
          <w:tcPr>
            <w:tcW w:w="369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jc w:val="center"/>
              <w:rPr>
                <w:b/>
                <w:bCs/>
                <w:color w:val="000000"/>
                <w:sz w:val="18"/>
                <w:szCs w:val="18"/>
              </w:rPr>
            </w:pPr>
            <w:r w:rsidRPr="00156BF9">
              <w:rPr>
                <w:b/>
                <w:bCs/>
                <w:color w:val="000000"/>
                <w:sz w:val="18"/>
                <w:szCs w:val="18"/>
              </w:rPr>
              <w:t>Наименование</w:t>
            </w:r>
          </w:p>
        </w:tc>
        <w:tc>
          <w:tcPr>
            <w:tcW w:w="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jc w:val="center"/>
              <w:rPr>
                <w:color w:val="000000"/>
                <w:sz w:val="18"/>
                <w:szCs w:val="18"/>
              </w:rPr>
            </w:pPr>
            <w:proofErr w:type="spellStart"/>
            <w:r w:rsidRPr="00156BF9">
              <w:rPr>
                <w:color w:val="000000"/>
                <w:sz w:val="18"/>
                <w:szCs w:val="18"/>
              </w:rPr>
              <w:t>Адм</w:t>
            </w:r>
            <w:proofErr w:type="spellEnd"/>
          </w:p>
        </w:tc>
        <w:tc>
          <w:tcPr>
            <w:tcW w:w="4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jc w:val="center"/>
              <w:rPr>
                <w:color w:val="000000"/>
                <w:sz w:val="18"/>
                <w:szCs w:val="18"/>
              </w:rPr>
            </w:pPr>
            <w:proofErr w:type="spellStart"/>
            <w:r w:rsidRPr="00156BF9">
              <w:rPr>
                <w:color w:val="000000"/>
                <w:sz w:val="18"/>
                <w:szCs w:val="18"/>
              </w:rPr>
              <w:t>Рз</w:t>
            </w:r>
            <w:proofErr w:type="spellEnd"/>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jc w:val="center"/>
              <w:rPr>
                <w:color w:val="000000"/>
                <w:sz w:val="18"/>
                <w:szCs w:val="18"/>
              </w:rPr>
            </w:pPr>
            <w:proofErr w:type="spellStart"/>
            <w:r w:rsidRPr="00156BF9">
              <w:rPr>
                <w:color w:val="000000"/>
                <w:sz w:val="18"/>
                <w:szCs w:val="18"/>
              </w:rPr>
              <w:t>Прз</w:t>
            </w:r>
            <w:proofErr w:type="spellEnd"/>
          </w:p>
        </w:tc>
        <w:tc>
          <w:tcPr>
            <w:tcW w:w="2240"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31CA" w:rsidRPr="00156BF9" w:rsidRDefault="00E531CA" w:rsidP="00E531CA">
            <w:pPr>
              <w:jc w:val="center"/>
              <w:rPr>
                <w:color w:val="000000"/>
                <w:sz w:val="18"/>
                <w:szCs w:val="18"/>
              </w:rPr>
            </w:pPr>
            <w:proofErr w:type="spellStart"/>
            <w:r w:rsidRPr="00156BF9">
              <w:rPr>
                <w:color w:val="000000"/>
                <w:sz w:val="18"/>
                <w:szCs w:val="18"/>
              </w:rPr>
              <w:t>Цср</w:t>
            </w:r>
            <w:proofErr w:type="spellEnd"/>
          </w:p>
        </w:tc>
        <w:tc>
          <w:tcPr>
            <w:tcW w:w="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jc w:val="center"/>
              <w:rPr>
                <w:color w:val="000000"/>
                <w:sz w:val="18"/>
                <w:szCs w:val="18"/>
              </w:rPr>
            </w:pPr>
            <w:proofErr w:type="spellStart"/>
            <w:r w:rsidRPr="00156BF9">
              <w:rPr>
                <w:color w:val="000000"/>
                <w:sz w:val="18"/>
                <w:szCs w:val="18"/>
              </w:rPr>
              <w:t>Вр</w:t>
            </w:r>
            <w:proofErr w:type="spellEnd"/>
          </w:p>
        </w:tc>
        <w:tc>
          <w:tcPr>
            <w:tcW w:w="258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xml:space="preserve">               СУММА</w:t>
            </w:r>
          </w:p>
          <w:p w:rsidR="00E531CA" w:rsidRPr="00156BF9" w:rsidRDefault="00E531CA" w:rsidP="00E531CA">
            <w:pPr>
              <w:jc w:val="center"/>
              <w:rPr>
                <w:color w:val="000000"/>
                <w:sz w:val="18"/>
                <w:szCs w:val="18"/>
              </w:rPr>
            </w:pPr>
            <w:r w:rsidRPr="00156BF9">
              <w:rPr>
                <w:color w:val="000000"/>
                <w:sz w:val="18"/>
                <w:szCs w:val="18"/>
              </w:rPr>
              <w:t> </w:t>
            </w:r>
          </w:p>
          <w:p w:rsidR="00E531CA" w:rsidRPr="00156BF9" w:rsidRDefault="00E531CA" w:rsidP="00E531CA">
            <w:pPr>
              <w:jc w:val="center"/>
              <w:rPr>
                <w:b/>
                <w:bCs/>
                <w:color w:val="000000"/>
                <w:sz w:val="18"/>
                <w:szCs w:val="18"/>
              </w:rPr>
            </w:pPr>
            <w:r w:rsidRPr="00156BF9">
              <w:rPr>
                <w:b/>
                <w:bCs/>
                <w:color w:val="000000"/>
                <w:sz w:val="18"/>
                <w:szCs w:val="18"/>
              </w:rPr>
              <w:t> </w:t>
            </w:r>
          </w:p>
        </w:tc>
        <w:tc>
          <w:tcPr>
            <w:tcW w:w="236" w:type="dxa"/>
            <w:tcBorders>
              <w:left w:val="single" w:sz="4" w:space="0" w:color="auto"/>
            </w:tcBorders>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vMerge/>
            <w:tcBorders>
              <w:top w:val="single" w:sz="4" w:space="0" w:color="auto"/>
              <w:left w:val="single" w:sz="4" w:space="0" w:color="auto"/>
              <w:bottom w:val="single" w:sz="4" w:space="0" w:color="auto"/>
              <w:right w:val="single" w:sz="4" w:space="0" w:color="auto"/>
            </w:tcBorders>
            <w:vAlign w:val="center"/>
            <w:hideMark/>
          </w:tcPr>
          <w:p w:rsidR="00E531CA" w:rsidRPr="00156BF9" w:rsidRDefault="00E531CA" w:rsidP="00E531CA">
            <w:pPr>
              <w:rPr>
                <w:b/>
                <w:bCs/>
                <w:color w:val="000000"/>
                <w:sz w:val="18"/>
                <w:szCs w:val="1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E531CA" w:rsidRPr="00156BF9" w:rsidRDefault="00E531CA" w:rsidP="00E531CA">
            <w:pPr>
              <w:rPr>
                <w:color w:val="000000"/>
                <w:sz w:val="18"/>
                <w:szCs w:val="18"/>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E531CA" w:rsidRPr="00156BF9" w:rsidRDefault="00E531CA" w:rsidP="00E531CA">
            <w:pPr>
              <w:rPr>
                <w:color w:val="000000"/>
                <w:sz w:val="18"/>
                <w:szCs w:val="18"/>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E531CA" w:rsidRPr="00156BF9" w:rsidRDefault="00E531CA" w:rsidP="00E531CA">
            <w:pPr>
              <w:rPr>
                <w:color w:val="000000"/>
                <w:sz w:val="18"/>
                <w:szCs w:val="18"/>
              </w:rPr>
            </w:pPr>
          </w:p>
        </w:tc>
        <w:tc>
          <w:tcPr>
            <w:tcW w:w="2240" w:type="dxa"/>
            <w:gridSpan w:val="4"/>
            <w:vMerge/>
            <w:tcBorders>
              <w:top w:val="single" w:sz="4" w:space="0" w:color="auto"/>
              <w:left w:val="single" w:sz="4" w:space="0" w:color="auto"/>
              <w:bottom w:val="single" w:sz="4" w:space="0" w:color="auto"/>
              <w:right w:val="single" w:sz="4" w:space="0" w:color="auto"/>
            </w:tcBorders>
            <w:vAlign w:val="center"/>
            <w:hideMark/>
          </w:tcPr>
          <w:p w:rsidR="00E531CA" w:rsidRPr="00156BF9" w:rsidRDefault="00E531CA" w:rsidP="00E531CA">
            <w:pPr>
              <w:rPr>
                <w:color w:val="000000"/>
                <w:sz w:val="18"/>
                <w:szCs w:val="18"/>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E531CA" w:rsidRPr="00156BF9" w:rsidRDefault="00E531CA" w:rsidP="00E531CA">
            <w:pPr>
              <w:rPr>
                <w:color w:val="000000"/>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proofErr w:type="spellStart"/>
            <w:r w:rsidRPr="00156BF9">
              <w:rPr>
                <w:color w:val="000000"/>
                <w:sz w:val="18"/>
                <w:szCs w:val="18"/>
              </w:rPr>
              <w:t>Утвер</w:t>
            </w:r>
            <w:proofErr w:type="spellEnd"/>
            <w:r w:rsidRPr="00156BF9">
              <w:rPr>
                <w:color w:val="000000"/>
                <w:sz w:val="18"/>
                <w:szCs w:val="18"/>
              </w:rPr>
              <w:t>.</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proofErr w:type="spellStart"/>
            <w:r w:rsidRPr="00156BF9">
              <w:rPr>
                <w:color w:val="000000"/>
                <w:sz w:val="18"/>
                <w:szCs w:val="18"/>
              </w:rPr>
              <w:t>Испол</w:t>
            </w:r>
            <w:proofErr w:type="spellEnd"/>
            <w:r w:rsidRPr="00156BF9">
              <w:rPr>
                <w:color w:val="00000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jc w:val="center"/>
              <w:rPr>
                <w:color w:val="000000"/>
                <w:sz w:val="18"/>
                <w:szCs w:val="18"/>
              </w:rPr>
            </w:pPr>
            <w:r w:rsidRPr="00156BF9">
              <w:rPr>
                <w:color w:val="000000"/>
                <w:sz w:val="18"/>
                <w:szCs w:val="18"/>
              </w:rPr>
              <w:t>1</w:t>
            </w:r>
          </w:p>
        </w:tc>
        <w:tc>
          <w:tcPr>
            <w:tcW w:w="575" w:type="dxa"/>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2</w:t>
            </w:r>
          </w:p>
        </w:tc>
        <w:tc>
          <w:tcPr>
            <w:tcW w:w="422" w:type="dxa"/>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3</w:t>
            </w:r>
          </w:p>
        </w:tc>
        <w:tc>
          <w:tcPr>
            <w:tcW w:w="434" w:type="dxa"/>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jc w:val="center"/>
              <w:rPr>
                <w:color w:val="000000"/>
                <w:sz w:val="18"/>
                <w:szCs w:val="18"/>
              </w:rPr>
            </w:pPr>
            <w:r w:rsidRPr="00156BF9">
              <w:rPr>
                <w:color w:val="000000"/>
                <w:sz w:val="18"/>
                <w:szCs w:val="18"/>
              </w:rPr>
              <w:t>4</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5</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6</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8</w:t>
            </w:r>
          </w:p>
        </w:tc>
        <w:tc>
          <w:tcPr>
            <w:tcW w:w="563" w:type="dxa"/>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9</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b/>
                <w:bCs/>
                <w:color w:val="000000"/>
                <w:sz w:val="18"/>
                <w:szCs w:val="18"/>
              </w:rPr>
            </w:pPr>
            <w:r w:rsidRPr="00156BF9">
              <w:rPr>
                <w:b/>
                <w:bCs/>
                <w:color w:val="000000"/>
                <w:sz w:val="18"/>
                <w:szCs w:val="18"/>
              </w:rPr>
              <w:t>1. АДМИНИСТРАЦИЯ ИНСАРСКОГО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b/>
                <w:bCs/>
                <w:color w:val="000000"/>
                <w:sz w:val="18"/>
                <w:szCs w:val="18"/>
              </w:rPr>
            </w:pPr>
            <w:r w:rsidRPr="00156BF9">
              <w:rPr>
                <w:b/>
                <w:bCs/>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82751,8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76723,9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92,7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 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29295,8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28581,1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Функционирование  высшего должностного лица субъекта Российской Федерации и муниципального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1590,5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1501,3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2018-2025годы"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1590,5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"Финансовое обеспечение деятельности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1590,5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1501,3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выплаты по оплате труда  высшего должностного лица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1590,5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1501,3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1590,5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1590,5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19089,3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19043,5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"Профилактика терроризма и </w:t>
            </w:r>
            <w:proofErr w:type="spellStart"/>
            <w:r w:rsidRPr="00156BF9">
              <w:rPr>
                <w:color w:val="000000"/>
                <w:sz w:val="18"/>
                <w:szCs w:val="18"/>
              </w:rPr>
              <w:t>экстримизма</w:t>
            </w:r>
            <w:proofErr w:type="spellEnd"/>
            <w:r w:rsidRPr="00156BF9">
              <w:rPr>
                <w:color w:val="000000"/>
                <w:sz w:val="18"/>
                <w:szCs w:val="18"/>
              </w:rPr>
              <w:t xml:space="preserve"> на территории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2017-2024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 Антитеррористический мониторинг,</w:t>
            </w:r>
            <w:r>
              <w:rPr>
                <w:color w:val="000000"/>
                <w:sz w:val="18"/>
                <w:szCs w:val="18"/>
              </w:rPr>
              <w:t xml:space="preserve"> </w:t>
            </w:r>
            <w:r w:rsidRPr="00156BF9">
              <w:rPr>
                <w:color w:val="000000"/>
                <w:sz w:val="18"/>
                <w:szCs w:val="18"/>
              </w:rPr>
              <w:t>монитори</w:t>
            </w:r>
            <w:r>
              <w:rPr>
                <w:color w:val="000000"/>
                <w:sz w:val="18"/>
                <w:szCs w:val="18"/>
              </w:rPr>
              <w:t>н</w:t>
            </w:r>
            <w:r w:rsidRPr="00156BF9">
              <w:rPr>
                <w:color w:val="000000"/>
                <w:sz w:val="18"/>
                <w:szCs w:val="18"/>
              </w:rPr>
              <w:t>г террористических угроз,</w:t>
            </w:r>
            <w:r>
              <w:rPr>
                <w:color w:val="000000"/>
                <w:sz w:val="18"/>
                <w:szCs w:val="18"/>
              </w:rPr>
              <w:t xml:space="preserve"> </w:t>
            </w:r>
            <w:r w:rsidRPr="00156BF9">
              <w:rPr>
                <w:color w:val="000000"/>
                <w:sz w:val="18"/>
                <w:szCs w:val="18"/>
              </w:rPr>
              <w:t xml:space="preserve">антитеррористических и </w:t>
            </w:r>
            <w:proofErr w:type="spellStart"/>
            <w:r w:rsidRPr="00156BF9">
              <w:rPr>
                <w:color w:val="000000"/>
                <w:sz w:val="18"/>
                <w:szCs w:val="18"/>
              </w:rPr>
              <w:t>антиэкстремистских</w:t>
            </w:r>
            <w:proofErr w:type="spellEnd"/>
            <w:r w:rsidRPr="00156BF9">
              <w:rPr>
                <w:color w:val="000000"/>
                <w:sz w:val="18"/>
                <w:szCs w:val="18"/>
              </w:rPr>
              <w:t xml:space="preserve"> мер"</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w:t>
            </w:r>
            <w:proofErr w:type="spellStart"/>
            <w:r w:rsidRPr="00156BF9">
              <w:rPr>
                <w:color w:val="000000"/>
                <w:sz w:val="18"/>
                <w:szCs w:val="18"/>
              </w:rPr>
              <w:t>Инфомационно</w:t>
            </w:r>
            <w:proofErr w:type="spellEnd"/>
            <w:r w:rsidRPr="00156BF9">
              <w:rPr>
                <w:color w:val="000000"/>
                <w:sz w:val="18"/>
                <w:szCs w:val="18"/>
              </w:rPr>
              <w:t xml:space="preserve">-пропагандистское обеспечение антитеррористической и </w:t>
            </w:r>
            <w:proofErr w:type="spellStart"/>
            <w:r w:rsidRPr="00156BF9">
              <w:rPr>
                <w:color w:val="000000"/>
                <w:sz w:val="18"/>
                <w:szCs w:val="18"/>
              </w:rPr>
              <w:t>антиэкстремистской</w:t>
            </w:r>
            <w:proofErr w:type="spellEnd"/>
            <w:r w:rsidRPr="00156BF9">
              <w:rPr>
                <w:color w:val="000000"/>
                <w:sz w:val="18"/>
                <w:szCs w:val="18"/>
              </w:rPr>
              <w:t xml:space="preserve"> политики"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2018-2025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19015,2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18969,4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"Финансовое обеспечение деятельности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16600,2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16600,2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выплаты по оплате труда работников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15492,7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15492,7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15492,7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15492,7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15492,7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15492,7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480,2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480,2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3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480,2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480,2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113,7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113,7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8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Республике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77030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191,3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191,3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2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84,3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84,3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2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84,3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84,3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84,3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84,3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6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Осуществление государственных полномочий Республики Мордовия по ведению учета в качестве  нуждающихся в жилых помещениях граждан ,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136,7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136,7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136,7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136,7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32"/>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136,7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136,7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proofErr w:type="spellStart"/>
            <w:r w:rsidRPr="00156BF9">
              <w:rPr>
                <w:color w:val="000000"/>
                <w:sz w:val="18"/>
                <w:szCs w:val="18"/>
              </w:rPr>
              <w:t>Cтимулирование</w:t>
            </w:r>
            <w:proofErr w:type="spellEnd"/>
            <w:r w:rsidRPr="00156BF9">
              <w:rPr>
                <w:color w:val="000000"/>
                <w:sz w:val="18"/>
                <w:szCs w:val="18"/>
              </w:rPr>
              <w:t xml:space="preserve"> применения специального налогового режима "Налог на профессиональный доход"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78050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78050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09"/>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78050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"Материально-техническое обеспечение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2369,2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2411,7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2365,9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2158,3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2112,5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w:t>
            </w:r>
            <w:r>
              <w:rPr>
                <w:color w:val="000000"/>
                <w:sz w:val="18"/>
                <w:szCs w:val="18"/>
              </w:rPr>
              <w:t xml:space="preserve"> </w:t>
            </w:r>
            <w:r w:rsidRPr="00156BF9">
              <w:rPr>
                <w:color w:val="000000"/>
                <w:sz w:val="18"/>
                <w:szCs w:val="18"/>
              </w:rPr>
              <w:t>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2158,3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2112,5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4"/>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Уплата налогов, сборов и иных платежей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850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5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w:t>
            </w:r>
            <w:r>
              <w:rPr>
                <w:color w:val="000000"/>
                <w:sz w:val="18"/>
                <w:szCs w:val="18"/>
              </w:rPr>
              <w:t xml:space="preserve"> </w:t>
            </w:r>
            <w:r w:rsidRPr="00156BF9">
              <w:rPr>
                <w:color w:val="000000"/>
                <w:sz w:val="18"/>
                <w:szCs w:val="18"/>
              </w:rPr>
              <w:t>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Иные закупки товаров, работ и услуг для обеспечения государственных</w:t>
            </w:r>
            <w:r>
              <w:rPr>
                <w:color w:val="000000"/>
                <w:sz w:val="18"/>
                <w:szCs w:val="18"/>
              </w:rPr>
              <w:t xml:space="preserve"> (</w:t>
            </w:r>
            <w:r w:rsidRPr="00156BF9">
              <w:rPr>
                <w:color w:val="000000"/>
                <w:sz w:val="18"/>
                <w:szCs w:val="18"/>
              </w:rPr>
              <w:t>муниципальных)</w:t>
            </w:r>
            <w:r>
              <w:rPr>
                <w:color w:val="000000"/>
                <w:sz w:val="18"/>
                <w:szCs w:val="18"/>
              </w:rPr>
              <w:t xml:space="preserve"> </w:t>
            </w:r>
            <w:r w:rsidRPr="00156BF9">
              <w:rPr>
                <w:color w:val="000000"/>
                <w:sz w:val="18"/>
                <w:szCs w:val="18"/>
              </w:rPr>
              <w:t>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44108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31CA" w:rsidRPr="00156BF9" w:rsidRDefault="00E531CA" w:rsidP="00E531CA">
            <w:pPr>
              <w:rPr>
                <w:color w:val="000000"/>
                <w:sz w:val="18"/>
                <w:szCs w:val="18"/>
              </w:rPr>
            </w:pPr>
            <w:r w:rsidRPr="00156BF9">
              <w:rPr>
                <w:color w:val="000000"/>
                <w:sz w:val="18"/>
                <w:szCs w:val="18"/>
              </w:rPr>
              <w:t>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44108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31CA" w:rsidRPr="00156BF9" w:rsidRDefault="00E531CA" w:rsidP="00E531CA">
            <w:pPr>
              <w:rPr>
                <w:color w:val="000000"/>
                <w:sz w:val="18"/>
                <w:szCs w:val="18"/>
              </w:rPr>
            </w:pPr>
            <w:r w:rsidRPr="00156BF9">
              <w:rPr>
                <w:color w:val="000000"/>
                <w:sz w:val="18"/>
                <w:szCs w:val="18"/>
              </w:rPr>
              <w:t>Иные межбюджетные трансферты</w:t>
            </w:r>
          </w:p>
        </w:tc>
        <w:tc>
          <w:tcPr>
            <w:tcW w:w="575" w:type="dxa"/>
            <w:tcBorders>
              <w:top w:val="single" w:sz="4" w:space="0" w:color="auto"/>
              <w:left w:val="nil"/>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44108</w:t>
            </w:r>
          </w:p>
        </w:tc>
        <w:tc>
          <w:tcPr>
            <w:tcW w:w="563" w:type="dxa"/>
            <w:tcBorders>
              <w:top w:val="single" w:sz="4" w:space="0" w:color="auto"/>
              <w:left w:val="nil"/>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540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5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4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Z0820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Z0820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Z0820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Резервные фонды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sz w:val="18"/>
                <w:szCs w:val="18"/>
              </w:rPr>
            </w:pPr>
            <w:r w:rsidRPr="00156BF9">
              <w:rPr>
                <w:sz w:val="18"/>
                <w:szCs w:val="18"/>
              </w:rPr>
              <w:t xml:space="preserve">Резервный фонд Администрации </w:t>
            </w:r>
            <w:proofErr w:type="spellStart"/>
            <w:r w:rsidRPr="00156BF9">
              <w:rPr>
                <w:sz w:val="18"/>
                <w:szCs w:val="18"/>
              </w:rPr>
              <w:t>Инсарского</w:t>
            </w:r>
            <w:proofErr w:type="spellEnd"/>
            <w:r w:rsidRPr="00156BF9">
              <w:rPr>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Резервные средства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870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Другие 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7616,0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7386,7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«Управление муниципальным имуществом и земельными ресурсами»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389,2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«Управление муниципальным имуществом»</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91,7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Оценка недвижимости, признание прав и регулирование отношений по муниципальной собственности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91,7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91,7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91,7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«Управление земельными ресурсами»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Оценка недвижимости, признание прав и регулирование отношений по муниципальной собственности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7216,0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6997,5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7216,0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6997,5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связанные с муниципальным управлением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Учреждения по обеспечению хозяйственного обслуживания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6706,0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6595,0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3420,9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3405,7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выплаты персоналу казенных </w:t>
            </w:r>
            <w:r w:rsidRPr="00156BF9">
              <w:rPr>
                <w:color w:val="000000"/>
                <w:sz w:val="18"/>
                <w:szCs w:val="18"/>
              </w:rPr>
              <w:lastRenderedPageBreak/>
              <w:t>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lastRenderedPageBreak/>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3420,9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3405,7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3076,1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2982,7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3076,1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2982,7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209,0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206,6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Уплата  налогов, сборов и иных платежей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850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209,0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206,6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Архивные учреждения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402,5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385,9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378,5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385,9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378,5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Национальная безопасность и правоохранительная деятельность</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2911,5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2835,5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Органы юстиции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729,9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90,9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729,9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90,9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729,9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90,9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Осуществление переданных полномочий Российской Федерации на государственную регистрацию актов гражданского состояния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Y9300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190,7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117,9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61,8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Y9300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47,1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Y9300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47,1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Y9300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Y9300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53,0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53,0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1993,8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1991,6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1993,8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1991,6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1993,8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1991,6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Учреждения по защите населения и территории от чрезвычайных ситуаций природного и техногенного характера, гражданской обороне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1993,8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1991,6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1783,2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1781,2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1783,2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1781,2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210,6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210,6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210,4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Другие вопросы в области национальной без</w:t>
            </w:r>
            <w:r>
              <w:rPr>
                <w:color w:val="000000"/>
                <w:sz w:val="18"/>
                <w:szCs w:val="18"/>
              </w:rPr>
              <w:t>о</w:t>
            </w:r>
            <w:r w:rsidRPr="00156BF9">
              <w:rPr>
                <w:color w:val="000000"/>
                <w:sz w:val="18"/>
                <w:szCs w:val="18"/>
              </w:rPr>
              <w:t>пасности и правоохранительной деятельности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по охране общественного  порядка и профилактике правонарушений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2019-2025годы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«Общие мероприятия по охране общественного порядка и профилактике правонарушений»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по укреплению общественного порядка и обеспечению общественной безопасности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99,0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"Противодействие злоупотреблению наркотиками и их незаконному обороту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"Организационно-методическое и информационное обеспечение антинаркотической деятельности"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противодействия злоупотреблению наркотиками и их незаконному обороту</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Национальная экономика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19345,5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15476,7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Сельское хозяйство и рыболовство</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956,7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38,9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сельского хозяйства и регулирования рынков сельскохозяйственной продукции, сырья и продовольствия на 2016-2025 годы по </w:t>
            </w:r>
            <w:proofErr w:type="spellStart"/>
            <w:r w:rsidRPr="00156BF9">
              <w:rPr>
                <w:color w:val="000000"/>
                <w:sz w:val="18"/>
                <w:szCs w:val="18"/>
              </w:rPr>
              <w:t>Инсарскому</w:t>
            </w:r>
            <w:proofErr w:type="spellEnd"/>
            <w:r w:rsidRPr="00156BF9">
              <w:rPr>
                <w:color w:val="000000"/>
                <w:sz w:val="18"/>
                <w:szCs w:val="18"/>
              </w:rPr>
              <w:t xml:space="preserve"> муниципальному району"</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769,70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185,20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24,1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Подпрограмма "Поддержка и развитие кадрового потенциала"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769,7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185,2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24,1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"Стимулирование обучения и закрепления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769,7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185,2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24,1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течении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177,5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22,0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177,5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39,0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22,0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выплаты населению</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177,5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22,0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0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2015года № 91-УГ "О дополнительных мерах по подготовке и закреплению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592,2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146,2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24,7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77200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592,2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146,2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24,7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выплаты населению</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592,2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146,2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24,7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187,0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187,0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77220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187,0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77220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187,0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77220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187,0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Транспорт</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3503,3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83,8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дорожного хозяйства, автомобильных дорог и  </w:t>
            </w:r>
            <w:proofErr w:type="spellStart"/>
            <w:r w:rsidRPr="00156BF9">
              <w:rPr>
                <w:color w:val="000000"/>
                <w:sz w:val="18"/>
                <w:szCs w:val="18"/>
              </w:rPr>
              <w:t>и</w:t>
            </w:r>
            <w:proofErr w:type="spellEnd"/>
            <w:r w:rsidRPr="00156BF9">
              <w:rPr>
                <w:color w:val="000000"/>
                <w:sz w:val="18"/>
                <w:szCs w:val="18"/>
              </w:rPr>
              <w:t xml:space="preserve"> транспортного обслуживания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3503,3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83,8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"Развитие пассажирских перевозок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3503,3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83,8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Организация транспортного обслуживания населения по муниципальным маршрутам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42620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566,5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w:t>
            </w:r>
            <w:r>
              <w:rPr>
                <w:color w:val="000000"/>
                <w:sz w:val="18"/>
                <w:szCs w:val="18"/>
              </w:rPr>
              <w:t xml:space="preserve"> </w:t>
            </w:r>
            <w:r w:rsidRPr="00156BF9">
              <w:rPr>
                <w:color w:val="000000"/>
                <w:sz w:val="18"/>
                <w:szCs w:val="18"/>
              </w:rPr>
              <w:t>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42620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566,5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w:t>
            </w:r>
            <w:r>
              <w:rPr>
                <w:color w:val="000000"/>
                <w:sz w:val="18"/>
                <w:szCs w:val="18"/>
              </w:rPr>
              <w:t xml:space="preserve">осударственных (муниципальных) </w:t>
            </w:r>
            <w:r w:rsidRPr="00156BF9">
              <w:rPr>
                <w:color w:val="000000"/>
                <w:sz w:val="18"/>
                <w:szCs w:val="18"/>
              </w:rPr>
              <w:t>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42620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566,5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31"/>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Организация транспортного обслуживания населения по муниципальным маршрутам на территории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S6340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w:t>
            </w:r>
            <w:r>
              <w:rPr>
                <w:color w:val="000000"/>
                <w:sz w:val="18"/>
                <w:szCs w:val="18"/>
              </w:rPr>
              <w:t xml:space="preserve"> </w:t>
            </w:r>
            <w:r w:rsidRPr="00156BF9">
              <w:rPr>
                <w:color w:val="000000"/>
                <w:sz w:val="18"/>
                <w:szCs w:val="18"/>
              </w:rPr>
              <w:t>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S6340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w:t>
            </w:r>
            <w:r>
              <w:rPr>
                <w:color w:val="000000"/>
                <w:sz w:val="18"/>
                <w:szCs w:val="18"/>
              </w:rPr>
              <w:t xml:space="preserve">осударственных (муниципальных) </w:t>
            </w:r>
            <w:r w:rsidRPr="00156BF9">
              <w:rPr>
                <w:color w:val="000000"/>
                <w:sz w:val="18"/>
                <w:szCs w:val="18"/>
              </w:rPr>
              <w:t>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S6340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2936,8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5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Дорожное хозяйство (дорожные фонды)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13825,5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11117,9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80,4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Муниципальная программа "Развитие дорожного хозяйства,</w:t>
            </w:r>
            <w:r>
              <w:rPr>
                <w:color w:val="000000"/>
                <w:sz w:val="18"/>
                <w:szCs w:val="18"/>
              </w:rPr>
              <w:t xml:space="preserve"> </w:t>
            </w:r>
            <w:r w:rsidRPr="00156BF9">
              <w:rPr>
                <w:color w:val="000000"/>
                <w:sz w:val="18"/>
                <w:szCs w:val="18"/>
              </w:rPr>
              <w:t xml:space="preserve">автомобильных дорог и   транспортного обслуживания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13609,5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11117,9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81,7</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"Оформление дорог местного значения"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Оформление дорог общего пользования местного значения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w:t>
            </w:r>
            <w:r>
              <w:rPr>
                <w:color w:val="000000"/>
                <w:sz w:val="18"/>
                <w:szCs w:val="18"/>
              </w:rPr>
              <w:t xml:space="preserve"> </w:t>
            </w:r>
            <w:r w:rsidRPr="00156BF9">
              <w:rPr>
                <w:color w:val="000000"/>
                <w:sz w:val="18"/>
                <w:szCs w:val="18"/>
              </w:rPr>
              <w:t>"Содержание автомобильных дорог и их развитие"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13309,5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11117,9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83,5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Капитальный ремонт автомобильных дорог общего пользования местного значения и искусственных сооружений на них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8176,0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5984,4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73,2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8176,0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5984,4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73,2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Иные закупки товаров, работ и услуг для обеспечения государственных </w:t>
            </w:r>
            <w:r w:rsidRPr="00156BF9">
              <w:rPr>
                <w:color w:val="000000"/>
                <w:sz w:val="18"/>
                <w:szCs w:val="18"/>
              </w:rPr>
              <w:lastRenderedPageBreak/>
              <w:t>(муниципальных)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lastRenderedPageBreak/>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8176,0</w:t>
            </w:r>
          </w:p>
        </w:tc>
        <w:tc>
          <w:tcPr>
            <w:tcW w:w="982"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5984,4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73,2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3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44102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2380,1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2380,1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44102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2380,1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2380,1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межбюджетные трансферты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44102</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2380,1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2380,1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Капитальный ремонт и ремонт автомобильных дорог общего пользования местного значения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57840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2753,4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2753,4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57840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2753,4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2753,4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57840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2753,4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2753,4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"Комплексное развитие сельских территорий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на 2020-2025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Подпрограмма "Создание и развитие инфраструктуры на сельских территориях"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"Развитие транспортной инфраструктуры на сельских территориях"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Проектирование и строительство (реконструкция) автомобильных дорог местного значения и искусственных сооружений на них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Капитальные вложения в объекты государственной (муниципальной) собственности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Бюджетные инвестиции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Другие вопросы в области национальной экономики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1060,0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1050,0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и поддержка малого и среднего предпринимательства и </w:t>
            </w:r>
            <w:proofErr w:type="spellStart"/>
            <w:r w:rsidRPr="00156BF9">
              <w:rPr>
                <w:color w:val="000000"/>
                <w:sz w:val="18"/>
                <w:szCs w:val="18"/>
              </w:rPr>
              <w:t>самозанятых</w:t>
            </w:r>
            <w:proofErr w:type="spellEnd"/>
            <w:r w:rsidRPr="00156BF9">
              <w:rPr>
                <w:color w:val="000000"/>
                <w:sz w:val="18"/>
                <w:szCs w:val="18"/>
              </w:rPr>
              <w:t xml:space="preserve"> граждан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2018-2025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91310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91310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91310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Муниципальная программа «Управление муниципальным имуществом и земельными ресурсами»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«Управление земельными ресурсами»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по землеустройству и землепользованию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31CA" w:rsidRPr="00156BF9" w:rsidRDefault="00E531CA" w:rsidP="00E531CA">
            <w:pPr>
              <w:rPr>
                <w:color w:val="000000"/>
                <w:sz w:val="18"/>
                <w:szCs w:val="18"/>
              </w:rPr>
            </w:pPr>
            <w:r w:rsidRPr="00156BF9">
              <w:rPr>
                <w:color w:val="000000"/>
                <w:sz w:val="18"/>
                <w:szCs w:val="18"/>
              </w:rPr>
              <w:t>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450,0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450,0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450,0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450,0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по землеустройству и землепользованию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Жилищно-коммунальное хозяйство</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17279,9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17199,8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Жилищное хозяйство</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4479,6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4479,5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"Комплексное развитие сельских  территорий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на 2020-2025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Подпрограмма "Создание условий для обеспечения доступным и комфортным жильем сельского населения"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"Строительство жилья, предоставляемого по договору найма жилого помещения"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Строительство(приобретение) жилья, предоставляемого по договору найма жилого помещения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L5762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Капитальные вложения в об</w:t>
            </w:r>
            <w:r>
              <w:rPr>
                <w:color w:val="000000"/>
                <w:sz w:val="18"/>
                <w:szCs w:val="18"/>
              </w:rPr>
              <w:t>ъ</w:t>
            </w:r>
            <w:r w:rsidRPr="00156BF9">
              <w:rPr>
                <w:color w:val="000000"/>
                <w:sz w:val="18"/>
                <w:szCs w:val="18"/>
              </w:rPr>
              <w:t>екты государственной (муниципальной )собственности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L5762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Бюджетные инвестиции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L5762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410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Взнос на капитальный ремонт общего имущества в многоквартирном доме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42360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Коммунальное хозяйство</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12800,3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12720,3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99,4</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"Энергосбережение и повышение энергетической эффективности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9800,3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9720,3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3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9800,3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9720,3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Проектно-изыскательские работы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42570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326,6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246,6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75,5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42570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326,6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246,6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75,5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42570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326,6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246,6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75,5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Тек</w:t>
            </w:r>
            <w:r>
              <w:rPr>
                <w:color w:val="000000"/>
                <w:sz w:val="18"/>
                <w:szCs w:val="18"/>
              </w:rPr>
              <w:t>у</w:t>
            </w:r>
            <w:r w:rsidRPr="00156BF9">
              <w:rPr>
                <w:color w:val="000000"/>
                <w:sz w:val="18"/>
                <w:szCs w:val="18"/>
              </w:rPr>
              <w:t>щий и капитальный ремонт объектов теплоснабжения, водоснабжения и водоотведения, находящихся в муниципальной собственности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9473,7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9473,7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9473,7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9473,7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S6230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9473,7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9473,7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0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Субсидия теплоснабжающим организациям на финансовое обеспечение затрат, связанных с частичном погашением задолженности за топливно-энергетические ресурсы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91580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91580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156BF9">
              <w:rPr>
                <w:color w:val="000000"/>
                <w:sz w:val="18"/>
                <w:szCs w:val="18"/>
              </w:rPr>
              <w:lastRenderedPageBreak/>
              <w:t xml:space="preserve">товаров, работ, услуг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lastRenderedPageBreak/>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91580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1CA" w:rsidRPr="00156BF9" w:rsidRDefault="00E531CA" w:rsidP="00E531CA">
            <w:pPr>
              <w:jc w:val="center"/>
              <w:rPr>
                <w:color w:val="000000"/>
                <w:sz w:val="18"/>
                <w:szCs w:val="18"/>
              </w:rPr>
            </w:pPr>
            <w:r w:rsidRPr="00156BF9">
              <w:rPr>
                <w:color w:val="000000"/>
                <w:sz w:val="18"/>
                <w:szCs w:val="18"/>
              </w:rPr>
              <w:t>810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Охрана окружающей среды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492,3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Другие вопросы в области охраны окружающей среды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492,3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492,3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492,3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охраны окружающей среды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492,3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492,3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492,3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Образование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31CA" w:rsidRPr="00156BF9" w:rsidRDefault="00E531CA" w:rsidP="00E531CA">
            <w:pPr>
              <w:rPr>
                <w:color w:val="000000"/>
                <w:sz w:val="18"/>
                <w:szCs w:val="18"/>
              </w:rPr>
            </w:pPr>
            <w:r w:rsidRPr="00156BF9">
              <w:rPr>
                <w:color w:val="000000"/>
                <w:sz w:val="18"/>
                <w:szCs w:val="18"/>
              </w:rPr>
              <w:t>Профессиональная подготовка, переподготовка и повышение квалификации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муниципальной службы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w:t>
            </w:r>
            <w:r>
              <w:rPr>
                <w:color w:val="000000"/>
                <w:sz w:val="18"/>
                <w:szCs w:val="18"/>
              </w:rPr>
              <w:t xml:space="preserve"> </w:t>
            </w:r>
            <w:r w:rsidRPr="00156BF9">
              <w:rPr>
                <w:color w:val="000000"/>
                <w:sz w:val="18"/>
                <w:szCs w:val="18"/>
              </w:rPr>
              <w:t>"Участие в обеспечении иных мероприятий по профессиональному развитию муниципальных служащих (обучающие семинары,</w:t>
            </w:r>
            <w:r>
              <w:rPr>
                <w:color w:val="000000"/>
                <w:sz w:val="18"/>
                <w:szCs w:val="18"/>
              </w:rPr>
              <w:t xml:space="preserve"> </w:t>
            </w:r>
            <w:r w:rsidRPr="00156BF9">
              <w:rPr>
                <w:color w:val="000000"/>
                <w:sz w:val="18"/>
                <w:szCs w:val="18"/>
              </w:rPr>
              <w:t>тренинги,</w:t>
            </w:r>
            <w:r>
              <w:rPr>
                <w:color w:val="000000"/>
                <w:sz w:val="18"/>
                <w:szCs w:val="18"/>
              </w:rPr>
              <w:t xml:space="preserve"> </w:t>
            </w:r>
            <w:r w:rsidRPr="00156BF9">
              <w:rPr>
                <w:color w:val="000000"/>
                <w:sz w:val="18"/>
                <w:szCs w:val="18"/>
              </w:rPr>
              <w:t>конференции)"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Подготовка, переподготовка и повышение квалификации кадров</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Культура, кинематография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2820,3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2791,5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Культура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9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44104</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31CA" w:rsidRPr="00156BF9" w:rsidRDefault="00E531CA" w:rsidP="00E531CA">
            <w:pPr>
              <w:rPr>
                <w:color w:val="000000"/>
                <w:sz w:val="18"/>
                <w:szCs w:val="18"/>
              </w:rPr>
            </w:pPr>
            <w:r w:rsidRPr="00156BF9">
              <w:rPr>
                <w:color w:val="000000"/>
                <w:sz w:val="18"/>
                <w:szCs w:val="18"/>
              </w:rPr>
              <w:lastRenderedPageBreak/>
              <w:t>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44104</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E531CA" w:rsidRPr="00156BF9" w:rsidRDefault="00E531CA" w:rsidP="00E531CA">
            <w:pPr>
              <w:rPr>
                <w:color w:val="000000"/>
                <w:sz w:val="18"/>
                <w:szCs w:val="18"/>
              </w:rPr>
            </w:pPr>
            <w:r w:rsidRPr="00156BF9">
              <w:rPr>
                <w:color w:val="000000"/>
                <w:sz w:val="18"/>
                <w:szCs w:val="18"/>
              </w:rPr>
              <w:t>Иные межбюджетные трансферты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44104</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Другие вопросы в области культуры, кинематографии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2720,3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2691,5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2720,3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2691,5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2720,3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2691,5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Учреждения по обеспечению хозяйственного обслуживания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2720,3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2691,5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2720,3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2691,5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2720,3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2691,5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Социальная политика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9196,5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8439,3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91,8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Пенсионное  обеспечение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2018-2025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"Финансовое обеспечение деятельности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Доплаты к пенсиям муниципальных служащих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03010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Публичные нормативные социальные выплаты гражданам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1831,6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населения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3164,8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2407,7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76,1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"Обеспечение жильем молодых семей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"Финансовое обеспечение реализации программы"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молодым семьям социальных выплат на строительство или приобретение жилья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L4970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L4970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Социальные выплаты гражданам, кроме публичных нормативных социальных выплат</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L4970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сельского хозяйства и регулирования рынков сельскохозяйственной продукции, сырья и продовольствия на 2016-2025 годы по </w:t>
            </w:r>
            <w:proofErr w:type="spellStart"/>
            <w:r w:rsidRPr="00156BF9">
              <w:rPr>
                <w:color w:val="000000"/>
                <w:sz w:val="18"/>
                <w:szCs w:val="18"/>
              </w:rPr>
              <w:t>Инсарскому</w:t>
            </w:r>
            <w:proofErr w:type="spellEnd"/>
            <w:r w:rsidRPr="00156BF9">
              <w:rPr>
                <w:color w:val="000000"/>
                <w:sz w:val="18"/>
                <w:szCs w:val="18"/>
              </w:rPr>
              <w:t xml:space="preserve"> муниципальному району"</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927,10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18,3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Подпрограмма "Поддержка и развитие кадрового потенциала"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927,1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18,3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Основное мероприятие "Стимулирование обучения и закрепления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927,1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18,3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18"/>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77190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927,1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18,3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927,1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18,3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Публичные нормативные социальные выплаты гражданам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927,1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18,3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"Комплексное развитие сельских  территорий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на 2020-2025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Подпрограмма "Создание условий для обеспечения доступным и комфортным жильем сельского населения"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"Улучшение жилищных условий граждан проживающих на сельских территориях"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Улучшение жилищных условий граждан, проживающих на сельских территориях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Социальные выплаты гражданам, кроме публичных нормативных социальных выплат</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Оказание других видов социальной помощи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01170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01170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Публичные нормативные социальные выплаты гражданам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01170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Охрана семьи и детства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w:t>
            </w:r>
            <w:r w:rsidRPr="00156BF9">
              <w:rPr>
                <w:color w:val="000000"/>
                <w:sz w:val="18"/>
                <w:szCs w:val="18"/>
              </w:rPr>
              <w:lastRenderedPageBreak/>
              <w:t>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lastRenderedPageBreak/>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3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18"/>
                <w:szCs w:val="18"/>
              </w:rPr>
              <w:t xml:space="preserve"> </w:t>
            </w:r>
            <w:r w:rsidRPr="00156BF9">
              <w:rPr>
                <w:color w:val="000000"/>
                <w:sz w:val="18"/>
                <w:szCs w:val="18"/>
              </w:rPr>
              <w:t>оставшихся без попечения родителей, жилыми помещениями специализированного жилищного фонда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R0820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Капитальные вложения в объекты государственной (муниципальной) собственности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R0820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Бюджетные инвестиции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R0820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Средства массовой информации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Периодическая печать и издательства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rPr>
                <w:color w:val="000000"/>
                <w:sz w:val="18"/>
                <w:szCs w:val="18"/>
              </w:rPr>
            </w:pPr>
            <w:r w:rsidRPr="00156BF9">
              <w:rPr>
                <w:color w:val="000000"/>
                <w:sz w:val="18"/>
                <w:szCs w:val="18"/>
              </w:rPr>
              <w:t>Субсидии на поддержку социально ориентированных некоммерческих организаций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2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630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jc w:val="center"/>
              <w:rPr>
                <w:b/>
                <w:bCs/>
                <w:color w:val="000000"/>
                <w:sz w:val="18"/>
                <w:szCs w:val="18"/>
              </w:rPr>
            </w:pPr>
            <w:r w:rsidRPr="00156BF9">
              <w:rPr>
                <w:b/>
                <w:bCs/>
                <w:color w:val="000000"/>
                <w:sz w:val="18"/>
                <w:szCs w:val="18"/>
              </w:rPr>
              <w:t>2. ФИНАНСОВОЕ УПРАВЛЕНИЕ АДМИНИСТРАЦИИ ИНСАРСКОГО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b/>
                <w:bCs/>
                <w:color w:val="000000"/>
                <w:sz w:val="18"/>
                <w:szCs w:val="18"/>
              </w:rPr>
            </w:pPr>
            <w:r w:rsidRPr="00156BF9">
              <w:rPr>
                <w:b/>
                <w:bCs/>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9775,50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9691,80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5861,50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5779,80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5801,20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5719,50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5801,2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5719,5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0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Подпрограмма</w:t>
            </w:r>
            <w:r>
              <w:rPr>
                <w:color w:val="000000"/>
                <w:sz w:val="18"/>
                <w:szCs w:val="18"/>
              </w:rPr>
              <w:t xml:space="preserve"> </w:t>
            </w:r>
            <w:r w:rsidRPr="00156BF9">
              <w:rPr>
                <w:color w:val="000000"/>
                <w:sz w:val="18"/>
                <w:szCs w:val="18"/>
              </w:rPr>
              <w:t>"Эффективное использование бюджетного потенциала"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5801,2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5719,5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sz w:val="18"/>
                <w:szCs w:val="18"/>
              </w:rPr>
            </w:pPr>
            <w:r w:rsidRPr="00156BF9">
              <w:rPr>
                <w:sz w:val="18"/>
                <w:szCs w:val="18"/>
              </w:rPr>
              <w:t xml:space="preserve">Основное мероприятие "Совершенствование бюджетного процесса, формирование бюджета </w:t>
            </w:r>
            <w:proofErr w:type="spellStart"/>
            <w:r w:rsidRPr="00156BF9">
              <w:rPr>
                <w:sz w:val="18"/>
                <w:szCs w:val="18"/>
              </w:rPr>
              <w:t>Инсарского</w:t>
            </w:r>
            <w:proofErr w:type="spellEnd"/>
            <w:r w:rsidRPr="00156BF9">
              <w:rPr>
                <w:sz w:val="18"/>
                <w:szCs w:val="18"/>
              </w:rPr>
              <w:t xml:space="preserve"> муниципального района на очередной финансовый год и на плановый период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5801,2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5719,5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по оплате труда работников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5273,2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5269,9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7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выплаты персоналу в целях обеспечения выполнения функций государственными (муниципальными) </w:t>
            </w:r>
            <w:r w:rsidRPr="00156BF9">
              <w:rPr>
                <w:color w:val="000000"/>
                <w:sz w:val="18"/>
                <w:szCs w:val="18"/>
              </w:rPr>
              <w:lastRenderedPageBreak/>
              <w:t>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lastRenderedPageBreak/>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5273,2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5269,9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5273,2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5269,9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382,8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79,5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374,0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299,4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80,1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299,4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80,1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 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90,9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Уплата налогов, сборов и иных платежей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850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90,9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3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44501</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145,2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145,2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44501</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145,2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145,2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44501</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145,2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145,2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Другие 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Исполнение судебных актов, предусматривающих обращение взыскания на средства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09"/>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Исполнение судебных актов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830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Образование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Профессиональная подготовка, переподготовка и повышение квалификации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Подпрограмма</w:t>
            </w:r>
            <w:r>
              <w:rPr>
                <w:color w:val="000000"/>
                <w:sz w:val="18"/>
                <w:szCs w:val="18"/>
              </w:rPr>
              <w:t xml:space="preserve"> </w:t>
            </w:r>
            <w:r w:rsidRPr="00156BF9">
              <w:rPr>
                <w:color w:val="000000"/>
                <w:sz w:val="18"/>
                <w:szCs w:val="18"/>
              </w:rPr>
              <w:t>"Эффективное использование бюджетного потенциала"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Pr>
                <w:color w:val="000000"/>
                <w:sz w:val="18"/>
                <w:szCs w:val="18"/>
              </w:rPr>
              <w:t>Основное ме</w:t>
            </w:r>
            <w:r w:rsidRPr="00156BF9">
              <w:rPr>
                <w:color w:val="000000"/>
                <w:sz w:val="18"/>
                <w:szCs w:val="18"/>
              </w:rPr>
              <w:t>роприятие "Наращивание доходного потенциала, оптимизация бюджетных расходов"</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Подготовка, переподготовка и повышение квалификации кадров</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Межбюджетные трансферты общего характера бюджетам бюджетной системы Российской Федерации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Подпрограмма "Повышение эффективности межбюджетных отношений"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"Выравнивание бюджетной обеспеченности сельских поселений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Дотации на выравнивание бюджетной обеспеченности поселений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rPr>
                <w:color w:val="000000"/>
                <w:sz w:val="18"/>
                <w:szCs w:val="18"/>
              </w:rPr>
            </w:pPr>
            <w:r w:rsidRPr="00156BF9">
              <w:rPr>
                <w:color w:val="000000"/>
                <w:sz w:val="18"/>
                <w:szCs w:val="18"/>
              </w:rPr>
              <w:t xml:space="preserve"> 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Дотации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510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rPr>
                <w:color w:val="000000"/>
                <w:sz w:val="18"/>
                <w:szCs w:val="18"/>
              </w:rPr>
            </w:pPr>
            <w:r w:rsidRPr="00156BF9">
              <w:rPr>
                <w:color w:val="000000"/>
                <w:sz w:val="18"/>
                <w:szCs w:val="18"/>
              </w:rPr>
              <w:t xml:space="preserve">Прочие межбюджетные трансферты общего характера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rPr>
                <w:color w:val="000000"/>
                <w:sz w:val="18"/>
                <w:szCs w:val="18"/>
              </w:rPr>
            </w:pPr>
            <w:r w:rsidRPr="00156BF9">
              <w:rPr>
                <w:color w:val="000000"/>
                <w:sz w:val="18"/>
                <w:szCs w:val="18"/>
              </w:rPr>
              <w:t>Подпрограмма "Повышение эффективности межбюджетных отношений"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"Финансовая поддержка поселений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из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для решения вопросов местного значения"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rPr>
                <w:color w:val="000000"/>
                <w:sz w:val="18"/>
                <w:szCs w:val="18"/>
              </w:rPr>
            </w:pPr>
            <w:r w:rsidRPr="00156BF9">
              <w:rPr>
                <w:color w:val="000000"/>
                <w:sz w:val="18"/>
                <w:szCs w:val="18"/>
              </w:rPr>
              <w:t xml:space="preserve">Субсидии  на </w:t>
            </w:r>
            <w:proofErr w:type="spellStart"/>
            <w:r w:rsidRPr="00156BF9">
              <w:rPr>
                <w:color w:val="000000"/>
                <w:sz w:val="18"/>
                <w:szCs w:val="18"/>
              </w:rPr>
              <w:t>софинансирование</w:t>
            </w:r>
            <w:proofErr w:type="spellEnd"/>
            <w:r w:rsidRPr="00156BF9">
              <w:rPr>
                <w:color w:val="000000"/>
                <w:sz w:val="18"/>
                <w:szCs w:val="18"/>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44205</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E531CA" w:rsidRPr="00156BF9" w:rsidRDefault="00E531CA" w:rsidP="00E531CA">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rPr>
                <w:color w:val="000000"/>
                <w:sz w:val="18"/>
                <w:szCs w:val="18"/>
              </w:rPr>
            </w:pPr>
            <w:r w:rsidRPr="00156BF9">
              <w:rPr>
                <w:color w:val="000000"/>
                <w:sz w:val="18"/>
                <w:szCs w:val="18"/>
              </w:rPr>
              <w:t>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44205</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1CA" w:rsidRPr="00156BF9" w:rsidRDefault="00E531CA" w:rsidP="00E531CA">
            <w:pPr>
              <w:rPr>
                <w:color w:val="000000"/>
                <w:sz w:val="18"/>
                <w:szCs w:val="18"/>
              </w:rPr>
            </w:pPr>
            <w:r w:rsidRPr="00156BF9">
              <w:rPr>
                <w:color w:val="000000"/>
                <w:sz w:val="18"/>
                <w:szCs w:val="18"/>
              </w:rPr>
              <w:t>субсидии</w:t>
            </w:r>
          </w:p>
        </w:tc>
        <w:tc>
          <w:tcPr>
            <w:tcW w:w="1987" w:type="dxa"/>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44205</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520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b/>
                <w:bCs/>
                <w:color w:val="000000"/>
                <w:sz w:val="18"/>
                <w:szCs w:val="18"/>
              </w:rPr>
            </w:pPr>
            <w:r w:rsidRPr="00156BF9">
              <w:rPr>
                <w:b/>
                <w:bCs/>
                <w:color w:val="000000"/>
                <w:sz w:val="18"/>
                <w:szCs w:val="18"/>
              </w:rPr>
              <w:t>3.  УПРАВЛЕНИЕ ПО СОЦИАЛЬНОЙ РАБОТЕ АДМИНИСТРАЦИИ ИНСАРСКОГО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b/>
                <w:bCs/>
                <w:color w:val="000000"/>
                <w:sz w:val="18"/>
                <w:szCs w:val="18"/>
              </w:rPr>
            </w:pPr>
            <w:r w:rsidRPr="00156BF9">
              <w:rPr>
                <w:b/>
                <w:bCs/>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b/>
                <w:bCs/>
                <w:color w:val="000000"/>
                <w:sz w:val="18"/>
                <w:szCs w:val="18"/>
              </w:rPr>
            </w:pPr>
            <w:r w:rsidRPr="00156BF9">
              <w:rPr>
                <w:b/>
                <w:bCs/>
                <w:color w:val="000000"/>
                <w:sz w:val="18"/>
                <w:szCs w:val="18"/>
              </w:rPr>
              <w:t>238178,5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b/>
                <w:bCs/>
                <w:color w:val="000000"/>
                <w:sz w:val="18"/>
                <w:szCs w:val="18"/>
              </w:rPr>
            </w:pPr>
            <w:r w:rsidRPr="00156BF9">
              <w:rPr>
                <w:b/>
                <w:bCs/>
                <w:color w:val="000000"/>
                <w:sz w:val="18"/>
                <w:szCs w:val="18"/>
              </w:rPr>
              <w:t>237823,3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b/>
                <w:bCs/>
                <w:color w:val="000000"/>
                <w:sz w:val="18"/>
                <w:szCs w:val="18"/>
              </w:rPr>
            </w:pPr>
            <w:r w:rsidRPr="00156BF9">
              <w:rPr>
                <w:b/>
                <w:bCs/>
                <w:color w:val="000000"/>
                <w:sz w:val="18"/>
                <w:szCs w:val="18"/>
              </w:rPr>
              <w:t>Общегосударственные вопросы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8788,1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8729,0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3919,8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3861,6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Основное мероприятие "Мероприятие по обеспечению  реализации муниципальной программы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 и прочие мероприятия в области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77550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129,2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2018-2025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3790,6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3732,4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"Финансовое обеспечение деятельности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3692,8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3636,8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по оплате труда работников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3690,8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3636,8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3690,8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3690,8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обеспечение функций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"Материально-техническое обеспечение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97,8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95,6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обеспечение функций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97,8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95,6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97,8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95,6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97,8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95,6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97,8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Другие 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4868,3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4867,4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4868,3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4867,4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4868,3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4867,4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Централизованные бухгалтерии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61230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4868,3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4867,4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4500,6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4499,7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4500,6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4499,7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367,7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367,7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61230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367,7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367,7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Образование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194585,6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194415,0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Дошкольное образование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46072,2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46004,0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right"/>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right"/>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right"/>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46072,2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46004,0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«Развитие дошкольного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44692,6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44624,4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Ежегодная премия для поощрения лучших педагогических работников дошкольных образовательных организаций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Премии и гранты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42660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54,5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42660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54,5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42660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54,5</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Дошкольные образовательные организации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6720,4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6720,4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6720,4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6720,4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6720,4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6720,4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3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77090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37817,2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37817,2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37817,2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37817,2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37817,2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37817,2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76"/>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"Мероприятия по проектно-изыскательским работам,</w:t>
            </w:r>
            <w:r>
              <w:rPr>
                <w:color w:val="000000"/>
                <w:sz w:val="18"/>
                <w:szCs w:val="18"/>
              </w:rPr>
              <w:t xml:space="preserve"> </w:t>
            </w:r>
            <w:r w:rsidRPr="00156BF9">
              <w:rPr>
                <w:color w:val="000000"/>
                <w:sz w:val="18"/>
                <w:szCs w:val="18"/>
              </w:rPr>
              <w:t>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1379,6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Дошкольные образовательные организации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1379,6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1379,6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1379,6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1379,6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b/>
                <w:bCs/>
                <w:color w:val="000000"/>
                <w:sz w:val="18"/>
                <w:szCs w:val="18"/>
              </w:rPr>
            </w:pPr>
            <w:r w:rsidRPr="00156BF9">
              <w:rPr>
                <w:b/>
                <w:bCs/>
                <w:color w:val="000000"/>
                <w:sz w:val="18"/>
                <w:szCs w:val="18"/>
              </w:rPr>
              <w:t>Общее образование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118499,2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118449,1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118499,2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118449,1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"Развитие общего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115438,4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115388,3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Поощрение лучших учителей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Премии и гранты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3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42470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707,2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693,1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42470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707,2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693,1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42470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707,2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693,1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2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42650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88,0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42650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88,0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42650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264,0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88,0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53030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5702,8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5702,8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53030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5702,8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5702,8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53030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5702,8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5702,8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Школы-детские сады, школы начальные, неполные средние и средние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61090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13876,8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13876,8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13876,8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13876,8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13876,8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13876,8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6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91579,8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91579,8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91579,8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91579,8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91579,8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91579,8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L3040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3221,8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3221,8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L3040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3221,8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3221,8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L3040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3221,8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3221,8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3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Школы-детские сады, школы начальные, неполные средние и средние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61090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Региональный проект</w:t>
            </w:r>
            <w:r>
              <w:rPr>
                <w:color w:val="000000"/>
                <w:sz w:val="18"/>
                <w:szCs w:val="18"/>
              </w:rPr>
              <w:t xml:space="preserve"> </w:t>
            </w:r>
            <w:r w:rsidRPr="00156BF9">
              <w:rPr>
                <w:color w:val="000000"/>
                <w:sz w:val="18"/>
                <w:szCs w:val="18"/>
              </w:rPr>
              <w:t>"Успех каждого ребенка"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Е2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1225,8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1225,8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Е2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50980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1225,8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1225,8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Е2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50980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1225,8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1225,8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Е2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50980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1225,8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1225,8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Региональный проект "Патриотическое воспитание граждан Российской Федерации"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EВ</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EВ</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51790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EВ</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51790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EВ</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51790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1155,0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Дополнительное образование детей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21729,6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21729,6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15635,9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15635,9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w:t>
            </w:r>
            <w:r>
              <w:rPr>
                <w:color w:val="000000"/>
                <w:sz w:val="18"/>
                <w:szCs w:val="18"/>
              </w:rPr>
              <w:t xml:space="preserve"> </w:t>
            </w:r>
            <w:r w:rsidRPr="00156BF9">
              <w:rPr>
                <w:color w:val="000000"/>
                <w:sz w:val="18"/>
                <w:szCs w:val="18"/>
              </w:rPr>
              <w:t>"Развитие дополнительного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15635,9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15635,9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Учреждения по внешкольной работе с детьми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14954,1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14954,1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14954,1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14954,1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14954,1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14954,1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right"/>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right"/>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right"/>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91560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right"/>
              <w:rPr>
                <w:color w:val="000000"/>
                <w:sz w:val="18"/>
                <w:szCs w:val="18"/>
              </w:rPr>
            </w:pPr>
            <w:r w:rsidRPr="00156BF9">
              <w:rPr>
                <w:color w:val="000000"/>
                <w:sz w:val="18"/>
                <w:szCs w:val="18"/>
              </w:rPr>
              <w:t>630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культуры и туризма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"Развитие дополнительного образования в сфере культуры"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Учреждения по внешкольной работе с детьми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6093,7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Молодежная политика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51,3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Муниципальная программа</w:t>
            </w:r>
            <w:r>
              <w:rPr>
                <w:color w:val="000000"/>
                <w:sz w:val="18"/>
                <w:szCs w:val="18"/>
              </w:rPr>
              <w:t xml:space="preserve"> </w:t>
            </w:r>
            <w:r w:rsidRPr="00156BF9">
              <w:rPr>
                <w:color w:val="000000"/>
                <w:sz w:val="18"/>
                <w:szCs w:val="18"/>
              </w:rPr>
              <w:t xml:space="preserve">"Развитие физической культуры, спорта и молодежной политики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51,3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"Молодежная политика"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51,3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молодежной политики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51,3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51,3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51,3</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Другие вопросы в области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8238,6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8208,7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2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2396,1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2371,2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"Выявление и поддержка одаренных детей и молодежи"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Премия для поддержки талантливой и одаренной  молодежи образовательных организаций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 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Премии и гранты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"Мероприятие по обеспечению  реализации муниципальной программы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 и прочие мероприятия в области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2386,1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2361,2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2351,1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2326,2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1569,1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1550,2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1569,1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1550,2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764,2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758,2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764,2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758,2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 Уплата  налогов, сборов и иных платежей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850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17,8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"Гармонизация межнациональных и межконфессиональных отношений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2019-2025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"Совершенствование муниципального управления в сфере государственной национальной политики,</w:t>
            </w:r>
            <w:r>
              <w:rPr>
                <w:color w:val="000000"/>
                <w:sz w:val="18"/>
                <w:szCs w:val="18"/>
              </w:rPr>
              <w:t xml:space="preserve"> </w:t>
            </w:r>
            <w:r w:rsidRPr="00156BF9">
              <w:rPr>
                <w:color w:val="000000"/>
                <w:sz w:val="18"/>
                <w:szCs w:val="18"/>
              </w:rPr>
              <w:t>профилактика этнополитического и религиозно- политического экстремизма,</w:t>
            </w:r>
            <w:r>
              <w:rPr>
                <w:color w:val="000000"/>
                <w:sz w:val="18"/>
                <w:szCs w:val="18"/>
              </w:rPr>
              <w:t xml:space="preserve"> </w:t>
            </w:r>
            <w:r w:rsidRPr="00156BF9">
              <w:rPr>
                <w:color w:val="000000"/>
                <w:sz w:val="18"/>
                <w:szCs w:val="18"/>
              </w:rPr>
              <w:t>ксенофобии и нетерпимости"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Иные закупки товаров, работ и услуг для обеспечения государственных </w:t>
            </w:r>
            <w:r w:rsidRPr="00156BF9">
              <w:rPr>
                <w:color w:val="000000"/>
                <w:sz w:val="18"/>
                <w:szCs w:val="18"/>
              </w:rPr>
              <w:lastRenderedPageBreak/>
              <w:t>(муниципальных)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lastRenderedPageBreak/>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38"/>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 Муниципальная программа "Организация отдыха детей в каникулярное время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5834,5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5834,5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 Муниципальная программа "Организация отдыха детей в каникулярное время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"Капитальный и текущий ремонт,</w:t>
            </w:r>
            <w:r>
              <w:rPr>
                <w:color w:val="000000"/>
                <w:sz w:val="18"/>
                <w:szCs w:val="18"/>
              </w:rPr>
              <w:t xml:space="preserve"> </w:t>
            </w:r>
            <w:r w:rsidRPr="00156BF9">
              <w:rPr>
                <w:color w:val="000000"/>
                <w:sz w:val="18"/>
                <w:szCs w:val="18"/>
              </w:rPr>
              <w:t xml:space="preserve">укрепление инфраструктуры и материально-технической базы МБУ" </w:t>
            </w:r>
            <w:proofErr w:type="spellStart"/>
            <w:r w:rsidRPr="00156BF9">
              <w:rPr>
                <w:color w:val="000000"/>
                <w:sz w:val="18"/>
                <w:szCs w:val="18"/>
              </w:rPr>
              <w:t>Инсарский</w:t>
            </w:r>
            <w:proofErr w:type="spellEnd"/>
            <w:r w:rsidRPr="00156BF9">
              <w:rPr>
                <w:color w:val="000000"/>
                <w:sz w:val="18"/>
                <w:szCs w:val="18"/>
              </w:rPr>
              <w:t xml:space="preserve"> детский оздоровительный лагерь </w:t>
            </w:r>
            <w:proofErr w:type="spellStart"/>
            <w:r w:rsidRPr="00156BF9">
              <w:rPr>
                <w:color w:val="000000"/>
                <w:sz w:val="18"/>
                <w:szCs w:val="18"/>
              </w:rPr>
              <w:t>им.В.Я.Антропова</w:t>
            </w:r>
            <w:proofErr w:type="spellEnd"/>
            <w:r w:rsidRPr="00156BF9">
              <w:rPr>
                <w:color w:val="000000"/>
                <w:sz w:val="18"/>
                <w:szCs w:val="18"/>
              </w:rPr>
              <w:t xml:space="preserve">"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Учреждения по работе с молодежью</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"Реализация мероприятий по содержанию МБУ " </w:t>
            </w:r>
            <w:proofErr w:type="spellStart"/>
            <w:r w:rsidRPr="00156BF9">
              <w:rPr>
                <w:color w:val="000000"/>
                <w:sz w:val="18"/>
                <w:szCs w:val="18"/>
              </w:rPr>
              <w:t>Инсарский</w:t>
            </w:r>
            <w:proofErr w:type="spellEnd"/>
            <w:r w:rsidRPr="00156BF9">
              <w:rPr>
                <w:color w:val="000000"/>
                <w:sz w:val="18"/>
                <w:szCs w:val="18"/>
              </w:rPr>
              <w:t xml:space="preserve"> детский оздоровительный лагерь им. В.Я. Антропова"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484,8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484,8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Учреждения по работе с молодежью</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484,8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484,8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484,8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484,8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484,8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484,8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"Организация отдыха и оздоровления детей в летний период на базе МБУ "</w:t>
            </w:r>
            <w:proofErr w:type="spellStart"/>
            <w:r w:rsidRPr="00156BF9">
              <w:rPr>
                <w:color w:val="000000"/>
                <w:sz w:val="18"/>
                <w:szCs w:val="18"/>
              </w:rPr>
              <w:t>Инсарский</w:t>
            </w:r>
            <w:proofErr w:type="spellEnd"/>
            <w:r w:rsidRPr="00156BF9">
              <w:rPr>
                <w:color w:val="000000"/>
                <w:sz w:val="18"/>
                <w:szCs w:val="18"/>
              </w:rPr>
              <w:t xml:space="preserve"> детский оздоровительный лагерь им. В.Я. Антропова"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2965,7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2965,7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843"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77210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2965,7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2965,7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77210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2965,7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2965,7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843"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77210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2965,7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2965,7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"Организация работы лагерей на базе образовательных учреждений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в каникулярный период"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77210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77210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1384,0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color w:val="000000"/>
                <w:sz w:val="18"/>
                <w:szCs w:val="18"/>
              </w:rPr>
            </w:pPr>
            <w:r w:rsidRPr="00156BF9">
              <w:rPr>
                <w:color w:val="000000"/>
                <w:sz w:val="18"/>
                <w:szCs w:val="18"/>
              </w:rPr>
              <w:t>77210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1384,0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"Повышение безопасности дорожного движения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2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Культура, кинематография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29091,4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29052,8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Культура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29091,4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29052,8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99,9</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"Развитие культуры и туризма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28444,2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28444,2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20204,4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20204,4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Дворцы и дома культуры, другие учреждения культуры и средств массовой информации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20204,4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20204,4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20204,4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20204,4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20204,4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20204,4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"Совершенствование и развитие библиотечно-информационной деятельности"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8136,7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8136,7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Библиотеки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8028,4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8028,4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8028,4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8028,4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61160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8028,4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8028,4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Модернизация библиотек в части комплектования книжных фондов библиотек муниципальных образований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L5197</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108,3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108,3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L5197</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108,3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108,3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L5197</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108,3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Региональный проект "Творческие люди"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A2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103,1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Государственная поддержка лучших сельских учреждений культуры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A2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55195</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103,1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A2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55195</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103,1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A2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55195</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103,1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103,1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608,6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Непрограммные расходы в рамках обеспечения деятельности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608,6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культуры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608,6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608,6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647,2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608,6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94,0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Социальная политика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5608,4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5561,4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99,2</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населения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2573,9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1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2573,9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"Развитие общего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2573,9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2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2573,9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2573,9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77070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2573,9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2538,9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Охрана семьи и детства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3034,5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3022,5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2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3034,5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3022,5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Основное мероприятие "Мероприятие по обеспечению  реализации муниципальной программы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 и прочие мероприятия в области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3034,5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3022,5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3034,5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3022,5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3034,5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3022,5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99,6</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Публичные нормативные социальные выплаты гражданам</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2080,4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2080,3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100,0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Социальные выплаты гражданам кроме, публичных нормативных социальных выплат</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77180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954,1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942,2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98,8</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Физическая культура и спорт</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62,0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Физическая культура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62,0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lastRenderedPageBreak/>
              <w:t xml:space="preserve">Муниципальная программа "Развитие физической культуры, спорта и молодежной политики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"Внутрирайонные спортивные соревнования и физкультурно-массовые мероприятия"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спорта и физической культуры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 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65,1</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9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Муниципальная программа "Гармонизация межнациональных и межконфессиональных отношений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2019-2025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Основное мероприятие "Совершенствование муниципального управления в сфере государственной национальной политики,</w:t>
            </w:r>
            <w:r>
              <w:rPr>
                <w:color w:val="000000"/>
                <w:sz w:val="18"/>
                <w:szCs w:val="18"/>
              </w:rPr>
              <w:t xml:space="preserve"> </w:t>
            </w:r>
            <w:r w:rsidRPr="00156BF9">
              <w:rPr>
                <w:color w:val="000000"/>
                <w:sz w:val="18"/>
                <w:szCs w:val="18"/>
              </w:rPr>
              <w:t>профилактика этнополитического и религиозно- политического экстремизма,</w:t>
            </w:r>
            <w:r>
              <w:rPr>
                <w:color w:val="000000"/>
                <w:sz w:val="18"/>
                <w:szCs w:val="18"/>
              </w:rPr>
              <w:t xml:space="preserve"> </w:t>
            </w:r>
            <w:r w:rsidRPr="00156BF9">
              <w:rPr>
                <w:color w:val="000000"/>
                <w:sz w:val="18"/>
                <w:szCs w:val="18"/>
              </w:rPr>
              <w:t>ксенофобии и нетерпимости"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5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Мероприятия в области спорта и физической культуры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 xml:space="preserve"> 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42040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0,0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r w:rsidR="00E531CA" w:rsidRPr="00156BF9" w:rsidTr="00E531CA">
        <w:trPr>
          <w:trHeight w:val="287"/>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31CA" w:rsidRPr="00156BF9" w:rsidRDefault="00E531CA" w:rsidP="00E531CA">
            <w:pPr>
              <w:rPr>
                <w:color w:val="000000"/>
                <w:sz w:val="18"/>
                <w:szCs w:val="18"/>
              </w:rPr>
            </w:pPr>
            <w:r w:rsidRPr="00156BF9">
              <w:rPr>
                <w:color w:val="000000"/>
                <w:sz w:val="18"/>
                <w:szCs w:val="18"/>
              </w:rPr>
              <w:t>Всего расходов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330705,8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531CA" w:rsidRPr="00156BF9" w:rsidRDefault="00E531CA" w:rsidP="00E531CA">
            <w:pPr>
              <w:jc w:val="center"/>
              <w:rPr>
                <w:color w:val="000000"/>
                <w:sz w:val="18"/>
                <w:szCs w:val="18"/>
              </w:rPr>
            </w:pPr>
            <w:r w:rsidRPr="00156BF9">
              <w:rPr>
                <w:color w:val="000000"/>
                <w:sz w:val="18"/>
                <w:szCs w:val="18"/>
              </w:rPr>
              <w:t>324239,0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31CA" w:rsidRPr="00156BF9" w:rsidRDefault="00E531CA" w:rsidP="00E531CA">
            <w:pPr>
              <w:jc w:val="center"/>
              <w:rPr>
                <w:b/>
                <w:bCs/>
                <w:color w:val="000000"/>
                <w:sz w:val="18"/>
                <w:szCs w:val="18"/>
              </w:rPr>
            </w:pPr>
            <w:r w:rsidRPr="00156BF9">
              <w:rPr>
                <w:b/>
                <w:bCs/>
                <w:color w:val="000000"/>
                <w:sz w:val="18"/>
                <w:szCs w:val="18"/>
              </w:rPr>
              <w:t>98,0</w:t>
            </w: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36" w:type="dxa"/>
            <w:vAlign w:val="center"/>
            <w:hideMark/>
          </w:tcPr>
          <w:p w:rsidR="00E531CA" w:rsidRPr="00156BF9" w:rsidRDefault="00E531CA" w:rsidP="00E531CA">
            <w:pPr>
              <w:rPr>
                <w:sz w:val="18"/>
                <w:szCs w:val="18"/>
              </w:rPr>
            </w:pPr>
          </w:p>
        </w:tc>
        <w:tc>
          <w:tcPr>
            <w:tcW w:w="255" w:type="dxa"/>
            <w:vAlign w:val="center"/>
            <w:hideMark/>
          </w:tcPr>
          <w:p w:rsidR="00E531CA" w:rsidRPr="00156BF9" w:rsidRDefault="00E531CA" w:rsidP="00E531CA">
            <w:pPr>
              <w:rPr>
                <w:sz w:val="18"/>
                <w:szCs w:val="18"/>
              </w:rPr>
            </w:pPr>
          </w:p>
        </w:tc>
        <w:tc>
          <w:tcPr>
            <w:tcW w:w="251" w:type="dxa"/>
            <w:vAlign w:val="center"/>
            <w:hideMark/>
          </w:tcPr>
          <w:p w:rsidR="00E531CA" w:rsidRPr="00156BF9" w:rsidRDefault="00E531CA" w:rsidP="00E531CA">
            <w:pPr>
              <w:rPr>
                <w:sz w:val="18"/>
                <w:szCs w:val="18"/>
              </w:rPr>
            </w:pPr>
          </w:p>
        </w:tc>
      </w:tr>
    </w:tbl>
    <w:p w:rsidR="00E531CA" w:rsidRDefault="00E531CA" w:rsidP="00E531CA">
      <w:pPr>
        <w:ind w:left="-180" w:firstLine="38"/>
        <w:rPr>
          <w:sz w:val="18"/>
          <w:szCs w:val="18"/>
        </w:rPr>
      </w:pPr>
    </w:p>
    <w:tbl>
      <w:tblPr>
        <w:tblW w:w="10833" w:type="dxa"/>
        <w:tblInd w:w="-176" w:type="dxa"/>
        <w:tblLook w:val="04A0" w:firstRow="1" w:lastRow="0" w:firstColumn="1" w:lastColumn="0" w:noHBand="0" w:noVBand="1"/>
      </w:tblPr>
      <w:tblGrid>
        <w:gridCol w:w="2553"/>
        <w:gridCol w:w="6378"/>
        <w:gridCol w:w="951"/>
        <w:gridCol w:w="951"/>
      </w:tblGrid>
      <w:tr w:rsidR="00E531CA" w:rsidRPr="0099262E" w:rsidTr="00E531CA">
        <w:trPr>
          <w:trHeight w:val="315"/>
        </w:trPr>
        <w:tc>
          <w:tcPr>
            <w:tcW w:w="2553" w:type="dxa"/>
            <w:tcBorders>
              <w:top w:val="nil"/>
              <w:left w:val="nil"/>
              <w:bottom w:val="nil"/>
              <w:right w:val="nil"/>
            </w:tcBorders>
            <w:shd w:val="clear" w:color="auto" w:fill="auto"/>
            <w:noWrap/>
            <w:vAlign w:val="bottom"/>
            <w:hideMark/>
          </w:tcPr>
          <w:p w:rsidR="00E531CA" w:rsidRPr="0099262E" w:rsidRDefault="00E531CA" w:rsidP="00E531CA">
            <w:pPr>
              <w:rPr>
                <w:sz w:val="20"/>
                <w:szCs w:val="20"/>
              </w:rPr>
            </w:pPr>
            <w:bookmarkStart w:id="5" w:name="RANGE!A1:E39"/>
            <w:bookmarkEnd w:id="5"/>
          </w:p>
        </w:tc>
        <w:tc>
          <w:tcPr>
            <w:tcW w:w="8280" w:type="dxa"/>
            <w:gridSpan w:val="3"/>
            <w:tcBorders>
              <w:top w:val="nil"/>
              <w:left w:val="nil"/>
              <w:bottom w:val="nil"/>
              <w:right w:val="nil"/>
            </w:tcBorders>
            <w:shd w:val="clear" w:color="000000" w:fill="FFFFFF"/>
            <w:noWrap/>
            <w:vAlign w:val="bottom"/>
            <w:hideMark/>
          </w:tcPr>
          <w:p w:rsidR="00E531CA" w:rsidRDefault="00E531CA" w:rsidP="00E531CA">
            <w:r w:rsidRPr="0099262E">
              <w:t xml:space="preserve">                                                          </w:t>
            </w:r>
          </w:p>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E531CA" w:rsidRDefault="00E531CA" w:rsidP="00E531CA"/>
          <w:p w:rsidR="00530884" w:rsidRDefault="00530884" w:rsidP="00E531CA"/>
          <w:p w:rsidR="00530884" w:rsidRDefault="00530884" w:rsidP="00E531CA"/>
          <w:p w:rsidR="00E531CA" w:rsidRDefault="00E531CA" w:rsidP="00E531CA"/>
          <w:p w:rsidR="00E531CA" w:rsidRDefault="00E531CA" w:rsidP="00E531CA">
            <w:r w:rsidRPr="0099262E">
              <w:t xml:space="preserve">                                                         </w:t>
            </w:r>
            <w:r>
              <w:t xml:space="preserve">   </w:t>
            </w:r>
          </w:p>
          <w:p w:rsidR="00E531CA" w:rsidRPr="0099262E" w:rsidRDefault="00E531CA" w:rsidP="00E531CA">
            <w:r>
              <w:lastRenderedPageBreak/>
              <w:t xml:space="preserve">                                                           </w:t>
            </w:r>
            <w:r w:rsidRPr="0099262E">
              <w:t>Приложение 4</w:t>
            </w:r>
          </w:p>
        </w:tc>
      </w:tr>
      <w:tr w:rsidR="00E531CA" w:rsidRPr="0099262E" w:rsidTr="00E531CA">
        <w:trPr>
          <w:trHeight w:val="315"/>
        </w:trPr>
        <w:tc>
          <w:tcPr>
            <w:tcW w:w="2553" w:type="dxa"/>
            <w:tcBorders>
              <w:top w:val="nil"/>
              <w:left w:val="nil"/>
              <w:bottom w:val="nil"/>
              <w:right w:val="nil"/>
            </w:tcBorders>
            <w:shd w:val="clear" w:color="auto" w:fill="auto"/>
            <w:noWrap/>
            <w:vAlign w:val="bottom"/>
            <w:hideMark/>
          </w:tcPr>
          <w:p w:rsidR="00E531CA" w:rsidRPr="0099262E" w:rsidRDefault="00E531CA" w:rsidP="00E531CA">
            <w:pPr>
              <w:rPr>
                <w:sz w:val="20"/>
                <w:szCs w:val="20"/>
              </w:rPr>
            </w:pPr>
          </w:p>
        </w:tc>
        <w:tc>
          <w:tcPr>
            <w:tcW w:w="8280" w:type="dxa"/>
            <w:gridSpan w:val="3"/>
            <w:tcBorders>
              <w:top w:val="nil"/>
              <w:left w:val="nil"/>
              <w:bottom w:val="nil"/>
              <w:right w:val="nil"/>
            </w:tcBorders>
            <w:shd w:val="clear" w:color="000000" w:fill="FFFFFF"/>
            <w:noWrap/>
            <w:vAlign w:val="bottom"/>
            <w:hideMark/>
          </w:tcPr>
          <w:p w:rsidR="00E531CA" w:rsidRPr="0099262E" w:rsidRDefault="00E531CA" w:rsidP="00E531CA">
            <w:r w:rsidRPr="0099262E">
              <w:t xml:space="preserve">                                                  </w:t>
            </w:r>
            <w:r>
              <w:t xml:space="preserve">        </w:t>
            </w:r>
            <w:r w:rsidRPr="0099262E">
              <w:t>к решению Совета депутатов</w:t>
            </w:r>
          </w:p>
        </w:tc>
      </w:tr>
      <w:tr w:rsidR="00E531CA" w:rsidRPr="0099262E" w:rsidTr="00E531CA">
        <w:trPr>
          <w:trHeight w:val="315"/>
        </w:trPr>
        <w:tc>
          <w:tcPr>
            <w:tcW w:w="2553" w:type="dxa"/>
            <w:tcBorders>
              <w:top w:val="nil"/>
              <w:left w:val="nil"/>
              <w:bottom w:val="nil"/>
              <w:right w:val="nil"/>
            </w:tcBorders>
            <w:shd w:val="clear" w:color="auto" w:fill="auto"/>
            <w:noWrap/>
            <w:vAlign w:val="bottom"/>
            <w:hideMark/>
          </w:tcPr>
          <w:p w:rsidR="00E531CA" w:rsidRPr="0099262E" w:rsidRDefault="00E531CA" w:rsidP="00E531CA">
            <w:pPr>
              <w:rPr>
                <w:sz w:val="20"/>
                <w:szCs w:val="20"/>
              </w:rPr>
            </w:pPr>
          </w:p>
        </w:tc>
        <w:tc>
          <w:tcPr>
            <w:tcW w:w="8280" w:type="dxa"/>
            <w:gridSpan w:val="3"/>
            <w:tcBorders>
              <w:top w:val="nil"/>
              <w:left w:val="nil"/>
              <w:bottom w:val="nil"/>
              <w:right w:val="nil"/>
            </w:tcBorders>
            <w:shd w:val="clear" w:color="000000" w:fill="FFFFFF"/>
            <w:noWrap/>
            <w:vAlign w:val="bottom"/>
            <w:hideMark/>
          </w:tcPr>
          <w:p w:rsidR="00E531CA" w:rsidRPr="0099262E" w:rsidRDefault="00E531CA" w:rsidP="00E531CA">
            <w:r>
              <w:t xml:space="preserve">       </w:t>
            </w:r>
            <w:r w:rsidRPr="0099262E">
              <w:t xml:space="preserve">                                                   </w:t>
            </w:r>
            <w:proofErr w:type="spellStart"/>
            <w:r w:rsidRPr="0099262E">
              <w:t>Инсарского</w:t>
            </w:r>
            <w:proofErr w:type="spellEnd"/>
            <w:r w:rsidRPr="0099262E">
              <w:t xml:space="preserve"> муниципального района</w:t>
            </w:r>
          </w:p>
        </w:tc>
      </w:tr>
      <w:tr w:rsidR="00E531CA" w:rsidRPr="0099262E" w:rsidTr="00E531CA">
        <w:trPr>
          <w:trHeight w:val="315"/>
        </w:trPr>
        <w:tc>
          <w:tcPr>
            <w:tcW w:w="2553" w:type="dxa"/>
            <w:tcBorders>
              <w:top w:val="nil"/>
              <w:left w:val="nil"/>
              <w:bottom w:val="nil"/>
              <w:right w:val="nil"/>
            </w:tcBorders>
            <w:shd w:val="clear" w:color="auto" w:fill="auto"/>
            <w:noWrap/>
            <w:vAlign w:val="bottom"/>
            <w:hideMark/>
          </w:tcPr>
          <w:p w:rsidR="00E531CA" w:rsidRPr="0099262E" w:rsidRDefault="00E531CA" w:rsidP="00E531CA">
            <w:pPr>
              <w:rPr>
                <w:sz w:val="20"/>
                <w:szCs w:val="20"/>
              </w:rPr>
            </w:pPr>
          </w:p>
        </w:tc>
        <w:tc>
          <w:tcPr>
            <w:tcW w:w="8280" w:type="dxa"/>
            <w:gridSpan w:val="3"/>
            <w:tcBorders>
              <w:top w:val="nil"/>
              <w:left w:val="nil"/>
              <w:bottom w:val="nil"/>
              <w:right w:val="nil"/>
            </w:tcBorders>
            <w:shd w:val="clear" w:color="000000" w:fill="FFFFFF"/>
            <w:noWrap/>
            <w:vAlign w:val="bottom"/>
            <w:hideMark/>
          </w:tcPr>
          <w:p w:rsidR="00E531CA" w:rsidRPr="0099262E" w:rsidRDefault="00E531CA" w:rsidP="00E531CA">
            <w:r w:rsidRPr="0099262E">
              <w:t xml:space="preserve">                                             </w:t>
            </w:r>
            <w:r>
              <w:t xml:space="preserve">             </w:t>
            </w:r>
            <w:r w:rsidRPr="0099262E">
              <w:t>Республики Мордовия</w:t>
            </w:r>
          </w:p>
        </w:tc>
      </w:tr>
      <w:tr w:rsidR="00E531CA" w:rsidRPr="0099262E" w:rsidTr="00E531CA">
        <w:trPr>
          <w:trHeight w:val="315"/>
        </w:trPr>
        <w:tc>
          <w:tcPr>
            <w:tcW w:w="2553" w:type="dxa"/>
            <w:tcBorders>
              <w:top w:val="nil"/>
              <w:left w:val="nil"/>
              <w:bottom w:val="nil"/>
              <w:right w:val="nil"/>
            </w:tcBorders>
            <w:shd w:val="clear" w:color="auto" w:fill="auto"/>
            <w:noWrap/>
            <w:vAlign w:val="bottom"/>
            <w:hideMark/>
          </w:tcPr>
          <w:p w:rsidR="00E531CA" w:rsidRPr="0099262E" w:rsidRDefault="00E531CA" w:rsidP="00E531CA">
            <w:pPr>
              <w:rPr>
                <w:sz w:val="20"/>
                <w:szCs w:val="20"/>
              </w:rPr>
            </w:pPr>
          </w:p>
        </w:tc>
        <w:tc>
          <w:tcPr>
            <w:tcW w:w="8280" w:type="dxa"/>
            <w:gridSpan w:val="3"/>
            <w:tcBorders>
              <w:top w:val="nil"/>
              <w:left w:val="nil"/>
              <w:bottom w:val="nil"/>
              <w:right w:val="nil"/>
            </w:tcBorders>
            <w:shd w:val="clear" w:color="000000" w:fill="FFFFFF"/>
            <w:noWrap/>
            <w:vAlign w:val="bottom"/>
            <w:hideMark/>
          </w:tcPr>
          <w:p w:rsidR="00E531CA" w:rsidRPr="0099262E" w:rsidRDefault="00E531CA" w:rsidP="00E531CA">
            <w:pPr>
              <w:jc w:val="center"/>
            </w:pPr>
            <w:r w:rsidRPr="0099262E">
              <w:t xml:space="preserve">                        </w:t>
            </w:r>
            <w:r>
              <w:t xml:space="preserve">               </w:t>
            </w:r>
            <w:r w:rsidRPr="0099262E">
              <w:t>от _______________.2024 г. №____</w:t>
            </w:r>
          </w:p>
        </w:tc>
      </w:tr>
      <w:tr w:rsidR="00E531CA" w:rsidRPr="0099262E" w:rsidTr="00E531CA">
        <w:trPr>
          <w:trHeight w:val="1399"/>
        </w:trPr>
        <w:tc>
          <w:tcPr>
            <w:tcW w:w="10833" w:type="dxa"/>
            <w:gridSpan w:val="4"/>
            <w:tcBorders>
              <w:top w:val="nil"/>
              <w:left w:val="nil"/>
              <w:right w:val="nil"/>
            </w:tcBorders>
            <w:shd w:val="clear" w:color="auto" w:fill="auto"/>
            <w:noWrap/>
            <w:vAlign w:val="bottom"/>
            <w:hideMark/>
          </w:tcPr>
          <w:p w:rsidR="00E531CA" w:rsidRPr="002E79C7" w:rsidRDefault="00E531CA" w:rsidP="00E531CA">
            <w:pPr>
              <w:jc w:val="center"/>
              <w:rPr>
                <w:b/>
                <w:bCs/>
                <w:sz w:val="20"/>
                <w:szCs w:val="20"/>
              </w:rPr>
            </w:pPr>
            <w:r w:rsidRPr="002E79C7">
              <w:rPr>
                <w:b/>
                <w:bCs/>
                <w:sz w:val="20"/>
                <w:szCs w:val="20"/>
              </w:rPr>
              <w:t>ИСТОЧНИКИ</w:t>
            </w:r>
            <w:r>
              <w:rPr>
                <w:b/>
                <w:bCs/>
                <w:sz w:val="20"/>
                <w:szCs w:val="20"/>
              </w:rPr>
              <w:t xml:space="preserve"> </w:t>
            </w:r>
            <w:r w:rsidRPr="002E79C7">
              <w:rPr>
                <w:b/>
                <w:bCs/>
                <w:sz w:val="20"/>
                <w:szCs w:val="20"/>
              </w:rPr>
              <w:t>ВНУТРЕННЕГО ФИНАНСИРОВАНИЯ ДЕФИЦИТА БЮДЖЕТА</w:t>
            </w:r>
          </w:p>
          <w:p w:rsidR="00E531CA" w:rsidRPr="0099262E" w:rsidRDefault="00E531CA" w:rsidP="00E531CA">
            <w:pPr>
              <w:jc w:val="center"/>
            </w:pPr>
            <w:proofErr w:type="spellStart"/>
            <w:r w:rsidRPr="002E79C7">
              <w:rPr>
                <w:b/>
                <w:bCs/>
                <w:sz w:val="20"/>
                <w:szCs w:val="20"/>
              </w:rPr>
              <w:t>Инсарского</w:t>
            </w:r>
            <w:proofErr w:type="spellEnd"/>
            <w:r w:rsidRPr="002E79C7">
              <w:rPr>
                <w:b/>
                <w:bCs/>
                <w:sz w:val="20"/>
                <w:szCs w:val="20"/>
              </w:rPr>
              <w:t xml:space="preserve"> муниципального  района Республики Мордовия за 2023 год</w:t>
            </w:r>
          </w:p>
        </w:tc>
      </w:tr>
      <w:tr w:rsidR="00E531CA" w:rsidRPr="002E79C7" w:rsidTr="00E531CA">
        <w:trPr>
          <w:trHeight w:val="630"/>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531CA" w:rsidRPr="002E79C7" w:rsidRDefault="00E531CA" w:rsidP="00E531CA">
            <w:pPr>
              <w:jc w:val="center"/>
              <w:rPr>
                <w:b/>
                <w:bCs/>
                <w:sz w:val="18"/>
                <w:szCs w:val="18"/>
              </w:rPr>
            </w:pPr>
            <w:r w:rsidRPr="002E79C7">
              <w:rPr>
                <w:b/>
                <w:bCs/>
                <w:sz w:val="18"/>
                <w:szCs w:val="18"/>
              </w:rPr>
              <w:t>Код</w:t>
            </w:r>
          </w:p>
        </w:tc>
        <w:tc>
          <w:tcPr>
            <w:tcW w:w="6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1CA" w:rsidRPr="002E79C7" w:rsidRDefault="00E531CA" w:rsidP="00E531CA">
            <w:pPr>
              <w:jc w:val="center"/>
              <w:rPr>
                <w:b/>
                <w:bCs/>
                <w:sz w:val="18"/>
                <w:szCs w:val="18"/>
              </w:rPr>
            </w:pPr>
            <w:r w:rsidRPr="002E79C7">
              <w:rPr>
                <w:b/>
                <w:bCs/>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1CA" w:rsidRPr="002E79C7" w:rsidRDefault="00E531CA" w:rsidP="00E531CA">
            <w:pPr>
              <w:jc w:val="center"/>
              <w:rPr>
                <w:b/>
                <w:bCs/>
                <w:sz w:val="18"/>
                <w:szCs w:val="18"/>
              </w:rPr>
            </w:pPr>
            <w:r w:rsidRPr="002E79C7">
              <w:rPr>
                <w:b/>
                <w:bCs/>
                <w:sz w:val="18"/>
                <w:szCs w:val="18"/>
              </w:rPr>
              <w:t>утв.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31CA" w:rsidRPr="002E79C7" w:rsidRDefault="00E531CA" w:rsidP="00E531CA">
            <w:pPr>
              <w:jc w:val="center"/>
              <w:rPr>
                <w:b/>
                <w:bCs/>
                <w:sz w:val="18"/>
                <w:szCs w:val="18"/>
              </w:rPr>
            </w:pPr>
            <w:r w:rsidRPr="002E79C7">
              <w:rPr>
                <w:b/>
                <w:bCs/>
                <w:sz w:val="18"/>
                <w:szCs w:val="18"/>
              </w:rPr>
              <w:t>исп.</w:t>
            </w:r>
          </w:p>
        </w:tc>
      </w:tr>
      <w:tr w:rsidR="00E531CA" w:rsidRPr="002E79C7" w:rsidTr="00E531CA">
        <w:trPr>
          <w:trHeight w:val="915"/>
        </w:trPr>
        <w:tc>
          <w:tcPr>
            <w:tcW w:w="2553" w:type="dxa"/>
            <w:vMerge/>
            <w:tcBorders>
              <w:top w:val="single" w:sz="4" w:space="0" w:color="auto"/>
              <w:left w:val="single" w:sz="4" w:space="0" w:color="auto"/>
              <w:bottom w:val="single" w:sz="4" w:space="0" w:color="000000"/>
              <w:right w:val="single" w:sz="4" w:space="0" w:color="auto"/>
            </w:tcBorders>
            <w:vAlign w:val="center"/>
            <w:hideMark/>
          </w:tcPr>
          <w:p w:rsidR="00E531CA" w:rsidRPr="002E79C7" w:rsidRDefault="00E531CA" w:rsidP="00E531CA">
            <w:pPr>
              <w:rPr>
                <w:b/>
                <w:bCs/>
                <w:sz w:val="18"/>
                <w:szCs w:val="18"/>
              </w:rPr>
            </w:pPr>
          </w:p>
        </w:tc>
        <w:tc>
          <w:tcPr>
            <w:tcW w:w="6378" w:type="dxa"/>
            <w:vMerge/>
            <w:tcBorders>
              <w:top w:val="single" w:sz="4" w:space="0" w:color="auto"/>
              <w:left w:val="single" w:sz="4" w:space="0" w:color="auto"/>
              <w:bottom w:val="single" w:sz="4" w:space="0" w:color="000000"/>
              <w:right w:val="single" w:sz="4" w:space="0" w:color="auto"/>
            </w:tcBorders>
            <w:vAlign w:val="center"/>
            <w:hideMark/>
          </w:tcPr>
          <w:p w:rsidR="00E531CA" w:rsidRPr="002E79C7" w:rsidRDefault="00E531CA" w:rsidP="00E531CA">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31CA" w:rsidRPr="002E79C7" w:rsidRDefault="00E531CA" w:rsidP="00E531CA">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31CA" w:rsidRPr="002E79C7" w:rsidRDefault="00E531CA" w:rsidP="00E531CA">
            <w:pPr>
              <w:rPr>
                <w:b/>
                <w:bCs/>
                <w:sz w:val="18"/>
                <w:szCs w:val="18"/>
              </w:rPr>
            </w:pPr>
          </w:p>
        </w:tc>
      </w:tr>
      <w:tr w:rsidR="00E531CA" w:rsidRPr="002E79C7" w:rsidTr="00E531CA">
        <w:trPr>
          <w:trHeight w:val="207"/>
        </w:trPr>
        <w:tc>
          <w:tcPr>
            <w:tcW w:w="2553" w:type="dxa"/>
            <w:vMerge/>
            <w:tcBorders>
              <w:top w:val="single" w:sz="4" w:space="0" w:color="auto"/>
              <w:left w:val="single" w:sz="4" w:space="0" w:color="auto"/>
              <w:bottom w:val="single" w:sz="4" w:space="0" w:color="000000"/>
              <w:right w:val="single" w:sz="4" w:space="0" w:color="auto"/>
            </w:tcBorders>
            <w:vAlign w:val="center"/>
            <w:hideMark/>
          </w:tcPr>
          <w:p w:rsidR="00E531CA" w:rsidRPr="002E79C7" w:rsidRDefault="00E531CA" w:rsidP="00E531CA">
            <w:pPr>
              <w:rPr>
                <w:b/>
                <w:bCs/>
                <w:sz w:val="18"/>
                <w:szCs w:val="18"/>
              </w:rPr>
            </w:pPr>
          </w:p>
        </w:tc>
        <w:tc>
          <w:tcPr>
            <w:tcW w:w="6378" w:type="dxa"/>
            <w:vMerge/>
            <w:tcBorders>
              <w:top w:val="single" w:sz="4" w:space="0" w:color="auto"/>
              <w:left w:val="single" w:sz="4" w:space="0" w:color="auto"/>
              <w:bottom w:val="single" w:sz="4" w:space="0" w:color="000000"/>
              <w:right w:val="single" w:sz="4" w:space="0" w:color="auto"/>
            </w:tcBorders>
            <w:vAlign w:val="center"/>
            <w:hideMark/>
          </w:tcPr>
          <w:p w:rsidR="00E531CA" w:rsidRPr="002E79C7" w:rsidRDefault="00E531CA" w:rsidP="00E531CA">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31CA" w:rsidRPr="002E79C7" w:rsidRDefault="00E531CA" w:rsidP="00E531CA">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31CA" w:rsidRPr="002E79C7" w:rsidRDefault="00E531CA" w:rsidP="00E531CA">
            <w:pPr>
              <w:rPr>
                <w:b/>
                <w:bCs/>
                <w:sz w:val="18"/>
                <w:szCs w:val="18"/>
              </w:rPr>
            </w:pP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hideMark/>
          </w:tcPr>
          <w:p w:rsidR="00E531CA" w:rsidRPr="002E79C7" w:rsidRDefault="00E531CA" w:rsidP="00E531CA">
            <w:pPr>
              <w:jc w:val="center"/>
              <w:rPr>
                <w:b/>
                <w:bCs/>
                <w:sz w:val="18"/>
                <w:szCs w:val="18"/>
              </w:rPr>
            </w:pPr>
            <w:r w:rsidRPr="002E79C7">
              <w:rPr>
                <w:b/>
                <w:bCs/>
                <w:sz w:val="18"/>
                <w:szCs w:val="18"/>
              </w:rPr>
              <w:t>1</w:t>
            </w:r>
          </w:p>
        </w:tc>
        <w:tc>
          <w:tcPr>
            <w:tcW w:w="6378" w:type="dxa"/>
            <w:tcBorders>
              <w:top w:val="nil"/>
              <w:left w:val="nil"/>
              <w:bottom w:val="single" w:sz="4" w:space="0" w:color="auto"/>
              <w:right w:val="single" w:sz="4" w:space="0" w:color="auto"/>
            </w:tcBorders>
            <w:shd w:val="clear" w:color="auto" w:fill="auto"/>
            <w:vAlign w:val="center"/>
            <w:hideMark/>
          </w:tcPr>
          <w:p w:rsidR="00E531CA" w:rsidRPr="002E79C7" w:rsidRDefault="00E531CA" w:rsidP="00E531CA">
            <w:pPr>
              <w:jc w:val="center"/>
              <w:rPr>
                <w:b/>
                <w:bCs/>
                <w:sz w:val="18"/>
                <w:szCs w:val="18"/>
              </w:rPr>
            </w:pPr>
            <w:r w:rsidRPr="002E79C7">
              <w:rPr>
                <w:b/>
                <w:bCs/>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4</w:t>
            </w:r>
          </w:p>
        </w:tc>
      </w:tr>
      <w:tr w:rsidR="00E531CA" w:rsidRPr="002E79C7" w:rsidTr="00E531CA">
        <w:trPr>
          <w:trHeight w:val="489"/>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000 01 03 00 00 00 0000  000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0</w:t>
            </w:r>
          </w:p>
        </w:tc>
      </w:tr>
      <w:tr w:rsidR="00E531CA" w:rsidRPr="002E79C7" w:rsidTr="00E531CA">
        <w:trPr>
          <w:trHeight w:val="483"/>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000 01 03 01 00 00 0000 000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0</w:t>
            </w:r>
          </w:p>
        </w:tc>
      </w:tr>
      <w:tr w:rsidR="00E531CA" w:rsidRPr="002E79C7" w:rsidTr="00E531CA">
        <w:trPr>
          <w:trHeight w:val="630"/>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000 01 03 01 00 00 0000 800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0</w:t>
            </w:r>
          </w:p>
        </w:tc>
      </w:tr>
      <w:tr w:rsidR="00E531CA" w:rsidRPr="002E79C7" w:rsidTr="00E531CA">
        <w:trPr>
          <w:trHeight w:val="407"/>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000 01 03 01 00 05 0000 810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0</w:t>
            </w:r>
          </w:p>
        </w:tc>
      </w:tr>
      <w:tr w:rsidR="00E531CA" w:rsidRPr="002E79C7" w:rsidTr="00E531CA">
        <w:trPr>
          <w:trHeight w:val="482"/>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000 01 06 05 00 00 0000 000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Бюджетные кредиты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0</w:t>
            </w:r>
          </w:p>
        </w:tc>
      </w:tr>
      <w:tr w:rsidR="00E531CA" w:rsidRPr="002E79C7" w:rsidTr="00E531CA">
        <w:trPr>
          <w:trHeight w:val="461"/>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000 01 06 05 00 00 0000 600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r>
      <w:tr w:rsidR="00E531CA" w:rsidRPr="002E79C7" w:rsidTr="00E531CA">
        <w:trPr>
          <w:trHeight w:val="441"/>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000 01 06 05 02 05 0000 640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r>
      <w:tr w:rsidR="00E531CA" w:rsidRPr="002E79C7" w:rsidTr="00E531CA">
        <w:trPr>
          <w:trHeight w:val="607"/>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000 01 06 05 02 05 2600 640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 xml:space="preserve">в </w:t>
            </w:r>
            <w:proofErr w:type="spellStart"/>
            <w:r w:rsidRPr="002E79C7">
              <w:rPr>
                <w:sz w:val="18"/>
                <w:szCs w:val="18"/>
              </w:rPr>
              <w:t>т.ч</w:t>
            </w:r>
            <w:proofErr w:type="spellEnd"/>
            <w:r w:rsidRPr="002E79C7">
              <w:rPr>
                <w:sz w:val="18"/>
                <w:szCs w:val="18"/>
              </w:rPr>
              <w:t>. возврат бюджетных кредитов, предоставленных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E531CA" w:rsidRPr="002E79C7" w:rsidRDefault="00E531CA" w:rsidP="00E531CA">
            <w:pPr>
              <w:jc w:val="center"/>
              <w:rPr>
                <w:sz w:val="18"/>
                <w:szCs w:val="18"/>
              </w:rPr>
            </w:pPr>
            <w:r w:rsidRPr="002E79C7">
              <w:rPr>
                <w:sz w:val="18"/>
                <w:szCs w:val="18"/>
              </w:rPr>
              <w:t>0</w:t>
            </w:r>
          </w:p>
        </w:tc>
      </w:tr>
      <w:tr w:rsidR="00E531CA" w:rsidRPr="002E79C7" w:rsidTr="00E531CA">
        <w:trPr>
          <w:trHeight w:val="403"/>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000 01 06 05 00 00 0000 500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0</w:t>
            </w:r>
          </w:p>
        </w:tc>
      </w:tr>
      <w:tr w:rsidR="00E531CA" w:rsidRPr="002E79C7" w:rsidTr="00E531CA">
        <w:trPr>
          <w:trHeight w:val="409"/>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000 01 06 05 02 00 0000 500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0</w:t>
            </w:r>
          </w:p>
        </w:tc>
      </w:tr>
      <w:tr w:rsidR="00E531CA" w:rsidRPr="002E79C7" w:rsidTr="00E531CA">
        <w:trPr>
          <w:trHeight w:val="402"/>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000 01 06 05 02 05 0000 540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Предоставление бюджетных кредитов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0</w:t>
            </w:r>
          </w:p>
        </w:tc>
      </w:tr>
      <w:tr w:rsidR="00E531CA" w:rsidRPr="002E79C7" w:rsidTr="00E531CA">
        <w:trPr>
          <w:trHeight w:val="698"/>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000 01 06 05 02 05 2600 540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 xml:space="preserve">в </w:t>
            </w:r>
            <w:proofErr w:type="spellStart"/>
            <w:r w:rsidRPr="002E79C7">
              <w:rPr>
                <w:sz w:val="18"/>
                <w:szCs w:val="18"/>
              </w:rPr>
              <w:t>т.ч</w:t>
            </w:r>
            <w:proofErr w:type="spellEnd"/>
            <w:r w:rsidRPr="002E79C7">
              <w:rPr>
                <w:sz w:val="18"/>
                <w:szCs w:val="18"/>
              </w:rPr>
              <w:t>.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0</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000 01 05 00 00 00 0000 000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3840,4</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-15779,1</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000 01 05 00 00 00 0000 500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-326865,3</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-340018,1</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000 01 05 02 00 00 0000 500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-326865,3</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-340018,1</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000 01 05 02 01 00 0000 510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-326865,3</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-340018,1</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000 01 05 02 01 05 0000 510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-326865,3</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-340018,1</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000 01 05 00 00 00 0000 600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уменьшение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330705,7</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324239</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000 01 05 02 00 00 0000 600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330705,7</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324239</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000 01 05 02 01 00 0000 610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330705,7</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324239</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000 01 05 02 01 05 0000 610</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sz w:val="18"/>
                <w:szCs w:val="18"/>
              </w:rPr>
            </w:pPr>
            <w:r w:rsidRPr="002E79C7">
              <w:rPr>
                <w:sz w:val="18"/>
                <w:szCs w:val="18"/>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330705,7</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324239</w:t>
            </w:r>
          </w:p>
        </w:tc>
      </w:tr>
      <w:tr w:rsidR="00E531CA" w:rsidRPr="002E79C7" w:rsidTr="00E531CA">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E531CA" w:rsidRPr="002E79C7" w:rsidRDefault="00E531CA" w:rsidP="00E531CA">
            <w:pPr>
              <w:jc w:val="center"/>
              <w:rPr>
                <w:b/>
                <w:bCs/>
                <w:sz w:val="18"/>
                <w:szCs w:val="18"/>
              </w:rPr>
            </w:pPr>
            <w:r w:rsidRPr="002E79C7">
              <w:rPr>
                <w:b/>
                <w:bCs/>
                <w:sz w:val="18"/>
                <w:szCs w:val="18"/>
              </w:rPr>
              <w:t> </w:t>
            </w:r>
          </w:p>
        </w:tc>
        <w:tc>
          <w:tcPr>
            <w:tcW w:w="6378" w:type="dxa"/>
            <w:tcBorders>
              <w:top w:val="nil"/>
              <w:left w:val="nil"/>
              <w:bottom w:val="single" w:sz="4" w:space="0" w:color="auto"/>
              <w:right w:val="single" w:sz="4" w:space="0" w:color="auto"/>
            </w:tcBorders>
            <w:shd w:val="clear" w:color="auto" w:fill="auto"/>
            <w:hideMark/>
          </w:tcPr>
          <w:p w:rsidR="00E531CA" w:rsidRPr="002E79C7" w:rsidRDefault="00E531CA" w:rsidP="00E531CA">
            <w:pPr>
              <w:rPr>
                <w:b/>
                <w:bCs/>
                <w:sz w:val="18"/>
                <w:szCs w:val="18"/>
              </w:rPr>
            </w:pPr>
            <w:r w:rsidRPr="002E79C7">
              <w:rPr>
                <w:b/>
                <w:bCs/>
                <w:sz w:val="18"/>
                <w:szCs w:val="18"/>
              </w:rPr>
              <w:t>Итого источников  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3840,4</w:t>
            </w:r>
          </w:p>
        </w:tc>
        <w:tc>
          <w:tcPr>
            <w:tcW w:w="0" w:type="auto"/>
            <w:tcBorders>
              <w:top w:val="nil"/>
              <w:left w:val="nil"/>
              <w:bottom w:val="single" w:sz="4" w:space="0" w:color="auto"/>
              <w:right w:val="single" w:sz="4" w:space="0" w:color="auto"/>
            </w:tcBorders>
            <w:shd w:val="clear" w:color="auto" w:fill="auto"/>
            <w:noWrap/>
            <w:vAlign w:val="bottom"/>
            <w:hideMark/>
          </w:tcPr>
          <w:p w:rsidR="00E531CA" w:rsidRPr="002E79C7" w:rsidRDefault="00E531CA" w:rsidP="00E531CA">
            <w:pPr>
              <w:jc w:val="center"/>
              <w:rPr>
                <w:sz w:val="18"/>
                <w:szCs w:val="18"/>
              </w:rPr>
            </w:pPr>
            <w:r w:rsidRPr="002E79C7">
              <w:rPr>
                <w:sz w:val="18"/>
                <w:szCs w:val="18"/>
              </w:rPr>
              <w:t>-15779,1</w:t>
            </w:r>
          </w:p>
        </w:tc>
      </w:tr>
    </w:tbl>
    <w:p w:rsidR="00E531CA" w:rsidRPr="002E79C7" w:rsidRDefault="00E531CA" w:rsidP="00E531CA">
      <w:pPr>
        <w:ind w:left="-180" w:firstLine="38"/>
        <w:rPr>
          <w:sz w:val="18"/>
          <w:szCs w:val="18"/>
        </w:rPr>
      </w:pPr>
    </w:p>
    <w:p w:rsidR="00D42821" w:rsidRPr="00D42821" w:rsidRDefault="00D42821" w:rsidP="00D42821">
      <w:pPr>
        <w:pStyle w:val="19"/>
        <w:spacing w:after="300"/>
        <w:ind w:firstLine="0"/>
        <w:jc w:val="center"/>
        <w:rPr>
          <w:rFonts w:ascii="Times New Roman" w:hAnsi="Times New Roman" w:cs="Times New Roman"/>
          <w:sz w:val="24"/>
          <w:szCs w:val="24"/>
        </w:rPr>
      </w:pPr>
      <w:r w:rsidRPr="00D42821">
        <w:rPr>
          <w:rFonts w:ascii="Times New Roman" w:hAnsi="Times New Roman" w:cs="Times New Roman"/>
          <w:b/>
          <w:bCs/>
          <w:sz w:val="24"/>
          <w:szCs w:val="24"/>
        </w:rPr>
        <w:lastRenderedPageBreak/>
        <w:t>АДМИНИСТРАЦИЯ</w:t>
      </w:r>
      <w:r w:rsidRPr="00D42821">
        <w:rPr>
          <w:rFonts w:ascii="Times New Roman" w:hAnsi="Times New Roman" w:cs="Times New Roman"/>
          <w:b/>
          <w:bCs/>
          <w:sz w:val="24"/>
          <w:szCs w:val="24"/>
        </w:rPr>
        <w:br/>
        <w:t>ИНСАРСКОГО МУНИЦИПАЛЬНОГО РАЙОНА</w:t>
      </w:r>
      <w:r w:rsidRPr="00D42821">
        <w:rPr>
          <w:rFonts w:ascii="Times New Roman" w:hAnsi="Times New Roman" w:cs="Times New Roman"/>
          <w:b/>
          <w:bCs/>
          <w:sz w:val="24"/>
          <w:szCs w:val="24"/>
        </w:rPr>
        <w:br/>
        <w:t>РЕСПУБЛИКИ МОРДОВИЯ</w:t>
      </w:r>
    </w:p>
    <w:p w:rsidR="00D42821" w:rsidRPr="00D42821" w:rsidRDefault="00D42821" w:rsidP="00D42821">
      <w:pPr>
        <w:pStyle w:val="1b"/>
        <w:keepNext/>
        <w:keepLines/>
        <w:rPr>
          <w:rFonts w:ascii="Times New Roman" w:hAnsi="Times New Roman" w:cs="Times New Roman"/>
          <w:sz w:val="24"/>
          <w:szCs w:val="24"/>
        </w:rPr>
      </w:pPr>
      <w:bookmarkStart w:id="6" w:name="bookmark0"/>
      <w:r w:rsidRPr="00D42821">
        <w:rPr>
          <w:rFonts w:ascii="Times New Roman" w:hAnsi="Times New Roman" w:cs="Times New Roman"/>
          <w:sz w:val="24"/>
          <w:szCs w:val="24"/>
        </w:rPr>
        <w:t>РАСПОРЯЖЕНИЕ</w:t>
      </w:r>
      <w:bookmarkEnd w:id="6"/>
    </w:p>
    <w:p w:rsidR="00D42821" w:rsidRPr="00D42821" w:rsidRDefault="00D42821" w:rsidP="00D42821">
      <w:pPr>
        <w:pStyle w:val="19"/>
        <w:spacing w:after="1140"/>
        <w:ind w:firstLine="0"/>
        <w:jc w:val="center"/>
        <w:rPr>
          <w:rFonts w:ascii="Times New Roman" w:hAnsi="Times New Roman" w:cs="Times New Roman"/>
          <w:sz w:val="24"/>
          <w:szCs w:val="24"/>
        </w:rPr>
      </w:pPr>
      <w:r w:rsidRPr="00D42821">
        <w:rPr>
          <w:rFonts w:ascii="Times New Roman" w:hAnsi="Times New Roman" w:cs="Times New Roman"/>
          <w:sz w:val="24"/>
          <w:szCs w:val="24"/>
        </w:rPr>
        <w:t>г. Инсар</w:t>
      </w:r>
    </w:p>
    <w:p w:rsidR="00D42821" w:rsidRPr="00D42821" w:rsidRDefault="00D42821" w:rsidP="00D42821">
      <w:pPr>
        <w:pStyle w:val="24"/>
        <w:keepNext/>
        <w:keepLines/>
        <w:spacing w:after="640"/>
        <w:ind w:firstLine="300"/>
        <w:jc w:val="both"/>
        <w:rPr>
          <w:rFonts w:ascii="Times New Roman" w:hAnsi="Times New Roman" w:cs="Times New Roman"/>
          <w:sz w:val="24"/>
          <w:szCs w:val="24"/>
        </w:rPr>
      </w:pPr>
      <w:r w:rsidRPr="00D42821">
        <w:rPr>
          <w:rFonts w:ascii="Times New Roman" w:hAnsi="Times New Roman" w:cs="Times New Roman"/>
          <w:noProof/>
          <w:sz w:val="24"/>
          <w:szCs w:val="24"/>
          <w:lang w:bidi="ru-RU"/>
        </w:rPr>
        <w:pict>
          <v:shapetype id="_x0000_t202" coordsize="21600,21600" o:spt="202" path="m,l,21600r21600,l21600,xe">
            <v:stroke joinstyle="miter"/>
            <v:path gradientshapeok="t" o:connecttype="rect"/>
          </v:shapetype>
          <v:shape id="Text Box 3" o:spid="_x0000_s1028" type="#_x0000_t202" style="position:absolute;left:0;text-align:left;margin-left:501.35pt;margin-top:2pt;width:47.3pt;height:17.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" filled="f" stroked="f">
            <v:textbox inset="0,0,0,0">
              <w:txbxContent>
                <w:p w:rsidR="00D42821" w:rsidRDefault="00D42821" w:rsidP="00D42821">
                  <w:pPr>
                    <w:pStyle w:val="19"/>
                    <w:ind w:firstLine="0"/>
                    <w:jc w:val="right"/>
                  </w:pPr>
                  <w:r>
                    <w:rPr>
                      <w:b/>
                      <w:bCs/>
                      <w:color w:val="000000"/>
                    </w:rPr>
                    <w:t>№ 9-р</w:t>
                  </w:r>
                </w:p>
              </w:txbxContent>
            </v:textbox>
            <w10:wrap type="square" side="left" anchorx="page"/>
          </v:shape>
        </w:pict>
      </w:r>
      <w:bookmarkStart w:id="7" w:name="bookmark2"/>
      <w:r w:rsidRPr="00D42821">
        <w:rPr>
          <w:rFonts w:ascii="Times New Roman" w:hAnsi="Times New Roman" w:cs="Times New Roman"/>
          <w:sz w:val="24"/>
          <w:szCs w:val="24"/>
        </w:rPr>
        <w:t>от  01 апреля 2024 г.</w:t>
      </w:r>
      <w:bookmarkEnd w:id="7"/>
    </w:p>
    <w:p w:rsidR="00D42821" w:rsidRPr="00D42821" w:rsidRDefault="00D42821" w:rsidP="00D42821">
      <w:pPr>
        <w:pStyle w:val="19"/>
        <w:ind w:firstLine="720"/>
        <w:jc w:val="both"/>
        <w:rPr>
          <w:rFonts w:ascii="Times New Roman" w:hAnsi="Times New Roman" w:cs="Times New Roman"/>
          <w:sz w:val="24"/>
          <w:szCs w:val="24"/>
        </w:rPr>
      </w:pPr>
      <w:r w:rsidRPr="00D42821">
        <w:rPr>
          <w:rFonts w:ascii="Times New Roman" w:hAnsi="Times New Roman" w:cs="Times New Roman"/>
          <w:sz w:val="24"/>
          <w:szCs w:val="24"/>
        </w:rPr>
        <w:t xml:space="preserve">С целью приведения распоряжения в соответствие с действующим законодательством, на основании Устава </w:t>
      </w:r>
      <w:proofErr w:type="spellStart"/>
      <w:r w:rsidRPr="00D42821">
        <w:rPr>
          <w:rFonts w:ascii="Times New Roman" w:hAnsi="Times New Roman" w:cs="Times New Roman"/>
          <w:sz w:val="24"/>
          <w:szCs w:val="24"/>
        </w:rPr>
        <w:t>Инсарского</w:t>
      </w:r>
      <w:proofErr w:type="spellEnd"/>
      <w:r w:rsidRPr="00D42821">
        <w:rPr>
          <w:rFonts w:ascii="Times New Roman" w:hAnsi="Times New Roman" w:cs="Times New Roman"/>
          <w:sz w:val="24"/>
          <w:szCs w:val="24"/>
        </w:rPr>
        <w:t xml:space="preserve"> муниципального района:</w:t>
      </w:r>
    </w:p>
    <w:p w:rsidR="00D42821" w:rsidRPr="00D42821" w:rsidRDefault="00D42821" w:rsidP="00D42821">
      <w:pPr>
        <w:pStyle w:val="19"/>
        <w:numPr>
          <w:ilvl w:val="0"/>
          <w:numId w:val="10"/>
        </w:numPr>
        <w:shd w:val="clear" w:color="auto" w:fill="auto"/>
        <w:tabs>
          <w:tab w:val="left" w:pos="1063"/>
        </w:tabs>
        <w:ind w:firstLine="720"/>
        <w:jc w:val="both"/>
        <w:rPr>
          <w:rFonts w:ascii="Times New Roman" w:hAnsi="Times New Roman" w:cs="Times New Roman"/>
          <w:sz w:val="24"/>
          <w:szCs w:val="24"/>
        </w:rPr>
      </w:pPr>
      <w:r w:rsidRPr="00D42821">
        <w:rPr>
          <w:rFonts w:ascii="Times New Roman" w:hAnsi="Times New Roman" w:cs="Times New Roman"/>
          <w:sz w:val="24"/>
          <w:szCs w:val="24"/>
        </w:rPr>
        <w:t xml:space="preserve">Внести в распоряжение администрации </w:t>
      </w:r>
      <w:proofErr w:type="spellStart"/>
      <w:r w:rsidRPr="00D42821">
        <w:rPr>
          <w:rFonts w:ascii="Times New Roman" w:hAnsi="Times New Roman" w:cs="Times New Roman"/>
          <w:sz w:val="24"/>
          <w:szCs w:val="24"/>
        </w:rPr>
        <w:t>Инсарского</w:t>
      </w:r>
      <w:proofErr w:type="spellEnd"/>
      <w:r w:rsidRPr="00D42821">
        <w:rPr>
          <w:rFonts w:ascii="Times New Roman" w:hAnsi="Times New Roman" w:cs="Times New Roman"/>
          <w:sz w:val="24"/>
          <w:szCs w:val="24"/>
        </w:rPr>
        <w:t xml:space="preserve"> муниципального района от 07.10.2022 г. №52-р следующие изменения:</w:t>
      </w:r>
    </w:p>
    <w:p w:rsidR="00D42821" w:rsidRPr="00D42821" w:rsidRDefault="00D42821" w:rsidP="00D42821">
      <w:pPr>
        <w:pStyle w:val="19"/>
        <w:tabs>
          <w:tab w:val="left" w:pos="1101"/>
        </w:tabs>
        <w:ind w:firstLine="0"/>
        <w:jc w:val="both"/>
        <w:rPr>
          <w:rFonts w:ascii="Times New Roman" w:hAnsi="Times New Roman" w:cs="Times New Roman"/>
          <w:sz w:val="24"/>
          <w:szCs w:val="24"/>
        </w:rPr>
      </w:pPr>
      <w:r w:rsidRPr="00D42821">
        <w:rPr>
          <w:rFonts w:ascii="Times New Roman" w:hAnsi="Times New Roman" w:cs="Times New Roman"/>
          <w:sz w:val="24"/>
          <w:szCs w:val="24"/>
        </w:rPr>
        <w:t xml:space="preserve">           приложение №2 к распоряжению изложить в новой редакции, согласно приложению.</w:t>
      </w:r>
    </w:p>
    <w:p w:rsidR="00D42821" w:rsidRPr="00D42821" w:rsidRDefault="00D42821" w:rsidP="00D42821">
      <w:pPr>
        <w:spacing w:line="1" w:lineRule="exact"/>
      </w:pPr>
      <w:r w:rsidRPr="00D42821">
        <w:rPr>
          <w:noProof/>
          <w:lang w:bidi="ru-RU"/>
        </w:rPr>
        <w:pict>
          <v:shape id="Text Box 7" o:spid="_x0000_s1026" type="#_x0000_t202" style="position:absolute;margin-left:57.35pt;margin-top:143.15pt;width:69.35pt;height:28.8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" filled="f" stroked="f">
            <v:textbox inset="0,0,0,0">
              <w:txbxContent>
                <w:p w:rsidR="00D42821" w:rsidRPr="00050791" w:rsidRDefault="00D42821" w:rsidP="00D42821">
                  <w:pPr>
                    <w:pStyle w:val="aff7"/>
                    <w:rPr>
                      <w:sz w:val="24"/>
                      <w:szCs w:val="24"/>
                    </w:rPr>
                  </w:pPr>
                </w:p>
              </w:txbxContent>
            </v:textbox>
            <w10:wrap anchorx="page"/>
          </v:shape>
        </w:pict>
      </w:r>
    </w:p>
    <w:p w:rsidR="00D42821" w:rsidRPr="00D42821" w:rsidRDefault="00D42821" w:rsidP="00D42821">
      <w:pPr>
        <w:jc w:val="center"/>
      </w:pPr>
    </w:p>
    <w:p w:rsidR="00D42821" w:rsidRDefault="00D42821" w:rsidP="00D42821">
      <w:pPr>
        <w:jc w:val="both"/>
        <w:rPr>
          <w:rFonts w:eastAsiaTheme="minorHAnsi"/>
          <w:b/>
          <w:bCs/>
          <w:lang w:eastAsia="en-US"/>
        </w:rPr>
      </w:pPr>
    </w:p>
    <w:p w:rsidR="00D42821" w:rsidRPr="00D42821" w:rsidRDefault="00D42821" w:rsidP="00D42821">
      <w:pPr>
        <w:jc w:val="both"/>
      </w:pPr>
    </w:p>
    <w:p w:rsidR="00D42821" w:rsidRPr="00D42821" w:rsidRDefault="00D42821" w:rsidP="00D42821">
      <w:pPr>
        <w:rPr>
          <w:color w:val="000000"/>
        </w:rPr>
      </w:pPr>
      <w:r w:rsidRPr="00D42821">
        <w:rPr>
          <w:color w:val="000000"/>
        </w:rPr>
        <w:t>Первый заместитель главы</w:t>
      </w:r>
    </w:p>
    <w:p w:rsidR="00D42821" w:rsidRDefault="00D42821" w:rsidP="00D42821">
      <w:pPr>
        <w:ind w:left="720" w:hanging="720"/>
        <w:rPr>
          <w:color w:val="000000"/>
          <w:sz w:val="28"/>
          <w:szCs w:val="28"/>
        </w:rPr>
      </w:pPr>
      <w:proofErr w:type="spellStart"/>
      <w:r w:rsidRPr="00D42821">
        <w:rPr>
          <w:color w:val="000000"/>
        </w:rPr>
        <w:t>Инсарского</w:t>
      </w:r>
      <w:proofErr w:type="spellEnd"/>
      <w:r w:rsidRPr="00D42821">
        <w:rPr>
          <w:color w:val="000000"/>
        </w:rPr>
        <w:t xml:space="preserve"> муниципального района                                                          </w:t>
      </w:r>
      <w:r>
        <w:rPr>
          <w:color w:val="000000"/>
        </w:rPr>
        <w:t xml:space="preserve">                      </w:t>
      </w:r>
      <w:r w:rsidRPr="00D42821">
        <w:rPr>
          <w:color w:val="000000"/>
        </w:rPr>
        <w:t>А.Б. Пронин</w:t>
      </w:r>
      <w:r>
        <w:rPr>
          <w:color w:val="000000"/>
          <w:sz w:val="28"/>
          <w:szCs w:val="28"/>
        </w:rPr>
        <w:t xml:space="preserve">     </w:t>
      </w:r>
      <w:r w:rsidRPr="001026BC">
        <w:rPr>
          <w:color w:val="000000"/>
          <w:sz w:val="28"/>
          <w:szCs w:val="28"/>
        </w:rPr>
        <w:t xml:space="preserve">    </w:t>
      </w:r>
      <w:r>
        <w:rPr>
          <w:color w:val="000000"/>
          <w:sz w:val="28"/>
          <w:szCs w:val="28"/>
        </w:rPr>
        <w:t xml:space="preserve"> </w:t>
      </w:r>
      <w:r w:rsidRPr="001026BC">
        <w:rPr>
          <w:color w:val="000000"/>
          <w:sz w:val="28"/>
          <w:szCs w:val="28"/>
        </w:rPr>
        <w:t xml:space="preserve"> </w:t>
      </w:r>
      <w:r>
        <w:rPr>
          <w:color w:val="000000"/>
          <w:sz w:val="28"/>
          <w:szCs w:val="28"/>
        </w:rPr>
        <w:t xml:space="preserve">  </w:t>
      </w:r>
    </w:p>
    <w:p w:rsidR="00D42821" w:rsidRPr="00D42821" w:rsidRDefault="00D42821" w:rsidP="00D42821">
      <w:pPr>
        <w:jc w:val="both"/>
      </w:pPr>
    </w:p>
    <w:p w:rsidR="00D42821" w:rsidRPr="00D42821" w:rsidRDefault="00D42821" w:rsidP="00D42821">
      <w:pPr>
        <w:jc w:val="both"/>
      </w:pPr>
    </w:p>
    <w:p w:rsidR="00D42821" w:rsidRPr="00D42821" w:rsidRDefault="00D42821" w:rsidP="00D42821">
      <w:pPr>
        <w:jc w:val="both"/>
      </w:pPr>
    </w:p>
    <w:p w:rsidR="00D42821" w:rsidRPr="00D42821" w:rsidRDefault="00D42821" w:rsidP="00D42821">
      <w:pPr>
        <w:jc w:val="both"/>
      </w:pPr>
    </w:p>
    <w:p w:rsidR="00D42821" w:rsidRPr="00D42821" w:rsidRDefault="00D42821" w:rsidP="00D42821">
      <w:pPr>
        <w:jc w:val="both"/>
      </w:pPr>
    </w:p>
    <w:p w:rsidR="00D42821" w:rsidRPr="00D42821" w:rsidRDefault="00D42821" w:rsidP="00D42821">
      <w:pPr>
        <w:jc w:val="both"/>
      </w:pPr>
    </w:p>
    <w:p w:rsidR="00D42821" w:rsidRPr="00D42821" w:rsidRDefault="00D42821" w:rsidP="00D42821">
      <w:pPr>
        <w:jc w:val="both"/>
      </w:pPr>
    </w:p>
    <w:p w:rsidR="00D42821" w:rsidRPr="00D42821" w:rsidRDefault="00D42821" w:rsidP="00D42821">
      <w:pPr>
        <w:jc w:val="both"/>
      </w:pPr>
    </w:p>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Pr="00D42821" w:rsidRDefault="00D42821" w:rsidP="00D42821"/>
    <w:p w:rsidR="00D42821" w:rsidRDefault="00D42821" w:rsidP="00D42821"/>
    <w:p w:rsidR="00D42821" w:rsidRDefault="00D42821" w:rsidP="00D42821"/>
    <w:p w:rsidR="00D42821" w:rsidRDefault="00D42821" w:rsidP="00D42821"/>
    <w:p w:rsidR="00D42821" w:rsidRPr="00D42821" w:rsidRDefault="00D42821" w:rsidP="00D42821">
      <w:bookmarkStart w:id="8" w:name="_GoBack"/>
      <w:bookmarkEnd w:id="8"/>
    </w:p>
    <w:p w:rsidR="00D42821" w:rsidRPr="00D42821" w:rsidRDefault="00D42821" w:rsidP="00D42821"/>
    <w:p w:rsidR="00D42821" w:rsidRPr="00D42821" w:rsidRDefault="00D42821" w:rsidP="00D42821">
      <w:pPr>
        <w:ind w:firstLine="720"/>
        <w:jc w:val="right"/>
        <w:rPr>
          <w:bCs/>
          <w:spacing w:val="9"/>
        </w:rPr>
      </w:pPr>
      <w:r w:rsidRPr="00D42821">
        <w:rPr>
          <w:bCs/>
          <w:spacing w:val="9"/>
        </w:rPr>
        <w:lastRenderedPageBreak/>
        <w:t xml:space="preserve">                      Приложение</w:t>
      </w:r>
    </w:p>
    <w:p w:rsidR="00D42821" w:rsidRPr="00D42821" w:rsidRDefault="00D42821" w:rsidP="00D42821">
      <w:pPr>
        <w:jc w:val="right"/>
        <w:rPr>
          <w:bCs/>
          <w:spacing w:val="9"/>
        </w:rPr>
      </w:pPr>
      <w:r w:rsidRPr="00D42821">
        <w:rPr>
          <w:bCs/>
          <w:spacing w:val="9"/>
        </w:rPr>
        <w:t xml:space="preserve">                                                                       к распоряжению  администрации </w:t>
      </w:r>
    </w:p>
    <w:p w:rsidR="00D42821" w:rsidRPr="00D42821" w:rsidRDefault="00D42821" w:rsidP="00D42821">
      <w:pPr>
        <w:jc w:val="right"/>
        <w:rPr>
          <w:bCs/>
          <w:spacing w:val="9"/>
        </w:rPr>
      </w:pPr>
      <w:r w:rsidRPr="00D42821">
        <w:rPr>
          <w:bCs/>
          <w:spacing w:val="9"/>
        </w:rPr>
        <w:t xml:space="preserve">                                                                </w:t>
      </w:r>
      <w:proofErr w:type="spellStart"/>
      <w:r w:rsidRPr="00D42821">
        <w:rPr>
          <w:bCs/>
          <w:spacing w:val="9"/>
        </w:rPr>
        <w:t>Инсарского</w:t>
      </w:r>
      <w:proofErr w:type="spellEnd"/>
      <w:r w:rsidRPr="00D42821">
        <w:rPr>
          <w:bCs/>
          <w:spacing w:val="9"/>
        </w:rPr>
        <w:t xml:space="preserve"> муниципального района</w:t>
      </w:r>
    </w:p>
    <w:p w:rsidR="00D42821" w:rsidRPr="00D42821" w:rsidRDefault="00D42821" w:rsidP="00D42821">
      <w:pPr>
        <w:jc w:val="right"/>
        <w:rPr>
          <w:bCs/>
          <w:spacing w:val="9"/>
        </w:rPr>
      </w:pPr>
      <w:r w:rsidRPr="00D42821">
        <w:rPr>
          <w:bCs/>
          <w:spacing w:val="9"/>
        </w:rPr>
        <w:t xml:space="preserve">                                                                       от 01 апреля 2024 г. №9-р </w:t>
      </w:r>
    </w:p>
    <w:p w:rsidR="00D42821" w:rsidRPr="00D42821" w:rsidRDefault="00D42821" w:rsidP="00D42821">
      <w:pPr>
        <w:ind w:firstLine="720"/>
        <w:jc w:val="right"/>
        <w:rPr>
          <w:bCs/>
          <w:spacing w:val="9"/>
        </w:rPr>
      </w:pPr>
    </w:p>
    <w:p w:rsidR="00D42821" w:rsidRPr="00D42821" w:rsidRDefault="00D42821" w:rsidP="00D42821">
      <w:pPr>
        <w:ind w:firstLine="720"/>
        <w:jc w:val="right"/>
        <w:rPr>
          <w:bCs/>
          <w:spacing w:val="9"/>
        </w:rPr>
      </w:pPr>
      <w:r w:rsidRPr="00D42821">
        <w:rPr>
          <w:bCs/>
          <w:spacing w:val="9"/>
        </w:rPr>
        <w:t xml:space="preserve">                                                          Приложение №2</w:t>
      </w:r>
    </w:p>
    <w:p w:rsidR="00D42821" w:rsidRPr="00D42821" w:rsidRDefault="00D42821" w:rsidP="00D42821">
      <w:pPr>
        <w:jc w:val="right"/>
        <w:rPr>
          <w:bCs/>
          <w:spacing w:val="9"/>
        </w:rPr>
      </w:pPr>
      <w:r w:rsidRPr="00D42821">
        <w:rPr>
          <w:bCs/>
          <w:spacing w:val="9"/>
        </w:rPr>
        <w:t xml:space="preserve">                                                                       к распоряжению  администрации </w:t>
      </w:r>
    </w:p>
    <w:p w:rsidR="00D42821" w:rsidRPr="00D42821" w:rsidRDefault="00D42821" w:rsidP="00D42821">
      <w:pPr>
        <w:jc w:val="right"/>
        <w:rPr>
          <w:bCs/>
          <w:spacing w:val="9"/>
        </w:rPr>
      </w:pPr>
      <w:r w:rsidRPr="00D42821">
        <w:rPr>
          <w:bCs/>
          <w:spacing w:val="9"/>
        </w:rPr>
        <w:t xml:space="preserve">                                                                </w:t>
      </w:r>
      <w:proofErr w:type="spellStart"/>
      <w:r w:rsidRPr="00D42821">
        <w:rPr>
          <w:bCs/>
          <w:spacing w:val="9"/>
        </w:rPr>
        <w:t>Инсарского</w:t>
      </w:r>
      <w:proofErr w:type="spellEnd"/>
      <w:r w:rsidRPr="00D42821">
        <w:rPr>
          <w:bCs/>
          <w:spacing w:val="9"/>
        </w:rPr>
        <w:t xml:space="preserve"> муниципального района</w:t>
      </w:r>
    </w:p>
    <w:p w:rsidR="00D42821" w:rsidRPr="00D42821" w:rsidRDefault="00D42821" w:rsidP="00D42821">
      <w:pPr>
        <w:jc w:val="right"/>
        <w:rPr>
          <w:bCs/>
          <w:spacing w:val="9"/>
        </w:rPr>
      </w:pPr>
      <w:r w:rsidRPr="00D42821">
        <w:rPr>
          <w:bCs/>
          <w:spacing w:val="9"/>
        </w:rPr>
        <w:t xml:space="preserve">                                                                       от 07 октября 2022г. №52-р </w:t>
      </w:r>
    </w:p>
    <w:p w:rsidR="00D42821" w:rsidRPr="00D42821" w:rsidRDefault="00D42821" w:rsidP="00D42821">
      <w:pPr>
        <w:rPr>
          <w:b/>
        </w:rPr>
      </w:pPr>
    </w:p>
    <w:p w:rsidR="00D42821" w:rsidRPr="00D42821" w:rsidRDefault="00D42821" w:rsidP="00D42821">
      <w:pPr>
        <w:rPr>
          <w:b/>
        </w:rPr>
      </w:pPr>
    </w:p>
    <w:p w:rsidR="00D42821" w:rsidRPr="00D42821" w:rsidRDefault="00D42821" w:rsidP="00D42821">
      <w:pPr>
        <w:rPr>
          <w:b/>
        </w:rPr>
      </w:pPr>
    </w:p>
    <w:p w:rsidR="00D42821" w:rsidRPr="00D42821" w:rsidRDefault="00D42821" w:rsidP="00D42821">
      <w:pPr>
        <w:rPr>
          <w:bCs/>
          <w:spacing w:val="9"/>
        </w:rPr>
      </w:pPr>
    </w:p>
    <w:p w:rsidR="00D42821" w:rsidRPr="00D42821" w:rsidRDefault="00D42821" w:rsidP="00D42821">
      <w:pPr>
        <w:jc w:val="center"/>
        <w:rPr>
          <w:b/>
        </w:rPr>
      </w:pPr>
      <w:r w:rsidRPr="00D42821">
        <w:rPr>
          <w:b/>
        </w:rPr>
        <w:t>ДОЛЖНОСТНАЯ  ИНСТРУКЦИЯ</w:t>
      </w:r>
    </w:p>
    <w:p w:rsidR="00D42821" w:rsidRPr="00D42821" w:rsidRDefault="00D42821" w:rsidP="00D42821">
      <w:pPr>
        <w:jc w:val="center"/>
        <w:rPr>
          <w:b/>
        </w:rPr>
      </w:pPr>
      <w:r w:rsidRPr="00D42821">
        <w:rPr>
          <w:b/>
        </w:rPr>
        <w:t>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D42821" w:rsidRPr="00D42821" w:rsidRDefault="00D42821" w:rsidP="00D42821">
      <w:pPr>
        <w:shd w:val="clear" w:color="auto" w:fill="FFFFFF"/>
        <w:jc w:val="center"/>
        <w:rPr>
          <w:b/>
          <w:bCs/>
          <w:spacing w:val="-3"/>
        </w:rPr>
      </w:pPr>
    </w:p>
    <w:p w:rsidR="00D42821" w:rsidRPr="00D42821" w:rsidRDefault="00D42821" w:rsidP="00D42821">
      <w:pPr>
        <w:shd w:val="clear" w:color="auto" w:fill="FFFFFF"/>
        <w:jc w:val="center"/>
      </w:pPr>
      <w:r w:rsidRPr="00D42821">
        <w:rPr>
          <w:b/>
          <w:bCs/>
          <w:spacing w:val="-3"/>
        </w:rPr>
        <w:t>1.Общие положения</w:t>
      </w:r>
    </w:p>
    <w:p w:rsidR="00D42821" w:rsidRPr="00D42821" w:rsidRDefault="00D42821" w:rsidP="00D42821">
      <w:pPr>
        <w:shd w:val="clear" w:color="auto" w:fill="FFFFFF"/>
        <w:ind w:hanging="45"/>
        <w:jc w:val="both"/>
      </w:pPr>
      <w:r w:rsidRPr="00D42821">
        <w:rPr>
          <w:spacing w:val="5"/>
        </w:rPr>
        <w:tab/>
      </w:r>
      <w:r w:rsidRPr="00D42821">
        <w:rPr>
          <w:spacing w:val="5"/>
        </w:rPr>
        <w:tab/>
        <w:t xml:space="preserve">1.1.Настоящая  должностная  Инструкция определяет  должностные  обязанности,  права  и  ответственность  заместителя  главы - начальника управления </w:t>
      </w:r>
      <w:r w:rsidRPr="00D42821">
        <w:t>строительства, архитектуры, ЖКХ и дорожного хозяйства</w:t>
      </w:r>
      <w:r w:rsidRPr="00D42821">
        <w:rPr>
          <w:spacing w:val="5"/>
        </w:rPr>
        <w:t xml:space="preserve"> администрации </w:t>
      </w:r>
      <w:proofErr w:type="spellStart"/>
      <w:r w:rsidRPr="00D42821">
        <w:t>Инсарского</w:t>
      </w:r>
      <w:proofErr w:type="spellEnd"/>
      <w:r w:rsidRPr="00D42821">
        <w:t xml:space="preserve">  муниципального  района.</w:t>
      </w:r>
    </w:p>
    <w:p w:rsidR="00D42821" w:rsidRPr="00D42821" w:rsidRDefault="00D42821" w:rsidP="00D42821">
      <w:pPr>
        <w:shd w:val="clear" w:color="auto" w:fill="FFFFFF"/>
        <w:ind w:hanging="45"/>
        <w:jc w:val="both"/>
        <w:rPr>
          <w:spacing w:val="5"/>
        </w:rPr>
      </w:pPr>
      <w:r w:rsidRPr="00D42821">
        <w:rPr>
          <w:spacing w:val="5"/>
        </w:rPr>
        <w:t xml:space="preserve"> </w:t>
      </w:r>
      <w:r w:rsidRPr="00D42821">
        <w:rPr>
          <w:spacing w:val="5"/>
        </w:rPr>
        <w:tab/>
        <w:t>1.2. Заместитель главы - начальник управления строительства, архитектуры, ЖКХ и дорожного хозяйства администрации</w:t>
      </w:r>
      <w:r w:rsidRPr="00D42821">
        <w:t xml:space="preserve"> </w:t>
      </w:r>
      <w:proofErr w:type="spellStart"/>
      <w:r w:rsidRPr="00D42821">
        <w:t>Инсарского</w:t>
      </w:r>
      <w:proofErr w:type="spellEnd"/>
      <w:r w:rsidRPr="00D42821">
        <w:t xml:space="preserve">  муниципального  района назначается на должность и освобождается от должности распоряжением главы </w:t>
      </w:r>
      <w:proofErr w:type="spellStart"/>
      <w:r w:rsidRPr="00D42821">
        <w:t>Инсарского</w:t>
      </w:r>
      <w:proofErr w:type="spellEnd"/>
      <w:r w:rsidRPr="00D42821">
        <w:t xml:space="preserve"> </w:t>
      </w:r>
      <w:r w:rsidRPr="00D42821">
        <w:rPr>
          <w:spacing w:val="-1"/>
        </w:rPr>
        <w:t>муниципального района  в  соответствии  с действующим  трудовым  законодательством  Российской  Федерации.</w:t>
      </w:r>
    </w:p>
    <w:p w:rsidR="00D42821" w:rsidRPr="00D42821" w:rsidRDefault="00D42821" w:rsidP="00D42821">
      <w:pPr>
        <w:shd w:val="clear" w:color="auto" w:fill="FFFFFF"/>
        <w:tabs>
          <w:tab w:val="left" w:pos="0"/>
        </w:tabs>
        <w:spacing w:line="324" w:lineRule="exact"/>
        <w:jc w:val="both"/>
      </w:pPr>
      <w:r w:rsidRPr="00D42821">
        <w:rPr>
          <w:spacing w:val="-14"/>
        </w:rPr>
        <w:t xml:space="preserve"> </w:t>
      </w:r>
      <w:r w:rsidRPr="00D42821">
        <w:rPr>
          <w:spacing w:val="-14"/>
        </w:rPr>
        <w:tab/>
        <w:t>1.3.</w:t>
      </w:r>
      <w:r w:rsidRPr="00D42821">
        <w:t xml:space="preserve"> </w:t>
      </w:r>
      <w:r w:rsidRPr="00D42821">
        <w:rPr>
          <w:spacing w:val="4"/>
        </w:rPr>
        <w:t xml:space="preserve">Общее руководство работой </w:t>
      </w:r>
      <w:r w:rsidRPr="00D42821">
        <w:rPr>
          <w:spacing w:val="5"/>
        </w:rPr>
        <w:t>заместителя главы – начальника управления строительства, архитектуры, ЖКХ и дорожного хозяйства администрации</w:t>
      </w:r>
      <w:r w:rsidRPr="00D42821">
        <w:t xml:space="preserve"> </w:t>
      </w:r>
      <w:proofErr w:type="spellStart"/>
      <w:r w:rsidRPr="00D42821">
        <w:t>Инсарского</w:t>
      </w:r>
      <w:proofErr w:type="spellEnd"/>
      <w:r w:rsidRPr="00D42821">
        <w:t xml:space="preserve">  муниципального района</w:t>
      </w:r>
      <w:r w:rsidRPr="00D42821">
        <w:rPr>
          <w:spacing w:val="4"/>
        </w:rPr>
        <w:t xml:space="preserve"> </w:t>
      </w:r>
      <w:r w:rsidRPr="00D42821">
        <w:rPr>
          <w:spacing w:val="2"/>
        </w:rPr>
        <w:t xml:space="preserve">осуществляет глава </w:t>
      </w:r>
      <w:proofErr w:type="spellStart"/>
      <w:r w:rsidRPr="00D42821">
        <w:rPr>
          <w:spacing w:val="2"/>
        </w:rPr>
        <w:t>Инсарского</w:t>
      </w:r>
      <w:proofErr w:type="spellEnd"/>
      <w:r w:rsidRPr="00D42821">
        <w:rPr>
          <w:spacing w:val="2"/>
        </w:rPr>
        <w:t xml:space="preserve"> муниципального района</w:t>
      </w:r>
      <w:r w:rsidRPr="00D42821">
        <w:t xml:space="preserve">.  </w:t>
      </w:r>
    </w:p>
    <w:p w:rsidR="00D42821" w:rsidRPr="00D42821" w:rsidRDefault="00D42821" w:rsidP="00D42821">
      <w:pPr>
        <w:shd w:val="clear" w:color="auto" w:fill="FFFFFF"/>
        <w:tabs>
          <w:tab w:val="left" w:pos="709"/>
        </w:tabs>
        <w:spacing w:line="317" w:lineRule="exact"/>
        <w:jc w:val="both"/>
        <w:rPr>
          <w:spacing w:val="-1"/>
        </w:rPr>
      </w:pPr>
      <w:r w:rsidRPr="00D42821">
        <w:rPr>
          <w:spacing w:val="-16"/>
        </w:rPr>
        <w:tab/>
        <w:t>1.4.</w:t>
      </w:r>
      <w:r w:rsidRPr="00D42821">
        <w:t xml:space="preserve"> </w:t>
      </w:r>
      <w:r w:rsidRPr="00D42821">
        <w:rPr>
          <w:spacing w:val="-1"/>
        </w:rPr>
        <w:t xml:space="preserve">В своей деятельности </w:t>
      </w:r>
      <w:r w:rsidRPr="00D42821">
        <w:rPr>
          <w:spacing w:val="5"/>
        </w:rPr>
        <w:t>заместитель главы - начальник управления строительства, архитектуры, ЖКХ и дорожного хозяйства администрации</w:t>
      </w:r>
      <w:r w:rsidRPr="00D42821">
        <w:t xml:space="preserve"> </w:t>
      </w:r>
      <w:proofErr w:type="spellStart"/>
      <w:r w:rsidRPr="00D42821">
        <w:t>Инсарского</w:t>
      </w:r>
      <w:proofErr w:type="spellEnd"/>
      <w:r w:rsidRPr="00D42821">
        <w:t xml:space="preserve">  муниципального  района</w:t>
      </w:r>
      <w:r w:rsidRPr="00D42821">
        <w:rPr>
          <w:spacing w:val="-1"/>
        </w:rPr>
        <w:t xml:space="preserve">  </w:t>
      </w:r>
      <w:r w:rsidRPr="00D42821">
        <w:t xml:space="preserve">руководствуется Конституцией Российской Федерации, законодательством  Российской  Федерации  и  Республики  Мордовия, муниципальными  нормативно - правовыми  актами </w:t>
      </w:r>
      <w:proofErr w:type="spellStart"/>
      <w:r w:rsidRPr="00D42821">
        <w:t>Инсарского</w:t>
      </w:r>
      <w:proofErr w:type="spellEnd"/>
      <w:r w:rsidRPr="00D42821">
        <w:t xml:space="preserve">  муниципального района,  </w:t>
      </w:r>
      <w:r w:rsidRPr="00D42821">
        <w:rPr>
          <w:spacing w:val="-1"/>
        </w:rPr>
        <w:t>настоящей должностной инструкцией.</w:t>
      </w:r>
    </w:p>
    <w:p w:rsidR="00D42821" w:rsidRPr="00D42821" w:rsidRDefault="00D42821" w:rsidP="00D42821">
      <w:pPr>
        <w:shd w:val="clear" w:color="auto" w:fill="FFFFFF"/>
        <w:tabs>
          <w:tab w:val="left" w:pos="709"/>
        </w:tabs>
        <w:spacing w:line="317" w:lineRule="exact"/>
        <w:jc w:val="both"/>
      </w:pPr>
      <w:r w:rsidRPr="00D42821">
        <w:rPr>
          <w:spacing w:val="-1"/>
        </w:rPr>
        <w:tab/>
        <w:t xml:space="preserve">1.5. </w:t>
      </w:r>
      <w:r w:rsidRPr="00D42821">
        <w:t xml:space="preserve">Для назначения на должность </w:t>
      </w:r>
      <w:r w:rsidRPr="00D42821">
        <w:rPr>
          <w:spacing w:val="5"/>
        </w:rPr>
        <w:t xml:space="preserve"> заместителя  главы - начальника управления строительства, архитектуры, ЖКХ и дорожного хозяйства администрации</w:t>
      </w:r>
      <w:r w:rsidRPr="00D42821">
        <w:t xml:space="preserve"> </w:t>
      </w:r>
      <w:proofErr w:type="spellStart"/>
      <w:r w:rsidRPr="00D42821">
        <w:t>Инсарского</w:t>
      </w:r>
      <w:proofErr w:type="spellEnd"/>
      <w:r w:rsidRPr="00D42821">
        <w:t xml:space="preserve"> муниципального района  обязательны следующие требования:</w:t>
      </w:r>
    </w:p>
    <w:p w:rsidR="00D42821" w:rsidRPr="00D42821" w:rsidRDefault="00D42821" w:rsidP="00D42821">
      <w:pPr>
        <w:pStyle w:val="s1"/>
        <w:shd w:val="clear" w:color="auto" w:fill="FFFFFF"/>
        <w:spacing w:before="0" w:beforeAutospacing="0" w:after="0" w:afterAutospacing="0"/>
        <w:jc w:val="both"/>
        <w:rPr>
          <w:shd w:val="clear" w:color="auto" w:fill="FFFFFF"/>
        </w:rPr>
      </w:pPr>
      <w:r w:rsidRPr="00D42821">
        <w:tab/>
      </w:r>
      <w:r w:rsidRPr="00D42821">
        <w:rPr>
          <w:shd w:val="clear" w:color="auto" w:fill="FFFFFF"/>
        </w:rPr>
        <w:t>наличие высшего образования и не менее четырех лет стажа муниципальной службы или работы по специальности, направлению подготовки.</w:t>
      </w:r>
    </w:p>
    <w:p w:rsidR="00D42821" w:rsidRPr="00D42821" w:rsidRDefault="00D42821" w:rsidP="00D42821">
      <w:pPr>
        <w:jc w:val="both"/>
      </w:pPr>
      <w:r w:rsidRPr="00D42821">
        <w:rPr>
          <w:shd w:val="clear" w:color="auto" w:fill="FFFFFF"/>
        </w:rPr>
        <w:tab/>
        <w:t xml:space="preserve">1.6. </w:t>
      </w:r>
      <w:r w:rsidRPr="00D42821">
        <w:t xml:space="preserve">На время отпуска, командировки, болезни или временного отсутствия вопросы, закрепленные за заместителем главы, начальником 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 рассматривает первый заместитель главы  </w:t>
      </w:r>
      <w:proofErr w:type="spellStart"/>
      <w:r w:rsidRPr="00D42821">
        <w:t>Инсарского</w:t>
      </w:r>
      <w:proofErr w:type="spellEnd"/>
      <w:r w:rsidRPr="00D42821">
        <w:t xml:space="preserve"> муниципального района или иное должностное лицо администрации </w:t>
      </w:r>
      <w:proofErr w:type="spellStart"/>
      <w:r w:rsidRPr="00D42821">
        <w:t>Инсарского</w:t>
      </w:r>
      <w:proofErr w:type="spellEnd"/>
      <w:r w:rsidRPr="00D42821">
        <w:t xml:space="preserve"> муниципального района на основании распоряжения главы </w:t>
      </w:r>
      <w:proofErr w:type="spellStart"/>
      <w:r w:rsidRPr="00D42821">
        <w:t>Инсарского</w:t>
      </w:r>
      <w:proofErr w:type="spellEnd"/>
      <w:r w:rsidRPr="00D42821">
        <w:t xml:space="preserve"> муниципального района</w:t>
      </w:r>
    </w:p>
    <w:p w:rsidR="00D42821" w:rsidRPr="00D42821" w:rsidRDefault="00D42821" w:rsidP="00D42821">
      <w:pPr>
        <w:shd w:val="clear" w:color="auto" w:fill="FFFFFF"/>
        <w:spacing w:line="317" w:lineRule="exact"/>
        <w:jc w:val="both"/>
        <w:rPr>
          <w:b/>
        </w:rPr>
      </w:pPr>
      <w:r w:rsidRPr="00D42821">
        <w:rPr>
          <w:b/>
          <w:bCs/>
          <w:spacing w:val="-1"/>
        </w:rPr>
        <w:t xml:space="preserve">                                  </w:t>
      </w:r>
      <w:r w:rsidRPr="00D42821">
        <w:rPr>
          <w:b/>
        </w:rPr>
        <w:t xml:space="preserve"> </w:t>
      </w:r>
    </w:p>
    <w:p w:rsidR="00D42821" w:rsidRPr="00D42821" w:rsidRDefault="00D42821" w:rsidP="00D42821">
      <w:pPr>
        <w:shd w:val="clear" w:color="auto" w:fill="FFFFFF"/>
        <w:spacing w:line="317" w:lineRule="exact"/>
        <w:jc w:val="center"/>
        <w:rPr>
          <w:b/>
          <w:shd w:val="clear" w:color="auto" w:fill="FFFFFF"/>
        </w:rPr>
      </w:pPr>
      <w:r w:rsidRPr="00D42821">
        <w:rPr>
          <w:b/>
          <w:spacing w:val="-1"/>
        </w:rPr>
        <w:t xml:space="preserve">2. </w:t>
      </w:r>
      <w:r w:rsidRPr="00D42821">
        <w:rPr>
          <w:b/>
          <w:shd w:val="clear" w:color="auto" w:fill="FFFFFF"/>
        </w:rPr>
        <w:t>Задачи, компетенция, права и обязанности</w:t>
      </w:r>
    </w:p>
    <w:p w:rsidR="00D42821" w:rsidRPr="00D42821" w:rsidRDefault="00D42821" w:rsidP="00D42821">
      <w:pPr>
        <w:pStyle w:val="s1"/>
        <w:shd w:val="clear" w:color="auto" w:fill="FFFFFF"/>
        <w:spacing w:before="0" w:beforeAutospacing="0" w:after="0" w:afterAutospacing="0"/>
        <w:jc w:val="both"/>
      </w:pPr>
      <w:r w:rsidRPr="00D42821">
        <w:tab/>
        <w:t xml:space="preserve">2.1. Задачей деятельности  </w:t>
      </w:r>
      <w:r w:rsidRPr="00D42821">
        <w:rPr>
          <w:spacing w:val="5"/>
        </w:rPr>
        <w:t xml:space="preserve">заместителя  главы - начальника </w:t>
      </w:r>
      <w:r w:rsidRPr="00D42821">
        <w:t xml:space="preserve">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 является обеспечение в пределах своей компетенции деятельности администрации </w:t>
      </w:r>
      <w:proofErr w:type="spellStart"/>
      <w:r w:rsidRPr="00D42821">
        <w:t>Инсарского</w:t>
      </w:r>
      <w:proofErr w:type="spellEnd"/>
      <w:r w:rsidRPr="00D42821">
        <w:t xml:space="preserve"> муниципального района в проведении единой политики в области строительства, архитектуры, ЖКХ и дорожного хозяйства на территории </w:t>
      </w:r>
      <w:proofErr w:type="spellStart"/>
      <w:r w:rsidRPr="00D42821">
        <w:t>Инсарского</w:t>
      </w:r>
      <w:proofErr w:type="spellEnd"/>
      <w:r w:rsidRPr="00D42821">
        <w:t xml:space="preserve"> муниципального района.</w:t>
      </w:r>
    </w:p>
    <w:p w:rsidR="00D42821" w:rsidRPr="00D42821" w:rsidRDefault="00D42821" w:rsidP="00D42821">
      <w:pPr>
        <w:pStyle w:val="s1"/>
        <w:shd w:val="clear" w:color="auto" w:fill="FFFFFF"/>
        <w:spacing w:before="0" w:beforeAutospacing="0" w:after="0" w:afterAutospacing="0"/>
        <w:jc w:val="both"/>
      </w:pPr>
      <w:r w:rsidRPr="00D42821">
        <w:lastRenderedPageBreak/>
        <w:tab/>
        <w:t xml:space="preserve">2.2. Компетенция  </w:t>
      </w:r>
      <w:r w:rsidRPr="00D42821">
        <w:rPr>
          <w:spacing w:val="5"/>
        </w:rPr>
        <w:t>заместителя  главы - начальника</w:t>
      </w:r>
      <w:r w:rsidRPr="00D42821">
        <w:t xml:space="preserve"> 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 - круг его полномочий (функций), направленных на достижение поставленной перед ним задачи.</w:t>
      </w:r>
    </w:p>
    <w:p w:rsidR="00D42821" w:rsidRPr="00D42821" w:rsidRDefault="00D42821" w:rsidP="00D42821">
      <w:pPr>
        <w:pStyle w:val="s1"/>
        <w:shd w:val="clear" w:color="auto" w:fill="FFFFFF"/>
        <w:spacing w:before="0" w:beforeAutospacing="0" w:after="0" w:afterAutospacing="0"/>
        <w:jc w:val="both"/>
      </w:pPr>
      <w:r w:rsidRPr="00D42821">
        <w:t xml:space="preserve">         2</w:t>
      </w:r>
      <w:r w:rsidRPr="00D42821">
        <w:rPr>
          <w:shd w:val="clear" w:color="auto" w:fill="FFFFFF"/>
        </w:rPr>
        <w:t xml:space="preserve">.3. Заместитель главы - </w:t>
      </w:r>
      <w:r w:rsidRPr="00D42821">
        <w:rPr>
          <w:spacing w:val="5"/>
        </w:rPr>
        <w:t xml:space="preserve">начальник </w:t>
      </w:r>
      <w:r w:rsidRPr="00D42821">
        <w:t xml:space="preserve">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w:t>
      </w:r>
      <w:r w:rsidRPr="00D42821">
        <w:rPr>
          <w:shd w:val="clear" w:color="auto" w:fill="FFFFFF"/>
        </w:rPr>
        <w:t xml:space="preserve"> функционально координирует работу отдела строительства, архитектуры, ЖКХ и дорожного хозяйства администрации </w:t>
      </w:r>
      <w:proofErr w:type="spellStart"/>
      <w:r w:rsidRPr="00D42821">
        <w:rPr>
          <w:shd w:val="clear" w:color="auto" w:fill="FFFFFF"/>
        </w:rPr>
        <w:t>Инсарского</w:t>
      </w:r>
      <w:proofErr w:type="spellEnd"/>
      <w:r w:rsidRPr="00D42821">
        <w:rPr>
          <w:shd w:val="clear" w:color="auto" w:fill="FFFFFF"/>
        </w:rPr>
        <w:t xml:space="preserve"> муниципального района.</w:t>
      </w:r>
    </w:p>
    <w:p w:rsidR="00D42821" w:rsidRPr="00D42821" w:rsidRDefault="00D42821" w:rsidP="00D42821">
      <w:pPr>
        <w:pStyle w:val="s1"/>
        <w:shd w:val="clear" w:color="auto" w:fill="FFFFFF"/>
        <w:spacing w:before="0" w:beforeAutospacing="0" w:after="0" w:afterAutospacing="0"/>
        <w:jc w:val="both"/>
      </w:pPr>
      <w:r w:rsidRPr="00D42821">
        <w:tab/>
        <w:t xml:space="preserve">2.4. Полномочия (функции)  </w:t>
      </w:r>
      <w:r w:rsidRPr="00D42821">
        <w:rPr>
          <w:spacing w:val="5"/>
        </w:rPr>
        <w:t xml:space="preserve">заместителя  главы - начальника </w:t>
      </w:r>
      <w:r w:rsidRPr="00D42821">
        <w:t xml:space="preserve">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w:t>
      </w:r>
    </w:p>
    <w:p w:rsidR="00D42821" w:rsidRPr="00D42821" w:rsidRDefault="00D42821" w:rsidP="00D42821">
      <w:pPr>
        <w:jc w:val="both"/>
      </w:pPr>
      <w:r w:rsidRPr="00D42821">
        <w:t xml:space="preserve">         1) подготовка проектов решений Совета депутатов </w:t>
      </w:r>
      <w:proofErr w:type="spellStart"/>
      <w:r w:rsidRPr="00D42821">
        <w:t>Инсарского</w:t>
      </w:r>
      <w:proofErr w:type="spellEnd"/>
      <w:r w:rsidRPr="00D42821">
        <w:t xml:space="preserve"> муниципального района для внесения их Главой </w:t>
      </w:r>
      <w:proofErr w:type="spellStart"/>
      <w:r w:rsidRPr="00D42821">
        <w:t>Инсарского</w:t>
      </w:r>
      <w:proofErr w:type="spellEnd"/>
      <w:r w:rsidRPr="00D42821">
        <w:t xml:space="preserve"> муниципального района в Совет депутатов </w:t>
      </w:r>
      <w:proofErr w:type="spellStart"/>
      <w:r w:rsidRPr="00D42821">
        <w:t>Инсарского</w:t>
      </w:r>
      <w:proofErr w:type="spellEnd"/>
      <w:r w:rsidRPr="00D42821">
        <w:t xml:space="preserve"> муниципального района в порядке правотворческой инициативы;</w:t>
      </w:r>
    </w:p>
    <w:p w:rsidR="00D42821" w:rsidRPr="00D42821" w:rsidRDefault="00D42821" w:rsidP="00D42821">
      <w:pPr>
        <w:jc w:val="both"/>
      </w:pPr>
      <w:r w:rsidRPr="00D42821">
        <w:tab/>
        <w:t>2)</w:t>
      </w:r>
      <w:r w:rsidRPr="00D42821">
        <w:tab/>
        <w:t xml:space="preserve">подготовка проектов постановлений и распоряжений администрации </w:t>
      </w:r>
      <w:proofErr w:type="spellStart"/>
      <w:r w:rsidRPr="00D42821">
        <w:t>Инсарского</w:t>
      </w:r>
      <w:proofErr w:type="spellEnd"/>
      <w:r w:rsidRPr="00D42821">
        <w:t xml:space="preserve"> муниципального района, постановлений и распоряжений Главы </w:t>
      </w:r>
      <w:proofErr w:type="spellStart"/>
      <w:r w:rsidRPr="00D42821">
        <w:t>Инсарского</w:t>
      </w:r>
      <w:proofErr w:type="spellEnd"/>
      <w:r w:rsidRPr="00D42821">
        <w:t xml:space="preserve"> муниципального района, а также проектов иных правовых актов по поручению Главы </w:t>
      </w:r>
      <w:proofErr w:type="spellStart"/>
      <w:r w:rsidRPr="00D42821">
        <w:t>Инсарского</w:t>
      </w:r>
      <w:proofErr w:type="spellEnd"/>
      <w:r w:rsidRPr="00D42821">
        <w:t xml:space="preserve"> муниципального района;</w:t>
      </w:r>
    </w:p>
    <w:p w:rsidR="00D42821" w:rsidRPr="00D42821" w:rsidRDefault="00D42821" w:rsidP="00D42821">
      <w:pPr>
        <w:jc w:val="both"/>
      </w:pPr>
      <w:r w:rsidRPr="00D42821">
        <w:tab/>
        <w:t>3)</w:t>
      </w:r>
      <w:r w:rsidRPr="00D42821">
        <w:tab/>
        <w:t>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42821" w:rsidRPr="00D42821" w:rsidRDefault="00D42821" w:rsidP="00D42821">
      <w:pPr>
        <w:jc w:val="both"/>
      </w:pPr>
      <w:r w:rsidRPr="00D42821">
        <w:tab/>
        <w:t>4)</w:t>
      </w:r>
      <w:r w:rsidRPr="00D42821">
        <w:tab/>
        <w:t xml:space="preserve">представление и защита прав и законных интересов </w:t>
      </w:r>
      <w:proofErr w:type="spellStart"/>
      <w:r w:rsidRPr="00D42821">
        <w:t>Инсарского</w:t>
      </w:r>
      <w:proofErr w:type="spellEnd"/>
      <w:r w:rsidRPr="00D42821">
        <w:t xml:space="preserve"> муниципального района в органах судебной власти;</w:t>
      </w:r>
    </w:p>
    <w:p w:rsidR="00D42821" w:rsidRPr="00D42821" w:rsidRDefault="00D42821" w:rsidP="00D42821">
      <w:pPr>
        <w:ind w:firstLine="709"/>
        <w:jc w:val="both"/>
      </w:pPr>
      <w:r w:rsidRPr="00D42821">
        <w:t>5)</w:t>
      </w:r>
      <w:r w:rsidRPr="00D42821">
        <w:tab/>
        <w:t xml:space="preserve">организация на территории </w:t>
      </w:r>
      <w:proofErr w:type="spellStart"/>
      <w:r w:rsidRPr="00D42821">
        <w:t>Инсарского</w:t>
      </w:r>
      <w:proofErr w:type="spellEnd"/>
      <w:r w:rsidRPr="00D42821">
        <w:t xml:space="preserve">  муниципального района  электро-, тепл</w:t>
      </w:r>
      <w:proofErr w:type="gramStart"/>
      <w:r w:rsidRPr="00D42821">
        <w:t>о-</w:t>
      </w:r>
      <w:proofErr w:type="gramEnd"/>
      <w:r w:rsidRPr="00D4282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42821" w:rsidRPr="00D42821" w:rsidRDefault="00D42821" w:rsidP="00D42821">
      <w:pPr>
        <w:jc w:val="both"/>
        <w:rPr>
          <w:shd w:val="clear" w:color="auto" w:fill="FFFFFF"/>
        </w:rPr>
      </w:pPr>
      <w:r w:rsidRPr="00D42821">
        <w:tab/>
        <w:t>6)</w:t>
      </w:r>
      <w:r w:rsidRPr="00D42821">
        <w:tab/>
        <w:t xml:space="preserve">выдача </w:t>
      </w:r>
      <w:r w:rsidRPr="00D42821">
        <w:rPr>
          <w:shd w:val="clear" w:color="auto" w:fill="FFFFFF"/>
        </w:rPr>
        <w:t>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42821" w:rsidRPr="00D42821" w:rsidRDefault="00D42821" w:rsidP="00D42821">
      <w:pPr>
        <w:jc w:val="both"/>
      </w:pPr>
      <w:r w:rsidRPr="00D42821">
        <w:rPr>
          <w:shd w:val="clear" w:color="auto" w:fill="FFFFFF"/>
        </w:rPr>
        <w:t xml:space="preserve">     </w:t>
      </w:r>
      <w:r w:rsidRPr="00D42821">
        <w:tab/>
        <w:t>7)</w:t>
      </w:r>
      <w:r w:rsidRPr="00D42821">
        <w:tab/>
      </w:r>
      <w:r w:rsidRPr="00D42821">
        <w:rPr>
          <w:shd w:val="clear" w:color="auto" w:fill="FFFFFF"/>
        </w:rPr>
        <w:t xml:space="preserve">  </w:t>
      </w:r>
      <w:r w:rsidRPr="00D42821">
        <w:t>выдача</w:t>
      </w:r>
      <w:r w:rsidRPr="00D42821">
        <w:rPr>
          <w:shd w:val="clear" w:color="auto" w:fill="FFFFFF"/>
        </w:rPr>
        <w:t xml:space="preserve">   </w:t>
      </w:r>
      <w:r w:rsidRPr="00D42821">
        <w:tab/>
        <w:t xml:space="preserve">разрешения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w:t>
      </w:r>
      <w:proofErr w:type="spellStart"/>
      <w:r w:rsidRPr="00D42821">
        <w:t>Инсарского</w:t>
      </w:r>
      <w:proofErr w:type="spellEnd"/>
      <w:r w:rsidRPr="00D42821">
        <w:t xml:space="preserve"> муниципального района, посадку (взлет) на площадки, расположенные в границах </w:t>
      </w:r>
      <w:proofErr w:type="spellStart"/>
      <w:r w:rsidRPr="00D42821">
        <w:t>Инсарского</w:t>
      </w:r>
      <w:proofErr w:type="spellEnd"/>
      <w:r w:rsidRPr="00D42821">
        <w:t xml:space="preserve"> муниципального района, сведения о которых не опубликованы в документах аэронавигационной информации;</w:t>
      </w:r>
    </w:p>
    <w:p w:rsidR="00D42821" w:rsidRPr="00D42821" w:rsidRDefault="00D42821" w:rsidP="00D42821">
      <w:pPr>
        <w:ind w:firstLine="708"/>
        <w:jc w:val="both"/>
      </w:pPr>
      <w:r w:rsidRPr="00D42821">
        <w:t>8) выдача разрешения на установку и эксплуатацию рекламных конструкций, аннулирование таких разрешений;</w:t>
      </w:r>
    </w:p>
    <w:p w:rsidR="00D42821" w:rsidRPr="00D42821" w:rsidRDefault="00D42821" w:rsidP="00D42821">
      <w:pPr>
        <w:ind w:firstLine="708"/>
        <w:jc w:val="both"/>
      </w:pPr>
      <w:r w:rsidRPr="00D42821">
        <w:t>9) выдача градостроительного плана земельного участка;</w:t>
      </w:r>
    </w:p>
    <w:p w:rsidR="00D42821" w:rsidRPr="00D42821" w:rsidRDefault="00D42821" w:rsidP="00D42821">
      <w:pPr>
        <w:ind w:firstLine="708"/>
        <w:jc w:val="both"/>
      </w:pPr>
      <w:r w:rsidRPr="00D42821">
        <w:t>10)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42821" w:rsidRPr="00D42821" w:rsidRDefault="00D42821" w:rsidP="00D42821">
      <w:pPr>
        <w:jc w:val="both"/>
      </w:pPr>
      <w:r w:rsidRPr="00D42821">
        <w:tab/>
        <w:t>11)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42821" w:rsidRPr="00D42821" w:rsidRDefault="00D42821" w:rsidP="00D42821">
      <w:pPr>
        <w:jc w:val="both"/>
      </w:pPr>
      <w:r w:rsidRPr="00D42821">
        <w:tab/>
        <w:t xml:space="preserve">12) выдача разрешения на ввод в эксплуатацию объектов капитального строительства, расположенных на территории </w:t>
      </w:r>
      <w:proofErr w:type="spellStart"/>
      <w:r w:rsidRPr="00D42821">
        <w:t>Инсарского</w:t>
      </w:r>
      <w:proofErr w:type="spellEnd"/>
      <w:r w:rsidRPr="00D42821">
        <w:t xml:space="preserve"> муниципального района;</w:t>
      </w:r>
    </w:p>
    <w:p w:rsidR="00D42821" w:rsidRPr="00D42821" w:rsidRDefault="00D42821" w:rsidP="00D42821">
      <w:pPr>
        <w:jc w:val="both"/>
        <w:rPr>
          <w:shd w:val="clear" w:color="auto" w:fill="FFFFFF"/>
        </w:rPr>
      </w:pPr>
      <w:r w:rsidRPr="00D42821">
        <w:tab/>
        <w:t xml:space="preserve">13) выдача уведомления о </w:t>
      </w:r>
      <w:r w:rsidRPr="00D42821">
        <w:rPr>
          <w:shd w:val="clear" w:color="auto" w:fill="FFFFFF"/>
        </w:rPr>
        <w:t>соответствии (не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w:t>
      </w:r>
    </w:p>
    <w:p w:rsidR="00D42821" w:rsidRPr="00D42821" w:rsidRDefault="00D42821" w:rsidP="00D42821">
      <w:pPr>
        <w:jc w:val="both"/>
      </w:pPr>
      <w:r w:rsidRPr="00D42821">
        <w:rPr>
          <w:shd w:val="clear" w:color="auto" w:fill="FFFFFF"/>
        </w:rPr>
        <w:tab/>
      </w:r>
      <w:r w:rsidRPr="00D42821">
        <w:t>14)</w:t>
      </w:r>
      <w:r w:rsidRPr="00D42821">
        <w:tab/>
        <w:t>согласование проведения переустройства и (или) перепланировки жилого помещения;</w:t>
      </w:r>
    </w:p>
    <w:p w:rsidR="00D42821" w:rsidRPr="00D42821" w:rsidRDefault="00D42821" w:rsidP="00D42821">
      <w:pPr>
        <w:jc w:val="both"/>
      </w:pPr>
      <w:r w:rsidRPr="00D42821">
        <w:tab/>
        <w:t>15)</w:t>
      </w:r>
      <w:r w:rsidRPr="00D42821">
        <w:tab/>
        <w:t>утверждение схемы расположения земельного участка;</w:t>
      </w:r>
    </w:p>
    <w:p w:rsidR="00D42821" w:rsidRPr="00D42821" w:rsidRDefault="00D42821" w:rsidP="00D42821">
      <w:pPr>
        <w:jc w:val="both"/>
      </w:pPr>
      <w:r w:rsidRPr="00D42821">
        <w:tab/>
        <w:t>16)</w:t>
      </w:r>
      <w:r w:rsidRPr="00D42821">
        <w:tab/>
        <w:t>принятие на учет граждан,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D42821" w:rsidRPr="00D42821" w:rsidRDefault="00D42821" w:rsidP="00D42821">
      <w:pPr>
        <w:jc w:val="both"/>
      </w:pPr>
      <w:r w:rsidRPr="00D42821">
        <w:lastRenderedPageBreak/>
        <w:tab/>
        <w:t>17)</w:t>
      </w:r>
      <w:r w:rsidRPr="00D42821">
        <w:tab/>
        <w:t>прием заявления о предоставлении молодым семьям социальных выплат на приобретение (строительство) жилья;</w:t>
      </w:r>
    </w:p>
    <w:p w:rsidR="00D42821" w:rsidRPr="00D42821" w:rsidRDefault="00D42821" w:rsidP="00D42821">
      <w:pPr>
        <w:jc w:val="both"/>
      </w:pPr>
      <w:r w:rsidRPr="00D42821">
        <w:tab/>
        <w:t>18)</w:t>
      </w:r>
      <w:r w:rsidRPr="00D42821">
        <w:tab/>
        <w:t>включение в список детей-сирот и детей, оставшихся без 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w:t>
      </w:r>
    </w:p>
    <w:p w:rsidR="00D42821" w:rsidRPr="00D42821" w:rsidRDefault="00D42821" w:rsidP="00D42821">
      <w:pPr>
        <w:jc w:val="both"/>
      </w:pPr>
      <w:r w:rsidRPr="00D42821">
        <w:tab/>
        <w:t>19)</w:t>
      </w:r>
      <w:r w:rsidRPr="00D42821">
        <w:tab/>
        <w:t>реализация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42821" w:rsidRPr="00D42821" w:rsidRDefault="00D42821" w:rsidP="00D42821">
      <w:pPr>
        <w:jc w:val="both"/>
      </w:pPr>
      <w:r w:rsidRPr="00D42821">
        <w:tab/>
        <w:t>20)</w:t>
      </w:r>
      <w:r w:rsidRPr="00D42821">
        <w:tab/>
        <w:t>осуществление контроля за организацию регулярных перевозок пассажиров и багажа автомобильным транспортом;</w:t>
      </w:r>
    </w:p>
    <w:p w:rsidR="00D42821" w:rsidRPr="00D42821" w:rsidRDefault="00D42821" w:rsidP="00D42821">
      <w:pPr>
        <w:jc w:val="both"/>
      </w:pPr>
      <w:r w:rsidRPr="00D42821">
        <w:tab/>
        <w:t>21)</w:t>
      </w:r>
      <w:r w:rsidRPr="00D42821">
        <w:tab/>
        <w:t xml:space="preserve">представление и защита прав и законных интересов </w:t>
      </w:r>
      <w:proofErr w:type="spellStart"/>
      <w:r w:rsidRPr="00D42821">
        <w:t>Инсарского</w:t>
      </w:r>
      <w:proofErr w:type="spellEnd"/>
      <w:r w:rsidRPr="00D42821">
        <w:t xml:space="preserve"> муниципального района в органах судебной власти;</w:t>
      </w:r>
    </w:p>
    <w:p w:rsidR="00D42821" w:rsidRPr="00D42821" w:rsidRDefault="00D42821" w:rsidP="00D42821">
      <w:pPr>
        <w:jc w:val="both"/>
      </w:pPr>
      <w:r w:rsidRPr="00D42821">
        <w:tab/>
        <w:t>22)</w:t>
      </w:r>
      <w:r w:rsidRPr="00D42821">
        <w:tab/>
        <w:t xml:space="preserve">сбор информации о состоянии строительства в </w:t>
      </w:r>
      <w:proofErr w:type="spellStart"/>
      <w:r w:rsidRPr="00D42821">
        <w:t>Инсарском</w:t>
      </w:r>
      <w:proofErr w:type="spellEnd"/>
      <w:r w:rsidRPr="00D42821">
        <w:t xml:space="preserve"> муниципальном районе и ее анализ;</w:t>
      </w:r>
    </w:p>
    <w:p w:rsidR="00D42821" w:rsidRPr="00D42821" w:rsidRDefault="00D42821" w:rsidP="00D42821">
      <w:pPr>
        <w:jc w:val="both"/>
      </w:pPr>
      <w:r w:rsidRPr="00D42821">
        <w:tab/>
        <w:t>23)</w:t>
      </w:r>
      <w:r w:rsidRPr="00D42821">
        <w:tab/>
        <w:t xml:space="preserve">содействие развитию жилищного строительства на территории </w:t>
      </w:r>
      <w:proofErr w:type="spellStart"/>
      <w:r w:rsidRPr="00D42821">
        <w:t>Инсарского</w:t>
      </w:r>
      <w:proofErr w:type="spellEnd"/>
      <w:r w:rsidRPr="00D42821">
        <w:t xml:space="preserve"> муниципального района, взаимодействие по данному вопросу с отраслевыми структурами органов государственной власти;</w:t>
      </w:r>
    </w:p>
    <w:p w:rsidR="00D42821" w:rsidRPr="00D42821" w:rsidRDefault="00D42821" w:rsidP="00D42821">
      <w:pPr>
        <w:jc w:val="both"/>
      </w:pPr>
      <w:r w:rsidRPr="00D42821">
        <w:tab/>
        <w:t>24)</w:t>
      </w:r>
      <w:r w:rsidRPr="00D42821">
        <w:tab/>
        <w:t xml:space="preserve">разработка программ развития строительства в </w:t>
      </w:r>
      <w:proofErr w:type="spellStart"/>
      <w:r w:rsidRPr="00D42821">
        <w:t>Инсарском</w:t>
      </w:r>
      <w:proofErr w:type="spellEnd"/>
      <w:r w:rsidRPr="00D42821">
        <w:t xml:space="preserve"> муниципальном районе и содействие включению их в федеральные и республиканские программы;</w:t>
      </w:r>
    </w:p>
    <w:p w:rsidR="00D42821" w:rsidRPr="00D42821" w:rsidRDefault="00D42821" w:rsidP="00D42821">
      <w:pPr>
        <w:jc w:val="both"/>
      </w:pPr>
      <w:r w:rsidRPr="00D42821">
        <w:tab/>
        <w:t>25)</w:t>
      </w:r>
      <w:r w:rsidRPr="00D42821">
        <w:tab/>
        <w:t>формирование базы данных о новых технологиях строительства и производства строительных материалов;</w:t>
      </w:r>
    </w:p>
    <w:p w:rsidR="00D42821" w:rsidRPr="00D42821" w:rsidRDefault="00D42821" w:rsidP="00D42821">
      <w:pPr>
        <w:jc w:val="both"/>
      </w:pPr>
      <w:r w:rsidRPr="00D42821">
        <w:tab/>
        <w:t>26)</w:t>
      </w:r>
      <w:r w:rsidRPr="00D42821">
        <w:tab/>
        <w:t>осуществление контроля  по вопросам строительства, архитектуры, ЖКХ и дорожного хозяйства;</w:t>
      </w:r>
    </w:p>
    <w:p w:rsidR="00D42821" w:rsidRPr="00D42821" w:rsidRDefault="00D42821" w:rsidP="00D42821">
      <w:pPr>
        <w:jc w:val="both"/>
      </w:pPr>
      <w:r w:rsidRPr="00D42821">
        <w:tab/>
        <w:t>27)</w:t>
      </w:r>
      <w:r w:rsidRPr="00D42821">
        <w:tab/>
        <w:t xml:space="preserve">освещение на официальном сайте администрации </w:t>
      </w:r>
      <w:proofErr w:type="spellStart"/>
      <w:r w:rsidRPr="00D42821">
        <w:t>Инсарского</w:t>
      </w:r>
      <w:proofErr w:type="spellEnd"/>
      <w:r w:rsidRPr="00D42821">
        <w:t xml:space="preserve"> муниципального района и в средствах массовой информации деятельности органов местного самоуправления </w:t>
      </w:r>
      <w:proofErr w:type="spellStart"/>
      <w:r w:rsidRPr="00D42821">
        <w:t>Инсарского</w:t>
      </w:r>
      <w:proofErr w:type="spellEnd"/>
      <w:r w:rsidRPr="00D42821">
        <w:t xml:space="preserve"> муниципального района в области строительства, архитектуры, ЖКХ и дорожного хозяйства;</w:t>
      </w:r>
    </w:p>
    <w:p w:rsidR="00D42821" w:rsidRPr="00D42821" w:rsidRDefault="00D42821" w:rsidP="00D42821">
      <w:pPr>
        <w:jc w:val="both"/>
      </w:pPr>
      <w:r w:rsidRPr="00D42821">
        <w:tab/>
        <w:t>28)</w:t>
      </w:r>
      <w:r w:rsidRPr="00D42821">
        <w:tab/>
        <w:t>формирование дел в соответствии с  утвержденной  номенклатурой,</w:t>
      </w:r>
    </w:p>
    <w:p w:rsidR="00D42821" w:rsidRPr="00D42821" w:rsidRDefault="00D42821" w:rsidP="00D42821">
      <w:pPr>
        <w:jc w:val="both"/>
      </w:pPr>
      <w:r w:rsidRPr="00D42821">
        <w:t>обеспечение их сохранности и в установленные сроки сдача в архив;</w:t>
      </w:r>
    </w:p>
    <w:p w:rsidR="00D42821" w:rsidRPr="00D42821" w:rsidRDefault="00D42821" w:rsidP="00D42821">
      <w:pPr>
        <w:jc w:val="both"/>
      </w:pPr>
      <w:r w:rsidRPr="00D42821">
        <w:tab/>
        <w:t>29)</w:t>
      </w:r>
      <w:r w:rsidRPr="00D42821">
        <w:tab/>
        <w:t>осуществление приема граждан по личным вопросам;</w:t>
      </w:r>
    </w:p>
    <w:p w:rsidR="00D42821" w:rsidRPr="00D42821" w:rsidRDefault="00D42821" w:rsidP="00D42821">
      <w:pPr>
        <w:jc w:val="both"/>
        <w:rPr>
          <w:shd w:val="clear" w:color="auto" w:fill="FFFFFF"/>
        </w:rPr>
      </w:pPr>
      <w:r w:rsidRPr="00D42821">
        <w:t xml:space="preserve">          30) осуществление </w:t>
      </w:r>
      <w:r w:rsidRPr="00D42821">
        <w:rPr>
          <w:shd w:val="clear" w:color="auto" w:fill="FFFFFF"/>
        </w:rPr>
        <w:t>контроля на автомобильном транспорте и в дорожном хозяйстве;</w:t>
      </w:r>
    </w:p>
    <w:p w:rsidR="00D42821" w:rsidRPr="00D42821" w:rsidRDefault="00D42821" w:rsidP="00D42821">
      <w:pPr>
        <w:widowControl w:val="0"/>
        <w:numPr>
          <w:ilvl w:val="0"/>
          <w:numId w:val="9"/>
        </w:numPr>
        <w:shd w:val="clear" w:color="auto" w:fill="FFFFFF"/>
        <w:tabs>
          <w:tab w:val="num" w:pos="0"/>
          <w:tab w:val="num" w:pos="1418"/>
        </w:tabs>
        <w:autoSpaceDE w:val="0"/>
        <w:autoSpaceDN w:val="0"/>
        <w:adjustRightInd w:val="0"/>
        <w:ind w:left="0" w:firstLine="643"/>
        <w:jc w:val="both"/>
      </w:pPr>
      <w:r w:rsidRPr="00D42821">
        <w:rPr>
          <w:bCs/>
        </w:rPr>
        <w:t xml:space="preserve">   </w:t>
      </w:r>
      <w:proofErr w:type="gramStart"/>
      <w:r w:rsidRPr="00D42821">
        <w:rPr>
          <w:bCs/>
        </w:rPr>
        <w:t>контроль  за</w:t>
      </w:r>
      <w:proofErr w:type="gramEnd"/>
      <w:r w:rsidRPr="00D42821">
        <w:rPr>
          <w:bCs/>
        </w:rPr>
        <w:t xml:space="preserve">     социально-экономическим  развитием </w:t>
      </w:r>
      <w:r w:rsidRPr="00D42821">
        <w:t xml:space="preserve"> </w:t>
      </w:r>
      <w:proofErr w:type="spellStart"/>
      <w:r w:rsidRPr="00D42821">
        <w:t>Сиалеевско-Пятинского</w:t>
      </w:r>
      <w:proofErr w:type="spellEnd"/>
      <w:r w:rsidRPr="00D42821">
        <w:t xml:space="preserve"> сельского поселения;</w:t>
      </w:r>
    </w:p>
    <w:p w:rsidR="00D42821" w:rsidRPr="00D42821" w:rsidRDefault="00D42821" w:rsidP="00D42821">
      <w:pPr>
        <w:widowControl w:val="0"/>
        <w:numPr>
          <w:ilvl w:val="0"/>
          <w:numId w:val="9"/>
        </w:numPr>
        <w:shd w:val="clear" w:color="auto" w:fill="FFFFFF"/>
        <w:tabs>
          <w:tab w:val="num" w:pos="0"/>
          <w:tab w:val="num" w:pos="1418"/>
        </w:tabs>
        <w:autoSpaceDE w:val="0"/>
        <w:autoSpaceDN w:val="0"/>
        <w:adjustRightInd w:val="0"/>
        <w:ind w:left="0" w:firstLine="567"/>
        <w:jc w:val="both"/>
      </w:pPr>
      <w:r w:rsidRPr="00D42821">
        <w:t xml:space="preserve">оказание помощи участникам специальной военной операции и их семьям на территории </w:t>
      </w:r>
      <w:proofErr w:type="spellStart"/>
      <w:r w:rsidRPr="00D42821">
        <w:t>Сиалеевско-Пятинского</w:t>
      </w:r>
      <w:proofErr w:type="spellEnd"/>
      <w:r w:rsidRPr="00D42821">
        <w:t xml:space="preserve"> сельского поселения;</w:t>
      </w:r>
    </w:p>
    <w:p w:rsidR="00D42821" w:rsidRPr="00D42821" w:rsidRDefault="00D42821" w:rsidP="00D42821">
      <w:pPr>
        <w:widowControl w:val="0"/>
        <w:numPr>
          <w:ilvl w:val="0"/>
          <w:numId w:val="9"/>
        </w:numPr>
        <w:shd w:val="clear" w:color="auto" w:fill="FFFFFF"/>
        <w:tabs>
          <w:tab w:val="num" w:pos="0"/>
          <w:tab w:val="num" w:pos="1058"/>
          <w:tab w:val="num" w:pos="1418"/>
        </w:tabs>
        <w:autoSpaceDE w:val="0"/>
        <w:autoSpaceDN w:val="0"/>
        <w:adjustRightInd w:val="0"/>
        <w:ind w:left="0" w:firstLine="567"/>
        <w:jc w:val="both"/>
      </w:pPr>
      <w:proofErr w:type="gramStart"/>
      <w:r w:rsidRPr="00D42821">
        <w:rPr>
          <w:shd w:val="clear" w:color="auto" w:fill="FFFFFF"/>
        </w:rPr>
        <w:t xml:space="preserve">организация и  проведение на территории </w:t>
      </w:r>
      <w:proofErr w:type="spellStart"/>
      <w:r w:rsidRPr="00D42821">
        <w:t>Сиалеевско-Пятинского</w:t>
      </w:r>
      <w:proofErr w:type="spellEnd"/>
      <w:r w:rsidRPr="00D42821">
        <w:t xml:space="preserve"> сельского поселения</w:t>
      </w:r>
      <w:r w:rsidRPr="00D42821">
        <w:rPr>
          <w:shd w:val="clear" w:color="auto" w:fill="FFFFFF"/>
        </w:rPr>
        <w:t xml:space="preserve"> мероприятий   </w:t>
      </w:r>
      <w:r w:rsidRPr="00D42821">
        <w:t>с гражданами</w:t>
      </w:r>
      <w:r w:rsidRPr="00D42821">
        <w:rPr>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w:t>
      </w:r>
      <w:proofErr w:type="gramEnd"/>
      <w:r w:rsidRPr="00D42821">
        <w:rPr>
          <w:shd w:val="clear" w:color="auto" w:fill="FFFFFF"/>
        </w:rPr>
        <w:t xml:space="preserve"> при использовании Вооруженных Сил Российской Федерации за пределами территории Российской Федерации;</w:t>
      </w:r>
    </w:p>
    <w:p w:rsidR="00D42821" w:rsidRPr="00D42821" w:rsidRDefault="00D42821" w:rsidP="00D42821">
      <w:pPr>
        <w:widowControl w:val="0"/>
        <w:numPr>
          <w:ilvl w:val="0"/>
          <w:numId w:val="9"/>
        </w:numPr>
        <w:shd w:val="clear" w:color="auto" w:fill="FFFFFF"/>
        <w:tabs>
          <w:tab w:val="num" w:pos="0"/>
          <w:tab w:val="num" w:pos="1058"/>
          <w:tab w:val="num" w:pos="1418"/>
        </w:tabs>
        <w:autoSpaceDE w:val="0"/>
        <w:autoSpaceDN w:val="0"/>
        <w:adjustRightInd w:val="0"/>
        <w:ind w:left="0" w:firstLine="567"/>
        <w:jc w:val="both"/>
      </w:pPr>
      <w:r w:rsidRPr="00D42821">
        <w:t>исполнение иных функций, включая функции по осуществлению отдельных государственных полномочий, переданных органам местного самоуправления Федеральными законами и законами Республики Мордовия;</w:t>
      </w:r>
    </w:p>
    <w:p w:rsidR="00D42821" w:rsidRPr="00D42821" w:rsidRDefault="00D42821" w:rsidP="00D42821">
      <w:pPr>
        <w:widowControl w:val="0"/>
        <w:numPr>
          <w:ilvl w:val="0"/>
          <w:numId w:val="9"/>
        </w:numPr>
        <w:shd w:val="clear" w:color="auto" w:fill="FFFFFF"/>
        <w:tabs>
          <w:tab w:val="num" w:pos="0"/>
          <w:tab w:val="num" w:pos="1058"/>
          <w:tab w:val="num" w:pos="1418"/>
        </w:tabs>
        <w:autoSpaceDE w:val="0"/>
        <w:autoSpaceDN w:val="0"/>
        <w:adjustRightInd w:val="0"/>
        <w:ind w:left="0" w:firstLine="567"/>
        <w:jc w:val="both"/>
      </w:pPr>
      <w:r w:rsidRPr="00D42821">
        <w:t xml:space="preserve">осуществление  </w:t>
      </w:r>
      <w:proofErr w:type="gramStart"/>
      <w:r w:rsidRPr="00D42821">
        <w:t>контроля за</w:t>
      </w:r>
      <w:proofErr w:type="gramEnd"/>
      <w:r w:rsidRPr="00D42821">
        <w:t xml:space="preserve"> деятельностью МУП </w:t>
      </w:r>
      <w:proofErr w:type="spellStart"/>
      <w:r w:rsidRPr="00D42821">
        <w:t>Инсарского</w:t>
      </w:r>
      <w:proofErr w:type="spellEnd"/>
      <w:r w:rsidRPr="00D42821">
        <w:t xml:space="preserve"> муниципального района «</w:t>
      </w:r>
      <w:proofErr w:type="spellStart"/>
      <w:r w:rsidRPr="00D42821">
        <w:t>Энергосервис</w:t>
      </w:r>
      <w:proofErr w:type="spellEnd"/>
      <w:r w:rsidRPr="00D42821">
        <w:t>»;</w:t>
      </w:r>
    </w:p>
    <w:p w:rsidR="00D42821" w:rsidRPr="00D42821" w:rsidRDefault="00D42821" w:rsidP="00D42821">
      <w:pPr>
        <w:widowControl w:val="0"/>
        <w:numPr>
          <w:ilvl w:val="0"/>
          <w:numId w:val="9"/>
        </w:numPr>
        <w:shd w:val="clear" w:color="auto" w:fill="FFFFFF"/>
        <w:tabs>
          <w:tab w:val="num" w:pos="0"/>
          <w:tab w:val="num" w:pos="1058"/>
          <w:tab w:val="num" w:pos="1418"/>
        </w:tabs>
        <w:autoSpaceDE w:val="0"/>
        <w:autoSpaceDN w:val="0"/>
        <w:adjustRightInd w:val="0"/>
        <w:ind w:left="0" w:firstLine="567"/>
        <w:jc w:val="both"/>
      </w:pPr>
      <w:r w:rsidRPr="00D42821">
        <w:t>контроль обеспечения уровня защищенности информации, обрабатываемой в информационных системах, включая анализ уязвимостей программного обеспечения;</w:t>
      </w:r>
    </w:p>
    <w:p w:rsidR="00D42821" w:rsidRPr="00D42821" w:rsidRDefault="00D42821" w:rsidP="00D42821">
      <w:pPr>
        <w:widowControl w:val="0"/>
        <w:numPr>
          <w:ilvl w:val="0"/>
          <w:numId w:val="9"/>
        </w:numPr>
        <w:shd w:val="clear" w:color="auto" w:fill="FFFFFF"/>
        <w:tabs>
          <w:tab w:val="num" w:pos="0"/>
          <w:tab w:val="num" w:pos="1058"/>
          <w:tab w:val="num" w:pos="1418"/>
        </w:tabs>
        <w:autoSpaceDE w:val="0"/>
        <w:autoSpaceDN w:val="0"/>
        <w:adjustRightInd w:val="0"/>
        <w:ind w:left="0" w:firstLine="567"/>
        <w:jc w:val="both"/>
      </w:pPr>
      <w:r w:rsidRPr="00D42821">
        <w:t>своевременное выявление инцидентов безопасности информации в информационных системах и реагированию на них;</w:t>
      </w:r>
    </w:p>
    <w:p w:rsidR="00D42821" w:rsidRPr="00D42821" w:rsidRDefault="00D42821" w:rsidP="00D42821">
      <w:pPr>
        <w:widowControl w:val="0"/>
        <w:numPr>
          <w:ilvl w:val="0"/>
          <w:numId w:val="9"/>
        </w:numPr>
        <w:shd w:val="clear" w:color="auto" w:fill="FFFFFF"/>
        <w:tabs>
          <w:tab w:val="num" w:pos="0"/>
          <w:tab w:val="num" w:pos="1058"/>
          <w:tab w:val="num" w:pos="1418"/>
        </w:tabs>
        <w:autoSpaceDE w:val="0"/>
        <w:autoSpaceDN w:val="0"/>
        <w:adjustRightInd w:val="0"/>
        <w:ind w:left="0" w:firstLine="567"/>
        <w:jc w:val="both"/>
      </w:pPr>
      <w:r w:rsidRPr="00D42821">
        <w:lastRenderedPageBreak/>
        <w:t>согласование программ (планов) по созданию, модернизации и оснащению информационных систем в части решения вопросов защиты информации;</w:t>
      </w:r>
    </w:p>
    <w:p w:rsidR="00D42821" w:rsidRPr="00D42821" w:rsidRDefault="00D42821" w:rsidP="00D42821">
      <w:pPr>
        <w:pStyle w:val="a5"/>
        <w:numPr>
          <w:ilvl w:val="0"/>
          <w:numId w:val="9"/>
        </w:numPr>
        <w:tabs>
          <w:tab w:val="left" w:pos="709"/>
          <w:tab w:val="left" w:pos="851"/>
          <w:tab w:val="left" w:pos="993"/>
        </w:tabs>
        <w:ind w:left="0" w:firstLine="567"/>
        <w:jc w:val="both"/>
      </w:pPr>
      <w:r w:rsidRPr="00D42821">
        <w:rPr>
          <w:shd w:val="clear" w:color="auto" w:fill="FFFFFF"/>
        </w:rPr>
        <w:t xml:space="preserve"> разработка организационно-распорядительных документов, регламентирующих работу по защите информации;</w:t>
      </w:r>
    </w:p>
    <w:p w:rsidR="00D42821" w:rsidRPr="00D42821" w:rsidRDefault="00D42821" w:rsidP="00D42821">
      <w:pPr>
        <w:pStyle w:val="a5"/>
        <w:numPr>
          <w:ilvl w:val="0"/>
          <w:numId w:val="9"/>
        </w:numPr>
        <w:tabs>
          <w:tab w:val="left" w:pos="709"/>
          <w:tab w:val="left" w:pos="851"/>
          <w:tab w:val="left" w:pos="993"/>
        </w:tabs>
        <w:ind w:left="0" w:firstLine="567"/>
        <w:jc w:val="both"/>
      </w:pPr>
      <w:r w:rsidRPr="00D42821">
        <w:rPr>
          <w:shd w:val="clear" w:color="auto" w:fill="FFFFFF"/>
        </w:rPr>
        <w:t>участие в разработке технического задания на создание (модернизацию) муниципальной информационной системы в части касающейся выполнения установленных требований о защите информации;</w:t>
      </w:r>
    </w:p>
    <w:p w:rsidR="00D42821" w:rsidRPr="00D42821" w:rsidRDefault="00D42821" w:rsidP="00D42821">
      <w:pPr>
        <w:pStyle w:val="a5"/>
        <w:numPr>
          <w:ilvl w:val="0"/>
          <w:numId w:val="9"/>
        </w:numPr>
        <w:tabs>
          <w:tab w:val="left" w:pos="709"/>
          <w:tab w:val="left" w:pos="851"/>
          <w:tab w:val="left" w:pos="993"/>
        </w:tabs>
        <w:ind w:left="0" w:firstLine="567"/>
        <w:jc w:val="both"/>
      </w:pPr>
      <w:r w:rsidRPr="00D42821">
        <w:rPr>
          <w:shd w:val="clear" w:color="auto" w:fill="FFFFFF"/>
        </w:rPr>
        <w:t>управление (администрирование) системами защиты информации муниципальных информационных систем;</w:t>
      </w:r>
    </w:p>
    <w:p w:rsidR="00D42821" w:rsidRPr="00D42821" w:rsidRDefault="00D42821" w:rsidP="00D42821">
      <w:pPr>
        <w:pStyle w:val="a5"/>
        <w:numPr>
          <w:ilvl w:val="0"/>
          <w:numId w:val="9"/>
        </w:numPr>
        <w:tabs>
          <w:tab w:val="left" w:pos="709"/>
          <w:tab w:val="left" w:pos="851"/>
          <w:tab w:val="left" w:pos="993"/>
        </w:tabs>
        <w:ind w:left="0" w:firstLine="567"/>
        <w:jc w:val="both"/>
      </w:pPr>
      <w:r w:rsidRPr="00D42821">
        <w:rPr>
          <w:shd w:val="clear" w:color="auto" w:fill="FFFFFF"/>
        </w:rPr>
        <w:t>выявление, анализ и устранение уязвимостей муниципальных информационных систем;</w:t>
      </w:r>
    </w:p>
    <w:p w:rsidR="00D42821" w:rsidRPr="00D42821" w:rsidRDefault="00D42821" w:rsidP="00D42821">
      <w:pPr>
        <w:pStyle w:val="a5"/>
        <w:numPr>
          <w:ilvl w:val="0"/>
          <w:numId w:val="9"/>
        </w:numPr>
        <w:tabs>
          <w:tab w:val="left" w:pos="709"/>
          <w:tab w:val="left" w:pos="851"/>
          <w:tab w:val="left" w:pos="993"/>
        </w:tabs>
        <w:ind w:left="0" w:firstLine="567"/>
        <w:jc w:val="both"/>
      </w:pPr>
      <w:r w:rsidRPr="00D42821">
        <w:rPr>
          <w:shd w:val="clear" w:color="auto" w:fill="FFFFFF"/>
        </w:rPr>
        <w:t>проведение информирования и обучения персонала, эксплуатирующего государственные (муниципальные) информационные системы, в соответствии с Требованиями, утвержденными приказом ФСТЭК России от 11.02.2013 г. №17;</w:t>
      </w:r>
    </w:p>
    <w:p w:rsidR="00D42821" w:rsidRPr="00D42821" w:rsidRDefault="00D42821" w:rsidP="00D42821">
      <w:pPr>
        <w:pStyle w:val="a5"/>
        <w:numPr>
          <w:ilvl w:val="0"/>
          <w:numId w:val="9"/>
        </w:numPr>
        <w:tabs>
          <w:tab w:val="left" w:pos="709"/>
          <w:tab w:val="left" w:pos="851"/>
          <w:tab w:val="left" w:pos="993"/>
        </w:tabs>
        <w:ind w:left="0" w:firstLine="567"/>
        <w:jc w:val="both"/>
      </w:pPr>
      <w:r w:rsidRPr="00D42821">
        <w:rPr>
          <w:shd w:val="clear" w:color="auto" w:fill="FFFFFF"/>
        </w:rPr>
        <w:t>координация, оказание содействия, а также проведение ведомственного контроля по вопросам обеспечения безопасности информации</w:t>
      </w:r>
    </w:p>
    <w:p w:rsidR="00D42821" w:rsidRPr="00D42821" w:rsidRDefault="00D42821" w:rsidP="00D42821">
      <w:pPr>
        <w:jc w:val="both"/>
      </w:pPr>
      <w:r w:rsidRPr="00D42821">
        <w:tab/>
        <w:t>45)</w:t>
      </w:r>
      <w:r w:rsidRPr="00D42821">
        <w:tab/>
        <w:t>решение иных вопросов, относящихся к компетенции управления в соответствии с законодательством Российской Федерации.</w:t>
      </w:r>
    </w:p>
    <w:p w:rsidR="00D42821" w:rsidRPr="00D42821" w:rsidRDefault="00D42821" w:rsidP="00D42821">
      <w:pPr>
        <w:pStyle w:val="s1"/>
        <w:shd w:val="clear" w:color="auto" w:fill="FFFFFF"/>
        <w:spacing w:before="0" w:beforeAutospacing="0" w:after="0" w:afterAutospacing="0"/>
        <w:jc w:val="both"/>
      </w:pPr>
      <w:r w:rsidRPr="00D42821">
        <w:t xml:space="preserve">          2.4. Для осуществления своих полномочий </w:t>
      </w:r>
      <w:r w:rsidRPr="00D42821">
        <w:rPr>
          <w:spacing w:val="5"/>
        </w:rPr>
        <w:t>заместитель  главы - начальник</w:t>
      </w:r>
      <w:r w:rsidRPr="00D42821">
        <w:t xml:space="preserve"> 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  имеет право в установленном порядке:</w:t>
      </w:r>
    </w:p>
    <w:p w:rsidR="00D42821" w:rsidRPr="00D42821" w:rsidRDefault="00D42821" w:rsidP="00D42821">
      <w:pPr>
        <w:pStyle w:val="s1"/>
        <w:shd w:val="clear" w:color="auto" w:fill="FFFFFF"/>
        <w:spacing w:before="0" w:beforeAutospacing="0" w:after="0" w:afterAutospacing="0"/>
        <w:jc w:val="both"/>
      </w:pPr>
      <w:r w:rsidRPr="00D42821">
        <w:tab/>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D42821" w:rsidRPr="00D42821" w:rsidRDefault="00D42821" w:rsidP="00D42821">
      <w:pPr>
        <w:pStyle w:val="s1"/>
        <w:shd w:val="clear" w:color="auto" w:fill="FFFFFF"/>
        <w:spacing w:before="0" w:beforeAutospacing="0" w:after="0" w:afterAutospacing="0"/>
        <w:jc w:val="both"/>
      </w:pPr>
      <w:r w:rsidRPr="00D42821">
        <w:tab/>
        <w:t xml:space="preserve">2) осуществлять подготовку предложений (проектов муниципальных правовых актов  </w:t>
      </w:r>
      <w:proofErr w:type="spellStart"/>
      <w:r w:rsidRPr="00D42821">
        <w:t>Инсарского</w:t>
      </w:r>
      <w:proofErr w:type="spellEnd"/>
      <w:r w:rsidRPr="00D42821">
        <w:t xml:space="preserve"> муниципального района  и иных документов) по вопросам, отнесенным к его компетенции;</w:t>
      </w:r>
    </w:p>
    <w:p w:rsidR="00D42821" w:rsidRPr="00D42821" w:rsidRDefault="00D42821" w:rsidP="00D42821">
      <w:pPr>
        <w:pStyle w:val="s1"/>
        <w:shd w:val="clear" w:color="auto" w:fill="FFFFFF"/>
        <w:spacing w:before="0" w:beforeAutospacing="0" w:after="0" w:afterAutospacing="0"/>
        <w:jc w:val="both"/>
      </w:pPr>
      <w:r w:rsidRPr="00D42821">
        <w:tab/>
        <w:t xml:space="preserve">3) 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D42821">
        <w:t>Инсарского</w:t>
      </w:r>
      <w:proofErr w:type="spellEnd"/>
      <w:r w:rsidRPr="00D42821">
        <w:t xml:space="preserve"> муниципального района;</w:t>
      </w:r>
    </w:p>
    <w:p w:rsidR="00D42821" w:rsidRPr="00D42821" w:rsidRDefault="00D42821" w:rsidP="00D42821">
      <w:pPr>
        <w:pStyle w:val="s1"/>
        <w:shd w:val="clear" w:color="auto" w:fill="FFFFFF"/>
        <w:spacing w:before="0" w:beforeAutospacing="0" w:after="0" w:afterAutospacing="0"/>
        <w:jc w:val="both"/>
      </w:pPr>
      <w:r w:rsidRPr="00D42821">
        <w:tab/>
        <w:t>4) иные права, предусмотренные для муниципальных служащих законодательством Российской Федерации, нормативными правовыми актами Республики Мордовия, </w:t>
      </w:r>
      <w:hyperlink r:id="rId23" w:anchor="/document/8915700/entry/100000" w:history="1">
        <w:r w:rsidRPr="00D42821">
          <w:rPr>
            <w:rStyle w:val="af6"/>
            <w:color w:val="auto"/>
          </w:rPr>
          <w:t>Уставом</w:t>
        </w:r>
      </w:hyperlink>
      <w:r w:rsidRPr="00D42821">
        <w:t xml:space="preserve">  </w:t>
      </w:r>
      <w:proofErr w:type="spellStart"/>
      <w:r w:rsidRPr="00D42821">
        <w:t>Инсарского</w:t>
      </w:r>
      <w:proofErr w:type="spellEnd"/>
      <w:r w:rsidRPr="00D42821">
        <w:t xml:space="preserve"> муниципального района, иными муниципальными правовыми актами  </w:t>
      </w:r>
      <w:proofErr w:type="spellStart"/>
      <w:r w:rsidRPr="00D42821">
        <w:t>Инсарского</w:t>
      </w:r>
      <w:proofErr w:type="spellEnd"/>
      <w:r w:rsidRPr="00D42821">
        <w:t xml:space="preserve"> муниципального района.</w:t>
      </w:r>
    </w:p>
    <w:p w:rsidR="00D42821" w:rsidRPr="00D42821" w:rsidRDefault="00D42821" w:rsidP="00D42821">
      <w:pPr>
        <w:pStyle w:val="s1"/>
        <w:shd w:val="clear" w:color="auto" w:fill="FFFFFF"/>
        <w:spacing w:before="0" w:beforeAutospacing="0" w:after="0" w:afterAutospacing="0"/>
        <w:jc w:val="both"/>
      </w:pPr>
      <w:r w:rsidRPr="00D42821">
        <w:tab/>
        <w:t xml:space="preserve">2.5. Для осуществления своих полномочий  </w:t>
      </w:r>
      <w:r w:rsidRPr="00D42821">
        <w:rPr>
          <w:spacing w:val="5"/>
        </w:rPr>
        <w:t>заместитель  главы - начальник</w:t>
      </w:r>
      <w:r w:rsidRPr="00D42821">
        <w:t xml:space="preserve"> 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  обязан в установленном порядке:</w:t>
      </w:r>
    </w:p>
    <w:p w:rsidR="00D42821" w:rsidRPr="00D42821" w:rsidRDefault="00D42821" w:rsidP="00D42821">
      <w:pPr>
        <w:pStyle w:val="s1"/>
        <w:shd w:val="clear" w:color="auto" w:fill="FFFFFF"/>
        <w:spacing w:before="0" w:beforeAutospacing="0" w:after="0" w:afterAutospacing="0"/>
        <w:jc w:val="both"/>
      </w:pPr>
      <w:r w:rsidRPr="00D42821">
        <w:tab/>
      </w:r>
      <w:proofErr w:type="gramStart"/>
      <w:r w:rsidRPr="00D42821">
        <w:t>1) соблюдать законодательство Российской Федерации, нормативные правовые акты Республики Мордовия, </w:t>
      </w:r>
      <w:hyperlink r:id="rId24" w:anchor="/document/8915700/entry/100000" w:history="1">
        <w:r w:rsidRPr="00D42821">
          <w:rPr>
            <w:rStyle w:val="af6"/>
            <w:color w:val="auto"/>
          </w:rPr>
          <w:t>Устав</w:t>
        </w:r>
      </w:hyperlink>
      <w:r w:rsidRPr="00D42821">
        <w:t xml:space="preserve">  </w:t>
      </w:r>
      <w:proofErr w:type="spellStart"/>
      <w:r w:rsidRPr="00D42821">
        <w:t>Инсарского</w:t>
      </w:r>
      <w:proofErr w:type="spellEnd"/>
      <w:r w:rsidRPr="00D42821">
        <w:t xml:space="preserve"> муниципального района, иные муниципальные правовые акты  </w:t>
      </w:r>
      <w:proofErr w:type="spellStart"/>
      <w:r w:rsidRPr="00D42821">
        <w:t>Инсарского</w:t>
      </w:r>
      <w:proofErr w:type="spellEnd"/>
      <w:r w:rsidRPr="00D42821">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D42821">
        <w:t>Инсарского</w:t>
      </w:r>
      <w:proofErr w:type="spellEnd"/>
      <w:r w:rsidRPr="00D42821">
        <w:t xml:space="preserve"> муниципального района;</w:t>
      </w:r>
      <w:proofErr w:type="gramEnd"/>
    </w:p>
    <w:p w:rsidR="00D42821" w:rsidRPr="00D42821" w:rsidRDefault="00D42821" w:rsidP="00D42821">
      <w:pPr>
        <w:pStyle w:val="s1"/>
        <w:shd w:val="clear" w:color="auto" w:fill="FFFFFF"/>
        <w:spacing w:before="0" w:beforeAutospacing="0" w:after="0" w:afterAutospacing="0"/>
        <w:jc w:val="both"/>
      </w:pPr>
      <w:r w:rsidRPr="00D42821">
        <w:tab/>
        <w:t>2) добросовестно исполнять свои полномочия и принимать все необходимые и возможные меры для их реализации;</w:t>
      </w:r>
    </w:p>
    <w:p w:rsidR="00D42821" w:rsidRPr="00D42821" w:rsidRDefault="00D42821" w:rsidP="00D42821">
      <w:pPr>
        <w:pStyle w:val="s1"/>
        <w:shd w:val="clear" w:color="auto" w:fill="FFFFFF"/>
        <w:spacing w:before="0" w:beforeAutospacing="0" w:after="0" w:afterAutospacing="0"/>
        <w:jc w:val="both"/>
      </w:pPr>
      <w:r w:rsidRPr="00D42821">
        <w:tab/>
        <w:t>3) поддерживать уровень квалификации, достаточный для исполнения своих полномочий;</w:t>
      </w:r>
    </w:p>
    <w:p w:rsidR="00D42821" w:rsidRPr="00D42821" w:rsidRDefault="00D42821" w:rsidP="00D42821">
      <w:pPr>
        <w:pStyle w:val="s1"/>
        <w:shd w:val="clear" w:color="auto" w:fill="FFFFFF"/>
        <w:spacing w:before="0" w:beforeAutospacing="0" w:after="0" w:afterAutospacing="0"/>
        <w:jc w:val="both"/>
      </w:pPr>
      <w:r w:rsidRPr="00D42821">
        <w:tab/>
        <w:t xml:space="preserve">4) уведомлять в письменной форме главу </w:t>
      </w:r>
      <w:proofErr w:type="spellStart"/>
      <w:r w:rsidRPr="00D42821">
        <w:t>Инсарского</w:t>
      </w:r>
      <w:proofErr w:type="spellEnd"/>
      <w:r w:rsidRPr="00D42821">
        <w:t xml:space="preserve">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42821" w:rsidRPr="00D42821" w:rsidRDefault="00D42821" w:rsidP="00D42821">
      <w:pPr>
        <w:pStyle w:val="s1"/>
        <w:shd w:val="clear" w:color="auto" w:fill="FFFFFF"/>
        <w:spacing w:before="0" w:beforeAutospacing="0" w:after="0" w:afterAutospacing="0"/>
        <w:jc w:val="both"/>
      </w:pPr>
      <w:r w:rsidRPr="00D42821">
        <w:tab/>
        <w:t>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w:t>
      </w:r>
      <w:hyperlink r:id="rId25" w:anchor="/document/8915700/entry/100000" w:history="1">
        <w:r w:rsidRPr="00D42821">
          <w:rPr>
            <w:rStyle w:val="af6"/>
            <w:color w:val="auto"/>
          </w:rPr>
          <w:t>Уставом</w:t>
        </w:r>
      </w:hyperlink>
      <w:r w:rsidRPr="00D42821">
        <w:t xml:space="preserve">  </w:t>
      </w:r>
      <w:proofErr w:type="spellStart"/>
      <w:r w:rsidRPr="00D42821">
        <w:t>Инсарского</w:t>
      </w:r>
      <w:proofErr w:type="spellEnd"/>
      <w:r w:rsidRPr="00D42821">
        <w:t xml:space="preserve"> муниципального района, иными муниципальными правовыми актами  </w:t>
      </w:r>
      <w:proofErr w:type="spellStart"/>
      <w:r w:rsidRPr="00D42821">
        <w:t>Инсарского</w:t>
      </w:r>
      <w:proofErr w:type="spellEnd"/>
      <w:r w:rsidRPr="00D42821">
        <w:t xml:space="preserve"> муниципального района.</w:t>
      </w:r>
    </w:p>
    <w:p w:rsidR="00D42821" w:rsidRPr="00D42821" w:rsidRDefault="00D42821" w:rsidP="00D42821">
      <w:pPr>
        <w:pStyle w:val="s1"/>
        <w:shd w:val="clear" w:color="auto" w:fill="FFFFFF"/>
        <w:spacing w:before="0" w:beforeAutospacing="0" w:after="0" w:afterAutospacing="0"/>
        <w:jc w:val="both"/>
      </w:pPr>
      <w:r w:rsidRPr="00D42821">
        <w:tab/>
        <w:t xml:space="preserve">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w:t>
      </w:r>
      <w:r w:rsidRPr="00D42821">
        <w:lastRenderedPageBreak/>
        <w:t>Республики Мордовия, </w:t>
      </w:r>
      <w:hyperlink r:id="rId26" w:anchor="/document/8915700/entry/100000" w:history="1">
        <w:r w:rsidRPr="00D42821">
          <w:rPr>
            <w:rStyle w:val="af6"/>
            <w:color w:val="auto"/>
          </w:rPr>
          <w:t>Уставу</w:t>
        </w:r>
      </w:hyperlink>
      <w:r w:rsidRPr="00D42821">
        <w:t xml:space="preserve">  </w:t>
      </w:r>
      <w:proofErr w:type="spellStart"/>
      <w:r w:rsidRPr="00D42821">
        <w:t>Инсарского</w:t>
      </w:r>
      <w:proofErr w:type="spellEnd"/>
      <w:r w:rsidRPr="00D42821">
        <w:t xml:space="preserve"> муниципального района</w:t>
      </w:r>
      <w:proofErr w:type="gramStart"/>
      <w:r w:rsidRPr="00D42821">
        <w:t xml:space="preserve"> ,</w:t>
      </w:r>
      <w:proofErr w:type="gramEnd"/>
      <w:r w:rsidRPr="00D42821">
        <w:t xml:space="preserve"> иным муниципальным правовым актам  </w:t>
      </w:r>
      <w:proofErr w:type="spellStart"/>
      <w:r w:rsidRPr="00D42821">
        <w:t>Инсарского</w:t>
      </w:r>
      <w:proofErr w:type="spellEnd"/>
      <w:r w:rsidRPr="00D42821">
        <w:t xml:space="preserve"> муниципального района  и настоящей должностной инструкцией.</w:t>
      </w:r>
    </w:p>
    <w:p w:rsidR="00D42821" w:rsidRPr="00D42821" w:rsidRDefault="00D42821" w:rsidP="00D42821">
      <w:pPr>
        <w:shd w:val="clear" w:color="auto" w:fill="FFFFFF"/>
        <w:spacing w:line="324" w:lineRule="exact"/>
        <w:jc w:val="center"/>
      </w:pPr>
      <w:r w:rsidRPr="00D42821">
        <w:rPr>
          <w:b/>
          <w:bCs/>
          <w:spacing w:val="-1"/>
        </w:rPr>
        <w:t xml:space="preserve">3. Ответственность </w:t>
      </w:r>
    </w:p>
    <w:p w:rsidR="00D42821" w:rsidRPr="00D42821" w:rsidRDefault="00D42821" w:rsidP="00D42821">
      <w:pPr>
        <w:pStyle w:val="s1"/>
        <w:shd w:val="clear" w:color="auto" w:fill="FFFFFF"/>
        <w:spacing w:before="0" w:beforeAutospacing="0" w:after="0" w:afterAutospacing="0"/>
        <w:jc w:val="both"/>
      </w:pPr>
      <w:r w:rsidRPr="00D42821">
        <w:tab/>
        <w:t xml:space="preserve">3.1. </w:t>
      </w:r>
      <w:r w:rsidRPr="00D42821">
        <w:rPr>
          <w:spacing w:val="5"/>
        </w:rPr>
        <w:t>Заместитель  главы - начальник</w:t>
      </w:r>
      <w:r w:rsidRPr="00D42821">
        <w:t xml:space="preserve"> 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D42821" w:rsidRPr="00D42821" w:rsidRDefault="00D42821" w:rsidP="00D42821">
      <w:pPr>
        <w:pStyle w:val="s1"/>
        <w:shd w:val="clear" w:color="auto" w:fill="FFFFFF"/>
        <w:spacing w:before="0" w:beforeAutospacing="0" w:after="0" w:afterAutospacing="0"/>
        <w:jc w:val="both"/>
      </w:pPr>
      <w:r w:rsidRPr="00D42821">
        <w:tab/>
        <w:t>допущение ошибки (нарушения, несоответствия и т.п.) в содержании документа органа местного самоуправления;</w:t>
      </w:r>
    </w:p>
    <w:p w:rsidR="00D42821" w:rsidRPr="00D42821" w:rsidRDefault="00D42821" w:rsidP="00D42821">
      <w:pPr>
        <w:pStyle w:val="s1"/>
        <w:shd w:val="clear" w:color="auto" w:fill="FFFFFF"/>
        <w:spacing w:before="0" w:beforeAutospacing="0" w:after="0" w:afterAutospacing="0"/>
        <w:jc w:val="both"/>
      </w:pPr>
      <w:r w:rsidRPr="00D42821">
        <w:tab/>
        <w:t xml:space="preserve">наступление или угроза наступления неблагоприятных </w:t>
      </w:r>
      <w:proofErr w:type="gramStart"/>
      <w:r w:rsidRPr="00D42821">
        <w:t>последствий</w:t>
      </w:r>
      <w:proofErr w:type="gramEnd"/>
      <w:r w:rsidRPr="00D42821">
        <w:t xml:space="preserve"> в результате принятия подготовленного им документа органа местного самоуправления, которые он мог и должен был предвидеть;</w:t>
      </w:r>
    </w:p>
    <w:p w:rsidR="00D42821" w:rsidRPr="00D42821" w:rsidRDefault="00D42821" w:rsidP="00D42821">
      <w:pPr>
        <w:pStyle w:val="s1"/>
        <w:shd w:val="clear" w:color="auto" w:fill="FFFFFF"/>
        <w:spacing w:before="0" w:beforeAutospacing="0" w:after="0" w:afterAutospacing="0"/>
        <w:jc w:val="both"/>
      </w:pPr>
      <w:r w:rsidRPr="00D42821">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D42821" w:rsidRPr="00D42821" w:rsidRDefault="00D42821" w:rsidP="00D42821">
      <w:pPr>
        <w:pStyle w:val="s1"/>
        <w:shd w:val="clear" w:color="auto" w:fill="FFFFFF"/>
        <w:spacing w:before="0" w:beforeAutospacing="0" w:after="0" w:afterAutospacing="0"/>
        <w:jc w:val="both"/>
      </w:pPr>
      <w:r w:rsidRPr="00D42821">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D42821" w:rsidRPr="00D42821" w:rsidRDefault="00D42821" w:rsidP="00D42821">
      <w:pPr>
        <w:pStyle w:val="s1"/>
        <w:shd w:val="clear" w:color="auto" w:fill="FFFFFF"/>
        <w:spacing w:before="0" w:beforeAutospacing="0" w:after="0" w:afterAutospacing="0"/>
        <w:jc w:val="both"/>
      </w:pPr>
      <w:r w:rsidRPr="00D42821">
        <w:tab/>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D42821" w:rsidRPr="00D42821" w:rsidRDefault="00D42821" w:rsidP="00D42821">
      <w:pPr>
        <w:pStyle w:val="s1"/>
        <w:shd w:val="clear" w:color="auto" w:fill="FFFFFF"/>
        <w:spacing w:before="0" w:beforeAutospacing="0" w:after="0" w:afterAutospacing="0"/>
        <w:jc w:val="both"/>
      </w:pPr>
      <w:r w:rsidRPr="00D42821">
        <w:tab/>
        <w:t xml:space="preserve">3.2. Порядок и условия привлечения  </w:t>
      </w:r>
      <w:r w:rsidRPr="00D42821">
        <w:rPr>
          <w:spacing w:val="5"/>
        </w:rPr>
        <w:t xml:space="preserve">заместителя  главы - начальника </w:t>
      </w:r>
      <w:r w:rsidRPr="00D42821">
        <w:t xml:space="preserve">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  к ответственности определяются законодательством и решениями органов местного самоуправления.</w:t>
      </w:r>
    </w:p>
    <w:p w:rsidR="00D42821" w:rsidRPr="00D42821" w:rsidRDefault="00D42821" w:rsidP="00D42821">
      <w:pPr>
        <w:pStyle w:val="s1"/>
        <w:shd w:val="clear" w:color="auto" w:fill="FFFFFF"/>
        <w:spacing w:before="0" w:beforeAutospacing="0" w:after="0" w:afterAutospacing="0"/>
        <w:jc w:val="both"/>
      </w:pPr>
      <w:r w:rsidRPr="00D42821">
        <w:tab/>
        <w:t xml:space="preserve">3.3. </w:t>
      </w:r>
      <w:r w:rsidRPr="00D42821">
        <w:rPr>
          <w:spacing w:val="5"/>
        </w:rPr>
        <w:t xml:space="preserve">Заместитель  главы - начальник </w:t>
      </w:r>
      <w:r w:rsidRPr="00D42821">
        <w:t xml:space="preserve">управления строительства, архитектуры, ЖКХ и дорожного хозяйства администрации </w:t>
      </w:r>
      <w:proofErr w:type="spellStart"/>
      <w:r w:rsidRPr="00D42821">
        <w:t>Инсарского</w:t>
      </w:r>
      <w:proofErr w:type="spellEnd"/>
      <w:r w:rsidRPr="00D42821">
        <w:t xml:space="preserve"> муниципального района не </w:t>
      </w:r>
    </w:p>
    <w:p w:rsidR="00D42821" w:rsidRPr="00D42821" w:rsidRDefault="00D42821" w:rsidP="00D42821">
      <w:pPr>
        <w:pStyle w:val="s1"/>
        <w:shd w:val="clear" w:color="auto" w:fill="FFFFFF"/>
        <w:spacing w:before="0" w:beforeAutospacing="0" w:after="0" w:afterAutospacing="0"/>
        <w:jc w:val="both"/>
      </w:pPr>
    </w:p>
    <w:p w:rsidR="00D42821" w:rsidRPr="00D42821" w:rsidRDefault="00D42821" w:rsidP="00D42821">
      <w:pPr>
        <w:pStyle w:val="s1"/>
        <w:shd w:val="clear" w:color="auto" w:fill="FFFFFF"/>
        <w:spacing w:before="0" w:beforeAutospacing="0" w:after="0" w:afterAutospacing="0"/>
        <w:jc w:val="both"/>
      </w:pPr>
      <w:r w:rsidRPr="00D42821">
        <w:t>несет ответственности за неисполнение правовых актов, которые не могут применяться в установленных законодательством случаях.</w:t>
      </w:r>
    </w:p>
    <w:p w:rsidR="00D42821" w:rsidRPr="00D42821" w:rsidRDefault="00D42821" w:rsidP="00D42821">
      <w:pPr>
        <w:pStyle w:val="s1"/>
        <w:shd w:val="clear" w:color="auto" w:fill="FFFFFF"/>
        <w:jc w:val="both"/>
      </w:pPr>
      <w:r w:rsidRPr="00D42821">
        <w:tab/>
        <w:t xml:space="preserve">С настоящей должностной инструкцией </w:t>
      </w:r>
      <w:proofErr w:type="gramStart"/>
      <w:r w:rsidRPr="00D42821">
        <w:t>ознакомлен</w:t>
      </w:r>
      <w:proofErr w:type="gramEnd"/>
      <w:r w:rsidRPr="00D42821">
        <w:t xml:space="preserve"> и с установленными в ней требованиями согласен.</w:t>
      </w:r>
    </w:p>
    <w:p w:rsidR="00D42821" w:rsidRPr="00D42821" w:rsidRDefault="00D42821" w:rsidP="00D42821">
      <w:pPr>
        <w:pStyle w:val="s1"/>
        <w:shd w:val="clear" w:color="auto" w:fill="FFFFFF"/>
        <w:jc w:val="both"/>
      </w:pPr>
      <w:r w:rsidRPr="00D42821">
        <w:t>«___» __________ 20___ г.</w:t>
      </w:r>
    </w:p>
    <w:p w:rsidR="00D42821" w:rsidRPr="00D42821" w:rsidRDefault="00D42821" w:rsidP="00D42821">
      <w:pPr>
        <w:pStyle w:val="s1"/>
        <w:shd w:val="clear" w:color="auto" w:fill="FFFFFF"/>
        <w:spacing w:before="0" w:beforeAutospacing="0" w:after="0" w:afterAutospacing="0"/>
        <w:jc w:val="both"/>
      </w:pPr>
      <w:r w:rsidRPr="00D42821">
        <w:t>_________________________ (________________________________)</w:t>
      </w:r>
    </w:p>
    <w:p w:rsidR="00E531CA" w:rsidRPr="00D42821" w:rsidRDefault="00D42821" w:rsidP="00D42821">
      <w:pPr>
        <w:jc w:val="both"/>
        <w:rPr>
          <w:b/>
        </w:rPr>
      </w:pPr>
      <w:r w:rsidRPr="00D42821">
        <w:t xml:space="preserve">          (подпись)                                                                 (Ф.И.О.)</w:t>
      </w:r>
    </w:p>
    <w:sectPr w:rsidR="00E531CA" w:rsidRPr="00D42821" w:rsidSect="00E531CA">
      <w:pgSz w:w="11906" w:h="16838" w:code="9"/>
      <w:pgMar w:top="902" w:right="567" w:bottom="902"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5C" w:rsidRDefault="00F0745C">
      <w:r>
        <w:separator/>
      </w:r>
    </w:p>
  </w:endnote>
  <w:endnote w:type="continuationSeparator" w:id="0">
    <w:p w:rsidR="00F0745C" w:rsidRDefault="00F0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5C" w:rsidRDefault="00F0745C">
      <w:r>
        <w:separator/>
      </w:r>
    </w:p>
  </w:footnote>
  <w:footnote w:type="continuationSeparator" w:id="0">
    <w:p w:rsidR="00F0745C" w:rsidRDefault="00F07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FA85DB8"/>
    <w:multiLevelType w:val="multilevel"/>
    <w:tmpl w:val="D068D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A12DA"/>
    <w:multiLevelType w:val="hybridMultilevel"/>
    <w:tmpl w:val="732CBE6A"/>
    <w:lvl w:ilvl="0" w:tplc="2FFACF84">
      <w:start w:val="1"/>
      <w:numFmt w:val="decimal"/>
      <w:lvlText w:val="%1."/>
      <w:lvlJc w:val="left"/>
      <w:pPr>
        <w:ind w:left="1133" w:hanging="45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7">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6F34F3A"/>
    <w:multiLevelType w:val="hybridMultilevel"/>
    <w:tmpl w:val="977CEEAA"/>
    <w:lvl w:ilvl="0" w:tplc="496AE5E8">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37172589"/>
    <w:multiLevelType w:val="hybridMultilevel"/>
    <w:tmpl w:val="B3BCCEC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nsid w:val="4858134C"/>
    <w:multiLevelType w:val="multilevel"/>
    <w:tmpl w:val="0CAEE982"/>
    <w:lvl w:ilvl="0">
      <w:start w:val="1"/>
      <w:numFmt w:val="decimal"/>
      <w:pStyle w:val="1"/>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2">
    <w:nsid w:val="55916FF8"/>
    <w:multiLevelType w:val="multilevel"/>
    <w:tmpl w:val="1EA299D4"/>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3">
    <w:nsid w:val="580D2049"/>
    <w:multiLevelType w:val="hybridMultilevel"/>
    <w:tmpl w:val="972AA6DC"/>
    <w:lvl w:ilvl="0" w:tplc="39002EAA">
      <w:start w:val="1"/>
      <w:numFmt w:val="decimal"/>
      <w:lvlText w:val="%1."/>
      <w:lvlJc w:val="left"/>
      <w:pPr>
        <w:ind w:left="0" w:firstLine="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109DD"/>
    <w:multiLevelType w:val="hybridMultilevel"/>
    <w:tmpl w:val="7FE868D8"/>
    <w:lvl w:ilvl="0" w:tplc="D8A27AB2">
      <w:start w:val="1"/>
      <w:numFmt w:val="decimal"/>
      <w:lvlText w:val="%1."/>
      <w:lvlJc w:val="left"/>
      <w:pPr>
        <w:ind w:left="2388" w:hanging="510"/>
      </w:pPr>
      <w:rPr>
        <w:rFonts w:hint="default"/>
      </w:r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15">
    <w:nsid w:val="69BB7DCC"/>
    <w:multiLevelType w:val="hybridMultilevel"/>
    <w:tmpl w:val="B7C8F478"/>
    <w:lvl w:ilvl="0" w:tplc="9B324774">
      <w:start w:val="31"/>
      <w:numFmt w:val="decimal"/>
      <w:lvlText w:val="%1)"/>
      <w:lvlJc w:val="left"/>
      <w:pPr>
        <w:ind w:left="1033" w:hanging="390"/>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6E1021DB"/>
    <w:multiLevelType w:val="hybridMultilevel"/>
    <w:tmpl w:val="4198FAA6"/>
    <w:lvl w:ilvl="0" w:tplc="6498ADDC">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0"/>
  </w:num>
  <w:num w:numId="2">
    <w:abstractNumId w:val="11"/>
  </w:num>
  <w:num w:numId="3">
    <w:abstractNumId w:val="12"/>
  </w:num>
  <w:num w:numId="4">
    <w:abstractNumId w:val="9"/>
  </w:num>
  <w:num w:numId="5">
    <w:abstractNumId w:val="13"/>
  </w:num>
  <w:num w:numId="6">
    <w:abstractNumId w:val="14"/>
  </w:num>
  <w:num w:numId="7">
    <w:abstractNumId w:val="16"/>
  </w:num>
  <w:num w:numId="8">
    <w:abstractNumId w:val="6"/>
  </w:num>
  <w:num w:numId="9">
    <w:abstractNumId w:val="15"/>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9D"/>
    <w:rsid w:val="0001320E"/>
    <w:rsid w:val="00013E39"/>
    <w:rsid w:val="00016F23"/>
    <w:rsid w:val="00017E1E"/>
    <w:rsid w:val="00020A7E"/>
    <w:rsid w:val="000240A5"/>
    <w:rsid w:val="00026826"/>
    <w:rsid w:val="000279AA"/>
    <w:rsid w:val="0003038E"/>
    <w:rsid w:val="00030E54"/>
    <w:rsid w:val="0003268F"/>
    <w:rsid w:val="00053ACF"/>
    <w:rsid w:val="0006002F"/>
    <w:rsid w:val="000643EF"/>
    <w:rsid w:val="00066D37"/>
    <w:rsid w:val="000703D8"/>
    <w:rsid w:val="00072938"/>
    <w:rsid w:val="0007390D"/>
    <w:rsid w:val="00075350"/>
    <w:rsid w:val="00082EDE"/>
    <w:rsid w:val="00083154"/>
    <w:rsid w:val="00086431"/>
    <w:rsid w:val="00087A2B"/>
    <w:rsid w:val="00087CB5"/>
    <w:rsid w:val="000961BD"/>
    <w:rsid w:val="000A6147"/>
    <w:rsid w:val="000A6CF7"/>
    <w:rsid w:val="000A6E6D"/>
    <w:rsid w:val="000A73A9"/>
    <w:rsid w:val="000A75EA"/>
    <w:rsid w:val="000B2BFE"/>
    <w:rsid w:val="000B59BD"/>
    <w:rsid w:val="000B64CA"/>
    <w:rsid w:val="000B690E"/>
    <w:rsid w:val="000B6B16"/>
    <w:rsid w:val="000C083E"/>
    <w:rsid w:val="000C1C03"/>
    <w:rsid w:val="000C200E"/>
    <w:rsid w:val="000C2CE0"/>
    <w:rsid w:val="000C35FF"/>
    <w:rsid w:val="000C36F7"/>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26DD"/>
    <w:rsid w:val="0011280D"/>
    <w:rsid w:val="00115615"/>
    <w:rsid w:val="00117B11"/>
    <w:rsid w:val="0012006A"/>
    <w:rsid w:val="0013087E"/>
    <w:rsid w:val="00132DAA"/>
    <w:rsid w:val="001365C5"/>
    <w:rsid w:val="001412AD"/>
    <w:rsid w:val="00142B35"/>
    <w:rsid w:val="00142FE8"/>
    <w:rsid w:val="00150C20"/>
    <w:rsid w:val="0015472F"/>
    <w:rsid w:val="0016359A"/>
    <w:rsid w:val="00181CA3"/>
    <w:rsid w:val="00181FFC"/>
    <w:rsid w:val="00184783"/>
    <w:rsid w:val="00190F21"/>
    <w:rsid w:val="00192323"/>
    <w:rsid w:val="00197CC8"/>
    <w:rsid w:val="001A56E8"/>
    <w:rsid w:val="001A6E02"/>
    <w:rsid w:val="001A7350"/>
    <w:rsid w:val="001B06CD"/>
    <w:rsid w:val="001B3331"/>
    <w:rsid w:val="001B3F80"/>
    <w:rsid w:val="001B44BE"/>
    <w:rsid w:val="001B51CB"/>
    <w:rsid w:val="001C7CEE"/>
    <w:rsid w:val="001D029D"/>
    <w:rsid w:val="001D0A28"/>
    <w:rsid w:val="001D1CB9"/>
    <w:rsid w:val="001D64FD"/>
    <w:rsid w:val="001E0EE0"/>
    <w:rsid w:val="001E25D3"/>
    <w:rsid w:val="001E696F"/>
    <w:rsid w:val="001E698B"/>
    <w:rsid w:val="001E7682"/>
    <w:rsid w:val="001F4811"/>
    <w:rsid w:val="001F4B9B"/>
    <w:rsid w:val="001F7F82"/>
    <w:rsid w:val="00200F60"/>
    <w:rsid w:val="00201C3C"/>
    <w:rsid w:val="00202CC3"/>
    <w:rsid w:val="002110EA"/>
    <w:rsid w:val="00212657"/>
    <w:rsid w:val="00214AB8"/>
    <w:rsid w:val="002238B6"/>
    <w:rsid w:val="00224B2D"/>
    <w:rsid w:val="00226159"/>
    <w:rsid w:val="002272E7"/>
    <w:rsid w:val="002323E5"/>
    <w:rsid w:val="00235143"/>
    <w:rsid w:val="002408A7"/>
    <w:rsid w:val="0024149B"/>
    <w:rsid w:val="00242FB1"/>
    <w:rsid w:val="00243CFB"/>
    <w:rsid w:val="00244EFA"/>
    <w:rsid w:val="00246D07"/>
    <w:rsid w:val="00250760"/>
    <w:rsid w:val="00252C10"/>
    <w:rsid w:val="00252F3F"/>
    <w:rsid w:val="00253B35"/>
    <w:rsid w:val="002559A0"/>
    <w:rsid w:val="00255B68"/>
    <w:rsid w:val="00257026"/>
    <w:rsid w:val="00263250"/>
    <w:rsid w:val="00264D68"/>
    <w:rsid w:val="00267C54"/>
    <w:rsid w:val="002702A9"/>
    <w:rsid w:val="002715AE"/>
    <w:rsid w:val="00271D20"/>
    <w:rsid w:val="00281D2B"/>
    <w:rsid w:val="00282CF5"/>
    <w:rsid w:val="00283E02"/>
    <w:rsid w:val="00286367"/>
    <w:rsid w:val="00290630"/>
    <w:rsid w:val="002942D0"/>
    <w:rsid w:val="0029715D"/>
    <w:rsid w:val="002A1803"/>
    <w:rsid w:val="002A51EF"/>
    <w:rsid w:val="002A7674"/>
    <w:rsid w:val="002C4CB7"/>
    <w:rsid w:val="002C6A1C"/>
    <w:rsid w:val="002D0357"/>
    <w:rsid w:val="002D2D27"/>
    <w:rsid w:val="002D44FD"/>
    <w:rsid w:val="002D635B"/>
    <w:rsid w:val="002D7275"/>
    <w:rsid w:val="002E7FD5"/>
    <w:rsid w:val="002F07BD"/>
    <w:rsid w:val="002F1D40"/>
    <w:rsid w:val="002F7252"/>
    <w:rsid w:val="00301038"/>
    <w:rsid w:val="0030162B"/>
    <w:rsid w:val="00303575"/>
    <w:rsid w:val="0030643F"/>
    <w:rsid w:val="00310AA1"/>
    <w:rsid w:val="0031198D"/>
    <w:rsid w:val="0031301C"/>
    <w:rsid w:val="003148B4"/>
    <w:rsid w:val="00315DB0"/>
    <w:rsid w:val="00317811"/>
    <w:rsid w:val="0032557B"/>
    <w:rsid w:val="00330A23"/>
    <w:rsid w:val="003357CE"/>
    <w:rsid w:val="0033659C"/>
    <w:rsid w:val="00341407"/>
    <w:rsid w:val="00344676"/>
    <w:rsid w:val="00345252"/>
    <w:rsid w:val="0034614B"/>
    <w:rsid w:val="0035467F"/>
    <w:rsid w:val="003569CC"/>
    <w:rsid w:val="003663CB"/>
    <w:rsid w:val="003672DC"/>
    <w:rsid w:val="0037006D"/>
    <w:rsid w:val="00370B17"/>
    <w:rsid w:val="00373E7D"/>
    <w:rsid w:val="00374A31"/>
    <w:rsid w:val="00383783"/>
    <w:rsid w:val="00383F4E"/>
    <w:rsid w:val="0038413E"/>
    <w:rsid w:val="00392AFE"/>
    <w:rsid w:val="003942AB"/>
    <w:rsid w:val="003949B4"/>
    <w:rsid w:val="00394D57"/>
    <w:rsid w:val="003968AB"/>
    <w:rsid w:val="003A02E0"/>
    <w:rsid w:val="003A0803"/>
    <w:rsid w:val="003A1615"/>
    <w:rsid w:val="003A3515"/>
    <w:rsid w:val="003A3BB7"/>
    <w:rsid w:val="003C2D35"/>
    <w:rsid w:val="003C4091"/>
    <w:rsid w:val="003C5B98"/>
    <w:rsid w:val="003D1633"/>
    <w:rsid w:val="003D2650"/>
    <w:rsid w:val="003D29E1"/>
    <w:rsid w:val="003D496A"/>
    <w:rsid w:val="003D4CC0"/>
    <w:rsid w:val="003E04CD"/>
    <w:rsid w:val="003E1DC2"/>
    <w:rsid w:val="003E49AE"/>
    <w:rsid w:val="003E510F"/>
    <w:rsid w:val="003F10AE"/>
    <w:rsid w:val="003F4448"/>
    <w:rsid w:val="00403C56"/>
    <w:rsid w:val="0040650C"/>
    <w:rsid w:val="0040719E"/>
    <w:rsid w:val="004115F4"/>
    <w:rsid w:val="00426B8E"/>
    <w:rsid w:val="00426F32"/>
    <w:rsid w:val="00431167"/>
    <w:rsid w:val="004328C8"/>
    <w:rsid w:val="00432DAE"/>
    <w:rsid w:val="00435173"/>
    <w:rsid w:val="00440166"/>
    <w:rsid w:val="004444C5"/>
    <w:rsid w:val="004450DD"/>
    <w:rsid w:val="00445C32"/>
    <w:rsid w:val="00446853"/>
    <w:rsid w:val="004542CC"/>
    <w:rsid w:val="0045475C"/>
    <w:rsid w:val="004575D3"/>
    <w:rsid w:val="00476FED"/>
    <w:rsid w:val="004815C6"/>
    <w:rsid w:val="00481760"/>
    <w:rsid w:val="00482155"/>
    <w:rsid w:val="0048488F"/>
    <w:rsid w:val="004859DB"/>
    <w:rsid w:val="00485F35"/>
    <w:rsid w:val="004900CA"/>
    <w:rsid w:val="00495CBE"/>
    <w:rsid w:val="0049659D"/>
    <w:rsid w:val="004A0309"/>
    <w:rsid w:val="004A0AD7"/>
    <w:rsid w:val="004A1269"/>
    <w:rsid w:val="004A4CDF"/>
    <w:rsid w:val="004A7F1A"/>
    <w:rsid w:val="004B28B3"/>
    <w:rsid w:val="004B2EE3"/>
    <w:rsid w:val="004B6172"/>
    <w:rsid w:val="004C3DCD"/>
    <w:rsid w:val="004C5BB0"/>
    <w:rsid w:val="004C6128"/>
    <w:rsid w:val="004D0EE0"/>
    <w:rsid w:val="004D0F69"/>
    <w:rsid w:val="004D1634"/>
    <w:rsid w:val="004D1868"/>
    <w:rsid w:val="004D69DB"/>
    <w:rsid w:val="004D7EDC"/>
    <w:rsid w:val="004E0C44"/>
    <w:rsid w:val="004E100A"/>
    <w:rsid w:val="004F11AD"/>
    <w:rsid w:val="004F378D"/>
    <w:rsid w:val="004F4FF0"/>
    <w:rsid w:val="004F50D0"/>
    <w:rsid w:val="004F56A9"/>
    <w:rsid w:val="005016BC"/>
    <w:rsid w:val="00502D21"/>
    <w:rsid w:val="005063E1"/>
    <w:rsid w:val="0050731A"/>
    <w:rsid w:val="00514895"/>
    <w:rsid w:val="005157F0"/>
    <w:rsid w:val="00515D25"/>
    <w:rsid w:val="00530884"/>
    <w:rsid w:val="00532733"/>
    <w:rsid w:val="00532BA4"/>
    <w:rsid w:val="00535782"/>
    <w:rsid w:val="005365AF"/>
    <w:rsid w:val="00536F80"/>
    <w:rsid w:val="00545686"/>
    <w:rsid w:val="0054616B"/>
    <w:rsid w:val="00546E52"/>
    <w:rsid w:val="00547588"/>
    <w:rsid w:val="00553312"/>
    <w:rsid w:val="00557B12"/>
    <w:rsid w:val="005614B7"/>
    <w:rsid w:val="00561D13"/>
    <w:rsid w:val="0056310E"/>
    <w:rsid w:val="00563230"/>
    <w:rsid w:val="00563DE8"/>
    <w:rsid w:val="005669DE"/>
    <w:rsid w:val="00570851"/>
    <w:rsid w:val="005758EE"/>
    <w:rsid w:val="005778DB"/>
    <w:rsid w:val="005806A8"/>
    <w:rsid w:val="00580B15"/>
    <w:rsid w:val="005965C7"/>
    <w:rsid w:val="00596C10"/>
    <w:rsid w:val="00596FC4"/>
    <w:rsid w:val="0059740F"/>
    <w:rsid w:val="005A15CA"/>
    <w:rsid w:val="005A162D"/>
    <w:rsid w:val="005B0276"/>
    <w:rsid w:val="005B1660"/>
    <w:rsid w:val="005B16DA"/>
    <w:rsid w:val="005C0D87"/>
    <w:rsid w:val="005C307C"/>
    <w:rsid w:val="005C3552"/>
    <w:rsid w:val="005D240F"/>
    <w:rsid w:val="005E0B5F"/>
    <w:rsid w:val="005E6472"/>
    <w:rsid w:val="005E6723"/>
    <w:rsid w:val="005E6EAC"/>
    <w:rsid w:val="005E7780"/>
    <w:rsid w:val="005E7A18"/>
    <w:rsid w:val="005E7C4D"/>
    <w:rsid w:val="005F48B9"/>
    <w:rsid w:val="005F5DE8"/>
    <w:rsid w:val="00602734"/>
    <w:rsid w:val="00604532"/>
    <w:rsid w:val="00605060"/>
    <w:rsid w:val="00606143"/>
    <w:rsid w:val="00612D4A"/>
    <w:rsid w:val="00613F26"/>
    <w:rsid w:val="006226B3"/>
    <w:rsid w:val="00625046"/>
    <w:rsid w:val="006275B6"/>
    <w:rsid w:val="00633DC7"/>
    <w:rsid w:val="00636BA8"/>
    <w:rsid w:val="006450A9"/>
    <w:rsid w:val="0064683F"/>
    <w:rsid w:val="006521DB"/>
    <w:rsid w:val="00656D85"/>
    <w:rsid w:val="006616CE"/>
    <w:rsid w:val="00666E65"/>
    <w:rsid w:val="00670F32"/>
    <w:rsid w:val="00677CFF"/>
    <w:rsid w:val="00681A99"/>
    <w:rsid w:val="006824E9"/>
    <w:rsid w:val="00684997"/>
    <w:rsid w:val="00685873"/>
    <w:rsid w:val="0068626D"/>
    <w:rsid w:val="00694566"/>
    <w:rsid w:val="006A350A"/>
    <w:rsid w:val="006A3610"/>
    <w:rsid w:val="006A3682"/>
    <w:rsid w:val="006A5DF9"/>
    <w:rsid w:val="006A686A"/>
    <w:rsid w:val="006B1ADB"/>
    <w:rsid w:val="006B1F27"/>
    <w:rsid w:val="006C1549"/>
    <w:rsid w:val="006C2D6C"/>
    <w:rsid w:val="006D02EE"/>
    <w:rsid w:val="006D5BB2"/>
    <w:rsid w:val="006D7058"/>
    <w:rsid w:val="006E3443"/>
    <w:rsid w:val="006E6304"/>
    <w:rsid w:val="006F2F29"/>
    <w:rsid w:val="006F514F"/>
    <w:rsid w:val="006F6529"/>
    <w:rsid w:val="006F73A4"/>
    <w:rsid w:val="006F7AB9"/>
    <w:rsid w:val="00700C49"/>
    <w:rsid w:val="00706C47"/>
    <w:rsid w:val="00711D07"/>
    <w:rsid w:val="0071264B"/>
    <w:rsid w:val="007144C1"/>
    <w:rsid w:val="00715F78"/>
    <w:rsid w:val="0071765C"/>
    <w:rsid w:val="00717B52"/>
    <w:rsid w:val="00721367"/>
    <w:rsid w:val="00723CA5"/>
    <w:rsid w:val="00724A06"/>
    <w:rsid w:val="00727EC7"/>
    <w:rsid w:val="007318C9"/>
    <w:rsid w:val="0073361C"/>
    <w:rsid w:val="00734425"/>
    <w:rsid w:val="0073558D"/>
    <w:rsid w:val="00735824"/>
    <w:rsid w:val="00735E1F"/>
    <w:rsid w:val="00741CFD"/>
    <w:rsid w:val="00742AAF"/>
    <w:rsid w:val="007519B9"/>
    <w:rsid w:val="0075295F"/>
    <w:rsid w:val="007539C1"/>
    <w:rsid w:val="00760FF4"/>
    <w:rsid w:val="00773C6C"/>
    <w:rsid w:val="00776BE8"/>
    <w:rsid w:val="00781FFD"/>
    <w:rsid w:val="00783BE8"/>
    <w:rsid w:val="0078461D"/>
    <w:rsid w:val="00784CAA"/>
    <w:rsid w:val="00786B74"/>
    <w:rsid w:val="00787ADC"/>
    <w:rsid w:val="00790D03"/>
    <w:rsid w:val="007926CA"/>
    <w:rsid w:val="00792E9F"/>
    <w:rsid w:val="007A4470"/>
    <w:rsid w:val="007B1737"/>
    <w:rsid w:val="007B2770"/>
    <w:rsid w:val="007B2F95"/>
    <w:rsid w:val="007B694A"/>
    <w:rsid w:val="007C4FE5"/>
    <w:rsid w:val="007C5724"/>
    <w:rsid w:val="007D1FD9"/>
    <w:rsid w:val="007D3B48"/>
    <w:rsid w:val="007D4982"/>
    <w:rsid w:val="007D4FA7"/>
    <w:rsid w:val="007D73AF"/>
    <w:rsid w:val="007E047C"/>
    <w:rsid w:val="007E4700"/>
    <w:rsid w:val="007E77E3"/>
    <w:rsid w:val="007F16F6"/>
    <w:rsid w:val="00801682"/>
    <w:rsid w:val="00802411"/>
    <w:rsid w:val="008031B3"/>
    <w:rsid w:val="00805B85"/>
    <w:rsid w:val="008123EC"/>
    <w:rsid w:val="008160BE"/>
    <w:rsid w:val="00817995"/>
    <w:rsid w:val="00824931"/>
    <w:rsid w:val="0082565A"/>
    <w:rsid w:val="00827419"/>
    <w:rsid w:val="008324E0"/>
    <w:rsid w:val="0083335A"/>
    <w:rsid w:val="008348FE"/>
    <w:rsid w:val="008526BB"/>
    <w:rsid w:val="008643A5"/>
    <w:rsid w:val="00865C0E"/>
    <w:rsid w:val="00873A5A"/>
    <w:rsid w:val="00876757"/>
    <w:rsid w:val="00877B27"/>
    <w:rsid w:val="00877D92"/>
    <w:rsid w:val="00881BB1"/>
    <w:rsid w:val="00883386"/>
    <w:rsid w:val="00886A8B"/>
    <w:rsid w:val="00890A51"/>
    <w:rsid w:val="008A3287"/>
    <w:rsid w:val="008A5F3F"/>
    <w:rsid w:val="008B0CF0"/>
    <w:rsid w:val="008C1316"/>
    <w:rsid w:val="008C2481"/>
    <w:rsid w:val="008C7A08"/>
    <w:rsid w:val="008C7C55"/>
    <w:rsid w:val="008D08FE"/>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4718"/>
    <w:rsid w:val="00934A1F"/>
    <w:rsid w:val="009352A6"/>
    <w:rsid w:val="00941E72"/>
    <w:rsid w:val="00944B3B"/>
    <w:rsid w:val="00946EC3"/>
    <w:rsid w:val="00947853"/>
    <w:rsid w:val="00947B0C"/>
    <w:rsid w:val="00947C66"/>
    <w:rsid w:val="009511D2"/>
    <w:rsid w:val="009513CB"/>
    <w:rsid w:val="00952400"/>
    <w:rsid w:val="00952B31"/>
    <w:rsid w:val="0095769B"/>
    <w:rsid w:val="00961322"/>
    <w:rsid w:val="00961649"/>
    <w:rsid w:val="00961DEB"/>
    <w:rsid w:val="00962D53"/>
    <w:rsid w:val="0096520C"/>
    <w:rsid w:val="009664C0"/>
    <w:rsid w:val="00966F89"/>
    <w:rsid w:val="00974585"/>
    <w:rsid w:val="00974DE8"/>
    <w:rsid w:val="00976A89"/>
    <w:rsid w:val="00976B1D"/>
    <w:rsid w:val="00980C1A"/>
    <w:rsid w:val="00981B6C"/>
    <w:rsid w:val="009841FE"/>
    <w:rsid w:val="00987C8F"/>
    <w:rsid w:val="00987D06"/>
    <w:rsid w:val="009955F8"/>
    <w:rsid w:val="009A04A1"/>
    <w:rsid w:val="009A0AE4"/>
    <w:rsid w:val="009A18BC"/>
    <w:rsid w:val="009A2B8E"/>
    <w:rsid w:val="009A7854"/>
    <w:rsid w:val="009B16B0"/>
    <w:rsid w:val="009B271B"/>
    <w:rsid w:val="009B4730"/>
    <w:rsid w:val="009C6184"/>
    <w:rsid w:val="009C62BA"/>
    <w:rsid w:val="009C657B"/>
    <w:rsid w:val="009C6C51"/>
    <w:rsid w:val="009C7888"/>
    <w:rsid w:val="009D4112"/>
    <w:rsid w:val="009D7EBE"/>
    <w:rsid w:val="009E4750"/>
    <w:rsid w:val="009F41C0"/>
    <w:rsid w:val="00A04B12"/>
    <w:rsid w:val="00A04C69"/>
    <w:rsid w:val="00A05C62"/>
    <w:rsid w:val="00A060DE"/>
    <w:rsid w:val="00A133F0"/>
    <w:rsid w:val="00A14665"/>
    <w:rsid w:val="00A16F45"/>
    <w:rsid w:val="00A2004C"/>
    <w:rsid w:val="00A22F59"/>
    <w:rsid w:val="00A31FB6"/>
    <w:rsid w:val="00A334AB"/>
    <w:rsid w:val="00A3551F"/>
    <w:rsid w:val="00A35A9D"/>
    <w:rsid w:val="00A450EF"/>
    <w:rsid w:val="00A453F0"/>
    <w:rsid w:val="00A506DC"/>
    <w:rsid w:val="00A5664E"/>
    <w:rsid w:val="00A57D2F"/>
    <w:rsid w:val="00A637F7"/>
    <w:rsid w:val="00A648C7"/>
    <w:rsid w:val="00A65E2B"/>
    <w:rsid w:val="00A75741"/>
    <w:rsid w:val="00A76A8D"/>
    <w:rsid w:val="00A77DD9"/>
    <w:rsid w:val="00A83BF9"/>
    <w:rsid w:val="00A867BF"/>
    <w:rsid w:val="00A86A1A"/>
    <w:rsid w:val="00A87E84"/>
    <w:rsid w:val="00A87EBA"/>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F4FBD"/>
    <w:rsid w:val="00AF55DE"/>
    <w:rsid w:val="00B05B96"/>
    <w:rsid w:val="00B07BB5"/>
    <w:rsid w:val="00B11735"/>
    <w:rsid w:val="00B1401B"/>
    <w:rsid w:val="00B14DA0"/>
    <w:rsid w:val="00B2316E"/>
    <w:rsid w:val="00B32FA4"/>
    <w:rsid w:val="00B36635"/>
    <w:rsid w:val="00B4589B"/>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B21EA"/>
    <w:rsid w:val="00BC129D"/>
    <w:rsid w:val="00BC5174"/>
    <w:rsid w:val="00BC633F"/>
    <w:rsid w:val="00BD03DE"/>
    <w:rsid w:val="00BD4538"/>
    <w:rsid w:val="00BE1821"/>
    <w:rsid w:val="00BE2EA4"/>
    <w:rsid w:val="00BE34D7"/>
    <w:rsid w:val="00BE384E"/>
    <w:rsid w:val="00BE7189"/>
    <w:rsid w:val="00BF201A"/>
    <w:rsid w:val="00C01008"/>
    <w:rsid w:val="00C01875"/>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748A8"/>
    <w:rsid w:val="00C7625D"/>
    <w:rsid w:val="00C81A3C"/>
    <w:rsid w:val="00C87B96"/>
    <w:rsid w:val="00C90BF2"/>
    <w:rsid w:val="00C96F9E"/>
    <w:rsid w:val="00CA2AD2"/>
    <w:rsid w:val="00CA3D62"/>
    <w:rsid w:val="00CA4EA1"/>
    <w:rsid w:val="00CB0478"/>
    <w:rsid w:val="00CB212D"/>
    <w:rsid w:val="00CB2859"/>
    <w:rsid w:val="00CB6827"/>
    <w:rsid w:val="00CC4488"/>
    <w:rsid w:val="00CC4D29"/>
    <w:rsid w:val="00CC60E4"/>
    <w:rsid w:val="00CD366C"/>
    <w:rsid w:val="00CD5F63"/>
    <w:rsid w:val="00CD6F4B"/>
    <w:rsid w:val="00CD7B9B"/>
    <w:rsid w:val="00CF5D6C"/>
    <w:rsid w:val="00D0177A"/>
    <w:rsid w:val="00D027BC"/>
    <w:rsid w:val="00D03238"/>
    <w:rsid w:val="00D10137"/>
    <w:rsid w:val="00D16DF4"/>
    <w:rsid w:val="00D221AD"/>
    <w:rsid w:val="00D2408D"/>
    <w:rsid w:val="00D321A3"/>
    <w:rsid w:val="00D35B0B"/>
    <w:rsid w:val="00D4032C"/>
    <w:rsid w:val="00D40443"/>
    <w:rsid w:val="00D416E6"/>
    <w:rsid w:val="00D42821"/>
    <w:rsid w:val="00D441B4"/>
    <w:rsid w:val="00D44CE9"/>
    <w:rsid w:val="00D51C78"/>
    <w:rsid w:val="00D55028"/>
    <w:rsid w:val="00D634E8"/>
    <w:rsid w:val="00D66DFD"/>
    <w:rsid w:val="00D70AAB"/>
    <w:rsid w:val="00D71B85"/>
    <w:rsid w:val="00D73F5F"/>
    <w:rsid w:val="00D77FF1"/>
    <w:rsid w:val="00D81F8A"/>
    <w:rsid w:val="00D862BA"/>
    <w:rsid w:val="00D86F7B"/>
    <w:rsid w:val="00D93BC9"/>
    <w:rsid w:val="00D95A00"/>
    <w:rsid w:val="00DA0181"/>
    <w:rsid w:val="00DA408C"/>
    <w:rsid w:val="00DB3FC9"/>
    <w:rsid w:val="00DB5037"/>
    <w:rsid w:val="00DB6A01"/>
    <w:rsid w:val="00DC2C1C"/>
    <w:rsid w:val="00DC378E"/>
    <w:rsid w:val="00DC4E6E"/>
    <w:rsid w:val="00DD0B9B"/>
    <w:rsid w:val="00DD300A"/>
    <w:rsid w:val="00DD39BE"/>
    <w:rsid w:val="00DD45C6"/>
    <w:rsid w:val="00DD4636"/>
    <w:rsid w:val="00DD54AF"/>
    <w:rsid w:val="00DE1327"/>
    <w:rsid w:val="00DE4BD8"/>
    <w:rsid w:val="00DE51A9"/>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7C7"/>
    <w:rsid w:val="00E36674"/>
    <w:rsid w:val="00E40388"/>
    <w:rsid w:val="00E456B1"/>
    <w:rsid w:val="00E503D9"/>
    <w:rsid w:val="00E508B5"/>
    <w:rsid w:val="00E52570"/>
    <w:rsid w:val="00E531CA"/>
    <w:rsid w:val="00E7032C"/>
    <w:rsid w:val="00E737CD"/>
    <w:rsid w:val="00E73C14"/>
    <w:rsid w:val="00E805B6"/>
    <w:rsid w:val="00E806A2"/>
    <w:rsid w:val="00E84695"/>
    <w:rsid w:val="00E86C64"/>
    <w:rsid w:val="00E923E2"/>
    <w:rsid w:val="00EA3949"/>
    <w:rsid w:val="00EB3765"/>
    <w:rsid w:val="00EB4A6C"/>
    <w:rsid w:val="00EB4B7B"/>
    <w:rsid w:val="00EB5047"/>
    <w:rsid w:val="00EB64C4"/>
    <w:rsid w:val="00EB73A3"/>
    <w:rsid w:val="00EC37F0"/>
    <w:rsid w:val="00EC4F8F"/>
    <w:rsid w:val="00EC7230"/>
    <w:rsid w:val="00ED05E0"/>
    <w:rsid w:val="00ED33FF"/>
    <w:rsid w:val="00ED4E20"/>
    <w:rsid w:val="00EE3946"/>
    <w:rsid w:val="00EE6A3A"/>
    <w:rsid w:val="00EF79D6"/>
    <w:rsid w:val="00F014B1"/>
    <w:rsid w:val="00F062AB"/>
    <w:rsid w:val="00F070D6"/>
    <w:rsid w:val="00F0745C"/>
    <w:rsid w:val="00F10655"/>
    <w:rsid w:val="00F136E2"/>
    <w:rsid w:val="00F14D02"/>
    <w:rsid w:val="00F157FA"/>
    <w:rsid w:val="00F20156"/>
    <w:rsid w:val="00F211B2"/>
    <w:rsid w:val="00F24CE5"/>
    <w:rsid w:val="00F318D9"/>
    <w:rsid w:val="00F36866"/>
    <w:rsid w:val="00F369CE"/>
    <w:rsid w:val="00F412CB"/>
    <w:rsid w:val="00F4349C"/>
    <w:rsid w:val="00F4627D"/>
    <w:rsid w:val="00F4669E"/>
    <w:rsid w:val="00F475DE"/>
    <w:rsid w:val="00F56D17"/>
    <w:rsid w:val="00F63D68"/>
    <w:rsid w:val="00F70735"/>
    <w:rsid w:val="00F770A4"/>
    <w:rsid w:val="00F80256"/>
    <w:rsid w:val="00F80985"/>
    <w:rsid w:val="00F860FC"/>
    <w:rsid w:val="00F9252D"/>
    <w:rsid w:val="00FA3220"/>
    <w:rsid w:val="00FB00B4"/>
    <w:rsid w:val="00FB3D30"/>
    <w:rsid w:val="00FB4941"/>
    <w:rsid w:val="00FC57FB"/>
    <w:rsid w:val="00FD02CC"/>
    <w:rsid w:val="00FD2747"/>
    <w:rsid w:val="00FD34C0"/>
    <w:rsid w:val="00FE12F6"/>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qFormat="1"/>
    <w:lsdException w:name="caption" w:uiPriority="0" w:qFormat="1"/>
    <w:lsdException w:name="footnote reference" w:uiPriority="0"/>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884"/>
    <w:pPr>
      <w:spacing w:after="0" w:line="240" w:lineRule="auto"/>
    </w:pPr>
    <w:rPr>
      <w:rFonts w:ascii="Times New Roman" w:eastAsia="Times New Roman" w:hAnsi="Times New Roman" w:cs="Times New Roman"/>
      <w:sz w:val="24"/>
      <w:szCs w:val="24"/>
      <w:lang w:eastAsia="ru-RU"/>
    </w:rPr>
  </w:style>
  <w:style w:type="paragraph" w:styleId="14">
    <w:name w:val="heading 1"/>
    <w:basedOn w:val="a1"/>
    <w:next w:val="a1"/>
    <w:link w:val="15"/>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1"/>
    <w:next w:val="a1"/>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1"/>
    <w:next w:val="a1"/>
    <w:link w:val="30"/>
    <w:qFormat/>
    <w:rsid w:val="00700C49"/>
    <w:pPr>
      <w:keepNext/>
      <w:jc w:val="both"/>
      <w:outlineLvl w:val="2"/>
    </w:pPr>
    <w:rPr>
      <w:b/>
      <w:sz w:val="28"/>
      <w:szCs w:val="20"/>
    </w:rPr>
  </w:style>
  <w:style w:type="paragraph" w:styleId="4">
    <w:name w:val="heading 4"/>
    <w:basedOn w:val="a1"/>
    <w:next w:val="a1"/>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1"/>
    <w:next w:val="a1"/>
    <w:link w:val="50"/>
    <w:qFormat/>
    <w:rsid w:val="0034614B"/>
    <w:pPr>
      <w:keepNext/>
      <w:keepLines/>
      <w:spacing w:before="40"/>
      <w:outlineLvl w:val="4"/>
    </w:pPr>
    <w:rPr>
      <w:rFonts w:ascii="Cambria" w:hAnsi="Cambria"/>
      <w:color w:val="2E74B5"/>
      <w:sz w:val="20"/>
      <w:szCs w:val="20"/>
    </w:rPr>
  </w:style>
  <w:style w:type="paragraph" w:styleId="6">
    <w:name w:val="heading 6"/>
    <w:basedOn w:val="a1"/>
    <w:next w:val="a1"/>
    <w:link w:val="60"/>
    <w:qFormat/>
    <w:rsid w:val="0034614B"/>
    <w:pPr>
      <w:keepNext/>
      <w:keepLines/>
      <w:spacing w:before="40"/>
      <w:outlineLvl w:val="5"/>
    </w:pPr>
    <w:rPr>
      <w:rFonts w:ascii="Cambria" w:hAnsi="Cambria"/>
      <w:color w:val="1F4D78"/>
      <w:sz w:val="20"/>
      <w:szCs w:val="20"/>
    </w:rPr>
  </w:style>
  <w:style w:type="paragraph" w:styleId="7">
    <w:name w:val="heading 7"/>
    <w:basedOn w:val="a1"/>
    <w:next w:val="a1"/>
    <w:link w:val="70"/>
    <w:qFormat/>
    <w:rsid w:val="0034614B"/>
    <w:pPr>
      <w:keepNext/>
      <w:keepLines/>
      <w:spacing w:before="40"/>
      <w:outlineLvl w:val="6"/>
    </w:pPr>
    <w:rPr>
      <w:rFonts w:ascii="Cambria" w:hAnsi="Cambria"/>
      <w:i/>
      <w:iCs/>
      <w:color w:val="1F4D78"/>
      <w:sz w:val="20"/>
      <w:szCs w:val="20"/>
    </w:rPr>
  </w:style>
  <w:style w:type="paragraph" w:styleId="8">
    <w:name w:val="heading 8"/>
    <w:basedOn w:val="a1"/>
    <w:next w:val="a1"/>
    <w:link w:val="80"/>
    <w:qFormat/>
    <w:rsid w:val="00700C49"/>
    <w:pPr>
      <w:keepNext/>
      <w:jc w:val="center"/>
      <w:outlineLvl w:val="7"/>
    </w:pPr>
    <w:rPr>
      <w:b/>
      <w:bCs/>
      <w:sz w:val="40"/>
      <w:szCs w:val="20"/>
    </w:rPr>
  </w:style>
  <w:style w:type="paragraph" w:styleId="9">
    <w:name w:val="heading 9"/>
    <w:basedOn w:val="a1"/>
    <w:next w:val="a1"/>
    <w:link w:val="90"/>
    <w:qFormat/>
    <w:rsid w:val="00700C49"/>
    <w:pPr>
      <w:keepNext/>
      <w:jc w:val="center"/>
      <w:outlineLvl w:val="8"/>
    </w:pPr>
    <w:rPr>
      <w:b/>
      <w:bCs/>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ТЗ список,Абзац списка литеральный,Bullet 1,Use Case List Paragraph,Маркер"/>
    <w:basedOn w:val="a1"/>
    <w:link w:val="a6"/>
    <w:uiPriority w:val="34"/>
    <w:qFormat/>
    <w:rsid w:val="002F7252"/>
    <w:pPr>
      <w:ind w:left="720"/>
      <w:contextualSpacing/>
    </w:pPr>
  </w:style>
  <w:style w:type="character" w:customStyle="1" w:styleId="15">
    <w:name w:val="Заголовок 1 Знак"/>
    <w:basedOn w:val="a2"/>
    <w:link w:val="14"/>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2"/>
    <w:link w:val="2"/>
    <w:rsid w:val="002F7252"/>
    <w:rPr>
      <w:rFonts w:ascii="Cambria" w:eastAsia="Times New Roman" w:hAnsi="Cambria" w:cs="Times New Roman"/>
      <w:b/>
      <w:bCs/>
      <w:i/>
      <w:iCs/>
      <w:sz w:val="28"/>
      <w:szCs w:val="28"/>
      <w:lang w:eastAsia="ru-RU"/>
    </w:rPr>
  </w:style>
  <w:style w:type="character" w:customStyle="1" w:styleId="a7">
    <w:name w:val="Гипертекстовая ссылка"/>
    <w:uiPriority w:val="99"/>
    <w:qFormat/>
    <w:rsid w:val="002F7252"/>
    <w:rPr>
      <w:color w:val="008000"/>
    </w:rPr>
  </w:style>
  <w:style w:type="paragraph" w:styleId="a8">
    <w:name w:val="Subtitle"/>
    <w:basedOn w:val="a1"/>
    <w:link w:val="a9"/>
    <w:qFormat/>
    <w:rsid w:val="002F7252"/>
    <w:rPr>
      <w:rFonts w:ascii="Arial" w:hAnsi="Arial" w:cs="Arial"/>
      <w:b/>
      <w:bCs/>
      <w:sz w:val="28"/>
      <w:szCs w:val="28"/>
    </w:rPr>
  </w:style>
  <w:style w:type="character" w:customStyle="1" w:styleId="a9">
    <w:name w:val="Подзаголовок Знак"/>
    <w:basedOn w:val="a2"/>
    <w:link w:val="a8"/>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1"/>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a">
    <w:name w:val="Body Text Indent"/>
    <w:basedOn w:val="a1"/>
    <w:link w:val="ab"/>
    <w:uiPriority w:val="99"/>
    <w:rsid w:val="002F7252"/>
    <w:pPr>
      <w:ind w:left="2977" w:hanging="2977"/>
      <w:jc w:val="both"/>
    </w:pPr>
    <w:rPr>
      <w:sz w:val="28"/>
      <w:szCs w:val="20"/>
    </w:rPr>
  </w:style>
  <w:style w:type="character" w:customStyle="1" w:styleId="ab">
    <w:name w:val="Основной текст с отступом Знак"/>
    <w:basedOn w:val="a2"/>
    <w:link w:val="aa"/>
    <w:uiPriority w:val="99"/>
    <w:rsid w:val="002F7252"/>
    <w:rPr>
      <w:rFonts w:ascii="Times New Roman" w:eastAsia="Times New Roman" w:hAnsi="Times New Roman" w:cs="Times New Roman"/>
      <w:sz w:val="28"/>
      <w:szCs w:val="20"/>
      <w:lang w:eastAsia="ru-RU"/>
    </w:rPr>
  </w:style>
  <w:style w:type="paragraph" w:customStyle="1" w:styleId="16">
    <w:name w:val="Верхний колонтитул1"/>
    <w:basedOn w:val="a1"/>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c">
    <w:name w:val="Table Grid"/>
    <w:basedOn w:val="a3"/>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900D78"/>
    <w:pPr>
      <w:spacing w:after="0" w:line="240" w:lineRule="auto"/>
    </w:pPr>
  </w:style>
  <w:style w:type="paragraph" w:customStyle="1" w:styleId="af">
    <w:name w:val="Знак"/>
    <w:basedOn w:val="a1"/>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2"/>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2"/>
    <w:link w:val="5"/>
    <w:rsid w:val="0034614B"/>
    <w:rPr>
      <w:rFonts w:ascii="Cambria" w:eastAsia="Times New Roman" w:hAnsi="Cambria" w:cs="Times New Roman"/>
      <w:color w:val="2E74B5"/>
      <w:sz w:val="20"/>
      <w:szCs w:val="20"/>
    </w:rPr>
  </w:style>
  <w:style w:type="character" w:customStyle="1" w:styleId="60">
    <w:name w:val="Заголовок 6 Знак"/>
    <w:basedOn w:val="a2"/>
    <w:link w:val="6"/>
    <w:rsid w:val="0034614B"/>
    <w:rPr>
      <w:rFonts w:ascii="Cambria" w:eastAsia="Times New Roman" w:hAnsi="Cambria" w:cs="Times New Roman"/>
      <w:color w:val="1F4D78"/>
      <w:sz w:val="20"/>
      <w:szCs w:val="20"/>
    </w:rPr>
  </w:style>
  <w:style w:type="character" w:customStyle="1" w:styleId="70">
    <w:name w:val="Заголовок 7 Знак"/>
    <w:basedOn w:val="a2"/>
    <w:link w:val="7"/>
    <w:rsid w:val="0034614B"/>
    <w:rPr>
      <w:rFonts w:ascii="Cambria" w:eastAsia="Times New Roman" w:hAnsi="Cambria" w:cs="Times New Roman"/>
      <w:i/>
      <w:iCs/>
      <w:color w:val="1F4D78"/>
      <w:sz w:val="20"/>
      <w:szCs w:val="20"/>
    </w:rPr>
  </w:style>
  <w:style w:type="paragraph" w:styleId="af0">
    <w:name w:val="header"/>
    <w:basedOn w:val="a1"/>
    <w:link w:val="af1"/>
    <w:uiPriority w:val="99"/>
    <w:rsid w:val="0034614B"/>
    <w:pPr>
      <w:tabs>
        <w:tab w:val="center" w:pos="4677"/>
        <w:tab w:val="right" w:pos="9355"/>
      </w:tabs>
    </w:pPr>
  </w:style>
  <w:style w:type="character" w:customStyle="1" w:styleId="af1">
    <w:name w:val="Верхний колонтитул Знак"/>
    <w:basedOn w:val="a2"/>
    <w:link w:val="af0"/>
    <w:uiPriority w:val="99"/>
    <w:qFormat/>
    <w:rsid w:val="0034614B"/>
    <w:rPr>
      <w:rFonts w:ascii="Times New Roman" w:eastAsia="Times New Roman" w:hAnsi="Times New Roman" w:cs="Times New Roman"/>
      <w:sz w:val="24"/>
      <w:szCs w:val="24"/>
      <w:lang w:eastAsia="ru-RU"/>
    </w:rPr>
  </w:style>
  <w:style w:type="character" w:styleId="af2">
    <w:name w:val="page number"/>
    <w:basedOn w:val="a2"/>
    <w:qFormat/>
    <w:rsid w:val="0034614B"/>
  </w:style>
  <w:style w:type="character" w:customStyle="1" w:styleId="af3">
    <w:name w:val="Текст выноски Знак"/>
    <w:link w:val="af4"/>
    <w:qFormat/>
    <w:rsid w:val="0034614B"/>
    <w:rPr>
      <w:rFonts w:ascii="Segoe UI" w:hAnsi="Segoe UI" w:cs="Segoe UI"/>
      <w:sz w:val="18"/>
      <w:szCs w:val="18"/>
    </w:rPr>
  </w:style>
  <w:style w:type="paragraph" w:styleId="af4">
    <w:name w:val="Balloon Text"/>
    <w:basedOn w:val="a1"/>
    <w:link w:val="af3"/>
    <w:qFormat/>
    <w:rsid w:val="0034614B"/>
    <w:rPr>
      <w:rFonts w:ascii="Segoe UI" w:eastAsiaTheme="minorHAnsi" w:hAnsi="Segoe UI" w:cs="Segoe UI"/>
      <w:sz w:val="18"/>
      <w:szCs w:val="18"/>
      <w:lang w:eastAsia="en-US"/>
    </w:rPr>
  </w:style>
  <w:style w:type="character" w:customStyle="1" w:styleId="17">
    <w:name w:val="Текст выноски Знак1"/>
    <w:basedOn w:val="a2"/>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1"/>
    <w:qFormat/>
    <w:rsid w:val="0034614B"/>
    <w:pPr>
      <w:spacing w:before="100" w:beforeAutospacing="1" w:after="100" w:afterAutospacing="1"/>
    </w:pPr>
  </w:style>
  <w:style w:type="paragraph" w:customStyle="1" w:styleId="af5">
    <w:name w:val="Нормальный (таблица)"/>
    <w:basedOn w:val="a1"/>
    <w:next w:val="a1"/>
    <w:uiPriority w:val="99"/>
    <w:qFormat/>
    <w:rsid w:val="0034614B"/>
    <w:pPr>
      <w:widowControl w:val="0"/>
      <w:autoSpaceDE w:val="0"/>
      <w:autoSpaceDN w:val="0"/>
      <w:adjustRightInd w:val="0"/>
      <w:jc w:val="both"/>
    </w:pPr>
    <w:rPr>
      <w:rFonts w:ascii="Arial" w:hAnsi="Arial"/>
    </w:rPr>
  </w:style>
  <w:style w:type="character" w:styleId="af6">
    <w:name w:val="Hyperlink"/>
    <w:unhideWhenUsed/>
    <w:rsid w:val="0034614B"/>
    <w:rPr>
      <w:color w:val="0000FF"/>
      <w:u w:val="single"/>
    </w:rPr>
  </w:style>
  <w:style w:type="paragraph" w:styleId="af7">
    <w:name w:val="Body Text"/>
    <w:basedOn w:val="a1"/>
    <w:link w:val="af8"/>
    <w:unhideWhenUsed/>
    <w:qFormat/>
    <w:rsid w:val="006F73A4"/>
    <w:pPr>
      <w:spacing w:after="120"/>
    </w:pPr>
  </w:style>
  <w:style w:type="character" w:customStyle="1" w:styleId="af8">
    <w:name w:val="Основной текст Знак"/>
    <w:basedOn w:val="a2"/>
    <w:link w:val="af7"/>
    <w:rsid w:val="006F73A4"/>
    <w:rPr>
      <w:rFonts w:ascii="Times New Roman" w:eastAsia="Times New Roman" w:hAnsi="Times New Roman" w:cs="Times New Roman"/>
      <w:sz w:val="24"/>
      <w:szCs w:val="24"/>
      <w:lang w:eastAsia="ru-RU"/>
    </w:rPr>
  </w:style>
  <w:style w:type="paragraph" w:customStyle="1" w:styleId="af9">
    <w:name w:val="Текст (лев. подпись)"/>
    <w:basedOn w:val="a1"/>
    <w:next w:val="a1"/>
    <w:uiPriority w:val="99"/>
    <w:rsid w:val="006F73A4"/>
    <w:pPr>
      <w:widowControl w:val="0"/>
      <w:autoSpaceDE w:val="0"/>
      <w:autoSpaceDN w:val="0"/>
      <w:adjustRightInd w:val="0"/>
    </w:pPr>
    <w:rPr>
      <w:rFonts w:ascii="Arial" w:hAnsi="Arial" w:cs="Arial"/>
      <w:sz w:val="20"/>
      <w:szCs w:val="20"/>
    </w:rPr>
  </w:style>
  <w:style w:type="paragraph" w:customStyle="1" w:styleId="afa">
    <w:name w:val="Текст (прав. подпись)"/>
    <w:basedOn w:val="a1"/>
    <w:next w:val="a1"/>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1"/>
    <w:link w:val="32"/>
    <w:unhideWhenUsed/>
    <w:rsid w:val="003E49AE"/>
    <w:pPr>
      <w:spacing w:after="120"/>
      <w:ind w:left="283"/>
    </w:pPr>
    <w:rPr>
      <w:sz w:val="16"/>
      <w:szCs w:val="16"/>
    </w:rPr>
  </w:style>
  <w:style w:type="character" w:customStyle="1" w:styleId="32">
    <w:name w:val="Основной текст с отступом 3 Знак"/>
    <w:basedOn w:val="a2"/>
    <w:link w:val="31"/>
    <w:rsid w:val="003E49AE"/>
    <w:rPr>
      <w:rFonts w:ascii="Times New Roman" w:eastAsia="Times New Roman" w:hAnsi="Times New Roman" w:cs="Times New Roman"/>
      <w:sz w:val="16"/>
      <w:szCs w:val="16"/>
      <w:lang w:eastAsia="ru-RU"/>
    </w:rPr>
  </w:style>
  <w:style w:type="character" w:customStyle="1" w:styleId="afb">
    <w:name w:val="Цветовое выделение"/>
    <w:qFormat/>
    <w:rsid w:val="00760FF4"/>
    <w:rPr>
      <w:b/>
      <w:bCs w:val="0"/>
      <w:color w:val="26282F"/>
    </w:rPr>
  </w:style>
  <w:style w:type="numbering" w:customStyle="1" w:styleId="18">
    <w:name w:val="Нет списка1"/>
    <w:next w:val="a4"/>
    <w:semiHidden/>
    <w:unhideWhenUsed/>
    <w:qFormat/>
    <w:rsid w:val="002323E5"/>
  </w:style>
  <w:style w:type="paragraph" w:customStyle="1" w:styleId="afc">
    <w:name w:val="Таблицы (моноширинный)"/>
    <w:basedOn w:val="a1"/>
    <w:next w:val="a1"/>
    <w:qFormat/>
    <w:rsid w:val="002323E5"/>
    <w:pPr>
      <w:widowControl w:val="0"/>
      <w:autoSpaceDE w:val="0"/>
      <w:autoSpaceDN w:val="0"/>
      <w:adjustRightInd w:val="0"/>
    </w:pPr>
    <w:rPr>
      <w:rFonts w:ascii="Courier New" w:hAnsi="Courier New" w:cs="Courier New"/>
    </w:rPr>
  </w:style>
  <w:style w:type="paragraph" w:customStyle="1" w:styleId="afd">
    <w:name w:val="Прижатый влево"/>
    <w:basedOn w:val="a1"/>
    <w:next w:val="a1"/>
    <w:qFormat/>
    <w:rsid w:val="002323E5"/>
    <w:pPr>
      <w:widowControl w:val="0"/>
      <w:autoSpaceDE w:val="0"/>
      <w:autoSpaceDN w:val="0"/>
      <w:adjustRightInd w:val="0"/>
    </w:pPr>
    <w:rPr>
      <w:rFonts w:ascii="Arial" w:hAnsi="Arial" w:cs="Arial"/>
    </w:rPr>
  </w:style>
  <w:style w:type="character" w:customStyle="1" w:styleId="afe">
    <w:name w:val="Цветовое выделение для Текст"/>
    <w:qFormat/>
    <w:rsid w:val="002323E5"/>
  </w:style>
  <w:style w:type="paragraph" w:customStyle="1" w:styleId="s22">
    <w:name w:val="s_22"/>
    <w:basedOn w:val="a1"/>
    <w:rsid w:val="002323E5"/>
    <w:pPr>
      <w:spacing w:before="100" w:beforeAutospacing="1" w:after="100" w:afterAutospacing="1"/>
    </w:pPr>
  </w:style>
  <w:style w:type="paragraph" w:styleId="aff">
    <w:name w:val="footer"/>
    <w:basedOn w:val="a1"/>
    <w:link w:val="aff0"/>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0">
    <w:name w:val="Нижний колонтитул Знак"/>
    <w:basedOn w:val="a2"/>
    <w:link w:val="aff"/>
    <w:qFormat/>
    <w:rsid w:val="002323E5"/>
    <w:rPr>
      <w:rFonts w:ascii="Arial" w:eastAsia="Times New Roman" w:hAnsi="Arial" w:cs="Times New Roman"/>
      <w:sz w:val="24"/>
      <w:szCs w:val="24"/>
    </w:rPr>
  </w:style>
  <w:style w:type="character" w:customStyle="1" w:styleId="41">
    <w:name w:val="Основной текст (4)_"/>
    <w:basedOn w:val="a2"/>
    <w:link w:val="42"/>
    <w:rsid w:val="0092252F"/>
    <w:rPr>
      <w:b/>
      <w:bCs/>
      <w:shd w:val="clear" w:color="auto" w:fill="FFFFFF"/>
    </w:rPr>
  </w:style>
  <w:style w:type="paragraph" w:customStyle="1" w:styleId="42">
    <w:name w:val="Основной текст (4)"/>
    <w:basedOn w:val="a1"/>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1">
    <w:name w:val="Знак Знак"/>
    <w:basedOn w:val="a1"/>
    <w:rsid w:val="001E25D3"/>
    <w:pPr>
      <w:spacing w:after="160" w:line="240" w:lineRule="exact"/>
    </w:pPr>
    <w:rPr>
      <w:rFonts w:ascii="Verdana" w:hAnsi="Verdana"/>
      <w:sz w:val="20"/>
      <w:szCs w:val="20"/>
      <w:lang w:val="en-US" w:eastAsia="en-US"/>
    </w:rPr>
  </w:style>
  <w:style w:type="paragraph" w:styleId="aff2">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1"/>
    <w:link w:val="aff3"/>
    <w:qFormat/>
    <w:rsid w:val="00921994"/>
    <w:pPr>
      <w:spacing w:before="100" w:beforeAutospacing="1" w:after="100" w:afterAutospacing="1"/>
    </w:pPr>
  </w:style>
  <w:style w:type="character" w:styleId="aff4">
    <w:name w:val="Emphasis"/>
    <w:basedOn w:val="a2"/>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5">
    <w:name w:val="Основной текст_"/>
    <w:basedOn w:val="a2"/>
    <w:link w:val="19"/>
    <w:rsid w:val="00D321A3"/>
    <w:rPr>
      <w:sz w:val="28"/>
      <w:szCs w:val="28"/>
      <w:shd w:val="clear" w:color="auto" w:fill="FFFFFF"/>
    </w:rPr>
  </w:style>
  <w:style w:type="character" w:customStyle="1" w:styleId="1a">
    <w:name w:val="Заголовок №1_"/>
    <w:basedOn w:val="a2"/>
    <w:link w:val="1b"/>
    <w:rsid w:val="00D321A3"/>
    <w:rPr>
      <w:b/>
      <w:bCs/>
      <w:sz w:val="34"/>
      <w:szCs w:val="34"/>
      <w:shd w:val="clear" w:color="auto" w:fill="FFFFFF"/>
    </w:rPr>
  </w:style>
  <w:style w:type="character" w:customStyle="1" w:styleId="23">
    <w:name w:val="Заголовок №2_"/>
    <w:basedOn w:val="a2"/>
    <w:link w:val="24"/>
    <w:rsid w:val="00D321A3"/>
    <w:rPr>
      <w:b/>
      <w:bCs/>
      <w:sz w:val="28"/>
      <w:szCs w:val="28"/>
      <w:shd w:val="clear" w:color="auto" w:fill="FFFFFF"/>
    </w:rPr>
  </w:style>
  <w:style w:type="character" w:customStyle="1" w:styleId="aff6">
    <w:name w:val="Подпись к картинке_"/>
    <w:basedOn w:val="a2"/>
    <w:link w:val="aff7"/>
    <w:rsid w:val="00D321A3"/>
    <w:rPr>
      <w:b/>
      <w:bCs/>
      <w:sz w:val="28"/>
      <w:szCs w:val="28"/>
      <w:shd w:val="clear" w:color="auto" w:fill="FFFFFF"/>
    </w:rPr>
  </w:style>
  <w:style w:type="paragraph" w:customStyle="1" w:styleId="19">
    <w:name w:val="Основной текст1"/>
    <w:basedOn w:val="a1"/>
    <w:link w:val="aff5"/>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b">
    <w:name w:val="Заголовок №1"/>
    <w:basedOn w:val="a1"/>
    <w:link w:val="1a"/>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1"/>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7">
    <w:name w:val="Подпись к картинке"/>
    <w:basedOn w:val="a1"/>
    <w:link w:val="aff6"/>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8">
    <w:name w:val="Другое_"/>
    <w:basedOn w:val="a2"/>
    <w:link w:val="aff9"/>
    <w:rsid w:val="001D029D"/>
    <w:rPr>
      <w:rFonts w:ascii="Times New Roman" w:eastAsia="Times New Roman" w:hAnsi="Times New Roman" w:cs="Times New Roman"/>
      <w:sz w:val="28"/>
      <w:szCs w:val="28"/>
      <w:shd w:val="clear" w:color="auto" w:fill="FFFFFF"/>
    </w:rPr>
  </w:style>
  <w:style w:type="paragraph" w:customStyle="1" w:styleId="aff9">
    <w:name w:val="Другое"/>
    <w:basedOn w:val="a1"/>
    <w:link w:val="aff8"/>
    <w:rsid w:val="001D029D"/>
    <w:pPr>
      <w:widowControl w:val="0"/>
      <w:shd w:val="clear" w:color="auto" w:fill="FFFFFF"/>
      <w:ind w:firstLine="400"/>
    </w:pPr>
    <w:rPr>
      <w:sz w:val="28"/>
      <w:szCs w:val="28"/>
      <w:lang w:eastAsia="en-US"/>
    </w:rPr>
  </w:style>
  <w:style w:type="character" w:customStyle="1" w:styleId="30">
    <w:name w:val="Заголовок 3 Знак"/>
    <w:basedOn w:val="a2"/>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2"/>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2"/>
    <w:link w:val="9"/>
    <w:rsid w:val="00700C49"/>
    <w:rPr>
      <w:rFonts w:ascii="Times New Roman" w:eastAsia="Times New Roman" w:hAnsi="Times New Roman" w:cs="Times New Roman"/>
      <w:b/>
      <w:bCs/>
      <w:sz w:val="32"/>
      <w:szCs w:val="20"/>
      <w:lang w:eastAsia="ru-RU"/>
    </w:rPr>
  </w:style>
  <w:style w:type="paragraph" w:styleId="affa">
    <w:name w:val="Title"/>
    <w:basedOn w:val="a1"/>
    <w:link w:val="affb"/>
    <w:qFormat/>
    <w:rsid w:val="00700C49"/>
    <w:pPr>
      <w:jc w:val="center"/>
    </w:pPr>
    <w:rPr>
      <w:sz w:val="36"/>
      <w:szCs w:val="20"/>
    </w:rPr>
  </w:style>
  <w:style w:type="character" w:customStyle="1" w:styleId="affb">
    <w:name w:val="Название Знак"/>
    <w:basedOn w:val="a2"/>
    <w:link w:val="affa"/>
    <w:rsid w:val="00700C49"/>
    <w:rPr>
      <w:rFonts w:ascii="Times New Roman" w:eastAsia="Times New Roman" w:hAnsi="Times New Roman" w:cs="Times New Roman"/>
      <w:sz w:val="36"/>
      <w:szCs w:val="20"/>
      <w:lang w:eastAsia="ru-RU"/>
    </w:rPr>
  </w:style>
  <w:style w:type="paragraph" w:styleId="25">
    <w:name w:val="Body Text Indent 2"/>
    <w:basedOn w:val="a1"/>
    <w:link w:val="26"/>
    <w:rsid w:val="00700C49"/>
    <w:pPr>
      <w:ind w:firstLine="720"/>
      <w:jc w:val="both"/>
    </w:pPr>
    <w:rPr>
      <w:sz w:val="28"/>
      <w:szCs w:val="20"/>
    </w:rPr>
  </w:style>
  <w:style w:type="character" w:customStyle="1" w:styleId="26">
    <w:name w:val="Основной текст с отступом 2 Знак"/>
    <w:basedOn w:val="a2"/>
    <w:link w:val="25"/>
    <w:rsid w:val="00700C49"/>
    <w:rPr>
      <w:rFonts w:ascii="Times New Roman" w:eastAsia="Times New Roman" w:hAnsi="Times New Roman" w:cs="Times New Roman"/>
      <w:sz w:val="28"/>
      <w:szCs w:val="20"/>
      <w:lang w:eastAsia="ru-RU"/>
    </w:rPr>
  </w:style>
  <w:style w:type="paragraph" w:customStyle="1" w:styleId="1c">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1"/>
    <w:link w:val="28"/>
    <w:rsid w:val="00700C49"/>
    <w:pPr>
      <w:jc w:val="both"/>
    </w:pPr>
    <w:rPr>
      <w:sz w:val="28"/>
      <w:szCs w:val="20"/>
    </w:rPr>
  </w:style>
  <w:style w:type="character" w:customStyle="1" w:styleId="28">
    <w:name w:val="Основной текст 2 Знак"/>
    <w:basedOn w:val="a2"/>
    <w:link w:val="27"/>
    <w:rsid w:val="00700C49"/>
    <w:rPr>
      <w:rFonts w:ascii="Times New Roman" w:eastAsia="Times New Roman" w:hAnsi="Times New Roman" w:cs="Times New Roman"/>
      <w:sz w:val="28"/>
      <w:szCs w:val="20"/>
      <w:lang w:eastAsia="ru-RU"/>
    </w:rPr>
  </w:style>
  <w:style w:type="paragraph" w:styleId="33">
    <w:name w:val="Body Text 3"/>
    <w:basedOn w:val="a1"/>
    <w:link w:val="34"/>
    <w:rsid w:val="00700C49"/>
    <w:pPr>
      <w:jc w:val="both"/>
    </w:pPr>
    <w:rPr>
      <w:sz w:val="28"/>
      <w:szCs w:val="20"/>
    </w:rPr>
  </w:style>
  <w:style w:type="character" w:customStyle="1" w:styleId="34">
    <w:name w:val="Основной текст 3 Знак"/>
    <w:basedOn w:val="a2"/>
    <w:link w:val="33"/>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c">
    <w:name w:val="FollowedHyperlink"/>
    <w:qFormat/>
    <w:rsid w:val="00700C49"/>
    <w:rPr>
      <w:color w:val="800080"/>
      <w:u w:val="single"/>
    </w:rPr>
  </w:style>
  <w:style w:type="paragraph" w:customStyle="1" w:styleId="210">
    <w:name w:val="Основной текст 21"/>
    <w:basedOn w:val="a1"/>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1"/>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1"/>
    <w:rsid w:val="00700C49"/>
    <w:pPr>
      <w:spacing w:before="100" w:beforeAutospacing="1" w:after="100" w:afterAutospacing="1"/>
    </w:pPr>
    <w:rPr>
      <w:rFonts w:ascii="Tahoma" w:hAnsi="Tahoma"/>
      <w:sz w:val="20"/>
      <w:szCs w:val="20"/>
      <w:lang w:val="en-US" w:eastAsia="en-US"/>
    </w:rPr>
  </w:style>
  <w:style w:type="paragraph" w:customStyle="1" w:styleId="1d">
    <w:name w:val="Знак1 Знак Знак Знак Знак Знак Знак Знак Знак Знак"/>
    <w:basedOn w:val="a1"/>
    <w:next w:val="a1"/>
    <w:semiHidden/>
    <w:rsid w:val="00700C49"/>
    <w:pPr>
      <w:spacing w:after="160" w:line="240" w:lineRule="exact"/>
    </w:pPr>
    <w:rPr>
      <w:rFonts w:ascii="Arial" w:hAnsi="Arial" w:cs="Arial"/>
      <w:sz w:val="20"/>
      <w:szCs w:val="20"/>
      <w:lang w:val="en-US" w:eastAsia="en-US"/>
    </w:rPr>
  </w:style>
  <w:style w:type="paragraph" w:customStyle="1" w:styleId="affd">
    <w:name w:val="Знак"/>
    <w:basedOn w:val="a1"/>
    <w:rsid w:val="00700C49"/>
    <w:rPr>
      <w:rFonts w:ascii="Verdana" w:hAnsi="Verdana" w:cs="Verdana"/>
      <w:sz w:val="20"/>
      <w:szCs w:val="20"/>
      <w:lang w:val="en-US" w:eastAsia="en-US"/>
    </w:rPr>
  </w:style>
  <w:style w:type="paragraph" w:customStyle="1" w:styleId="ConsPlusTitle">
    <w:name w:val="ConsPlusTitle"/>
    <w:uiPriority w:val="99"/>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e">
    <w:name w:val="footnote text"/>
    <w:aliases w:val="single space,footnote text"/>
    <w:basedOn w:val="a1"/>
    <w:link w:val="afff"/>
    <w:unhideWhenUsed/>
    <w:rsid w:val="00700C49"/>
    <w:rPr>
      <w:rFonts w:ascii="Calibri" w:eastAsia="Calibri" w:hAnsi="Calibri"/>
      <w:sz w:val="20"/>
      <w:szCs w:val="20"/>
      <w:lang w:eastAsia="en-US"/>
    </w:rPr>
  </w:style>
  <w:style w:type="character" w:customStyle="1" w:styleId="afff">
    <w:name w:val="Текст сноски Знак"/>
    <w:aliases w:val="single space Знак,footnote text Знак"/>
    <w:basedOn w:val="a2"/>
    <w:link w:val="affe"/>
    <w:qFormat/>
    <w:rsid w:val="00700C49"/>
    <w:rPr>
      <w:rFonts w:ascii="Calibri" w:eastAsia="Calibri" w:hAnsi="Calibri" w:cs="Times New Roman"/>
      <w:sz w:val="20"/>
      <w:szCs w:val="20"/>
    </w:rPr>
  </w:style>
  <w:style w:type="character" w:styleId="afff0">
    <w:name w:val="footnote reference"/>
    <w:unhideWhenUsed/>
    <w:rsid w:val="00700C49"/>
    <w:rPr>
      <w:vertAlign w:val="superscript"/>
    </w:rPr>
  </w:style>
  <w:style w:type="character" w:styleId="afff1">
    <w:name w:val="annotation reference"/>
    <w:rsid w:val="00700C49"/>
    <w:rPr>
      <w:sz w:val="16"/>
      <w:szCs w:val="16"/>
    </w:rPr>
  </w:style>
  <w:style w:type="paragraph" w:styleId="afff2">
    <w:name w:val="annotation text"/>
    <w:basedOn w:val="a1"/>
    <w:link w:val="afff3"/>
    <w:rsid w:val="00700C49"/>
    <w:rPr>
      <w:sz w:val="20"/>
      <w:szCs w:val="20"/>
    </w:rPr>
  </w:style>
  <w:style w:type="character" w:customStyle="1" w:styleId="afff3">
    <w:name w:val="Текст примечания Знак"/>
    <w:basedOn w:val="a2"/>
    <w:link w:val="afff2"/>
    <w:rsid w:val="00700C49"/>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700C49"/>
    <w:rPr>
      <w:b/>
      <w:bCs/>
    </w:rPr>
  </w:style>
  <w:style w:type="character" w:customStyle="1" w:styleId="afff5">
    <w:name w:val="Тема примечания Знак"/>
    <w:basedOn w:val="afff3"/>
    <w:link w:val="afff4"/>
    <w:rsid w:val="00700C49"/>
    <w:rPr>
      <w:rFonts w:ascii="Times New Roman" w:eastAsia="Times New Roman" w:hAnsi="Times New Roman" w:cs="Times New Roman"/>
      <w:b/>
      <w:bCs/>
      <w:sz w:val="20"/>
      <w:szCs w:val="20"/>
      <w:lang w:eastAsia="ru-RU"/>
    </w:rPr>
  </w:style>
  <w:style w:type="paragraph" w:customStyle="1" w:styleId="1e">
    <w:name w:val="Знак1 Знак Знак Знак Знак Знак Знак Знак Знак Знак"/>
    <w:basedOn w:val="a1"/>
    <w:next w:val="a1"/>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1"/>
    <w:next w:val="a1"/>
    <w:qFormat/>
    <w:rsid w:val="00D81F8A"/>
    <w:pPr>
      <w:widowControl w:val="0"/>
      <w:suppressAutoHyphens/>
      <w:spacing w:before="108" w:after="108"/>
      <w:jc w:val="center"/>
    </w:pPr>
    <w:rPr>
      <w:rFonts w:eastAsia="Andale Sans UI"/>
      <w:b/>
      <w:bCs/>
      <w:color w:val="26282F"/>
      <w:kern w:val="1"/>
      <w:lang w:eastAsia="ar-SA"/>
    </w:rPr>
  </w:style>
  <w:style w:type="character" w:customStyle="1" w:styleId="ae">
    <w:name w:val="Без интервала Знак"/>
    <w:link w:val="ad"/>
    <w:uiPriority w:val="99"/>
    <w:locked/>
    <w:rsid w:val="00BC633F"/>
  </w:style>
  <w:style w:type="character" w:customStyle="1" w:styleId="afff6">
    <w:name w:val="Активная гипертекстовая ссылка"/>
    <w:uiPriority w:val="99"/>
    <w:rsid w:val="005614B7"/>
    <w:rPr>
      <w:b/>
      <w:bCs/>
      <w:color w:val="106BBE"/>
      <w:sz w:val="26"/>
      <w:szCs w:val="26"/>
      <w:u w:val="single"/>
    </w:rPr>
  </w:style>
  <w:style w:type="paragraph" w:customStyle="1" w:styleId="afff7">
    <w:name w:val="Внимание"/>
    <w:basedOn w:val="a1"/>
    <w:next w:val="a1"/>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8">
    <w:name w:val="Внимание: криминал!!"/>
    <w:basedOn w:val="afff7"/>
    <w:next w:val="a1"/>
    <w:uiPriority w:val="99"/>
    <w:rsid w:val="005614B7"/>
    <w:pPr>
      <w:spacing w:before="0" w:after="0"/>
      <w:ind w:left="0" w:right="0" w:firstLine="0"/>
    </w:pPr>
    <w:rPr>
      <w:shd w:val="clear" w:color="auto" w:fill="auto"/>
    </w:rPr>
  </w:style>
  <w:style w:type="paragraph" w:customStyle="1" w:styleId="afff9">
    <w:name w:val="Внимание: недобросовестность!"/>
    <w:basedOn w:val="afff7"/>
    <w:next w:val="a1"/>
    <w:uiPriority w:val="99"/>
    <w:rsid w:val="005614B7"/>
    <w:pPr>
      <w:spacing w:before="0" w:after="0"/>
      <w:ind w:left="0" w:right="0" w:firstLine="0"/>
    </w:pPr>
    <w:rPr>
      <w:shd w:val="clear" w:color="auto" w:fill="auto"/>
    </w:rPr>
  </w:style>
  <w:style w:type="character" w:customStyle="1" w:styleId="afffa">
    <w:name w:val="Выделение для Базового Поиска"/>
    <w:uiPriority w:val="99"/>
    <w:rsid w:val="005614B7"/>
    <w:rPr>
      <w:b/>
      <w:bCs/>
      <w:color w:val="0058A9"/>
      <w:sz w:val="26"/>
      <w:szCs w:val="26"/>
    </w:rPr>
  </w:style>
  <w:style w:type="character" w:customStyle="1" w:styleId="afffb">
    <w:name w:val="Выделение для Базового Поиска (курсив)"/>
    <w:uiPriority w:val="99"/>
    <w:rsid w:val="005614B7"/>
    <w:rPr>
      <w:b/>
      <w:bCs/>
      <w:i/>
      <w:iCs/>
      <w:color w:val="0058A9"/>
      <w:sz w:val="26"/>
      <w:szCs w:val="26"/>
    </w:rPr>
  </w:style>
  <w:style w:type="paragraph" w:customStyle="1" w:styleId="afffc">
    <w:name w:val="Основное меню (преемственное)"/>
    <w:basedOn w:val="a1"/>
    <w:next w:val="a1"/>
    <w:uiPriority w:val="99"/>
    <w:rsid w:val="005614B7"/>
    <w:pPr>
      <w:widowControl w:val="0"/>
      <w:autoSpaceDE w:val="0"/>
      <w:autoSpaceDN w:val="0"/>
      <w:adjustRightInd w:val="0"/>
      <w:jc w:val="both"/>
    </w:pPr>
    <w:rPr>
      <w:rFonts w:ascii="Verdana" w:hAnsi="Verdana" w:cs="Verdana"/>
    </w:rPr>
  </w:style>
  <w:style w:type="paragraph" w:customStyle="1" w:styleId="afffd">
    <w:name w:val="Заголовок"/>
    <w:basedOn w:val="afffc"/>
    <w:next w:val="a1"/>
    <w:rsid w:val="005614B7"/>
    <w:rPr>
      <w:rFonts w:ascii="Arial" w:hAnsi="Arial" w:cs="Arial"/>
      <w:b/>
      <w:bCs/>
      <w:color w:val="0058A9"/>
      <w:shd w:val="clear" w:color="auto" w:fill="ECE9D8"/>
    </w:rPr>
  </w:style>
  <w:style w:type="paragraph" w:customStyle="1" w:styleId="afffe">
    <w:name w:val="Заголовок группы контролов"/>
    <w:basedOn w:val="a1"/>
    <w:next w:val="a1"/>
    <w:uiPriority w:val="99"/>
    <w:rsid w:val="005614B7"/>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4"/>
    <w:next w:val="a1"/>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0">
    <w:name w:val="Заголовок приложения"/>
    <w:basedOn w:val="a1"/>
    <w:next w:val="a1"/>
    <w:uiPriority w:val="99"/>
    <w:rsid w:val="005614B7"/>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1"/>
    <w:next w:val="a1"/>
    <w:uiPriority w:val="99"/>
    <w:rsid w:val="005614B7"/>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basedOn w:val="afb"/>
    <w:uiPriority w:val="99"/>
    <w:rsid w:val="005614B7"/>
    <w:rPr>
      <w:b/>
      <w:bCs/>
      <w:color w:val="26282F"/>
      <w:sz w:val="26"/>
      <w:szCs w:val="26"/>
    </w:rPr>
  </w:style>
  <w:style w:type="paragraph" w:customStyle="1" w:styleId="affff3">
    <w:name w:val="Заголовок статьи"/>
    <w:basedOn w:val="a1"/>
    <w:next w:val="a1"/>
    <w:rsid w:val="005614B7"/>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614B7"/>
    <w:rPr>
      <w:b/>
      <w:bCs/>
      <w:color w:val="FF0000"/>
      <w:sz w:val="26"/>
      <w:szCs w:val="26"/>
    </w:rPr>
  </w:style>
  <w:style w:type="paragraph" w:customStyle="1" w:styleId="affff5">
    <w:name w:val="Заголовок ЭР (левое окно)"/>
    <w:basedOn w:val="a1"/>
    <w:next w:val="a1"/>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1"/>
    <w:uiPriority w:val="99"/>
    <w:rsid w:val="005614B7"/>
    <w:pPr>
      <w:spacing w:before="0" w:after="0"/>
      <w:jc w:val="left"/>
    </w:pPr>
    <w:rPr>
      <w:b w:val="0"/>
      <w:bCs w:val="0"/>
      <w:color w:val="auto"/>
      <w:sz w:val="24"/>
      <w:szCs w:val="24"/>
    </w:rPr>
  </w:style>
  <w:style w:type="paragraph" w:customStyle="1" w:styleId="affff7">
    <w:name w:val="Интерактивный заголовок"/>
    <w:basedOn w:val="afffd"/>
    <w:next w:val="a1"/>
    <w:uiPriority w:val="99"/>
    <w:rsid w:val="005614B7"/>
    <w:rPr>
      <w:b w:val="0"/>
      <w:bCs w:val="0"/>
      <w:color w:val="auto"/>
      <w:u w:val="single"/>
      <w:shd w:val="clear" w:color="auto" w:fill="auto"/>
    </w:rPr>
  </w:style>
  <w:style w:type="paragraph" w:customStyle="1" w:styleId="affff8">
    <w:name w:val="Текст информации об изменениях"/>
    <w:basedOn w:val="a1"/>
    <w:next w:val="a1"/>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1"/>
    <w:uiPriority w:val="99"/>
    <w:rsid w:val="005614B7"/>
    <w:pPr>
      <w:spacing w:before="180"/>
      <w:ind w:left="360" w:right="360"/>
    </w:pPr>
    <w:rPr>
      <w:color w:val="auto"/>
      <w:sz w:val="24"/>
      <w:szCs w:val="24"/>
      <w:shd w:val="clear" w:color="auto" w:fill="EAEFED"/>
    </w:rPr>
  </w:style>
  <w:style w:type="paragraph" w:customStyle="1" w:styleId="affffa">
    <w:name w:val="Текст (справка)"/>
    <w:basedOn w:val="a1"/>
    <w:next w:val="a1"/>
    <w:qFormat/>
    <w:rsid w:val="005614B7"/>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1"/>
    <w:qFormat/>
    <w:rsid w:val="005614B7"/>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1"/>
    <w:uiPriority w:val="99"/>
    <w:qFormat/>
    <w:rsid w:val="005614B7"/>
    <w:pPr>
      <w:spacing w:before="0"/>
    </w:pPr>
    <w:rPr>
      <w:i/>
      <w:iCs/>
    </w:rPr>
  </w:style>
  <w:style w:type="paragraph" w:customStyle="1" w:styleId="affffd">
    <w:name w:val="Колонтитул (левый)"/>
    <w:basedOn w:val="af9"/>
    <w:next w:val="a1"/>
    <w:uiPriority w:val="99"/>
    <w:rsid w:val="005614B7"/>
    <w:pPr>
      <w:jc w:val="both"/>
    </w:pPr>
    <w:rPr>
      <w:sz w:val="16"/>
      <w:szCs w:val="16"/>
    </w:rPr>
  </w:style>
  <w:style w:type="paragraph" w:customStyle="1" w:styleId="affffe">
    <w:name w:val="Колонтитул (правый)"/>
    <w:basedOn w:val="afa"/>
    <w:next w:val="a1"/>
    <w:uiPriority w:val="99"/>
    <w:rsid w:val="005614B7"/>
    <w:pPr>
      <w:jc w:val="both"/>
    </w:pPr>
    <w:rPr>
      <w:sz w:val="16"/>
      <w:szCs w:val="16"/>
    </w:rPr>
  </w:style>
  <w:style w:type="paragraph" w:customStyle="1" w:styleId="afffff">
    <w:name w:val="Комментарий пользователя"/>
    <w:basedOn w:val="affffb"/>
    <w:next w:val="a1"/>
    <w:uiPriority w:val="99"/>
    <w:rsid w:val="005614B7"/>
    <w:pPr>
      <w:spacing w:before="0"/>
      <w:jc w:val="left"/>
    </w:pPr>
    <w:rPr>
      <w:shd w:val="clear" w:color="auto" w:fill="FFDFE0"/>
    </w:rPr>
  </w:style>
  <w:style w:type="paragraph" w:customStyle="1" w:styleId="afffff0">
    <w:name w:val="Куда обратиться?"/>
    <w:basedOn w:val="afff7"/>
    <w:next w:val="a1"/>
    <w:uiPriority w:val="99"/>
    <w:rsid w:val="005614B7"/>
    <w:pPr>
      <w:spacing w:before="0" w:after="0"/>
      <w:ind w:left="0" w:right="0" w:firstLine="0"/>
    </w:pPr>
    <w:rPr>
      <w:shd w:val="clear" w:color="auto" w:fill="auto"/>
    </w:rPr>
  </w:style>
  <w:style w:type="paragraph" w:customStyle="1" w:styleId="afffff1">
    <w:name w:val="Моноширинный"/>
    <w:basedOn w:val="a1"/>
    <w:next w:val="a1"/>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2">
    <w:name w:val="Найденные слова"/>
    <w:uiPriority w:val="99"/>
    <w:rsid w:val="005614B7"/>
    <w:rPr>
      <w:b/>
      <w:bCs/>
      <w:color w:val="26282F"/>
      <w:sz w:val="26"/>
      <w:szCs w:val="26"/>
      <w:shd w:val="clear" w:color="auto" w:fill="auto"/>
    </w:rPr>
  </w:style>
  <w:style w:type="character" w:customStyle="1" w:styleId="afffff3">
    <w:name w:val="Не вступил в силу"/>
    <w:uiPriority w:val="99"/>
    <w:rsid w:val="005614B7"/>
    <w:rPr>
      <w:b/>
      <w:bCs/>
      <w:color w:val="000000"/>
      <w:sz w:val="26"/>
      <w:szCs w:val="26"/>
      <w:shd w:val="clear" w:color="auto" w:fill="auto"/>
    </w:rPr>
  </w:style>
  <w:style w:type="paragraph" w:customStyle="1" w:styleId="afffff4">
    <w:name w:val="Необходимые документы"/>
    <w:basedOn w:val="afff7"/>
    <w:next w:val="a1"/>
    <w:uiPriority w:val="99"/>
    <w:rsid w:val="005614B7"/>
    <w:pPr>
      <w:spacing w:before="0" w:after="0"/>
      <w:ind w:left="0" w:right="0" w:firstLine="118"/>
    </w:pPr>
    <w:rPr>
      <w:shd w:val="clear" w:color="auto" w:fill="auto"/>
    </w:rPr>
  </w:style>
  <w:style w:type="paragraph" w:customStyle="1" w:styleId="afffff5">
    <w:name w:val="Объект"/>
    <w:basedOn w:val="a1"/>
    <w:next w:val="a1"/>
    <w:uiPriority w:val="99"/>
    <w:rsid w:val="005614B7"/>
    <w:pPr>
      <w:widowControl w:val="0"/>
      <w:autoSpaceDE w:val="0"/>
      <w:autoSpaceDN w:val="0"/>
      <w:adjustRightInd w:val="0"/>
      <w:jc w:val="both"/>
    </w:pPr>
    <w:rPr>
      <w:rFonts w:ascii="Arial" w:hAnsi="Arial" w:cs="Arial"/>
      <w:sz w:val="26"/>
      <w:szCs w:val="26"/>
    </w:rPr>
  </w:style>
  <w:style w:type="paragraph" w:customStyle="1" w:styleId="afffff6">
    <w:name w:val="Оглавление"/>
    <w:basedOn w:val="afc"/>
    <w:next w:val="a1"/>
    <w:uiPriority w:val="99"/>
    <w:rsid w:val="005614B7"/>
    <w:pPr>
      <w:ind w:left="140"/>
      <w:jc w:val="both"/>
    </w:pPr>
    <w:rPr>
      <w:rFonts w:ascii="Arial" w:hAnsi="Arial" w:cs="Arial"/>
    </w:rPr>
  </w:style>
  <w:style w:type="character" w:customStyle="1" w:styleId="afffff7">
    <w:name w:val="Опечатки"/>
    <w:uiPriority w:val="99"/>
    <w:rsid w:val="005614B7"/>
    <w:rPr>
      <w:color w:val="FF0000"/>
      <w:sz w:val="26"/>
      <w:szCs w:val="26"/>
    </w:rPr>
  </w:style>
  <w:style w:type="paragraph" w:customStyle="1" w:styleId="afffff8">
    <w:name w:val="Переменная часть"/>
    <w:basedOn w:val="afffc"/>
    <w:next w:val="a1"/>
    <w:uiPriority w:val="99"/>
    <w:rsid w:val="005614B7"/>
    <w:rPr>
      <w:rFonts w:ascii="Arial" w:hAnsi="Arial" w:cs="Arial"/>
      <w:sz w:val="20"/>
      <w:szCs w:val="20"/>
    </w:rPr>
  </w:style>
  <w:style w:type="paragraph" w:customStyle="1" w:styleId="afffff9">
    <w:name w:val="Подвал для информации об изменениях"/>
    <w:basedOn w:val="14"/>
    <w:next w:val="a1"/>
    <w:uiPriority w:val="99"/>
    <w:rsid w:val="005614B7"/>
    <w:pPr>
      <w:widowControl w:val="0"/>
      <w:spacing w:before="0" w:after="0"/>
      <w:jc w:val="both"/>
      <w:outlineLvl w:val="9"/>
    </w:pPr>
    <w:rPr>
      <w:rFonts w:ascii="Cambria" w:hAnsi="Cambria"/>
      <w:b w:val="0"/>
      <w:bCs w:val="0"/>
      <w:color w:val="auto"/>
      <w:kern w:val="32"/>
    </w:rPr>
  </w:style>
  <w:style w:type="paragraph" w:customStyle="1" w:styleId="afffffa">
    <w:name w:val="Подзаголовок для информации об изменениях"/>
    <w:basedOn w:val="affff8"/>
    <w:next w:val="a1"/>
    <w:uiPriority w:val="99"/>
    <w:rsid w:val="005614B7"/>
    <w:rPr>
      <w:b/>
      <w:bCs/>
      <w:sz w:val="24"/>
      <w:szCs w:val="24"/>
    </w:rPr>
  </w:style>
  <w:style w:type="paragraph" w:customStyle="1" w:styleId="afffffb">
    <w:name w:val="Подчёркнуный текст"/>
    <w:basedOn w:val="a1"/>
    <w:next w:val="a1"/>
    <w:uiPriority w:val="99"/>
    <w:rsid w:val="005614B7"/>
    <w:pPr>
      <w:widowControl w:val="0"/>
      <w:autoSpaceDE w:val="0"/>
      <w:autoSpaceDN w:val="0"/>
      <w:adjustRightInd w:val="0"/>
      <w:jc w:val="both"/>
    </w:pPr>
    <w:rPr>
      <w:rFonts w:ascii="Arial" w:hAnsi="Arial" w:cs="Arial"/>
    </w:rPr>
  </w:style>
  <w:style w:type="paragraph" w:customStyle="1" w:styleId="afffffc">
    <w:name w:val="Постоянная часть"/>
    <w:basedOn w:val="afffc"/>
    <w:next w:val="a1"/>
    <w:uiPriority w:val="99"/>
    <w:rsid w:val="005614B7"/>
    <w:rPr>
      <w:rFonts w:ascii="Arial" w:hAnsi="Arial" w:cs="Arial"/>
      <w:sz w:val="22"/>
      <w:szCs w:val="22"/>
    </w:rPr>
  </w:style>
  <w:style w:type="paragraph" w:customStyle="1" w:styleId="afffffd">
    <w:name w:val="Пример."/>
    <w:basedOn w:val="afff7"/>
    <w:next w:val="a1"/>
    <w:uiPriority w:val="99"/>
    <w:rsid w:val="005614B7"/>
    <w:pPr>
      <w:spacing w:before="0" w:after="0"/>
      <w:ind w:left="0" w:right="0" w:firstLine="0"/>
    </w:pPr>
    <w:rPr>
      <w:shd w:val="clear" w:color="auto" w:fill="auto"/>
    </w:rPr>
  </w:style>
  <w:style w:type="paragraph" w:customStyle="1" w:styleId="afffffe">
    <w:name w:val="Примечание."/>
    <w:basedOn w:val="afff7"/>
    <w:next w:val="a1"/>
    <w:uiPriority w:val="99"/>
    <w:rsid w:val="005614B7"/>
    <w:pPr>
      <w:spacing w:before="0" w:after="0"/>
      <w:ind w:left="0" w:right="0" w:firstLine="0"/>
    </w:pPr>
    <w:rPr>
      <w:shd w:val="clear" w:color="auto" w:fill="auto"/>
    </w:rPr>
  </w:style>
  <w:style w:type="character" w:customStyle="1" w:styleId="affffff">
    <w:name w:val="Продолжение ссылки"/>
    <w:basedOn w:val="a7"/>
    <w:uiPriority w:val="99"/>
    <w:rsid w:val="005614B7"/>
    <w:rPr>
      <w:b/>
      <w:bCs/>
      <w:color w:val="106BBE"/>
      <w:sz w:val="26"/>
      <w:szCs w:val="26"/>
    </w:rPr>
  </w:style>
  <w:style w:type="paragraph" w:customStyle="1" w:styleId="affffff0">
    <w:name w:val="Словарная статья"/>
    <w:basedOn w:val="a1"/>
    <w:next w:val="a1"/>
    <w:uiPriority w:val="99"/>
    <w:rsid w:val="005614B7"/>
    <w:pPr>
      <w:widowControl w:val="0"/>
      <w:autoSpaceDE w:val="0"/>
      <w:autoSpaceDN w:val="0"/>
      <w:adjustRightInd w:val="0"/>
      <w:ind w:right="118"/>
      <w:jc w:val="both"/>
    </w:pPr>
    <w:rPr>
      <w:rFonts w:ascii="Arial" w:hAnsi="Arial" w:cs="Arial"/>
    </w:rPr>
  </w:style>
  <w:style w:type="character" w:customStyle="1" w:styleId="affffff1">
    <w:name w:val="Сравнение редакций"/>
    <w:basedOn w:val="afb"/>
    <w:uiPriority w:val="99"/>
    <w:rsid w:val="005614B7"/>
    <w:rPr>
      <w:b/>
      <w:bCs/>
      <w:color w:val="26282F"/>
      <w:sz w:val="26"/>
      <w:szCs w:val="26"/>
    </w:rPr>
  </w:style>
  <w:style w:type="character" w:customStyle="1" w:styleId="affffff2">
    <w:name w:val="Сравнение редакций. Добавленный фрагмент"/>
    <w:uiPriority w:val="99"/>
    <w:rsid w:val="005614B7"/>
    <w:rPr>
      <w:color w:val="000000"/>
      <w:shd w:val="clear" w:color="auto" w:fill="auto"/>
    </w:rPr>
  </w:style>
  <w:style w:type="character" w:customStyle="1" w:styleId="affffff3">
    <w:name w:val="Сравнение редакций. Удаленный фрагмент"/>
    <w:uiPriority w:val="99"/>
    <w:rsid w:val="005614B7"/>
    <w:rPr>
      <w:color w:val="000000"/>
      <w:shd w:val="clear" w:color="auto" w:fill="auto"/>
    </w:rPr>
  </w:style>
  <w:style w:type="paragraph" w:customStyle="1" w:styleId="affffff4">
    <w:name w:val="Ссылка на официальную публикацию"/>
    <w:basedOn w:val="a1"/>
    <w:next w:val="a1"/>
    <w:uiPriority w:val="99"/>
    <w:rsid w:val="005614B7"/>
    <w:pPr>
      <w:widowControl w:val="0"/>
      <w:autoSpaceDE w:val="0"/>
      <w:autoSpaceDN w:val="0"/>
      <w:adjustRightInd w:val="0"/>
      <w:jc w:val="both"/>
    </w:pPr>
    <w:rPr>
      <w:rFonts w:ascii="Arial" w:hAnsi="Arial" w:cs="Arial"/>
    </w:rPr>
  </w:style>
  <w:style w:type="paragraph" w:customStyle="1" w:styleId="affffff5">
    <w:name w:val="Текст в таблице"/>
    <w:basedOn w:val="af5"/>
    <w:next w:val="a1"/>
    <w:uiPriority w:val="99"/>
    <w:rsid w:val="005614B7"/>
    <w:pPr>
      <w:ind w:firstLine="500"/>
    </w:pPr>
    <w:rPr>
      <w:rFonts w:cs="Arial"/>
    </w:rPr>
  </w:style>
  <w:style w:type="paragraph" w:customStyle="1" w:styleId="affffff6">
    <w:name w:val="Текст ЭР (см. также)"/>
    <w:basedOn w:val="a1"/>
    <w:next w:val="a1"/>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7">
    <w:name w:val="Технический комментарий"/>
    <w:basedOn w:val="a1"/>
    <w:next w:val="a1"/>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8">
    <w:name w:val="Утратил силу"/>
    <w:uiPriority w:val="99"/>
    <w:rsid w:val="005614B7"/>
    <w:rPr>
      <w:b/>
      <w:bCs/>
      <w:strike/>
      <w:color w:val="auto"/>
      <w:sz w:val="26"/>
      <w:szCs w:val="26"/>
    </w:rPr>
  </w:style>
  <w:style w:type="paragraph" w:customStyle="1" w:styleId="affffff9">
    <w:name w:val="Формула"/>
    <w:basedOn w:val="a1"/>
    <w:next w:val="a1"/>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a">
    <w:name w:val="Центрированный (таблица)"/>
    <w:basedOn w:val="af5"/>
    <w:next w:val="a1"/>
    <w:uiPriority w:val="99"/>
    <w:rsid w:val="005614B7"/>
    <w:pPr>
      <w:jc w:val="center"/>
    </w:pPr>
    <w:rPr>
      <w:rFonts w:cs="Arial"/>
    </w:rPr>
  </w:style>
  <w:style w:type="paragraph" w:customStyle="1" w:styleId="-">
    <w:name w:val="ЭР-содержание (правое окно)"/>
    <w:basedOn w:val="a1"/>
    <w:next w:val="a1"/>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2"/>
    <w:uiPriority w:val="99"/>
    <w:rsid w:val="005614B7"/>
  </w:style>
  <w:style w:type="character" w:customStyle="1" w:styleId="apple-converted-space">
    <w:name w:val="apple-converted-space"/>
    <w:basedOn w:val="a2"/>
    <w:rsid w:val="005614B7"/>
  </w:style>
  <w:style w:type="paragraph" w:customStyle="1" w:styleId="affffffb">
    <w:name w:val="Знак"/>
    <w:basedOn w:val="a1"/>
    <w:rsid w:val="005614B7"/>
    <w:pPr>
      <w:spacing w:after="160" w:line="240" w:lineRule="exact"/>
    </w:pPr>
    <w:rPr>
      <w:rFonts w:ascii="Verdana" w:hAnsi="Verdana"/>
      <w:sz w:val="20"/>
      <w:szCs w:val="20"/>
      <w:lang w:val="en-US" w:eastAsia="en-US"/>
    </w:rPr>
  </w:style>
  <w:style w:type="paragraph" w:customStyle="1" w:styleId="affffffc">
    <w:name w:val="Информация о версии"/>
    <w:basedOn w:val="affffb"/>
    <w:next w:val="a1"/>
    <w:uiPriority w:val="99"/>
    <w:rsid w:val="005614B7"/>
    <w:pPr>
      <w:ind w:left="170"/>
    </w:pPr>
    <w:rPr>
      <w:rFonts w:ascii="Times New Roman CYR" w:hAnsi="Times New Roman CYR" w:cs="Times New Roman CYR"/>
      <w:i/>
      <w:iCs/>
      <w:shd w:val="clear" w:color="auto" w:fill="auto"/>
    </w:rPr>
  </w:style>
  <w:style w:type="character" w:customStyle="1" w:styleId="aff3">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2"/>
    <w:uiPriority w:val="99"/>
    <w:locked/>
    <w:rsid w:val="00515D25"/>
    <w:rPr>
      <w:rFonts w:ascii="Times New Roman" w:eastAsia="Times New Roman" w:hAnsi="Times New Roman" w:cs="Times New Roman"/>
      <w:sz w:val="24"/>
      <w:szCs w:val="24"/>
      <w:lang w:eastAsia="ru-RU"/>
    </w:rPr>
  </w:style>
  <w:style w:type="paragraph" w:styleId="affffffd">
    <w:name w:val="caption"/>
    <w:basedOn w:val="a1"/>
    <w:next w:val="a1"/>
    <w:unhideWhenUsed/>
    <w:qFormat/>
    <w:rsid w:val="00515D25"/>
    <w:pPr>
      <w:jc w:val="center"/>
    </w:pPr>
    <w:rPr>
      <w:b/>
      <w:bCs/>
      <w:sz w:val="28"/>
      <w:u w:val="single"/>
    </w:rPr>
  </w:style>
  <w:style w:type="character" w:customStyle="1" w:styleId="a6">
    <w:name w:val="Абзац списка Знак"/>
    <w:aliases w:val="ТЗ список Знак,Абзац списка литеральный Знак,Bullet 1 Знак,Use Case List Paragraph Знак,Маркер Знак"/>
    <w:link w:val="a5"/>
    <w:uiPriority w:val="34"/>
    <w:locked/>
    <w:rsid w:val="00515D25"/>
    <w:rPr>
      <w:rFonts w:ascii="Times New Roman" w:eastAsia="Times New Roman" w:hAnsi="Times New Roman" w:cs="Times New Roman"/>
      <w:sz w:val="24"/>
      <w:szCs w:val="24"/>
      <w:lang w:eastAsia="ru-RU"/>
    </w:rPr>
  </w:style>
  <w:style w:type="paragraph" w:customStyle="1" w:styleId="affffffe">
    <w:name w:val="Содержимое таблицы"/>
    <w:basedOn w:val="a1"/>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2"/>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 Знак1"/>
    <w:basedOn w:val="a1"/>
    <w:next w:val="a1"/>
    <w:semiHidden/>
    <w:rsid w:val="004A1269"/>
    <w:pPr>
      <w:spacing w:after="160" w:line="240" w:lineRule="exact"/>
    </w:pPr>
    <w:rPr>
      <w:rFonts w:ascii="Arial" w:hAnsi="Arial" w:cs="Arial"/>
      <w:sz w:val="20"/>
      <w:szCs w:val="20"/>
      <w:lang w:val="en-US" w:eastAsia="en-US"/>
    </w:rPr>
  </w:style>
  <w:style w:type="paragraph" w:customStyle="1" w:styleId="afffffff0">
    <w:name w:val="Знак Знак Знак Знак"/>
    <w:basedOn w:val="a1"/>
    <w:next w:val="a1"/>
    <w:rsid w:val="004A1269"/>
    <w:pPr>
      <w:spacing w:after="160" w:line="240" w:lineRule="exact"/>
    </w:pPr>
    <w:rPr>
      <w:rFonts w:ascii="Arial" w:hAnsi="Arial" w:cs="Arial"/>
      <w:sz w:val="20"/>
      <w:szCs w:val="20"/>
      <w:lang w:val="en-US" w:eastAsia="en-US"/>
    </w:rPr>
  </w:style>
  <w:style w:type="paragraph" w:styleId="afffffff1">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2">
    <w:name w:val="Strong"/>
    <w:basedOn w:val="a2"/>
    <w:qFormat/>
    <w:rsid w:val="004A1269"/>
    <w:rPr>
      <w:b/>
      <w:bCs/>
    </w:rPr>
  </w:style>
  <w:style w:type="paragraph" w:styleId="afffffff3">
    <w:name w:val="Document Map"/>
    <w:basedOn w:val="a1"/>
    <w:link w:val="afffffff4"/>
    <w:semiHidden/>
    <w:rsid w:val="004A1269"/>
    <w:pPr>
      <w:shd w:val="clear" w:color="auto" w:fill="000080"/>
    </w:pPr>
    <w:rPr>
      <w:rFonts w:ascii="Tahoma" w:hAnsi="Tahoma" w:cs="Tahoma"/>
      <w:sz w:val="20"/>
      <w:szCs w:val="20"/>
    </w:rPr>
  </w:style>
  <w:style w:type="character" w:customStyle="1" w:styleId="afffffff4">
    <w:name w:val="Схема документа Знак"/>
    <w:basedOn w:val="a2"/>
    <w:link w:val="afffffff3"/>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3"/>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1"/>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2"/>
    <w:link w:val="72"/>
    <w:uiPriority w:val="99"/>
    <w:locked/>
    <w:rsid w:val="002D7275"/>
    <w:rPr>
      <w:b/>
      <w:bCs/>
      <w:sz w:val="28"/>
      <w:szCs w:val="28"/>
      <w:shd w:val="clear" w:color="auto" w:fill="FFFFFF"/>
    </w:rPr>
  </w:style>
  <w:style w:type="paragraph" w:customStyle="1" w:styleId="72">
    <w:name w:val="Основной текст (7)"/>
    <w:basedOn w:val="a1"/>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1"/>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0">
    <w:name w:val="Абзац списка1"/>
    <w:basedOn w:val="a1"/>
    <w:uiPriority w:val="99"/>
    <w:qFormat/>
    <w:rsid w:val="00ED33FF"/>
    <w:pPr>
      <w:ind w:left="720"/>
    </w:pPr>
    <w:rPr>
      <w:rFonts w:eastAsia="Calibri"/>
    </w:rPr>
  </w:style>
  <w:style w:type="paragraph" w:customStyle="1" w:styleId="29">
    <w:name w:val="2"/>
    <w:basedOn w:val="a1"/>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2"/>
    <w:link w:val="36"/>
    <w:locked/>
    <w:rsid w:val="00656D85"/>
    <w:rPr>
      <w:rFonts w:cs="Times New Roman"/>
      <w:b/>
      <w:bCs/>
      <w:sz w:val="28"/>
      <w:szCs w:val="28"/>
      <w:shd w:val="clear" w:color="auto" w:fill="FFFFFF"/>
    </w:rPr>
  </w:style>
  <w:style w:type="paragraph" w:customStyle="1" w:styleId="36">
    <w:name w:val="Основной текст (3)"/>
    <w:basedOn w:val="a1"/>
    <w:link w:val="35"/>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1"/>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2"/>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1">
    <w:name w:val="Заголовок1"/>
    <w:basedOn w:val="a1"/>
    <w:next w:val="af7"/>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5">
    <w:name w:val="List"/>
    <w:basedOn w:val="af7"/>
    <w:rsid w:val="00184783"/>
    <w:pPr>
      <w:spacing w:after="140" w:line="288" w:lineRule="auto"/>
    </w:pPr>
    <w:rPr>
      <w:rFonts w:ascii="Calibri" w:eastAsia="Calibri" w:hAnsi="Calibri" w:cs="Mangal"/>
      <w:color w:val="00000A"/>
      <w:sz w:val="22"/>
      <w:szCs w:val="22"/>
      <w:lang w:eastAsia="en-US"/>
    </w:rPr>
  </w:style>
  <w:style w:type="paragraph" w:customStyle="1" w:styleId="1f2">
    <w:name w:val="Название объекта1"/>
    <w:basedOn w:val="a1"/>
    <w:qFormat/>
    <w:rsid w:val="00184783"/>
    <w:pPr>
      <w:suppressLineNumbers/>
      <w:spacing w:before="120" w:after="120" w:line="276" w:lineRule="auto"/>
    </w:pPr>
    <w:rPr>
      <w:rFonts w:ascii="Calibri" w:eastAsia="Calibri" w:hAnsi="Calibri" w:cs="Mangal"/>
      <w:i/>
      <w:iCs/>
      <w:color w:val="00000A"/>
      <w:lang w:eastAsia="en-US"/>
    </w:rPr>
  </w:style>
  <w:style w:type="paragraph" w:styleId="1f3">
    <w:name w:val="index 1"/>
    <w:basedOn w:val="a1"/>
    <w:next w:val="a1"/>
    <w:autoRedefine/>
    <w:uiPriority w:val="99"/>
    <w:semiHidden/>
    <w:unhideWhenUsed/>
    <w:rsid w:val="00184783"/>
    <w:pPr>
      <w:widowControl w:val="0"/>
      <w:autoSpaceDE w:val="0"/>
      <w:autoSpaceDN w:val="0"/>
      <w:adjustRightInd w:val="0"/>
      <w:ind w:left="200" w:hanging="200"/>
    </w:pPr>
    <w:rPr>
      <w:sz w:val="20"/>
      <w:szCs w:val="20"/>
    </w:rPr>
  </w:style>
  <w:style w:type="paragraph" w:styleId="afffffff6">
    <w:name w:val="index heading"/>
    <w:basedOn w:val="a1"/>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1"/>
    <w:uiPriority w:val="99"/>
    <w:qFormat/>
    <w:rsid w:val="00184783"/>
    <w:pPr>
      <w:spacing w:after="160" w:line="240" w:lineRule="exact"/>
    </w:pPr>
    <w:rPr>
      <w:rFonts w:ascii="Verdana" w:hAnsi="Verdana"/>
      <w:color w:val="00000A"/>
      <w:sz w:val="20"/>
      <w:szCs w:val="20"/>
      <w:lang w:val="en-US" w:eastAsia="en-US"/>
    </w:rPr>
  </w:style>
  <w:style w:type="paragraph" w:customStyle="1" w:styleId="1f4">
    <w:name w:val="Нижний колонтитул1"/>
    <w:basedOn w:val="a1"/>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7">
    <w:name w:val="Заголовок таблицы"/>
    <w:basedOn w:val="affffffe"/>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5">
    <w:name w:val="Сетка таблицы1"/>
    <w:basedOn w:val="a3"/>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1"/>
    <w:uiPriority w:val="99"/>
    <w:rsid w:val="00184783"/>
    <w:pPr>
      <w:spacing w:before="100" w:beforeAutospacing="1" w:after="100" w:afterAutospacing="1"/>
      <w:jc w:val="both"/>
    </w:pPr>
  </w:style>
  <w:style w:type="paragraph" w:customStyle="1" w:styleId="130">
    <w:name w:val="Обычный + 13 пт"/>
    <w:basedOn w:val="a1"/>
    <w:uiPriority w:val="99"/>
    <w:rsid w:val="00184783"/>
    <w:pPr>
      <w:autoSpaceDE w:val="0"/>
      <w:autoSpaceDN w:val="0"/>
      <w:adjustRightInd w:val="0"/>
      <w:jc w:val="both"/>
    </w:pPr>
    <w:rPr>
      <w:sz w:val="26"/>
      <w:szCs w:val="26"/>
    </w:rPr>
  </w:style>
  <w:style w:type="character" w:customStyle="1" w:styleId="1f6">
    <w:name w:val="Верхний колонтитул Знак1"/>
    <w:basedOn w:val="a2"/>
    <w:uiPriority w:val="99"/>
    <w:semiHidden/>
    <w:rsid w:val="00184783"/>
    <w:rPr>
      <w:rFonts w:ascii="Times New Roman" w:eastAsia="Times New Roman" w:hAnsi="Times New Roman" w:cs="Times New Roman"/>
      <w:sz w:val="20"/>
      <w:szCs w:val="20"/>
      <w:lang w:eastAsia="ru-RU"/>
    </w:rPr>
  </w:style>
  <w:style w:type="character" w:customStyle="1" w:styleId="1f7">
    <w:name w:val="Нижний колонтитул Знак1"/>
    <w:basedOn w:val="a2"/>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2"/>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4"/>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8">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3"/>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9">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2"/>
    <w:rsid w:val="006E3443"/>
    <w:rPr>
      <w:rFonts w:ascii="Times New Roman" w:hAnsi="Times New Roman" w:cs="Times New Roman"/>
      <w:b/>
      <w:bCs/>
      <w:color w:val="000000"/>
      <w:w w:val="100"/>
      <w:position w:val="0"/>
      <w:sz w:val="22"/>
      <w:szCs w:val="22"/>
      <w:u w:val="none"/>
      <w:lang w:val="ru-RU"/>
    </w:rPr>
  </w:style>
  <w:style w:type="paragraph" w:customStyle="1" w:styleId="1fa">
    <w:name w:val="Знак Знак1"/>
    <w:basedOn w:val="a1"/>
    <w:next w:val="a1"/>
    <w:semiHidden/>
    <w:rsid w:val="007F16F6"/>
    <w:pPr>
      <w:spacing w:after="160" w:line="240" w:lineRule="exact"/>
    </w:pPr>
    <w:rPr>
      <w:rFonts w:ascii="Arial" w:hAnsi="Arial" w:cs="Arial"/>
      <w:sz w:val="20"/>
      <w:szCs w:val="20"/>
      <w:lang w:val="en-US" w:eastAsia="en-US"/>
    </w:rPr>
  </w:style>
  <w:style w:type="paragraph" w:customStyle="1" w:styleId="afffffff8">
    <w:name w:val="Знак Знак Знак Знак"/>
    <w:basedOn w:val="a1"/>
    <w:next w:val="a1"/>
    <w:semiHidden/>
    <w:rsid w:val="007F16F6"/>
    <w:pPr>
      <w:spacing w:after="160" w:line="240" w:lineRule="exact"/>
    </w:pPr>
    <w:rPr>
      <w:rFonts w:ascii="Arial" w:hAnsi="Arial" w:cs="Arial"/>
      <w:sz w:val="20"/>
      <w:szCs w:val="20"/>
      <w:lang w:val="en-US" w:eastAsia="en-US"/>
    </w:rPr>
  </w:style>
  <w:style w:type="character" w:customStyle="1" w:styleId="s10">
    <w:name w:val="s_10"/>
    <w:basedOn w:val="a2"/>
    <w:rsid w:val="0045475C"/>
  </w:style>
  <w:style w:type="paragraph" w:customStyle="1" w:styleId="s15">
    <w:name w:val="s_15"/>
    <w:basedOn w:val="a1"/>
    <w:rsid w:val="0045475C"/>
    <w:pPr>
      <w:suppressAutoHyphens/>
      <w:spacing w:before="280" w:after="280"/>
    </w:pPr>
    <w:rPr>
      <w:lang w:eastAsia="zh-CN"/>
    </w:rPr>
  </w:style>
  <w:style w:type="paragraph" w:customStyle="1" w:styleId="align-right">
    <w:name w:val="align-right"/>
    <w:basedOn w:val="a1"/>
    <w:rsid w:val="00190F21"/>
    <w:pPr>
      <w:spacing w:before="100" w:beforeAutospacing="1" w:after="100" w:afterAutospacing="1"/>
    </w:pPr>
    <w:rPr>
      <w:rFonts w:eastAsiaTheme="minorEastAsia"/>
    </w:rPr>
  </w:style>
  <w:style w:type="paragraph" w:customStyle="1" w:styleId="xl233">
    <w:name w:val="xl233"/>
    <w:basedOn w:val="a1"/>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1"/>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1"/>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1"/>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1"/>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1"/>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1"/>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1"/>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1"/>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1"/>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1"/>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1"/>
    <w:rsid w:val="00235143"/>
    <w:pPr>
      <w:spacing w:before="100" w:beforeAutospacing="1" w:after="100" w:afterAutospacing="1"/>
    </w:pPr>
  </w:style>
  <w:style w:type="paragraph" w:customStyle="1" w:styleId="indent1">
    <w:name w:val="indent_1"/>
    <w:basedOn w:val="a1"/>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1"/>
    <w:rsid w:val="004D0EE0"/>
    <w:pPr>
      <w:spacing w:before="100" w:beforeAutospacing="1" w:after="100" w:afterAutospacing="1"/>
    </w:pPr>
  </w:style>
  <w:style w:type="paragraph" w:styleId="HTML">
    <w:name w:val="HTML Preformatted"/>
    <w:basedOn w:val="a1"/>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9">
    <w:name w:val="Öâåòîâîå âûäåëåíèå"/>
    <w:rsid w:val="000063B7"/>
    <w:rPr>
      <w:b/>
      <w:bCs/>
      <w:color w:val="26282F"/>
      <w:sz w:val="26"/>
      <w:szCs w:val="26"/>
    </w:rPr>
  </w:style>
  <w:style w:type="character" w:customStyle="1" w:styleId="1fb">
    <w:name w:val="Основной шрифт абзаца1"/>
    <w:rsid w:val="000063B7"/>
  </w:style>
  <w:style w:type="character" w:customStyle="1" w:styleId="1fc">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a">
    <w:name w:val="Символ нумерации"/>
    <w:rsid w:val="000063B7"/>
  </w:style>
  <w:style w:type="character" w:customStyle="1" w:styleId="afffffffb">
    <w:name w:val="Знак Знак"/>
    <w:rsid w:val="000063B7"/>
    <w:rPr>
      <w:rFonts w:ascii="Tahoma" w:hAnsi="Tahoma" w:cs="Tahoma"/>
      <w:sz w:val="16"/>
      <w:szCs w:val="16"/>
    </w:rPr>
  </w:style>
  <w:style w:type="character" w:customStyle="1" w:styleId="1fd">
    <w:name w:val="Основной текст Знак1"/>
    <w:basedOn w:val="a2"/>
    <w:rsid w:val="000063B7"/>
    <w:rPr>
      <w:rFonts w:ascii="Arial" w:hAnsi="Arial"/>
      <w:sz w:val="26"/>
      <w:szCs w:val="26"/>
      <w:lang w:val="x-none" w:eastAsia="ar-SA"/>
    </w:rPr>
  </w:style>
  <w:style w:type="paragraph" w:customStyle="1" w:styleId="46">
    <w:name w:val="Название4"/>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1"/>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1"/>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1"/>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1"/>
    <w:next w:val="a1"/>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1"/>
    <w:rsid w:val="000063B7"/>
    <w:pPr>
      <w:suppressAutoHyphens/>
      <w:ind w:firstLine="435"/>
      <w:jc w:val="both"/>
    </w:pPr>
    <w:rPr>
      <w:lang w:eastAsia="ar-SA"/>
    </w:rPr>
  </w:style>
  <w:style w:type="paragraph" w:customStyle="1" w:styleId="printj">
    <w:name w:val="printj"/>
    <w:basedOn w:val="a1"/>
    <w:rsid w:val="000063B7"/>
    <w:pPr>
      <w:suppressAutoHyphens/>
      <w:spacing w:before="144" w:after="288"/>
      <w:jc w:val="both"/>
    </w:pPr>
    <w:rPr>
      <w:lang w:eastAsia="ar-SA"/>
    </w:rPr>
  </w:style>
  <w:style w:type="paragraph" w:customStyle="1" w:styleId="Style4">
    <w:name w:val="Style4"/>
    <w:basedOn w:val="a1"/>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e">
    <w:name w:val="Название1"/>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1ff">
    <w:name w:val="Указатель1"/>
    <w:basedOn w:val="a1"/>
    <w:rsid w:val="000063B7"/>
    <w:pPr>
      <w:widowControl w:val="0"/>
      <w:suppressLineNumbers/>
      <w:suppressAutoHyphens/>
      <w:autoSpaceDE w:val="0"/>
    </w:pPr>
    <w:rPr>
      <w:rFonts w:ascii="Arial" w:hAnsi="Arial" w:cs="Mangal"/>
      <w:sz w:val="26"/>
      <w:szCs w:val="26"/>
      <w:lang w:eastAsia="ar-SA"/>
    </w:rPr>
  </w:style>
  <w:style w:type="paragraph" w:customStyle="1" w:styleId="afffffffc">
    <w:name w:val="Содержимое врезки"/>
    <w:basedOn w:val="af7"/>
    <w:rsid w:val="000063B7"/>
    <w:pPr>
      <w:widowControl w:val="0"/>
      <w:suppressAutoHyphens/>
      <w:autoSpaceDE w:val="0"/>
    </w:pPr>
    <w:rPr>
      <w:rFonts w:ascii="Arial" w:hAnsi="Arial"/>
      <w:sz w:val="26"/>
      <w:szCs w:val="26"/>
      <w:lang w:val="x-none" w:eastAsia="ar-SA"/>
    </w:rPr>
  </w:style>
  <w:style w:type="paragraph" w:customStyle="1" w:styleId="afffffffd">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e">
    <w:name w:val="line number"/>
    <w:basedOn w:val="a2"/>
    <w:uiPriority w:val="99"/>
    <w:unhideWhenUsed/>
    <w:rsid w:val="000063B7"/>
  </w:style>
  <w:style w:type="character" w:customStyle="1" w:styleId="CharStyle28">
    <w:name w:val="Char Style 28"/>
    <w:basedOn w:val="a2"/>
    <w:link w:val="Style10"/>
    <w:uiPriority w:val="99"/>
    <w:locked/>
    <w:rsid w:val="0031301C"/>
    <w:rPr>
      <w:b/>
      <w:bCs/>
      <w:sz w:val="26"/>
      <w:szCs w:val="26"/>
      <w:shd w:val="clear" w:color="auto" w:fill="FFFFFF"/>
    </w:rPr>
  </w:style>
  <w:style w:type="paragraph" w:customStyle="1" w:styleId="Style10">
    <w:name w:val="Style 10"/>
    <w:basedOn w:val="a1"/>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
    <w:name w:val="endnote text"/>
    <w:basedOn w:val="a1"/>
    <w:link w:val="affffffff0"/>
    <w:unhideWhenUsed/>
    <w:rsid w:val="00685873"/>
    <w:rPr>
      <w:rFonts w:asciiTheme="minorHAnsi" w:eastAsiaTheme="minorHAnsi" w:hAnsiTheme="minorHAnsi" w:cstheme="minorBidi"/>
      <w:sz w:val="20"/>
      <w:szCs w:val="20"/>
      <w:lang w:eastAsia="en-US"/>
    </w:rPr>
  </w:style>
  <w:style w:type="character" w:customStyle="1" w:styleId="affffffff0">
    <w:name w:val="Текст концевой сноски Знак"/>
    <w:basedOn w:val="a2"/>
    <w:link w:val="affffffff"/>
    <w:rsid w:val="00685873"/>
    <w:rPr>
      <w:sz w:val="20"/>
      <w:szCs w:val="20"/>
    </w:rPr>
  </w:style>
  <w:style w:type="paragraph" w:customStyle="1" w:styleId="1ff0">
    <w:name w:val="Знак Знак1"/>
    <w:basedOn w:val="a1"/>
    <w:next w:val="a1"/>
    <w:semiHidden/>
    <w:rsid w:val="00ED05E0"/>
    <w:pPr>
      <w:spacing w:after="160" w:line="240" w:lineRule="exact"/>
    </w:pPr>
    <w:rPr>
      <w:rFonts w:ascii="Arial" w:hAnsi="Arial" w:cs="Arial"/>
      <w:sz w:val="20"/>
      <w:szCs w:val="20"/>
      <w:lang w:val="en-US" w:eastAsia="en-US"/>
    </w:rPr>
  </w:style>
  <w:style w:type="paragraph" w:customStyle="1" w:styleId="affffffff1">
    <w:name w:val="Знак Знак Знак Знак"/>
    <w:basedOn w:val="a1"/>
    <w:next w:val="a1"/>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1"/>
    <w:rsid w:val="00A87EBA"/>
    <w:pPr>
      <w:spacing w:before="100" w:beforeAutospacing="1" w:after="100" w:afterAutospacing="1"/>
      <w:jc w:val="both"/>
    </w:pPr>
  </w:style>
  <w:style w:type="paragraph" w:customStyle="1" w:styleId="pboth">
    <w:name w:val="pboth"/>
    <w:basedOn w:val="a1"/>
    <w:rsid w:val="00A87EBA"/>
    <w:pPr>
      <w:spacing w:before="100" w:beforeAutospacing="1" w:after="100" w:afterAutospacing="1"/>
    </w:pPr>
  </w:style>
  <w:style w:type="character" w:customStyle="1" w:styleId="53">
    <w:name w:val="Основной текст (5)_"/>
    <w:basedOn w:val="a2"/>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1"/>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1">
    <w:name w:val="Знак Знак1"/>
    <w:basedOn w:val="a1"/>
    <w:next w:val="a1"/>
    <w:semiHidden/>
    <w:rsid w:val="0092141E"/>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1"/>
    <w:next w:val="a1"/>
    <w:uiPriority w:val="99"/>
    <w:rsid w:val="0092141E"/>
    <w:pPr>
      <w:spacing w:after="160" w:line="240" w:lineRule="exact"/>
    </w:pPr>
    <w:rPr>
      <w:rFonts w:ascii="Arial" w:hAnsi="Arial" w:cs="Arial"/>
      <w:sz w:val="20"/>
      <w:szCs w:val="20"/>
      <w:lang w:val="en-US" w:eastAsia="en-US"/>
    </w:rPr>
  </w:style>
  <w:style w:type="character" w:customStyle="1" w:styleId="1ff2">
    <w:name w:val="Гиперссылка1"/>
    <w:rsid w:val="00111414"/>
    <w:rPr>
      <w:color w:val="0000FF"/>
      <w:u w:val="single"/>
    </w:rPr>
  </w:style>
  <w:style w:type="character" w:customStyle="1" w:styleId="highlightsearch">
    <w:name w:val="highlightsearch"/>
    <w:basedOn w:val="1fb"/>
    <w:rsid w:val="00111414"/>
  </w:style>
  <w:style w:type="paragraph" w:customStyle="1" w:styleId="131">
    <w:name w:val="Заголовок 13"/>
    <w:basedOn w:val="a1"/>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1"/>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3">
    <w:name w:val="Верхний и нижний колонтитулы"/>
    <w:basedOn w:val="a1"/>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1"/>
    <w:rsid w:val="00111414"/>
    <w:pPr>
      <w:spacing w:before="100" w:beforeAutospacing="1" w:after="100" w:afterAutospacing="1"/>
    </w:pPr>
  </w:style>
  <w:style w:type="character" w:customStyle="1" w:styleId="affffffff4">
    <w:name w:val="Символ концевой сноски"/>
    <w:qFormat/>
    <w:rsid w:val="00987D06"/>
    <w:rPr>
      <w:vertAlign w:val="superscript"/>
    </w:rPr>
  </w:style>
  <w:style w:type="character" w:styleId="affffffff5">
    <w:name w:val="endnote reference"/>
    <w:rsid w:val="00987D06"/>
    <w:rPr>
      <w:vertAlign w:val="superscript"/>
    </w:rPr>
  </w:style>
  <w:style w:type="character" w:customStyle="1" w:styleId="affffffff6">
    <w:name w:val="Символ сноски"/>
    <w:qFormat/>
    <w:rsid w:val="00987D06"/>
  </w:style>
  <w:style w:type="character" w:customStyle="1" w:styleId="1ff3">
    <w:name w:val="Текст концевой сноски Знак1"/>
    <w:basedOn w:val="a2"/>
    <w:rsid w:val="00987D06"/>
    <w:rPr>
      <w:color w:val="000000"/>
      <w:lang w:eastAsia="zh-CN"/>
    </w:rPr>
  </w:style>
  <w:style w:type="character" w:customStyle="1" w:styleId="s11">
    <w:name w:val="s_11"/>
    <w:basedOn w:val="a2"/>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7">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8">
    <w:name w:val="Привязка концевой сноски"/>
    <w:rsid w:val="00987D06"/>
    <w:rPr>
      <w:vertAlign w:val="superscript"/>
    </w:rPr>
  </w:style>
  <w:style w:type="paragraph" w:customStyle="1" w:styleId="1-21">
    <w:name w:val="Средняя сетка 1 - Акцент 21"/>
    <w:basedOn w:val="a1"/>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9">
    <w:name w:val="Интерфейс"/>
    <w:basedOn w:val="a1"/>
    <w:next w:val="a1"/>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1"/>
    <w:rsid w:val="00A5664E"/>
    <w:pPr>
      <w:spacing w:after="120"/>
      <w:ind w:left="283"/>
    </w:pPr>
    <w:rPr>
      <w:sz w:val="16"/>
      <w:szCs w:val="16"/>
      <w:lang w:eastAsia="ar-SA"/>
    </w:rPr>
  </w:style>
  <w:style w:type="paragraph" w:customStyle="1" w:styleId="330">
    <w:name w:val="Основной текст с отступом 33"/>
    <w:basedOn w:val="a1"/>
    <w:rsid w:val="00A5664E"/>
    <w:pPr>
      <w:spacing w:after="120"/>
      <w:ind w:left="283"/>
    </w:pPr>
    <w:rPr>
      <w:sz w:val="16"/>
      <w:szCs w:val="16"/>
      <w:lang w:eastAsia="ar-SA"/>
    </w:rPr>
  </w:style>
  <w:style w:type="paragraph" w:customStyle="1" w:styleId="Heading11">
    <w:name w:val="Heading 11"/>
    <w:basedOn w:val="a1"/>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1"/>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1"/>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1"/>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1"/>
    <w:uiPriority w:val="99"/>
    <w:rsid w:val="004328C8"/>
    <w:pPr>
      <w:widowControl w:val="0"/>
      <w:autoSpaceDE w:val="0"/>
      <w:autoSpaceDN w:val="0"/>
      <w:adjustRightInd w:val="0"/>
      <w:spacing w:line="274" w:lineRule="exact"/>
      <w:jc w:val="center"/>
    </w:pPr>
  </w:style>
  <w:style w:type="paragraph" w:customStyle="1" w:styleId="Style33">
    <w:name w:val="Style33"/>
    <w:basedOn w:val="a1"/>
    <w:uiPriority w:val="99"/>
    <w:rsid w:val="004328C8"/>
    <w:pPr>
      <w:widowControl w:val="0"/>
      <w:autoSpaceDE w:val="0"/>
      <w:autoSpaceDN w:val="0"/>
      <w:adjustRightInd w:val="0"/>
      <w:spacing w:line="275" w:lineRule="exact"/>
      <w:jc w:val="both"/>
    </w:pPr>
  </w:style>
  <w:style w:type="paragraph" w:customStyle="1" w:styleId="Style17">
    <w:name w:val="Style17"/>
    <w:basedOn w:val="a1"/>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1"/>
    <w:uiPriority w:val="99"/>
    <w:rsid w:val="004328C8"/>
    <w:pPr>
      <w:widowControl w:val="0"/>
      <w:autoSpaceDE w:val="0"/>
      <w:autoSpaceDN w:val="0"/>
      <w:adjustRightInd w:val="0"/>
    </w:pPr>
  </w:style>
  <w:style w:type="paragraph" w:customStyle="1" w:styleId="Style62">
    <w:name w:val="Style62"/>
    <w:basedOn w:val="a1"/>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1"/>
    <w:rsid w:val="004328C8"/>
    <w:pPr>
      <w:spacing w:before="100" w:beforeAutospacing="1" w:after="100" w:afterAutospacing="1"/>
    </w:pPr>
  </w:style>
  <w:style w:type="paragraph" w:customStyle="1" w:styleId="xl69">
    <w:name w:val="xl69"/>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1"/>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1"/>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1"/>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1"/>
    <w:rsid w:val="004328C8"/>
    <w:pPr>
      <w:spacing w:before="100" w:beforeAutospacing="1" w:after="100" w:afterAutospacing="1"/>
      <w:jc w:val="center"/>
      <w:textAlignment w:val="center"/>
    </w:pPr>
    <w:rPr>
      <w:b/>
      <w:bCs/>
      <w:sz w:val="28"/>
      <w:szCs w:val="28"/>
    </w:rPr>
  </w:style>
  <w:style w:type="paragraph" w:customStyle="1" w:styleId="xl84">
    <w:name w:val="xl84"/>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1"/>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1"/>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1"/>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1"/>
    <w:rsid w:val="004328C8"/>
    <w:pPr>
      <w:pBdr>
        <w:right w:val="single" w:sz="4" w:space="0" w:color="auto"/>
      </w:pBdr>
      <w:spacing w:before="100" w:beforeAutospacing="1" w:after="100" w:afterAutospacing="1"/>
      <w:jc w:val="center"/>
      <w:textAlignment w:val="top"/>
    </w:pPr>
  </w:style>
  <w:style w:type="paragraph" w:customStyle="1" w:styleId="xl95">
    <w:name w:val="xl95"/>
    <w:basedOn w:val="a1"/>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1"/>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1"/>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1"/>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1"/>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1"/>
    <w:rsid w:val="004328C8"/>
    <w:pPr>
      <w:pBdr>
        <w:right w:val="single" w:sz="4" w:space="0" w:color="auto"/>
      </w:pBdr>
      <w:spacing w:before="100" w:beforeAutospacing="1" w:after="100" w:afterAutospacing="1"/>
      <w:jc w:val="center"/>
      <w:textAlignment w:val="top"/>
    </w:pPr>
  </w:style>
  <w:style w:type="paragraph" w:customStyle="1" w:styleId="xl127">
    <w:name w:val="xl127"/>
    <w:basedOn w:val="a1"/>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1"/>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1"/>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1"/>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1"/>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1"/>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1"/>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1"/>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1"/>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3">
    <w:name w:val="Абзац списка2"/>
    <w:basedOn w:val="a1"/>
    <w:rsid w:val="00A22F59"/>
    <w:pPr>
      <w:widowControl w:val="0"/>
      <w:autoSpaceDE w:val="0"/>
      <w:autoSpaceDN w:val="0"/>
      <w:ind w:left="690" w:firstLine="708"/>
      <w:jc w:val="both"/>
    </w:pPr>
    <w:rPr>
      <w:sz w:val="22"/>
      <w:szCs w:val="22"/>
      <w:lang w:eastAsia="en-US"/>
    </w:rPr>
  </w:style>
  <w:style w:type="paragraph" w:customStyle="1" w:styleId="1ff4">
    <w:name w:val="Знак Знак1"/>
    <w:basedOn w:val="a1"/>
    <w:next w:val="a1"/>
    <w:semiHidden/>
    <w:rsid w:val="00AC12EB"/>
    <w:pPr>
      <w:spacing w:after="160" w:line="240" w:lineRule="exact"/>
    </w:pPr>
    <w:rPr>
      <w:rFonts w:ascii="Arial" w:hAnsi="Arial" w:cs="Arial"/>
      <w:sz w:val="20"/>
      <w:szCs w:val="20"/>
      <w:lang w:val="en-US" w:eastAsia="en-US"/>
    </w:rPr>
  </w:style>
  <w:style w:type="paragraph" w:customStyle="1" w:styleId="affffffffa">
    <w:name w:val="Знак Знак Знак Знак"/>
    <w:basedOn w:val="a1"/>
    <w:next w:val="a1"/>
    <w:semiHidden/>
    <w:rsid w:val="00AC12EB"/>
    <w:pPr>
      <w:spacing w:after="160" w:line="240" w:lineRule="exact"/>
    </w:pPr>
    <w:rPr>
      <w:rFonts w:ascii="Arial" w:hAnsi="Arial" w:cs="Arial"/>
      <w:sz w:val="20"/>
      <w:szCs w:val="20"/>
      <w:lang w:val="en-US" w:eastAsia="en-US"/>
    </w:rPr>
  </w:style>
  <w:style w:type="numbering" w:customStyle="1" w:styleId="3d">
    <w:name w:val="Нет списка3"/>
    <w:next w:val="a4"/>
    <w:uiPriority w:val="99"/>
    <w:semiHidden/>
    <w:unhideWhenUsed/>
    <w:rsid w:val="00244EFA"/>
  </w:style>
  <w:style w:type="table" w:customStyle="1" w:styleId="2f4">
    <w:name w:val="Сетка таблицы2"/>
    <w:basedOn w:val="a3"/>
    <w:next w:val="ac"/>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Знак Знак1"/>
    <w:basedOn w:val="a1"/>
    <w:next w:val="a1"/>
    <w:semiHidden/>
    <w:rsid w:val="0071765C"/>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1"/>
    <w:next w:val="a1"/>
    <w:semiHidden/>
    <w:rsid w:val="0071765C"/>
    <w:pPr>
      <w:spacing w:after="160" w:line="240" w:lineRule="exact"/>
    </w:pPr>
    <w:rPr>
      <w:rFonts w:ascii="Arial" w:hAnsi="Arial" w:cs="Arial"/>
      <w:sz w:val="20"/>
      <w:szCs w:val="20"/>
      <w:lang w:val="en-US" w:eastAsia="en-US"/>
    </w:rPr>
  </w:style>
  <w:style w:type="paragraph" w:customStyle="1" w:styleId="3e">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1"/>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1"/>
    <w:rsid w:val="00684997"/>
    <w:pPr>
      <w:overflowPunct w:val="0"/>
      <w:autoSpaceDE w:val="0"/>
      <w:autoSpaceDN w:val="0"/>
      <w:adjustRightInd w:val="0"/>
      <w:ind w:firstLine="720"/>
      <w:jc w:val="both"/>
      <w:textAlignment w:val="baseline"/>
    </w:pPr>
    <w:rPr>
      <w:sz w:val="28"/>
      <w:szCs w:val="20"/>
    </w:rPr>
  </w:style>
  <w:style w:type="paragraph" w:customStyle="1" w:styleId="1ff6">
    <w:name w:val="Знак1 Знак Знак Знак Знак Знак Знак Знак Знак Знак"/>
    <w:basedOn w:val="a1"/>
    <w:next w:val="a1"/>
    <w:semiHidden/>
    <w:rsid w:val="00684997"/>
    <w:pPr>
      <w:spacing w:after="160" w:line="240" w:lineRule="exact"/>
    </w:pPr>
    <w:rPr>
      <w:rFonts w:ascii="Arial" w:hAnsi="Arial" w:cs="Arial"/>
      <w:sz w:val="20"/>
      <w:szCs w:val="20"/>
      <w:lang w:val="en-US" w:eastAsia="en-US"/>
    </w:rPr>
  </w:style>
  <w:style w:type="paragraph" w:customStyle="1" w:styleId="affffffffc">
    <w:name w:val="Знак"/>
    <w:basedOn w:val="a1"/>
    <w:rsid w:val="00684997"/>
    <w:rPr>
      <w:rFonts w:ascii="Verdana" w:hAnsi="Verdana" w:cs="Verdana"/>
      <w:sz w:val="20"/>
      <w:szCs w:val="20"/>
      <w:lang w:val="en-US" w:eastAsia="en-US"/>
    </w:rPr>
  </w:style>
  <w:style w:type="paragraph" w:styleId="affffffffd">
    <w:name w:val="Block Text"/>
    <w:basedOn w:val="a1"/>
    <w:unhideWhenUsed/>
    <w:rsid w:val="00C7625D"/>
    <w:pPr>
      <w:widowControl w:val="0"/>
      <w:autoSpaceDE w:val="0"/>
      <w:autoSpaceDN w:val="0"/>
      <w:adjustRightInd w:val="0"/>
      <w:ind w:left="240" w:right="3965"/>
      <w:jc w:val="both"/>
    </w:pPr>
    <w:rPr>
      <w:b/>
      <w:bCs/>
    </w:rPr>
  </w:style>
  <w:style w:type="character" w:customStyle="1" w:styleId="affffffffe">
    <w:name w:val="Основной текст + Полужирный"/>
    <w:rsid w:val="006616CE"/>
    <w:rPr>
      <w:b/>
      <w:bCs/>
      <w:sz w:val="27"/>
      <w:szCs w:val="27"/>
      <w:shd w:val="clear" w:color="auto" w:fill="FFFFFF"/>
      <w:lang w:bidi="ar-SA"/>
    </w:rPr>
  </w:style>
  <w:style w:type="paragraph" w:customStyle="1" w:styleId="formattext">
    <w:name w:val="formattext"/>
    <w:basedOn w:val="a1"/>
    <w:rsid w:val="008526BB"/>
    <w:pPr>
      <w:spacing w:before="100" w:beforeAutospacing="1" w:after="100" w:afterAutospacing="1"/>
      <w:jc w:val="both"/>
    </w:pPr>
  </w:style>
  <w:style w:type="paragraph" w:customStyle="1" w:styleId="1ff7">
    <w:name w:val="Знак Знак1"/>
    <w:basedOn w:val="a1"/>
    <w:next w:val="a1"/>
    <w:semiHidden/>
    <w:rsid w:val="00514895"/>
    <w:pPr>
      <w:spacing w:after="160" w:line="240" w:lineRule="exact"/>
    </w:pPr>
    <w:rPr>
      <w:rFonts w:ascii="Arial" w:hAnsi="Arial" w:cs="Arial"/>
      <w:sz w:val="20"/>
      <w:szCs w:val="20"/>
      <w:lang w:val="en-US" w:eastAsia="en-US"/>
    </w:rPr>
  </w:style>
  <w:style w:type="paragraph" w:customStyle="1" w:styleId="afffffffff">
    <w:name w:val="Знак Знак Знак Знак"/>
    <w:basedOn w:val="a1"/>
    <w:next w:val="a1"/>
    <w:semiHidden/>
    <w:rsid w:val="00514895"/>
    <w:pPr>
      <w:spacing w:after="160" w:line="240" w:lineRule="exact"/>
    </w:pPr>
    <w:rPr>
      <w:rFonts w:ascii="Arial" w:hAnsi="Arial" w:cs="Arial"/>
      <w:sz w:val="20"/>
      <w:szCs w:val="20"/>
      <w:lang w:val="en-US" w:eastAsia="en-US"/>
    </w:rPr>
  </w:style>
  <w:style w:type="paragraph" w:customStyle="1" w:styleId="1ff8">
    <w:name w:val="Знак Знак1"/>
    <w:basedOn w:val="a1"/>
    <w:next w:val="a1"/>
    <w:semiHidden/>
    <w:rsid w:val="006A350A"/>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1"/>
    <w:next w:val="a1"/>
    <w:rsid w:val="006A350A"/>
    <w:pPr>
      <w:spacing w:after="160" w:line="240" w:lineRule="exact"/>
    </w:pPr>
    <w:rPr>
      <w:rFonts w:ascii="Arial" w:hAnsi="Arial" w:cs="Arial"/>
      <w:sz w:val="20"/>
      <w:szCs w:val="20"/>
      <w:lang w:val="en-US" w:eastAsia="en-US"/>
    </w:rPr>
  </w:style>
  <w:style w:type="paragraph" w:customStyle="1" w:styleId="1">
    <w:name w:val="Стиль 1."/>
    <w:basedOn w:val="a1"/>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2">
    <w:name w:val="Стиль приложения 1."/>
    <w:basedOn w:val="1"/>
    <w:rsid w:val="000643EF"/>
    <w:pPr>
      <w:numPr>
        <w:numId w:val="3"/>
      </w:numPr>
      <w:jc w:val="center"/>
    </w:pPr>
  </w:style>
  <w:style w:type="paragraph" w:customStyle="1" w:styleId="11">
    <w:name w:val="Стиль 1.1."/>
    <w:basedOn w:val="a1"/>
    <w:rsid w:val="000643EF"/>
    <w:pPr>
      <w:numPr>
        <w:ilvl w:val="1"/>
        <w:numId w:val="2"/>
      </w:numPr>
      <w:jc w:val="both"/>
    </w:pPr>
    <w:rPr>
      <w:sz w:val="26"/>
      <w:szCs w:val="20"/>
    </w:rPr>
  </w:style>
  <w:style w:type="paragraph" w:customStyle="1" w:styleId="110">
    <w:name w:val="Стиль приложения 1.1."/>
    <w:basedOn w:val="a1"/>
    <w:rsid w:val="000643EF"/>
    <w:pPr>
      <w:numPr>
        <w:ilvl w:val="1"/>
        <w:numId w:val="3"/>
      </w:numPr>
      <w:jc w:val="both"/>
    </w:pPr>
    <w:rPr>
      <w:sz w:val="26"/>
      <w:szCs w:val="20"/>
    </w:rPr>
  </w:style>
  <w:style w:type="paragraph" w:customStyle="1" w:styleId="1110">
    <w:name w:val="Стиль приложения 1.1.1."/>
    <w:basedOn w:val="a1"/>
    <w:rsid w:val="000643EF"/>
    <w:pPr>
      <w:numPr>
        <w:ilvl w:val="2"/>
        <w:numId w:val="3"/>
      </w:numPr>
      <w:jc w:val="both"/>
    </w:pPr>
    <w:rPr>
      <w:sz w:val="26"/>
      <w:szCs w:val="20"/>
    </w:rPr>
  </w:style>
  <w:style w:type="paragraph" w:customStyle="1" w:styleId="111">
    <w:name w:val="Стиль 1.1.1."/>
    <w:basedOn w:val="a1"/>
    <w:rsid w:val="000643EF"/>
    <w:pPr>
      <w:numPr>
        <w:ilvl w:val="2"/>
        <w:numId w:val="2"/>
      </w:numPr>
      <w:jc w:val="both"/>
    </w:pPr>
    <w:rPr>
      <w:sz w:val="26"/>
      <w:szCs w:val="20"/>
    </w:rPr>
  </w:style>
  <w:style w:type="paragraph" w:customStyle="1" w:styleId="11110">
    <w:name w:val="Стиль приложения 1.1.1.1."/>
    <w:basedOn w:val="a1"/>
    <w:rsid w:val="000643EF"/>
    <w:pPr>
      <w:numPr>
        <w:ilvl w:val="3"/>
        <w:numId w:val="3"/>
      </w:numPr>
      <w:ind w:left="0" w:firstLine="709"/>
      <w:jc w:val="both"/>
    </w:pPr>
    <w:rPr>
      <w:sz w:val="26"/>
      <w:szCs w:val="20"/>
    </w:rPr>
  </w:style>
  <w:style w:type="paragraph" w:customStyle="1" w:styleId="1111">
    <w:name w:val="Стиль 1.1.1.1."/>
    <w:basedOn w:val="a1"/>
    <w:rsid w:val="000643EF"/>
    <w:pPr>
      <w:numPr>
        <w:ilvl w:val="3"/>
        <w:numId w:val="2"/>
      </w:numPr>
      <w:jc w:val="both"/>
    </w:pPr>
    <w:rPr>
      <w:sz w:val="26"/>
      <w:szCs w:val="20"/>
    </w:rPr>
  </w:style>
  <w:style w:type="paragraph" w:customStyle="1" w:styleId="10">
    <w:name w:val="Стиль ппп_1)"/>
    <w:basedOn w:val="a1"/>
    <w:rsid w:val="000643EF"/>
    <w:pPr>
      <w:numPr>
        <w:ilvl w:val="4"/>
        <w:numId w:val="2"/>
      </w:numPr>
      <w:jc w:val="both"/>
    </w:pPr>
    <w:rPr>
      <w:sz w:val="26"/>
      <w:szCs w:val="20"/>
    </w:rPr>
  </w:style>
  <w:style w:type="paragraph" w:customStyle="1" w:styleId="a">
    <w:name w:val="Стиль ппп_а)"/>
    <w:basedOn w:val="a1"/>
    <w:rsid w:val="000643EF"/>
    <w:pPr>
      <w:numPr>
        <w:ilvl w:val="5"/>
        <w:numId w:val="2"/>
      </w:numPr>
      <w:jc w:val="both"/>
    </w:pPr>
    <w:rPr>
      <w:sz w:val="26"/>
      <w:szCs w:val="20"/>
    </w:rPr>
  </w:style>
  <w:style w:type="paragraph" w:customStyle="1" w:styleId="13">
    <w:name w:val="Стиль приложения_1)"/>
    <w:basedOn w:val="a1"/>
    <w:rsid w:val="000643EF"/>
    <w:pPr>
      <w:numPr>
        <w:ilvl w:val="4"/>
        <w:numId w:val="3"/>
      </w:numPr>
      <w:jc w:val="both"/>
    </w:pPr>
    <w:rPr>
      <w:sz w:val="26"/>
      <w:szCs w:val="20"/>
    </w:rPr>
  </w:style>
  <w:style w:type="paragraph" w:customStyle="1" w:styleId="a0">
    <w:name w:val="Стиль приложения_а)"/>
    <w:basedOn w:val="a1"/>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1"/>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1"/>
    <w:rsid w:val="00827419"/>
    <w:pPr>
      <w:spacing w:before="100" w:beforeAutospacing="1" w:after="100" w:afterAutospacing="1"/>
    </w:pPr>
  </w:style>
  <w:style w:type="paragraph" w:customStyle="1" w:styleId="BodyTextKeep">
    <w:name w:val="Body Text Keep"/>
    <w:basedOn w:val="af7"/>
    <w:rsid w:val="00341407"/>
    <w:pPr>
      <w:spacing w:before="120"/>
      <w:ind w:left="567"/>
      <w:jc w:val="both"/>
    </w:pPr>
    <w:rPr>
      <w:rFonts w:ascii="Arial" w:hAnsi="Arial" w:cs="Arial"/>
      <w:spacing w:val="-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pandia.ru/text/79/002/images/image002_9.png" TargetMode="External"/><Relationship Id="rId18" Type="http://schemas.openxmlformats.org/officeDocument/2006/relationships/hyperlink" Target="http://pandia.ru/text/category/istochniki_finansirovaniya/"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http://pandia.ru/text/79/002/images/image004_5.png"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http://pandia.ru/text/79/002/images/image005_3.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71109&amp;sub=0" TargetMode="External"/><Relationship Id="rId24"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image" Target="http://pandia.ru/text/79/002/images/image003_6.png" TargetMode="External"/><Relationship Id="rId23" Type="http://schemas.openxmlformats.org/officeDocument/2006/relationships/hyperlink" Target="http://internet.garant.ru/" TargetMode="External"/><Relationship Id="rId28" Type="http://schemas.openxmlformats.org/officeDocument/2006/relationships/theme" Target="theme/theme1.xml"/><Relationship Id="rId10" Type="http://schemas.openxmlformats.org/officeDocument/2006/relationships/hyperlink" Target="consultantplus://offline/ref=9FD8A4E05B968D05FC494AF5A38CF0F955BB6F0481128EFAEB6CF2DF9116BA670EE64D2DA793E466952538C7C1CA715BBC0AB282C34F95E3L2k2N"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consultantplus://offline/ref=9FD8A4E05B968D05FC494AF5A38CF0F955BA670481128EFAEB6CF2DF9116BA670EE64D28A298B136D27B619480817C51A716B288LDkEN" TargetMode="External"/><Relationship Id="rId14" Type="http://schemas.openxmlformats.org/officeDocument/2006/relationships/image" Target="media/image2.png"/><Relationship Id="rId22" Type="http://schemas.openxmlformats.org/officeDocument/2006/relationships/image" Target="http://pandia.ru/text/79/002/images/image006_4.pn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17F78-92A4-4B88-A0E5-805880D2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105</Pages>
  <Words>39948</Words>
  <Characters>227704</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430</cp:revision>
  <dcterms:created xsi:type="dcterms:W3CDTF">2022-03-25T06:49:00Z</dcterms:created>
  <dcterms:modified xsi:type="dcterms:W3CDTF">2024-04-09T06:27:00Z</dcterms:modified>
</cp:coreProperties>
</file>