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EF28EE">
        <w:rPr>
          <w:b/>
          <w:sz w:val="28"/>
          <w:szCs w:val="28"/>
        </w:rPr>
        <w:t>квартал 2025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A67721" w:rsidRPr="00A67721">
        <w:rPr>
          <w:sz w:val="28"/>
          <w:szCs w:val="28"/>
        </w:rPr>
        <w:t xml:space="preserve"> </w:t>
      </w:r>
      <w:r w:rsidR="00EF28EE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EF28EE">
        <w:rPr>
          <w:sz w:val="28"/>
          <w:szCs w:val="28"/>
        </w:rPr>
        <w:t>18</w:t>
      </w:r>
      <w:r w:rsidR="00905787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EF28EE">
        <w:rPr>
          <w:sz w:val="28"/>
          <w:szCs w:val="28"/>
        </w:rPr>
        <w:t>16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из них </w:t>
      </w:r>
      <w:r w:rsidR="00EF28EE">
        <w:rPr>
          <w:sz w:val="28"/>
          <w:szCs w:val="28"/>
        </w:rPr>
        <w:t>9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</w:t>
      </w:r>
      <w:r w:rsidR="000D4D6C">
        <w:rPr>
          <w:sz w:val="28"/>
          <w:szCs w:val="28"/>
        </w:rPr>
        <w:t>о</w:t>
      </w:r>
      <w:r w:rsidR="00EA3854">
        <w:rPr>
          <w:sz w:val="28"/>
          <w:szCs w:val="28"/>
        </w:rPr>
        <w:t xml:space="preserve"> </w:t>
      </w:r>
      <w:r w:rsidR="00EF28EE">
        <w:rPr>
          <w:sz w:val="28"/>
          <w:szCs w:val="28"/>
        </w:rPr>
        <w:t>2</w:t>
      </w:r>
      <w:r w:rsidR="00CE0058">
        <w:rPr>
          <w:sz w:val="28"/>
          <w:szCs w:val="28"/>
        </w:rPr>
        <w:t xml:space="preserve"> человек</w:t>
      </w:r>
      <w:r w:rsidR="00EF28EE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EF28EE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613E5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D1FE1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613E5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642861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1473" w:rsidRDefault="00EF2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510D8F" w:rsidP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2613E5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EF2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5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группы</w:t>
            </w:r>
            <w:r w:rsidR="00DC6D9C">
              <w:rPr>
                <w:sz w:val="28"/>
                <w:szCs w:val="28"/>
              </w:rPr>
              <w:t xml:space="preserve">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D195C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655DF">
              <w:rPr>
                <w:sz w:val="28"/>
                <w:szCs w:val="28"/>
                <w:lang w:val="en-US"/>
              </w:rPr>
              <w:t>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874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B161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619E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="00B02A2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7258CF" w:rsidRDefault="00B02A2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D97A4A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center"/>
              <w:rPr>
                <w:sz w:val="28"/>
                <w:szCs w:val="28"/>
              </w:rPr>
            </w:pPr>
          </w:p>
        </w:tc>
      </w:tr>
      <w:tr w:rsidR="00FB2791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FB2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FB2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ненадлежащем отоплении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Pr="00102117" w:rsidRDefault="00FB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91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2791">
              <w:rPr>
                <w:sz w:val="28"/>
                <w:szCs w:val="28"/>
              </w:rPr>
              <w:t>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240D8" w:rsidRDefault="00FB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FB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FB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FB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7E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10D8F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03A00" w:rsidRDefault="007E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7E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7E61C7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7E6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Анонимные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Pr="001D1EF6" w:rsidRDefault="007E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C7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D8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1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F7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32147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01652C" w:rsidRDefault="00D8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7206AD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D8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10D8F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</w:tbl>
    <w:p w:rsidR="00DC6D9C" w:rsidRDefault="00DC6D9C" w:rsidP="003E4197">
      <w:pPr>
        <w:jc w:val="both"/>
        <w:rPr>
          <w:sz w:val="28"/>
          <w:szCs w:val="28"/>
          <w:lang w:val="en-US"/>
        </w:rPr>
      </w:pPr>
    </w:p>
    <w:p w:rsidR="001140ED" w:rsidRPr="00D85137" w:rsidRDefault="001140ED" w:rsidP="003E4197">
      <w:pPr>
        <w:jc w:val="both"/>
        <w:rPr>
          <w:sz w:val="28"/>
          <w:szCs w:val="28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51186" w:rsidRPr="0005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1A6CC7" w:rsidRPr="007B10AE" w:rsidRDefault="007B10AE" w:rsidP="007B1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D85137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</w:t>
      </w:r>
      <w:r w:rsidR="004F6B3F">
        <w:rPr>
          <w:sz w:val="28"/>
          <w:szCs w:val="28"/>
        </w:rPr>
        <w:t xml:space="preserve">я которых необходимо </w:t>
      </w:r>
      <w:r>
        <w:rPr>
          <w:sz w:val="28"/>
          <w:szCs w:val="28"/>
        </w:rPr>
        <w:t>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EB4DD3">
        <w:rPr>
          <w:sz w:val="28"/>
          <w:szCs w:val="28"/>
        </w:rPr>
        <w:t xml:space="preserve"> квартале 202</w:t>
      </w:r>
      <w:r w:rsidR="00D851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D85137">
        <w:rPr>
          <w:sz w:val="28"/>
          <w:szCs w:val="28"/>
        </w:rPr>
        <w:t>18</w:t>
      </w:r>
      <w:r w:rsidR="00D0703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D85137">
        <w:rPr>
          <w:sz w:val="28"/>
          <w:szCs w:val="28"/>
        </w:rPr>
        <w:t>16</w:t>
      </w:r>
      <w:r w:rsidR="00D7243D">
        <w:rPr>
          <w:sz w:val="28"/>
          <w:szCs w:val="28"/>
        </w:rPr>
        <w:t xml:space="preserve">, из них </w:t>
      </w:r>
      <w:r w:rsidR="00D85137">
        <w:rPr>
          <w:sz w:val="28"/>
          <w:szCs w:val="28"/>
        </w:rPr>
        <w:t>9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</w:t>
      </w:r>
      <w:r w:rsidR="003E4197">
        <w:rPr>
          <w:sz w:val="28"/>
          <w:szCs w:val="28"/>
        </w:rPr>
        <w:t xml:space="preserve">о </w:t>
      </w:r>
      <w:r w:rsidR="00D85137">
        <w:rPr>
          <w:sz w:val="28"/>
          <w:szCs w:val="28"/>
        </w:rPr>
        <w:t>2</w:t>
      </w:r>
      <w:r w:rsidR="00816AB0">
        <w:rPr>
          <w:sz w:val="28"/>
          <w:szCs w:val="28"/>
        </w:rPr>
        <w:t xml:space="preserve"> человек</w:t>
      </w:r>
      <w:r w:rsidR="00D85137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D85137">
        <w:rPr>
          <w:sz w:val="28"/>
          <w:szCs w:val="28"/>
        </w:rPr>
        <w:t>18</w:t>
      </w:r>
      <w:r w:rsidR="00D0703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D85137">
        <w:rPr>
          <w:sz w:val="28"/>
          <w:szCs w:val="28"/>
        </w:rPr>
        <w:t>3</w:t>
      </w:r>
      <w:r w:rsidR="007B10AE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7206AD">
        <w:rPr>
          <w:sz w:val="28"/>
          <w:szCs w:val="28"/>
        </w:rPr>
        <w:t xml:space="preserve">16,6 </w:t>
      </w:r>
      <w:r w:rsidR="001A6CC7">
        <w:rPr>
          <w:sz w:val="28"/>
          <w:szCs w:val="28"/>
        </w:rPr>
        <w:t xml:space="preserve">%, дано разъяснений - </w:t>
      </w:r>
      <w:r w:rsidR="00D85137">
        <w:rPr>
          <w:sz w:val="28"/>
          <w:szCs w:val="28"/>
        </w:rPr>
        <w:t>15</w:t>
      </w:r>
      <w:r w:rsidR="001A6CC7">
        <w:rPr>
          <w:sz w:val="28"/>
          <w:szCs w:val="28"/>
        </w:rPr>
        <w:t xml:space="preserve"> </w:t>
      </w:r>
      <w:r w:rsidR="007B10AE">
        <w:rPr>
          <w:sz w:val="28"/>
          <w:szCs w:val="28"/>
        </w:rPr>
        <w:t>обращений</w:t>
      </w:r>
      <w:bookmarkStart w:id="0" w:name="_GoBack"/>
      <w:bookmarkEnd w:id="0"/>
      <w:r>
        <w:rPr>
          <w:sz w:val="28"/>
          <w:szCs w:val="28"/>
        </w:rPr>
        <w:t xml:space="preserve"> или </w:t>
      </w:r>
      <w:r w:rsidR="007206AD">
        <w:rPr>
          <w:sz w:val="28"/>
          <w:szCs w:val="28"/>
        </w:rPr>
        <w:t xml:space="preserve">83,4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D85137">
        <w:rPr>
          <w:sz w:val="28"/>
          <w:szCs w:val="28"/>
        </w:rPr>
        <w:t>ратившихся женщин – 11</w:t>
      </w:r>
      <w:r w:rsidR="002D7601">
        <w:rPr>
          <w:sz w:val="28"/>
          <w:szCs w:val="28"/>
        </w:rPr>
        <w:t xml:space="preserve">, мужчин – </w:t>
      </w:r>
      <w:r w:rsidR="00D85137">
        <w:rPr>
          <w:sz w:val="28"/>
          <w:szCs w:val="28"/>
        </w:rPr>
        <w:t>5</w:t>
      </w:r>
      <w:r w:rsidR="002D7601">
        <w:rPr>
          <w:sz w:val="28"/>
          <w:szCs w:val="28"/>
        </w:rPr>
        <w:t xml:space="preserve">, коллективных – </w:t>
      </w:r>
      <w:r w:rsidR="00D85137">
        <w:rPr>
          <w:sz w:val="28"/>
          <w:szCs w:val="28"/>
        </w:rPr>
        <w:t>1, анонимных 1,</w:t>
      </w:r>
      <w:r w:rsidR="00816AB0">
        <w:rPr>
          <w:sz w:val="28"/>
          <w:szCs w:val="28"/>
        </w:rPr>
        <w:t xml:space="preserve"> из них: пенсионеров - </w:t>
      </w:r>
      <w:r w:rsidR="00924993">
        <w:rPr>
          <w:sz w:val="28"/>
          <w:szCs w:val="28"/>
        </w:rPr>
        <w:t>5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D85137">
        <w:rPr>
          <w:sz w:val="28"/>
          <w:szCs w:val="28"/>
        </w:rPr>
        <w:t>9, безработных - 4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5A25BC" w:rsidRDefault="00DC6D9C" w:rsidP="0041284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1140ED" w:rsidRDefault="001140ED" w:rsidP="001140ED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41284C" w:rsidRDefault="00DC6D9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5A25BC" w:rsidRDefault="0041284C" w:rsidP="00DC6D9C">
      <w:pPr>
        <w:ind w:firstLine="540"/>
        <w:jc w:val="both"/>
        <w:rPr>
          <w:sz w:val="28"/>
          <w:szCs w:val="28"/>
        </w:rPr>
      </w:pPr>
    </w:p>
    <w:p w:rsidR="00DC6D9C" w:rsidRPr="00AB1613" w:rsidRDefault="00DC6D9C" w:rsidP="00CD195C">
      <w:pPr>
        <w:jc w:val="both"/>
        <w:rPr>
          <w:sz w:val="28"/>
          <w:szCs w:val="28"/>
        </w:rPr>
      </w:pPr>
    </w:p>
    <w:p w:rsidR="00051186" w:rsidRPr="00AB1613" w:rsidRDefault="00051186" w:rsidP="00CD195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3E4197" w:rsidRPr="003E4197">
        <w:rPr>
          <w:b/>
          <w:sz w:val="28"/>
          <w:szCs w:val="28"/>
        </w:rPr>
        <w:t xml:space="preserve"> </w:t>
      </w:r>
      <w:r w:rsidR="00935895">
        <w:rPr>
          <w:b/>
          <w:sz w:val="28"/>
          <w:szCs w:val="28"/>
        </w:rPr>
        <w:t>квартал 202</w:t>
      </w:r>
      <w:r w:rsidR="007206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2114B" w:rsidRDefault="007206AD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06AD" w:rsidRDefault="007206AD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C240D8" w:rsidRDefault="007206AD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7206AD" w:rsidRDefault="007206AD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8C1C85" w:rsidRDefault="008C1C8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924993" w:rsidRDefault="008C1C85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8C1C85">
            <w:pPr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8C1C8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C8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C1C85">
            <w:pPr>
              <w:jc w:val="center"/>
            </w:pPr>
            <w: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240D8" w:rsidRDefault="008C1C85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8C1C85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C1C85" w:rsidRDefault="008C1C8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8C1C8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8C1C8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8C1C85">
            <w:pPr>
              <w:jc w:val="center"/>
            </w:pPr>
            <w: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924993" w:rsidRDefault="00924993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8C1C8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8C1C85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C47489" w:rsidRDefault="008C1C85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8C1C85" w:rsidRDefault="008C1C85">
            <w:pPr>
              <w:jc w:val="center"/>
            </w:pPr>
            <w: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=</w:t>
            </w:r>
          </w:p>
        </w:tc>
      </w:tr>
      <w:tr w:rsidR="0018376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8376E" w:rsidRDefault="0018376E">
            <w:pPr>
              <w:jc w:val="center"/>
            </w:pPr>
            <w:r>
              <w:rPr>
                <w:lang w:val="en-US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both"/>
            </w:pPr>
            <w:r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8C1C8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8C1C85" w:rsidRDefault="008C1C85">
            <w:pPr>
              <w:jc w:val="center"/>
            </w:pPr>
            <w:r>
              <w:t>+</w:t>
            </w:r>
          </w:p>
        </w:tc>
      </w:tr>
      <w:tr w:rsidR="008C1C8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26.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both"/>
            </w:pPr>
            <w:r w:rsidRPr="008C1C85">
              <w:t>О ненадлежащем отоплении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center"/>
            </w:pPr>
            <w:r>
              <w:t>+</w:t>
            </w:r>
          </w:p>
        </w:tc>
      </w:tr>
      <w:tr w:rsidR="008C1C8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27.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Pr="008C1C85" w:rsidRDefault="008C1C85">
            <w:pPr>
              <w:jc w:val="both"/>
            </w:pPr>
            <w:r w:rsidRPr="008C1C85">
              <w:t>Присвоение звания «Ветеран труда»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85" w:rsidRDefault="008C1C85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1863A0" w:rsidRPr="007206AD" w:rsidRDefault="001863A0"/>
    <w:sectPr w:rsidR="001863A0" w:rsidRPr="007206AD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35A7"/>
    <w:rsid w:val="000344CA"/>
    <w:rsid w:val="00036297"/>
    <w:rsid w:val="000420A0"/>
    <w:rsid w:val="00051186"/>
    <w:rsid w:val="00051621"/>
    <w:rsid w:val="00072648"/>
    <w:rsid w:val="000932A5"/>
    <w:rsid w:val="000B5A55"/>
    <w:rsid w:val="000C3CE1"/>
    <w:rsid w:val="000D4D6C"/>
    <w:rsid w:val="00101702"/>
    <w:rsid w:val="00102117"/>
    <w:rsid w:val="00112F9C"/>
    <w:rsid w:val="001140ED"/>
    <w:rsid w:val="00116DB3"/>
    <w:rsid w:val="00136CB0"/>
    <w:rsid w:val="001830F8"/>
    <w:rsid w:val="0018376E"/>
    <w:rsid w:val="00185338"/>
    <w:rsid w:val="001863A0"/>
    <w:rsid w:val="00194A96"/>
    <w:rsid w:val="001A5E27"/>
    <w:rsid w:val="001A6CC7"/>
    <w:rsid w:val="001C0265"/>
    <w:rsid w:val="001D036A"/>
    <w:rsid w:val="001D1EF6"/>
    <w:rsid w:val="001D23ED"/>
    <w:rsid w:val="001D3B79"/>
    <w:rsid w:val="001F0EEE"/>
    <w:rsid w:val="001F1001"/>
    <w:rsid w:val="00202D2E"/>
    <w:rsid w:val="00206D79"/>
    <w:rsid w:val="00210F34"/>
    <w:rsid w:val="00230F8A"/>
    <w:rsid w:val="00250B7C"/>
    <w:rsid w:val="002613E5"/>
    <w:rsid w:val="002801DB"/>
    <w:rsid w:val="0028073B"/>
    <w:rsid w:val="00287B57"/>
    <w:rsid w:val="002A45C3"/>
    <w:rsid w:val="002A5F45"/>
    <w:rsid w:val="002B3424"/>
    <w:rsid w:val="002C395C"/>
    <w:rsid w:val="002D7601"/>
    <w:rsid w:val="002F5883"/>
    <w:rsid w:val="002F787C"/>
    <w:rsid w:val="00311DD9"/>
    <w:rsid w:val="00321473"/>
    <w:rsid w:val="00326F09"/>
    <w:rsid w:val="00336595"/>
    <w:rsid w:val="00350738"/>
    <w:rsid w:val="003620AC"/>
    <w:rsid w:val="00362711"/>
    <w:rsid w:val="0037619E"/>
    <w:rsid w:val="00390245"/>
    <w:rsid w:val="003A09DB"/>
    <w:rsid w:val="003E4197"/>
    <w:rsid w:val="0041284C"/>
    <w:rsid w:val="00421CC3"/>
    <w:rsid w:val="00476451"/>
    <w:rsid w:val="0048648C"/>
    <w:rsid w:val="004C2D01"/>
    <w:rsid w:val="004E032C"/>
    <w:rsid w:val="004E18CE"/>
    <w:rsid w:val="004E5032"/>
    <w:rsid w:val="004F46A4"/>
    <w:rsid w:val="004F6B3F"/>
    <w:rsid w:val="00507AE6"/>
    <w:rsid w:val="00510D8F"/>
    <w:rsid w:val="00517AB1"/>
    <w:rsid w:val="0052114B"/>
    <w:rsid w:val="00530B1F"/>
    <w:rsid w:val="00533389"/>
    <w:rsid w:val="0055665B"/>
    <w:rsid w:val="0058000F"/>
    <w:rsid w:val="005934A3"/>
    <w:rsid w:val="005A0C91"/>
    <w:rsid w:val="005A25BC"/>
    <w:rsid w:val="005B4D43"/>
    <w:rsid w:val="005C73C3"/>
    <w:rsid w:val="005F4DB5"/>
    <w:rsid w:val="00607C56"/>
    <w:rsid w:val="00642861"/>
    <w:rsid w:val="00650A58"/>
    <w:rsid w:val="00670198"/>
    <w:rsid w:val="00680BF5"/>
    <w:rsid w:val="00683DE3"/>
    <w:rsid w:val="006905BB"/>
    <w:rsid w:val="00693C0E"/>
    <w:rsid w:val="006A0076"/>
    <w:rsid w:val="006E7052"/>
    <w:rsid w:val="00716DB2"/>
    <w:rsid w:val="007206AD"/>
    <w:rsid w:val="00721EA3"/>
    <w:rsid w:val="007258CF"/>
    <w:rsid w:val="00745066"/>
    <w:rsid w:val="00755C5D"/>
    <w:rsid w:val="007608D2"/>
    <w:rsid w:val="00797BB2"/>
    <w:rsid w:val="007B10AE"/>
    <w:rsid w:val="007E32A9"/>
    <w:rsid w:val="007E60DB"/>
    <w:rsid w:val="007E61C7"/>
    <w:rsid w:val="0080578E"/>
    <w:rsid w:val="00816AB0"/>
    <w:rsid w:val="0082010C"/>
    <w:rsid w:val="008464A9"/>
    <w:rsid w:val="00857CD6"/>
    <w:rsid w:val="00865160"/>
    <w:rsid w:val="00874F61"/>
    <w:rsid w:val="00896C42"/>
    <w:rsid w:val="008B67DE"/>
    <w:rsid w:val="008C1C85"/>
    <w:rsid w:val="008D6841"/>
    <w:rsid w:val="008E2FEB"/>
    <w:rsid w:val="00905787"/>
    <w:rsid w:val="00922AB8"/>
    <w:rsid w:val="00924993"/>
    <w:rsid w:val="0092542E"/>
    <w:rsid w:val="00935895"/>
    <w:rsid w:val="00963849"/>
    <w:rsid w:val="00982500"/>
    <w:rsid w:val="009E0451"/>
    <w:rsid w:val="009F2115"/>
    <w:rsid w:val="00A03A00"/>
    <w:rsid w:val="00A322F8"/>
    <w:rsid w:val="00A5046F"/>
    <w:rsid w:val="00A67721"/>
    <w:rsid w:val="00A80FFA"/>
    <w:rsid w:val="00A9510B"/>
    <w:rsid w:val="00AB0BB6"/>
    <w:rsid w:val="00AB1613"/>
    <w:rsid w:val="00AC4D51"/>
    <w:rsid w:val="00AD1FE1"/>
    <w:rsid w:val="00AD47B8"/>
    <w:rsid w:val="00AD485D"/>
    <w:rsid w:val="00AE0003"/>
    <w:rsid w:val="00AF0F28"/>
    <w:rsid w:val="00B02A29"/>
    <w:rsid w:val="00B055FC"/>
    <w:rsid w:val="00B1149C"/>
    <w:rsid w:val="00B126C9"/>
    <w:rsid w:val="00B15FC5"/>
    <w:rsid w:val="00B17436"/>
    <w:rsid w:val="00B417E8"/>
    <w:rsid w:val="00B94B64"/>
    <w:rsid w:val="00BA1772"/>
    <w:rsid w:val="00BC045D"/>
    <w:rsid w:val="00BD14B0"/>
    <w:rsid w:val="00BD5D2B"/>
    <w:rsid w:val="00C055EA"/>
    <w:rsid w:val="00C10C08"/>
    <w:rsid w:val="00C240D8"/>
    <w:rsid w:val="00C40274"/>
    <w:rsid w:val="00C47489"/>
    <w:rsid w:val="00C90819"/>
    <w:rsid w:val="00CA1062"/>
    <w:rsid w:val="00CA3E13"/>
    <w:rsid w:val="00CB0C55"/>
    <w:rsid w:val="00CB56E4"/>
    <w:rsid w:val="00CD195C"/>
    <w:rsid w:val="00CE0058"/>
    <w:rsid w:val="00CE1114"/>
    <w:rsid w:val="00CE3C37"/>
    <w:rsid w:val="00CF0233"/>
    <w:rsid w:val="00D07031"/>
    <w:rsid w:val="00D22056"/>
    <w:rsid w:val="00D570ED"/>
    <w:rsid w:val="00D655DF"/>
    <w:rsid w:val="00D7243D"/>
    <w:rsid w:val="00D85137"/>
    <w:rsid w:val="00D918D7"/>
    <w:rsid w:val="00D97A4A"/>
    <w:rsid w:val="00DA2092"/>
    <w:rsid w:val="00DC6D9C"/>
    <w:rsid w:val="00DD6F98"/>
    <w:rsid w:val="00DE7308"/>
    <w:rsid w:val="00E14C94"/>
    <w:rsid w:val="00E14CFD"/>
    <w:rsid w:val="00E224FC"/>
    <w:rsid w:val="00E24140"/>
    <w:rsid w:val="00E246AA"/>
    <w:rsid w:val="00E330F2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EF28EE"/>
    <w:rsid w:val="00F32B13"/>
    <w:rsid w:val="00F575FF"/>
    <w:rsid w:val="00F71FA2"/>
    <w:rsid w:val="00FA22D7"/>
    <w:rsid w:val="00FB2791"/>
    <w:rsid w:val="00FE19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2025-04-01T08:17:00Z</cp:lastPrinted>
  <dcterms:created xsi:type="dcterms:W3CDTF">2022-09-26T06:16:00Z</dcterms:created>
  <dcterms:modified xsi:type="dcterms:W3CDTF">2025-04-01T08:17:00Z</dcterms:modified>
</cp:coreProperties>
</file>