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45" w:rsidRDefault="00194B5D" w:rsidP="00253BCA">
      <w:pPr>
        <w:spacing w:after="0" w:line="377" w:lineRule="atLeast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5932402" cy="2137145"/>
            <wp:effectExtent l="19050" t="0" r="0" b="0"/>
            <wp:docPr id="6" name="Рисунок 6" descr="C:\Users\Direktor\Documents\ТИМАРИНА 2023\Фото\sots-kontra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ktor\Documents\ТИМАРИНА 2023\Фото\sots-kontrak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45" w:rsidRDefault="00563345" w:rsidP="00563345">
      <w:pPr>
        <w:spacing w:after="0" w:line="377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  <w:r w:rsidR="00194B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</w:t>
      </w:r>
    </w:p>
    <w:p w:rsidR="00E27F84" w:rsidRPr="005F6758" w:rsidRDefault="00563345" w:rsidP="005F6758">
      <w:pPr>
        <w:spacing w:after="0" w:line="377" w:lineRule="atLeast"/>
        <w:jc w:val="center"/>
        <w:rPr>
          <w:b/>
        </w:rPr>
      </w:pPr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ТОСЗН по </w:t>
      </w:r>
      <w:proofErr w:type="spellStart"/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Инсарскому</w:t>
      </w:r>
      <w:proofErr w:type="spellEnd"/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району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продолжает работу по реализации мероприятий, направленных на оказание государственной помощи на основании социального контракта. Одно из самых перспективных направлений – это трудоустройство в рамках </w:t>
      </w:r>
      <w:proofErr w:type="spellStart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соцконтракта</w:t>
      </w:r>
      <w:proofErr w:type="spellEnd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.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 xml:space="preserve">В этом случае граждане, помимо заработной платы, получают материальную помощь, равную величине прожиточного минимума. То есть если вы планируете трудоустраиваться, то сделав это в рамках </w:t>
      </w:r>
      <w:proofErr w:type="spellStart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соцконтракта</w:t>
      </w:r>
      <w:proofErr w:type="spellEnd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вы в течение 4 месяцев будете получать дополнительно </w:t>
      </w:r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боле</w:t>
      </w:r>
      <w:r w:rsidR="00194B5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е </w:t>
      </w:r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14000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рублей к зарплате. Особенно выгодно это выпускникам, большинство из которых не имеют никаких доходов (напомним, что для заключения </w:t>
      </w:r>
      <w:proofErr w:type="spellStart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соцконтракта</w:t>
      </w:r>
      <w:proofErr w:type="spellEnd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среднедушевой доход на каждого члена семьи должен быть ниже прожиточного минимума).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>Итак, кому НЕ стоит упускать такой шанс: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>- Если вы планируете трудоустраиваться в ближайшее время и вам уже известно место будущей работы;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>- Если вы регистрируетесь как безработный, но твердо намерены найти работу в ближайший месяц;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>- Если вы являетесь выпускником и собираетесь выходить на работу;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>- Если вы студент выпускного курса и планируете работать во время учебы.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>Нашли себя в этом списке? Вам очень повезло! Можете смело обращаться в Центр занятости населения.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>Не нужно бояться длительного сбора документов и других проволочек - их не будет. Специалисты службы занятости пошагово проведут вас по всем этапам: от составления и подачи заявления до заключения самого контракта. После чего, выйдя на работу, вы сможете получать существенное материальное подспорье в течение нескольких месяцев.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 xml:space="preserve">Еще один вариант государственной помощи на основании </w:t>
      </w:r>
      <w:proofErr w:type="spellStart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соцконтракта</w:t>
      </w:r>
      <w:proofErr w:type="spellEnd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предусмотрен для граждан, решивших организовать собственное дело. </w:t>
      </w:r>
      <w:proofErr w:type="gramStart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Таких</w:t>
      </w:r>
      <w:proofErr w:type="gramEnd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в Центре занятости тоже ждут. Размер финансовой помощи – 350 тысяч рублей. Единственное пожелание - принести жизнеспособную идею, которая позволит получать в будущем уверенный доход и послужит на пользу людям.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br/>
        <w:t xml:space="preserve">По вопросам заключения </w:t>
      </w:r>
      <w:proofErr w:type="spellStart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соцконтракта</w:t>
      </w:r>
      <w:proofErr w:type="spellEnd"/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обращайтесь по </w:t>
      </w:r>
      <w:r w:rsidRPr="005F6758">
        <w:rPr>
          <w:rFonts w:ascii="Times New Roman" w:eastAsia="Times New Roman" w:hAnsi="Times New Roman" w:cs="Times New Roman"/>
          <w:b/>
          <w:i/>
          <w:noProof/>
          <w:sz w:val="25"/>
          <w:szCs w:val="25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: </w:t>
      </w:r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2-35-83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или приходите: г. </w:t>
      </w:r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Инсар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ул. </w:t>
      </w:r>
      <w:proofErr w:type="gramStart"/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Московская</w:t>
      </w:r>
      <w:proofErr w:type="gramEnd"/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87</w:t>
      </w:r>
      <w:r w:rsidRPr="0056334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, </w:t>
      </w:r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Территориальный отдел содействия занятости населения по </w:t>
      </w:r>
      <w:proofErr w:type="spellStart"/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Инсарскому</w:t>
      </w:r>
      <w:proofErr w:type="spellEnd"/>
      <w:r w:rsidRPr="005F675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району</w:t>
      </w:r>
    </w:p>
    <w:sectPr w:rsidR="00E27F84" w:rsidRPr="005F6758" w:rsidSect="00194B5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345"/>
    <w:rsid w:val="00194B5D"/>
    <w:rsid w:val="001E41A9"/>
    <w:rsid w:val="00253BCA"/>
    <w:rsid w:val="004B29D9"/>
    <w:rsid w:val="00563345"/>
    <w:rsid w:val="005F6758"/>
    <w:rsid w:val="009226AE"/>
    <w:rsid w:val="00BD2689"/>
    <w:rsid w:val="00C62D8D"/>
    <w:rsid w:val="00CA5593"/>
    <w:rsid w:val="00E2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4375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7454">
                              <w:marLeft w:val="0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2024-02-08T08:30:00Z</dcterms:created>
  <dcterms:modified xsi:type="dcterms:W3CDTF">2024-02-08T11:36:00Z</dcterms:modified>
</cp:coreProperties>
</file>