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06DC" w14:textId="77777777" w:rsidR="008E3BBA" w:rsidRDefault="008E3BBA" w:rsidP="008E3BBA">
      <w:pPr>
        <w:pStyle w:val="Style1"/>
        <w:widowControl/>
        <w:spacing w:before="67" w:line="322" w:lineRule="exact"/>
        <w:ind w:left="974" w:right="1051"/>
        <w:rPr>
          <w:rStyle w:val="FontStyle11"/>
        </w:rPr>
      </w:pPr>
      <w:r>
        <w:rPr>
          <w:rStyle w:val="FontStyle11"/>
        </w:rPr>
        <w:t xml:space="preserve">Аналитическая записка </w:t>
      </w:r>
    </w:p>
    <w:p w14:paraId="502BE443" w14:textId="10FF8679" w:rsidR="008E3BBA" w:rsidRDefault="008E3BBA" w:rsidP="008E3BBA">
      <w:pPr>
        <w:pStyle w:val="Style1"/>
        <w:widowControl/>
        <w:spacing w:before="67" w:line="322" w:lineRule="exact"/>
        <w:ind w:left="974" w:right="1051"/>
        <w:rPr>
          <w:rStyle w:val="FontStyle11"/>
        </w:rPr>
      </w:pPr>
      <w:r>
        <w:rPr>
          <w:rStyle w:val="FontStyle11"/>
        </w:rPr>
        <w:t xml:space="preserve">по результатам проведенного мониторинга деятельности хозяйствующих субъектов на рынке, доля участия </w:t>
      </w:r>
      <w:r w:rsidR="005F0204">
        <w:rPr>
          <w:rStyle w:val="FontStyle11"/>
        </w:rPr>
        <w:t>Инсарского</w:t>
      </w:r>
      <w:r>
        <w:rPr>
          <w:rStyle w:val="FontStyle11"/>
        </w:rPr>
        <w:t xml:space="preserve"> муниципального района</w:t>
      </w:r>
    </w:p>
    <w:p w14:paraId="3EE0BCFA" w14:textId="77777777" w:rsidR="008E3BBA" w:rsidRDefault="008E3BBA" w:rsidP="008E3BBA">
      <w:pPr>
        <w:pStyle w:val="Style1"/>
        <w:widowControl/>
        <w:spacing w:before="67" w:line="322" w:lineRule="exact"/>
        <w:ind w:left="974" w:right="1051"/>
        <w:rPr>
          <w:rStyle w:val="FontStyle11"/>
        </w:rPr>
      </w:pPr>
      <w:r>
        <w:rPr>
          <w:rStyle w:val="FontStyle11"/>
        </w:rPr>
        <w:t xml:space="preserve"> в которых составляет 50 и более процентов</w:t>
      </w:r>
    </w:p>
    <w:p w14:paraId="4EBE861B" w14:textId="77777777" w:rsidR="008E3BBA" w:rsidRDefault="008E3BBA" w:rsidP="008E3BBA">
      <w:pPr>
        <w:spacing w:after="0"/>
        <w:ind w:firstLine="708"/>
        <w:jc w:val="both"/>
        <w:rPr>
          <w:rStyle w:val="FontStyle12"/>
          <w:sz w:val="28"/>
          <w:szCs w:val="28"/>
        </w:rPr>
      </w:pPr>
    </w:p>
    <w:p w14:paraId="7E2B97FD" w14:textId="7EB2E978" w:rsidR="008E3BBA" w:rsidRDefault="008E3BBA" w:rsidP="008E3BBA">
      <w:pPr>
        <w:spacing w:after="0"/>
        <w:ind w:firstLine="708"/>
        <w:jc w:val="both"/>
        <w:rPr>
          <w:rStyle w:val="FontStyle12"/>
          <w:sz w:val="28"/>
          <w:szCs w:val="28"/>
        </w:rPr>
      </w:pPr>
      <w:r w:rsidRPr="009C39D6">
        <w:rPr>
          <w:rStyle w:val="FontStyle12"/>
          <w:sz w:val="28"/>
          <w:szCs w:val="28"/>
        </w:rPr>
        <w:t>По состоянию на 1 января 202</w:t>
      </w:r>
      <w:r w:rsidR="00556F1C">
        <w:rPr>
          <w:rStyle w:val="FontStyle12"/>
          <w:sz w:val="28"/>
          <w:szCs w:val="28"/>
        </w:rPr>
        <w:t>4</w:t>
      </w:r>
      <w:r w:rsidRPr="009C39D6">
        <w:rPr>
          <w:rStyle w:val="FontStyle12"/>
          <w:sz w:val="28"/>
          <w:szCs w:val="28"/>
        </w:rPr>
        <w:t xml:space="preserve"> года на территории </w:t>
      </w:r>
      <w:r w:rsidR="005F0204">
        <w:rPr>
          <w:rStyle w:val="FontStyle12"/>
          <w:sz w:val="28"/>
          <w:szCs w:val="28"/>
        </w:rPr>
        <w:t>Инсарского</w:t>
      </w:r>
      <w:r w:rsidRPr="009C39D6">
        <w:rPr>
          <w:rStyle w:val="FontStyle12"/>
          <w:sz w:val="28"/>
          <w:szCs w:val="28"/>
        </w:rPr>
        <w:t xml:space="preserve"> муниципального района осуществляют деятельность </w:t>
      </w:r>
      <w:r w:rsidR="005F0204">
        <w:rPr>
          <w:rStyle w:val="FontStyle12"/>
          <w:sz w:val="28"/>
          <w:szCs w:val="28"/>
        </w:rPr>
        <w:t>18</w:t>
      </w:r>
      <w:r w:rsidRPr="009C39D6">
        <w:rPr>
          <w:rStyle w:val="FontStyle12"/>
          <w:sz w:val="28"/>
          <w:szCs w:val="28"/>
        </w:rPr>
        <w:t xml:space="preserve"> хозяйствующих субъектов, </w:t>
      </w:r>
      <w:r w:rsidRPr="009C39D6">
        <w:rPr>
          <w:rStyle w:val="FontStyle11"/>
          <w:sz w:val="28"/>
          <w:szCs w:val="28"/>
        </w:rPr>
        <w:t>доля участия района</w:t>
      </w:r>
      <w:r w:rsidRPr="009C39D6">
        <w:rPr>
          <w:rStyle w:val="FontStyle12"/>
          <w:sz w:val="28"/>
          <w:szCs w:val="28"/>
        </w:rPr>
        <w:t xml:space="preserve"> в которых составляет 50 и более процентов, в том числе </w:t>
      </w:r>
      <w:r w:rsidR="005F0204">
        <w:rPr>
          <w:rStyle w:val="FontStyle12"/>
          <w:sz w:val="28"/>
          <w:szCs w:val="28"/>
        </w:rPr>
        <w:t>1</w:t>
      </w:r>
      <w:r w:rsidRPr="009C39D6">
        <w:rPr>
          <w:rStyle w:val="FontStyle12"/>
          <w:sz w:val="28"/>
          <w:szCs w:val="28"/>
        </w:rPr>
        <w:t xml:space="preserve"> унитарн</w:t>
      </w:r>
      <w:r w:rsidR="005F0204">
        <w:rPr>
          <w:rStyle w:val="FontStyle12"/>
          <w:sz w:val="28"/>
          <w:szCs w:val="28"/>
        </w:rPr>
        <w:t>ое</w:t>
      </w:r>
      <w:r w:rsidRPr="009C39D6">
        <w:rPr>
          <w:rStyle w:val="FontStyle12"/>
          <w:sz w:val="28"/>
          <w:szCs w:val="28"/>
        </w:rPr>
        <w:t xml:space="preserve"> предприяти</w:t>
      </w:r>
      <w:r w:rsidR="005F0204">
        <w:rPr>
          <w:rStyle w:val="FontStyle12"/>
          <w:sz w:val="28"/>
          <w:szCs w:val="28"/>
        </w:rPr>
        <w:t>е</w:t>
      </w:r>
      <w:r w:rsidRPr="009C39D6">
        <w:rPr>
          <w:rStyle w:val="FontStyle12"/>
          <w:sz w:val="28"/>
          <w:szCs w:val="28"/>
        </w:rPr>
        <w:t xml:space="preserve"> и </w:t>
      </w:r>
      <w:r w:rsidR="005F0204">
        <w:rPr>
          <w:rStyle w:val="FontStyle12"/>
          <w:sz w:val="28"/>
          <w:szCs w:val="28"/>
        </w:rPr>
        <w:t>17</w:t>
      </w:r>
      <w:r w:rsidRPr="009C39D6">
        <w:rPr>
          <w:rStyle w:val="FontStyle12"/>
          <w:sz w:val="28"/>
          <w:szCs w:val="28"/>
        </w:rPr>
        <w:t xml:space="preserve"> бюджетных учреждени</w:t>
      </w:r>
      <w:r w:rsidR="00446395">
        <w:rPr>
          <w:rStyle w:val="FontStyle12"/>
          <w:sz w:val="28"/>
          <w:szCs w:val="28"/>
        </w:rPr>
        <w:t>я</w:t>
      </w:r>
      <w:r w:rsidRPr="009C39D6">
        <w:rPr>
          <w:rStyle w:val="FontStyle12"/>
          <w:sz w:val="28"/>
          <w:szCs w:val="28"/>
        </w:rPr>
        <w:t>.</w:t>
      </w:r>
    </w:p>
    <w:p w14:paraId="6972D179" w14:textId="77777777" w:rsidR="008E3BBA" w:rsidRDefault="008E3BBA" w:rsidP="008E3BBA">
      <w:pPr>
        <w:pStyle w:val="Style2"/>
        <w:widowControl/>
        <w:spacing w:line="276" w:lineRule="auto"/>
        <w:ind w:firstLine="691"/>
        <w:rPr>
          <w:rStyle w:val="FontStyle12"/>
          <w:sz w:val="28"/>
          <w:szCs w:val="28"/>
        </w:rPr>
      </w:pPr>
      <w:r w:rsidRPr="00F87071">
        <w:rPr>
          <w:rStyle w:val="FontStyle12"/>
          <w:sz w:val="28"/>
          <w:szCs w:val="28"/>
        </w:rPr>
        <w:t>Основные рынки, на которых осуществляют деятельность указанные выше хозяйствующие субъекты: рынок услуг общего образования детей, рынок услуг дошкольного образования, рынок услуг дополнительного образования, рынок услуг жилищно-коммунального хозяйства.</w:t>
      </w:r>
    </w:p>
    <w:p w14:paraId="117CF99B" w14:textId="2729183C" w:rsidR="00953BDB" w:rsidRPr="00953BDB" w:rsidRDefault="00953BDB" w:rsidP="00953BDB">
      <w:pPr>
        <w:pStyle w:val="Style2"/>
        <w:widowControl/>
        <w:spacing w:line="276" w:lineRule="auto"/>
        <w:rPr>
          <w:rStyle w:val="FontStyle12"/>
          <w:sz w:val="28"/>
          <w:szCs w:val="28"/>
        </w:rPr>
      </w:pPr>
      <w:r w:rsidRPr="00953BDB">
        <w:rPr>
          <w:rStyle w:val="FontStyle12"/>
          <w:sz w:val="28"/>
          <w:szCs w:val="28"/>
        </w:rPr>
        <w:t xml:space="preserve">Суммарный объем финансирования </w:t>
      </w:r>
      <w:r>
        <w:rPr>
          <w:rStyle w:val="FontStyle12"/>
          <w:sz w:val="28"/>
          <w:szCs w:val="28"/>
        </w:rPr>
        <w:t xml:space="preserve">из бюджета </w:t>
      </w:r>
      <w:r w:rsidR="005F0204">
        <w:rPr>
          <w:rStyle w:val="FontStyle12"/>
          <w:sz w:val="28"/>
          <w:szCs w:val="28"/>
        </w:rPr>
        <w:t>муниципального образования</w:t>
      </w:r>
      <w:r>
        <w:rPr>
          <w:rStyle w:val="FontStyle12"/>
          <w:sz w:val="28"/>
          <w:szCs w:val="28"/>
        </w:rPr>
        <w:t xml:space="preserve"> </w:t>
      </w:r>
      <w:r w:rsidRPr="00953BDB">
        <w:rPr>
          <w:rStyle w:val="FontStyle12"/>
          <w:sz w:val="28"/>
          <w:szCs w:val="28"/>
        </w:rPr>
        <w:t xml:space="preserve">в </w:t>
      </w:r>
      <w:r w:rsidR="00446395">
        <w:rPr>
          <w:rStyle w:val="FontStyle12"/>
          <w:sz w:val="28"/>
          <w:szCs w:val="28"/>
        </w:rPr>
        <w:t>202</w:t>
      </w:r>
      <w:r w:rsidR="00556F1C">
        <w:rPr>
          <w:rStyle w:val="FontStyle12"/>
          <w:sz w:val="28"/>
          <w:szCs w:val="28"/>
        </w:rPr>
        <w:t>3</w:t>
      </w:r>
      <w:r w:rsidR="00446395">
        <w:rPr>
          <w:rStyle w:val="FontStyle12"/>
          <w:sz w:val="28"/>
          <w:szCs w:val="28"/>
        </w:rPr>
        <w:t xml:space="preserve"> году составил </w:t>
      </w:r>
      <w:r w:rsidR="005F0204">
        <w:rPr>
          <w:rStyle w:val="FontStyle12"/>
          <w:sz w:val="28"/>
          <w:szCs w:val="28"/>
        </w:rPr>
        <w:t>81,8</w:t>
      </w:r>
      <w:r w:rsidR="00446395">
        <w:rPr>
          <w:rStyle w:val="FontStyle12"/>
          <w:sz w:val="28"/>
          <w:szCs w:val="28"/>
        </w:rPr>
        <w:t xml:space="preserve"> млн. рублей</w:t>
      </w:r>
      <w:r w:rsidRPr="00953BDB">
        <w:rPr>
          <w:rStyle w:val="FontStyle12"/>
          <w:sz w:val="28"/>
          <w:szCs w:val="28"/>
        </w:rPr>
        <w:t xml:space="preserve">. </w:t>
      </w:r>
    </w:p>
    <w:p w14:paraId="02806EC7" w14:textId="651316DD" w:rsidR="00C63402" w:rsidRDefault="00016D04" w:rsidP="00DC2E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16D04">
        <w:rPr>
          <w:rFonts w:ascii="Times New Roman" w:hAnsi="Times New Roman" w:cs="Times New Roman"/>
          <w:sz w:val="28"/>
          <w:szCs w:val="28"/>
        </w:rPr>
        <w:t xml:space="preserve">В </w:t>
      </w:r>
      <w:r w:rsidR="005F0204">
        <w:rPr>
          <w:rFonts w:ascii="Times New Roman" w:hAnsi="Times New Roman" w:cs="Times New Roman"/>
          <w:sz w:val="28"/>
          <w:szCs w:val="28"/>
        </w:rPr>
        <w:t>Инсарском</w:t>
      </w:r>
      <w:r w:rsidRPr="00016D04">
        <w:rPr>
          <w:rFonts w:ascii="Times New Roman" w:hAnsi="Times New Roman" w:cs="Times New Roman"/>
          <w:sz w:val="28"/>
          <w:szCs w:val="28"/>
        </w:rPr>
        <w:t xml:space="preserve"> муниципальном районе действу</w:t>
      </w:r>
      <w:r w:rsidR="005F0204">
        <w:rPr>
          <w:rFonts w:ascii="Times New Roman" w:hAnsi="Times New Roman" w:cs="Times New Roman"/>
          <w:sz w:val="28"/>
          <w:szCs w:val="28"/>
        </w:rPr>
        <w:t xml:space="preserve">ет </w:t>
      </w:r>
      <w:r w:rsidR="005F0204" w:rsidRPr="005F0204">
        <w:rPr>
          <w:rFonts w:ascii="Times New Roman" w:hAnsi="Times New Roman" w:cs="Times New Roman"/>
          <w:sz w:val="28"/>
          <w:szCs w:val="28"/>
        </w:rPr>
        <w:t>Муниципальное</w:t>
      </w:r>
      <w:r w:rsidR="005F0204" w:rsidRPr="005F0204">
        <w:rPr>
          <w:rFonts w:ascii="Times New Roman" w:hAnsi="Times New Roman" w:cs="Times New Roman"/>
          <w:sz w:val="28"/>
          <w:szCs w:val="28"/>
        </w:rPr>
        <w:t xml:space="preserve"> </w:t>
      </w:r>
      <w:r w:rsidR="005F0204" w:rsidRPr="005F0204">
        <w:rPr>
          <w:rFonts w:ascii="Times New Roman" w:hAnsi="Times New Roman" w:cs="Times New Roman"/>
          <w:sz w:val="28"/>
          <w:szCs w:val="28"/>
        </w:rPr>
        <w:t xml:space="preserve">унитарное предприятие инсарского муниципального района </w:t>
      </w:r>
      <w:r w:rsidR="005F0204" w:rsidRPr="005F0204">
        <w:rPr>
          <w:rFonts w:ascii="Times New Roman" w:hAnsi="Times New Roman" w:cs="Times New Roman"/>
          <w:sz w:val="28"/>
          <w:szCs w:val="28"/>
        </w:rPr>
        <w:t>"</w:t>
      </w:r>
      <w:r w:rsidR="005F0204" w:rsidRPr="005F0204">
        <w:rPr>
          <w:rFonts w:ascii="Times New Roman" w:hAnsi="Times New Roman" w:cs="Times New Roman"/>
          <w:sz w:val="28"/>
          <w:szCs w:val="28"/>
        </w:rPr>
        <w:t>Энергосервис</w:t>
      </w:r>
      <w:r w:rsidR="005F0204" w:rsidRPr="005F0204">
        <w:rPr>
          <w:rFonts w:ascii="Times New Roman" w:hAnsi="Times New Roman" w:cs="Times New Roman"/>
          <w:sz w:val="28"/>
          <w:szCs w:val="28"/>
        </w:rPr>
        <w:t>"</w:t>
      </w:r>
      <w:r w:rsidR="004E1F6C">
        <w:rPr>
          <w:rFonts w:ascii="Times New Roman" w:hAnsi="Times New Roman" w:cs="Times New Roman"/>
          <w:sz w:val="28"/>
          <w:szCs w:val="28"/>
        </w:rPr>
        <w:t xml:space="preserve">, </w:t>
      </w:r>
      <w:r w:rsidR="005F0204">
        <w:rPr>
          <w:rFonts w:ascii="Times New Roman" w:hAnsi="Times New Roman" w:cs="Times New Roman"/>
          <w:sz w:val="28"/>
          <w:szCs w:val="28"/>
        </w:rPr>
        <w:t>которое оказывает</w:t>
      </w:r>
      <w:r w:rsidR="004E1F6C">
        <w:rPr>
          <w:rFonts w:ascii="Times New Roman" w:hAnsi="Times New Roman"/>
          <w:sz w:val="28"/>
          <w:szCs w:val="28"/>
        </w:rPr>
        <w:t xml:space="preserve"> жилищно-коммунальные услуги.</w:t>
      </w:r>
    </w:p>
    <w:p w14:paraId="14267601" w14:textId="77777777" w:rsidR="00DC2EB2" w:rsidRDefault="00DC2EB2" w:rsidP="00DC2EB2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289B033" w14:textId="77777777" w:rsidR="004E1F6C" w:rsidRDefault="004E1F6C" w:rsidP="004E1F6C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173968F9" w14:textId="77777777" w:rsidR="00F167E8" w:rsidRPr="00016D04" w:rsidRDefault="00F167E8" w:rsidP="00016D04">
      <w:pPr>
        <w:jc w:val="both"/>
        <w:rPr>
          <w:sz w:val="28"/>
          <w:szCs w:val="28"/>
        </w:rPr>
      </w:pPr>
    </w:p>
    <w:sectPr w:rsidR="00F167E8" w:rsidRPr="0001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ADC"/>
    <w:rsid w:val="00016D04"/>
    <w:rsid w:val="0006179B"/>
    <w:rsid w:val="00075053"/>
    <w:rsid w:val="000A2700"/>
    <w:rsid w:val="001315F2"/>
    <w:rsid w:val="00417D6D"/>
    <w:rsid w:val="00446395"/>
    <w:rsid w:val="004E1F6C"/>
    <w:rsid w:val="00507C96"/>
    <w:rsid w:val="00556F1C"/>
    <w:rsid w:val="005F0204"/>
    <w:rsid w:val="0061033D"/>
    <w:rsid w:val="00641AB7"/>
    <w:rsid w:val="00721AB0"/>
    <w:rsid w:val="008E3BBA"/>
    <w:rsid w:val="00953BDB"/>
    <w:rsid w:val="00985B7C"/>
    <w:rsid w:val="009B7564"/>
    <w:rsid w:val="009C39D6"/>
    <w:rsid w:val="00A11ADC"/>
    <w:rsid w:val="00B50D17"/>
    <w:rsid w:val="00BD2A1C"/>
    <w:rsid w:val="00C63402"/>
    <w:rsid w:val="00C81F1D"/>
    <w:rsid w:val="00DC2EB2"/>
    <w:rsid w:val="00E17CF5"/>
    <w:rsid w:val="00E568BC"/>
    <w:rsid w:val="00F167E8"/>
    <w:rsid w:val="00F8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44D7"/>
  <w15:docId w15:val="{D5BA4366-C836-46AF-9AA3-5247DB5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2E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16D04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rsid w:val="00DC2EB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DC2E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DC2EB2"/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9C39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C39D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F87071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E3BB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Galy Krasnikova</cp:lastModifiedBy>
  <cp:revision>23</cp:revision>
  <cp:lastPrinted>2024-01-23T11:57:00Z</cp:lastPrinted>
  <dcterms:created xsi:type="dcterms:W3CDTF">2019-02-12T05:51:00Z</dcterms:created>
  <dcterms:modified xsi:type="dcterms:W3CDTF">2024-01-23T11:57:00Z</dcterms:modified>
</cp:coreProperties>
</file>