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7F" w:rsidRPr="0068367F" w:rsidRDefault="0068367F" w:rsidP="0068367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8367F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br/>
        <w:t>"Организация отдыха детей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br/>
        <w:t>в каникулярное время в Инсарском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br/>
        <w:t>муниципальном районе"</w:t>
      </w:r>
      <w:r w:rsidRPr="0068367F">
        <w:rPr>
          <w:rFonts w:ascii="Times New Roman" w:eastAsia="Times New Roman" w:hAnsi="Times New Roman" w:cs="Times New Roman"/>
          <w:sz w:val="24"/>
          <w:szCs w:val="24"/>
        </w:rPr>
        <w:br/>
        <w:t>на 2016 - 2025 годы</w:t>
      </w:r>
    </w:p>
    <w:p w:rsidR="0068367F" w:rsidRPr="0068367F" w:rsidRDefault="0068367F" w:rsidP="00683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68367F">
        <w:rPr>
          <w:rFonts w:ascii="Times New Roman" w:eastAsia="Times New Roman" w:hAnsi="Times New Roman" w:cs="Times New Roman"/>
          <w:sz w:val="34"/>
          <w:szCs w:val="34"/>
        </w:rPr>
        <w:t>Сведения</w:t>
      </w:r>
      <w:r w:rsidRPr="0068367F">
        <w:rPr>
          <w:rFonts w:ascii="Times New Roman" w:eastAsia="Times New Roman" w:hAnsi="Times New Roman" w:cs="Times New Roman"/>
          <w:sz w:val="34"/>
          <w:szCs w:val="34"/>
        </w:rPr>
        <w:br/>
        <w:t>о показателях (индикаторах) Программы</w:t>
      </w:r>
    </w:p>
    <w:tbl>
      <w:tblPr>
        <w:tblW w:w="1470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"/>
        <w:gridCol w:w="2538"/>
        <w:gridCol w:w="1273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</w:tblGrid>
      <w:tr w:rsidR="0068367F" w:rsidRPr="0068367F" w:rsidTr="0068367F">
        <w:trPr>
          <w:trHeight w:val="241"/>
        </w:trPr>
        <w:tc>
          <w:tcPr>
            <w:tcW w:w="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48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8367F" w:rsidRPr="0068367F" w:rsidTr="0068367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2016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2017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2018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2019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2020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2021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2022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2025 год</w:t>
            </w:r>
          </w:p>
        </w:tc>
      </w:tr>
      <w:tr w:rsidR="0068367F" w:rsidRPr="0068367F" w:rsidTr="0068367F">
        <w:trPr>
          <w:trHeight w:val="2217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 различными формами отдыха и оздоровления в течение года (от общей численности детей в возрасте от 7 до 17 лет)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8367F" w:rsidRPr="0068367F" w:rsidTr="0068367F">
        <w:trPr>
          <w:trHeight w:val="2485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детей, отдохнувших в муниципальном загородном детском оздоровительном лагере, в общей численности детей, отдохнувших в течение года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8367F" w:rsidRPr="0068367F" w:rsidTr="0068367F">
        <w:trPr>
          <w:trHeight w:val="833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- участников специализированных (профильных) смен в </w:t>
            </w: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численности детей, отдохнувших в течение года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367F" w:rsidRPr="0068367F" w:rsidTr="0068367F">
        <w:trPr>
          <w:trHeight w:val="144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lastRenderedPageBreak/>
              <w:t>4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45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48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50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55,5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55,5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56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68367F">
              <w:rPr>
                <w:rFonts w:ascii="Times New Roman" w:eastAsia="Times New Roman" w:hAnsi="Times New Roman" w:cs="Times New Roman"/>
                <w:color w:val="22272F"/>
              </w:rPr>
              <w:t>57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8367F" w:rsidRPr="0068367F" w:rsidRDefault="0068367F" w:rsidP="0068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</w:rPr>
            </w:pPr>
          </w:p>
        </w:tc>
      </w:tr>
    </w:tbl>
    <w:p w:rsidR="00032165" w:rsidRDefault="00032165"/>
    <w:sectPr w:rsidR="00032165" w:rsidSect="00683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67F"/>
    <w:rsid w:val="00032165"/>
    <w:rsid w:val="0068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836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8367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7">
    <w:name w:val="s_37"/>
    <w:basedOn w:val="a"/>
    <w:rsid w:val="006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8367F"/>
    <w:rPr>
      <w:color w:val="0000FF"/>
      <w:u w:val="single"/>
    </w:rPr>
  </w:style>
  <w:style w:type="character" w:styleId="a4">
    <w:name w:val="Emphasis"/>
    <w:basedOn w:val="a0"/>
    <w:uiPriority w:val="20"/>
    <w:qFormat/>
    <w:rsid w:val="0068367F"/>
    <w:rPr>
      <w:i/>
      <w:iCs/>
    </w:rPr>
  </w:style>
  <w:style w:type="paragraph" w:customStyle="1" w:styleId="s3">
    <w:name w:val="s_3"/>
    <w:basedOn w:val="a"/>
    <w:rsid w:val="006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2804">
          <w:marLeft w:val="0"/>
          <w:marRight w:val="0"/>
          <w:marTop w:val="238"/>
          <w:marBottom w:val="2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2023-09-21T05:54:00Z</dcterms:created>
  <dcterms:modified xsi:type="dcterms:W3CDTF">2023-09-21T05:56:00Z</dcterms:modified>
</cp:coreProperties>
</file>