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94" w:rsidRDefault="00353B94">
      <w:pPr>
        <w:tabs>
          <w:tab w:val="left" w:pos="10140"/>
        </w:tabs>
        <w:rPr>
          <w:rFonts w:ascii="Times New Roman" w:hAnsi="Times New Roman" w:cs="Times New Roman"/>
          <w:sz w:val="28"/>
          <w:szCs w:val="28"/>
        </w:rPr>
      </w:pPr>
    </w:p>
    <w:p w:rsidR="00866E43" w:rsidRDefault="00767872">
      <w:pPr>
        <w:tabs>
          <w:tab w:val="left" w:pos="101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66E43" w:rsidRDefault="00DD662F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67872">
        <w:rPr>
          <w:rFonts w:ascii="Times New Roman" w:hAnsi="Times New Roman" w:cs="Times New Roman"/>
          <w:sz w:val="28"/>
          <w:szCs w:val="28"/>
        </w:rPr>
        <w:t>к  пост</w:t>
      </w:r>
      <w:r>
        <w:rPr>
          <w:rFonts w:ascii="Times New Roman" w:hAnsi="Times New Roman" w:cs="Times New Roman"/>
          <w:sz w:val="28"/>
          <w:szCs w:val="28"/>
        </w:rPr>
        <w:t>ановлению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767872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866E43" w:rsidRDefault="009C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6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13 декабря 2022 года № 485</w:t>
      </w:r>
    </w:p>
    <w:p w:rsidR="00866E43" w:rsidRDefault="00866E43">
      <w:pPr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E43" w:rsidRDefault="00767872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866E43" w:rsidRDefault="00767872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r>
        <w:rPr>
          <w:rFonts w:ascii="Times New Roman" w:hAnsi="Times New Roman" w:cs="Times New Roman"/>
          <w:b/>
          <w:sz w:val="28"/>
          <w:szCs w:val="28"/>
        </w:rPr>
        <w:t>Инсарском муниципальном районе»</w:t>
      </w:r>
    </w:p>
    <w:p w:rsidR="00866E43" w:rsidRDefault="00866E43">
      <w:pPr>
        <w:rPr>
          <w:rFonts w:ascii="Times New Roman" w:hAnsi="Times New Roman" w:cs="Times New Roman"/>
          <w:b/>
          <w:sz w:val="24"/>
          <w:szCs w:val="24"/>
        </w:rPr>
      </w:pPr>
    </w:p>
    <w:p w:rsidR="00866E43" w:rsidRPr="009C2108" w:rsidRDefault="00866E43">
      <w:pPr>
        <w:rPr>
          <w:rFonts w:ascii="Times New Roman" w:hAnsi="Times New Roman" w:cs="Times New Roman"/>
          <w:b/>
          <w:sz w:val="32"/>
          <w:szCs w:val="32"/>
        </w:rPr>
      </w:pPr>
    </w:p>
    <w:p w:rsidR="00866E43" w:rsidRDefault="00767872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11"/>
      <w:r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муниципальной программы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r>
        <w:rPr>
          <w:rFonts w:ascii="Times New Roman" w:hAnsi="Times New Roman" w:cs="Times New Roman"/>
          <w:b/>
          <w:sz w:val="28"/>
          <w:szCs w:val="28"/>
        </w:rPr>
        <w:t>Инсарском муниципальном районе»</w:t>
      </w:r>
    </w:p>
    <w:p w:rsidR="00866E43" w:rsidRDefault="00866E43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450" w:type="dxa"/>
        <w:tblInd w:w="-5" w:type="dxa"/>
        <w:tblLayout w:type="fixed"/>
        <w:tblLook w:val="04A0"/>
      </w:tblPr>
      <w:tblGrid>
        <w:gridCol w:w="4608"/>
        <w:gridCol w:w="5842"/>
      </w:tblGrid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Противодействие злоупотреблению наркотиками и их незаконному обороту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Инсарском муниципальном районе»   (далее - Программа)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 w:rsidP="008844AF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2020 - 202</w:t>
            </w:r>
            <w:r w:rsidR="008844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Инсарского муниципального района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Инсарского муниципального района;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делам несовершеннолетних и защите их прав Инсарского муниципального района;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района;</w:t>
            </w:r>
          </w:p>
          <w:p w:rsidR="00866E43" w:rsidRDefault="00767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отдел Министерства внутренних дел России «Ковылкинский» (далее - ММО МВД РФ «Ковылкинский» (по согласованию);</w:t>
            </w:r>
          </w:p>
          <w:p w:rsidR="00866E43" w:rsidRDefault="00767872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Инсар, сельские поселения района (по согласованию);</w:t>
            </w:r>
          </w:p>
          <w:p w:rsidR="00866E43" w:rsidRDefault="00767872">
            <w:pPr>
              <w:pStyle w:val="aff"/>
            </w:pPr>
            <w:r>
              <w:rPr>
                <w:sz w:val="28"/>
                <w:szCs w:val="28"/>
              </w:rPr>
              <w:t xml:space="preserve">средства массовой информации (по согласованию); 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«Инсарская РБ» (по согласованию)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9C2108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7872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и информационное обеспечение антинаркотической деятельности;</w:t>
            </w:r>
          </w:p>
          <w:p w:rsidR="00866E43" w:rsidRDefault="009C2108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7872">
              <w:rPr>
                <w:rFonts w:ascii="Times New Roman" w:hAnsi="Times New Roman" w:cs="Times New Roman"/>
                <w:sz w:val="28"/>
                <w:szCs w:val="28"/>
              </w:rPr>
              <w:t>Профилактика злоупотребления наркотическими средствами и психоактивными веществами;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Противодействие незаконному обороту наркотиков.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Укрепление материально-технической базы учреждений системы профилактики наркомании.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Инсарском муниципальном районе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системы межведомственного взаимодействия в организации профилактики наркомании на территории Инсарского муниципального района, а также предупреждение правонарушений, связанных с употреблением наркотиков и их незаконным оборотом;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информационно-пропагандистского сопровождения профилактики наркомании среди населения Инсарского муниципального района;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выявления лиц, употребляющих наркотики;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Целевые показатели (индикаторы) эффективности реализации Программы»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числа впервые выявленныхнаркопотребителей;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участников мероприятий по организации досуга и реализации социальных инициатив для детей и молодежи.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 w:rsidP="008844A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8844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1</w:t>
            </w:r>
            <w:r w:rsidR="00884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 тыс. рублей (в ценах соответствующих лет) за счет средств бюджета Инсарского муниципального района, в том числе по годам:</w:t>
            </w:r>
          </w:p>
          <w:p w:rsidR="00866E43" w:rsidRDefault="00767872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- 20,0 тыс. рублей;</w:t>
            </w:r>
          </w:p>
          <w:p w:rsidR="00866E43" w:rsidRDefault="00767872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2021году - 20,0 тыс. рублей;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- 20,0 тыс. рублей;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году - 20,0 тыс. рублей;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- 20,0 тыс. рублей.</w:t>
            </w:r>
          </w:p>
          <w:p w:rsidR="008844AF" w:rsidRPr="009732D5" w:rsidRDefault="008844AF" w:rsidP="008844AF">
            <w:pPr>
              <w:rPr>
                <w:rFonts w:ascii="Times New Roman" w:hAnsi="Times New Roman" w:cs="Times New Roman"/>
              </w:rPr>
            </w:pPr>
            <w:r w:rsidRPr="009732D5">
              <w:rPr>
                <w:rFonts w:ascii="Times New Roman" w:hAnsi="Times New Roman" w:cs="Times New Roman"/>
              </w:rPr>
              <w:t>в 2025 году – 20, 0 тыс. рублей.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предполагается достигнуть: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роста злоупотребления наркотиками;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уровня информированности населения о пагубных последствиях употребления наркотиков и создания в обществе атмосферы нетерпимости к ним;</w:t>
            </w:r>
          </w:p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 количества участников мероприятий по организации досуга и реализации социальных инициатив для детей и молодежи.</w:t>
            </w:r>
          </w:p>
        </w:tc>
      </w:tr>
      <w:tr w:rsidR="00866E4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Система организации управления и контроль за исполнением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Инсарского муниципального района.</w:t>
            </w:r>
          </w:p>
        </w:tc>
      </w:tr>
    </w:tbl>
    <w:p w:rsidR="00866E43" w:rsidRPr="009C2108" w:rsidRDefault="00866E43">
      <w:pPr>
        <w:rPr>
          <w:rFonts w:ascii="Times New Roman" w:hAnsi="Times New Roman" w:cs="Times New Roman"/>
          <w:sz w:val="16"/>
          <w:szCs w:val="16"/>
        </w:rPr>
      </w:pPr>
    </w:p>
    <w:p w:rsidR="00866E43" w:rsidRDefault="0076787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Содержание проблемы и обоснование ее решения программно-целевым методом</w:t>
      </w:r>
    </w:p>
    <w:p w:rsidR="00866E43" w:rsidRDefault="00767872">
      <w:pPr>
        <w:jc w:val="both"/>
      </w:pPr>
      <w:bookmarkStart w:id="2" w:name="sub_100"/>
      <w:bookmarkEnd w:id="2"/>
      <w:r>
        <w:rPr>
          <w:rFonts w:ascii="Times New Roman" w:hAnsi="Times New Roman" w:cs="Times New Roman"/>
          <w:sz w:val="28"/>
          <w:szCs w:val="28"/>
        </w:rPr>
        <w:tab/>
        <w:t>Муниципальная программа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r>
        <w:rPr>
          <w:rFonts w:ascii="Times New Roman" w:hAnsi="Times New Roman" w:cs="Times New Roman"/>
          <w:sz w:val="28"/>
          <w:szCs w:val="28"/>
        </w:rPr>
        <w:t xml:space="preserve">Инсарском муниципальном районе» разработана в соответствии со </w:t>
      </w:r>
      <w:hyperlink r:id="rId8" w:tooltip="http://internet.garant.ru/document/redirect/12112604/179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tooltip="http://internet.garant.ru/document/redirect/44907170/0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 от 16.10.2015 г. № 500 «Об утверждении Порядка разработки,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района».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Здоровье населения - одно из условий существования современного общества. </w:t>
      </w:r>
      <w:r>
        <w:rPr>
          <w:rFonts w:ascii="Times New Roman" w:hAnsi="Times New Roman" w:cs="Times New Roman"/>
          <w:sz w:val="28"/>
          <w:szCs w:val="28"/>
        </w:rPr>
        <w:tab/>
        <w:t>Развитие такого негативного явления, как наркомания определяет необходимость проведения систематической и целенаправленной деятельности органов местного самоуправления и общественных организаций по противодействию употреблению наркотиков и их незаконному обороту.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Проблема противодействия употреблению и незаконному обороту наркотиков в Инсарском муниципальном районе решается под руководством администрации Инсарского муниципального района. В этой работе одновременно заняты управление по социальной работе администрации Инсарского муниципального района, ГБУЗ</w:t>
      </w:r>
      <w:r w:rsidR="009732D5">
        <w:rPr>
          <w:rFonts w:ascii="Times New Roman" w:hAnsi="Times New Roman" w:cs="Times New Roman"/>
          <w:sz w:val="28"/>
          <w:szCs w:val="28"/>
        </w:rPr>
        <w:t xml:space="preserve"> РМ</w:t>
      </w:r>
      <w:r>
        <w:rPr>
          <w:rFonts w:ascii="Times New Roman" w:hAnsi="Times New Roman" w:cs="Times New Roman"/>
          <w:sz w:val="28"/>
          <w:szCs w:val="28"/>
        </w:rPr>
        <w:t xml:space="preserve"> «Инсарская РБ», ММО МВД России «Ковылкинский», комиссия по делам несовершеннолетних и защите их прав; образовательные учреждения района и т.д.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Инсарском муниципальном районе в последние годы проводится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>целенаправленная политика по обеспечению устойчивого роста качества жизни населения, созданию инновационной инфраструктуры, улучшению инвестиционной привлекательности территории района. В этой связи, возникает необходимость активизации деятельности органов местного самоуправления Инсарского муниципального района по предупреждению негативных явлений, связанных с расширением масштабов наркотизации населения.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Наркоситуация, сложившаяся к настоящему времени в Инсарском муниципальном районе, также как и в Республике Мордовия, и по всей стране в целом продолжает характеризоваться неуклонным расширением незаконного распространения и немедицинского потребления наркотиков.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Программа является одним из наиболее эффективных инструментов комплексного решения проблем организации противодействия злоупотреблению наркотиками и их незаконному обороту на муниципальном уровне.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Настоящая Программа предусматривает комплекс мероприятий, направленных на обеспечение системного подхода к осуществлению противодействия распространению наркомании, дальнейшее развитие межведомственного взаимодействия, совершенствование форм и методов профилактики наркомании, активизацию антинаркотической пропаганды и антинаркотического просвещения, повышение эффективности деятельности учреждений, решающих проблемы наркомании и наркопреступности.</w:t>
      </w:r>
    </w:p>
    <w:p w:rsidR="00866E43" w:rsidRPr="009C2108" w:rsidRDefault="00866E43">
      <w:pPr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Цели и задачи муниципальной программы</w:t>
      </w:r>
    </w:p>
    <w:p w:rsidR="00866E43" w:rsidRDefault="00767872">
      <w:pPr>
        <w:jc w:val="both"/>
      </w:pPr>
      <w:bookmarkStart w:id="3" w:name="sub_200"/>
      <w:bookmarkEnd w:id="3"/>
      <w:r>
        <w:rPr>
          <w:rFonts w:ascii="Times New Roman" w:hAnsi="Times New Roman" w:cs="Times New Roman"/>
          <w:sz w:val="28"/>
          <w:szCs w:val="28"/>
        </w:rPr>
        <w:tab/>
        <w:t>Основной целью Программы является создание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Для достижения данной цели необходимо решить следующие основные задачи: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развитие и укрепление системы межведомственного взаимодействия в организации профилактики наркомании на территории Инсарского муниципального района, а также предупреждение правонарушений, связанных с употреблением наркотиков и их незаконным оборотом;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обеспечение информационно-пропагандистского сопровождения профилактики наркомании среди населения Инсарского муниципального района;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совершенствование системы выявления лиц, употребляющих наркотики;</w:t>
      </w:r>
    </w:p>
    <w:p w:rsidR="00866E43" w:rsidRDefault="00767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системы повышения квалификации специалистов в области профилактики наркомании.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Программы предполагается: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достигнуть уменьшения числа впервые выявленныхнаркопотребителей;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повысить уровень информированности населения о пагубных последствиях </w:t>
      </w:r>
      <w:r>
        <w:rPr>
          <w:rFonts w:ascii="Times New Roman" w:hAnsi="Times New Roman" w:cs="Times New Roman"/>
          <w:sz w:val="28"/>
          <w:szCs w:val="28"/>
        </w:rPr>
        <w:tab/>
        <w:t>употребления наркотиков и создания в обществе атмосферы нетерпимости к ним;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увеличить количество участников мероприятий по организации досуга и социальных инициатив для детей и молодежи.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показателями, позволяющими оценивать ход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Программы, являются: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снижение числа впервые выявленныхнаркопотребителей;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участников мероприятий по организации досуга и </w:t>
      </w:r>
      <w:r>
        <w:rPr>
          <w:rFonts w:ascii="Times New Roman" w:hAnsi="Times New Roman" w:cs="Times New Roman"/>
          <w:sz w:val="28"/>
          <w:szCs w:val="28"/>
        </w:rPr>
        <w:tab/>
        <w:t>реализации социальных инициатив для детей и молодежи.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реализации Программы приведены в </w:t>
      </w:r>
      <w:hyperlink w:anchor="sub_2000" w:tooltip="#sub_2000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приложении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866E43" w:rsidRPr="009C2108" w:rsidRDefault="00866E4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Перечень мероприятий по реализации муниципальной программы</w:t>
      </w:r>
    </w:p>
    <w:p w:rsidR="00866E43" w:rsidRDefault="00767872">
      <w:pPr>
        <w:jc w:val="both"/>
      </w:pPr>
      <w:bookmarkStart w:id="4" w:name="sub_300"/>
      <w:bookmarkEnd w:id="4"/>
      <w:r>
        <w:rPr>
          <w:rFonts w:ascii="Times New Roman" w:hAnsi="Times New Roman" w:cs="Times New Roman"/>
          <w:sz w:val="28"/>
          <w:szCs w:val="28"/>
        </w:rPr>
        <w:tab/>
        <w:t>Мероприятия по реализации Программы систематизированы по приоритетным направлениям в сфере противодействия распространению наркомании и незаконному обороту наркотиков на территории Инсарского муниципального района: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организационно-методическое и информационное обеспечение антинаркотической деятельности;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профилактика злоупотребления наркотическими средствами и психоактивными веществами;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противодействие незаконному обороту наркотиков;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укрепление материально-технической базы учреждений системы профилактики наркомании.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w:anchor="sub_1000" w:tooltip="#sub_1000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 Программы.</w:t>
      </w:r>
    </w:p>
    <w:p w:rsidR="00866E43" w:rsidRPr="009C2108" w:rsidRDefault="00866E43">
      <w:pPr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Ресурсное обеспечение муниципальной программы</w:t>
      </w:r>
    </w:p>
    <w:p w:rsidR="00866E43" w:rsidRDefault="00767872">
      <w:pPr>
        <w:jc w:val="both"/>
      </w:pPr>
      <w:bookmarkStart w:id="5" w:name="sub_400"/>
      <w:bookmarkEnd w:id="5"/>
      <w:r>
        <w:rPr>
          <w:rFonts w:ascii="Times New Roman" w:hAnsi="Times New Roman" w:cs="Times New Roman"/>
          <w:sz w:val="28"/>
          <w:szCs w:val="28"/>
        </w:rPr>
        <w:tab/>
        <w:t>Общий объем финансирования Программы составляет 1</w:t>
      </w:r>
      <w:r w:rsidR="009C21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 тыс. рублей (в ценах соответствующих лет) за счет средств бюджета Инсарского муниципального района, в том числе по годам: в 2020 году - 20,0 тыс. рублей; в 2021 году - 20,0 тыс. рублей; в 2022 году - 20,0 тыс. рублей; в 2023 году - 20,0 тыс. рублей; в 2024 году - 20,0 тыс. р</w:t>
      </w:r>
      <w:r w:rsidR="006E5852">
        <w:rPr>
          <w:rFonts w:ascii="Times New Roman" w:hAnsi="Times New Roman" w:cs="Times New Roman"/>
          <w:sz w:val="28"/>
          <w:szCs w:val="28"/>
        </w:rPr>
        <w:t>ублей; в 2025 году – 20.0 тыс. рублей.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Исходя из возможностей бюджета Инсарского муниципального района объемы средств, направляемых на реализацию Программы, могут уточняться.</w:t>
      </w:r>
    </w:p>
    <w:p w:rsidR="00866E43" w:rsidRPr="009C2108" w:rsidRDefault="00866E4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программой</w:t>
      </w:r>
    </w:p>
    <w:p w:rsidR="00866E43" w:rsidRDefault="00767872">
      <w:pPr>
        <w:jc w:val="both"/>
      </w:pPr>
      <w:bookmarkStart w:id="6" w:name="sub_500"/>
      <w:bookmarkEnd w:id="6"/>
      <w:r>
        <w:rPr>
          <w:rFonts w:ascii="Times New Roman" w:hAnsi="Times New Roman" w:cs="Times New Roman"/>
          <w:sz w:val="28"/>
          <w:szCs w:val="28"/>
        </w:rPr>
        <w:tab/>
        <w:t>При реализации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Основные риски реализации Программы можно подразделить на внутренние и внешние.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 К внутренним рискам относятся: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1.1. нарушение сроков реализации Программы вследствие недостаточной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эффективности планирования и реализации мероприятий;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1.2. неэффективное расходование финансовых ресурсов, необходимых для реализации Программы.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Минимизировать возможные отклонения в реализации Программы позволит рациональное управление ее осуществлением.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Программы на всех этапах ее выполнения.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 К внешним рискам можно отнести: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2.1. нормативно-правовые: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риски изменения действующего законодательства, регулирующего полномочия органов государственной власти Республики Мордовия в целом, что может оказать негативное влияние на кадровое, финансовое и материально-техническое обеспечение выполнения мероприятий Программы;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управление указанными рисками возможно посредством своевременной корректировки положений Программы;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2.2. социально-экономические: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риск перехода квалифицированных кадров из числа исполнителей Программы в другие отрасли экономики вследствие причин социально-экономического характера; также этот риск может проявиться в замещении освободившихся должностей сотрудниками с низкой профессиональной квалификацией;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управление указанным риском возможно путем проведения сбалансированной государственной социально-экономической политики, направленной на уменьшение социального неравенства, а также посредством повышения финансирования социальных программ.</w:t>
      </w:r>
    </w:p>
    <w:p w:rsidR="00866E43" w:rsidRPr="009C2108" w:rsidRDefault="00866E4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Механизм управления муниципальной целевой программой</w:t>
      </w:r>
    </w:p>
    <w:p w:rsidR="00866E43" w:rsidRDefault="00767872">
      <w:pPr>
        <w:jc w:val="both"/>
      </w:pPr>
      <w:bookmarkStart w:id="7" w:name="sub_600"/>
      <w:bookmarkEnd w:id="7"/>
      <w:r>
        <w:rPr>
          <w:rFonts w:ascii="Times New Roman" w:hAnsi="Times New Roman" w:cs="Times New Roman"/>
          <w:sz w:val="28"/>
          <w:szCs w:val="28"/>
        </w:rPr>
        <w:tab/>
        <w:t>Администрация Инсарского муниципального района обеспечивает реализацию Программы в пределах средств, предусмотренных бюджетом Инсарского муниципального района на соответствующий год и на плановый период.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Исполнители мероприятий Программы формируют бюджетные заявки на ассигнования из бюджета Инсарского муниципального района для финансирования Программы и в установленном порядке представляют их в Финансовое управление Администрации Инсарского муниципального района.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мероприятий Программы заключают договоры для реализации мероприятий Программы, принимают и оплачивают произведенную и доставленную продукцию, выполненные работы и оказанные услуги, необходимые для реализации Программы, в соответствии с условиями соответствующих договоров. Договоры (контракты) с поставщиками (исполнителями) заключаются в соответствии с </w:t>
      </w:r>
      <w:hyperlink r:id="rId10" w:tooltip="http://internet.garant.ru/document/redirect/70353464/0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Республики Мордовия.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мероприятий Программы несут ответственность за реализацию мероприятий Программы, обеспечивают эффективное использование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выделяемых на реализацию мероприятий Программы.</w:t>
      </w:r>
    </w:p>
    <w:p w:rsidR="00866E43" w:rsidRPr="008844AF" w:rsidRDefault="0076787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6E43" w:rsidRDefault="0076787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Методика оценки эффективности муниципальной целевой программы</w:t>
      </w:r>
    </w:p>
    <w:p w:rsidR="00866E43" w:rsidRDefault="00767872">
      <w:pPr>
        <w:jc w:val="both"/>
      </w:pPr>
      <w:bookmarkStart w:id="8" w:name="sub_700"/>
      <w:bookmarkEnd w:id="8"/>
      <w:r>
        <w:rPr>
          <w:rFonts w:ascii="Times New Roman" w:hAnsi="Times New Roman" w:cs="Times New Roman"/>
          <w:sz w:val="28"/>
          <w:szCs w:val="28"/>
        </w:rPr>
        <w:tab/>
        <w:t>Методика оценки эффективности реализации Программы учитывает необходимость проведения оценок: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1) степени реализации основных мероприятий Программы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866E43" w:rsidRPr="008844AF" w:rsidRDefault="00866E43">
      <w:pPr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СРМ = МВ/М, где:</w:t>
      </w:r>
    </w:p>
    <w:p w:rsidR="00866E43" w:rsidRPr="008844AF" w:rsidRDefault="00866E43">
      <w:pPr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r>
        <w:rPr>
          <w:rFonts w:ascii="Times New Roman" w:hAnsi="Times New Roman" w:cs="Times New Roman"/>
          <w:sz w:val="28"/>
          <w:szCs w:val="28"/>
        </w:rPr>
        <w:tab/>
        <w:t>СРМ - степень реализации основных мероприятий;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М - общее количество мероприятий, запланированных к реализации в отчетном году;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866E43" w:rsidRPr="008844AF" w:rsidRDefault="00866E43">
      <w:pPr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ССУЗ = ФФ/ФП, где:</w:t>
      </w:r>
    </w:p>
    <w:p w:rsidR="00866E43" w:rsidRPr="008844AF" w:rsidRDefault="00866E43">
      <w:pPr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ССУЗ - уровень финансирования реализации Программы;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ФФ - фактический объем финансовых ресурсов, направленный на реализацию Программы;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ФП - плановый объем финансовых ресурсов на соответствующий отчетный период;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Оценка эффективности использования средств, направленных на реализацию Программы, определяется по формуле:</w:t>
      </w:r>
    </w:p>
    <w:p w:rsidR="00866E43" w:rsidRPr="008844AF" w:rsidRDefault="00866E4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 = СРМ/ССУЗ</w:t>
      </w:r>
    </w:p>
    <w:p w:rsidR="00866E43" w:rsidRPr="008844AF" w:rsidRDefault="00866E43">
      <w:pPr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r>
        <w:rPr>
          <w:rFonts w:ascii="Times New Roman" w:hAnsi="Times New Roman" w:cs="Times New Roman"/>
          <w:sz w:val="28"/>
          <w:szCs w:val="28"/>
        </w:rPr>
        <w:tab/>
        <w:t>3) степени достижения целей и решения задач Программы.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866E43" w:rsidRPr="008844AF" w:rsidRDefault="00866E43">
      <w:pPr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 = (СДП1 + СДП2 + СДПп) / n, где:</w:t>
      </w:r>
    </w:p>
    <w:p w:rsidR="00866E43" w:rsidRPr="008844AF" w:rsidRDefault="00866E43">
      <w:pPr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r>
        <w:rPr>
          <w:rFonts w:ascii="Times New Roman" w:hAnsi="Times New Roman" w:cs="Times New Roman"/>
          <w:sz w:val="28"/>
          <w:szCs w:val="28"/>
        </w:rPr>
        <w:tab/>
        <w:t>СДЦ - степень достижения целей (решения задач);</w:t>
      </w:r>
    </w:p>
    <w:p w:rsidR="00866E43" w:rsidRDefault="00767872">
      <w:r>
        <w:rPr>
          <w:rFonts w:ascii="Times New Roman" w:hAnsi="Times New Roman" w:cs="Times New Roman"/>
          <w:sz w:val="28"/>
          <w:szCs w:val="28"/>
        </w:rPr>
        <w:tab/>
        <w:t>СДП - степень достижения показателя (индикатора) Программы;</w:t>
      </w:r>
    </w:p>
    <w:p w:rsidR="00866E43" w:rsidRDefault="00767872">
      <w:r>
        <w:rPr>
          <w:rFonts w:ascii="Times New Roman" w:hAnsi="Times New Roman" w:cs="Times New Roman"/>
          <w:sz w:val="28"/>
          <w:szCs w:val="28"/>
        </w:rPr>
        <w:tab/>
        <w:t>n - количество показателей (индикаторов) Программы.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Степень достижения показателя (индикатора) Программы может рассчитываться по формуле:</w:t>
      </w:r>
    </w:p>
    <w:p w:rsidR="00866E43" w:rsidRPr="008844AF" w:rsidRDefault="00866E43">
      <w:pPr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СДП = ЗФ/ЗП, где:</w:t>
      </w:r>
    </w:p>
    <w:p w:rsidR="00866E43" w:rsidRPr="008844AF" w:rsidRDefault="00866E4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ЗФ - фактическое значение показателя (индикатора) Программы;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 или,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СДП = ЗП/ЗФ (для целевых показателей (индикаторов), желаемой тенденцией развития которых является снижение значений);</w:t>
      </w: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4) общей оценки эффективности реализации Программы рассчитываемой по следующей формуле:</w:t>
      </w:r>
    </w:p>
    <w:p w:rsidR="00866E43" w:rsidRPr="008844AF" w:rsidRDefault="00866E4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ЭГП = СДЦ x ЭС.</w:t>
      </w:r>
    </w:p>
    <w:p w:rsidR="00866E43" w:rsidRPr="008844AF" w:rsidRDefault="00866E4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66E43" w:rsidRDefault="0076787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Вывод об эффективности (неэффективности) реализации Программы может определяться на основании следующих критериев:</w:t>
      </w:r>
    </w:p>
    <w:p w:rsidR="00866E43" w:rsidRPr="008844AF" w:rsidRDefault="00866E43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930" w:type="dxa"/>
        <w:tblInd w:w="-5" w:type="dxa"/>
        <w:tblLayout w:type="fixed"/>
        <w:tblLook w:val="04A0"/>
      </w:tblPr>
      <w:tblGrid>
        <w:gridCol w:w="5640"/>
        <w:gridCol w:w="4290"/>
      </w:tblGrid>
      <w:tr w:rsidR="00866E43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Программы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 эффективности ЭГП</w:t>
            </w:r>
          </w:p>
        </w:tc>
      </w:tr>
      <w:tr w:rsidR="00866E43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866E43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</w:tr>
      <w:tr w:rsidR="00866E43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</w:tr>
      <w:tr w:rsidR="00866E43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43" w:rsidRDefault="0076787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C2291F" w:rsidRDefault="00C2291F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C2291F" w:rsidRDefault="00C2291F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C2291F" w:rsidRDefault="00C2291F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C2291F" w:rsidRDefault="00C2291F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C2291F" w:rsidRDefault="00C2291F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C2291F" w:rsidRDefault="00C2291F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C2291F" w:rsidRDefault="00C2291F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C2291F" w:rsidRDefault="00C2291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844AF" w:rsidRDefault="008844A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A70728" w:rsidRDefault="00A70728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A7072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70728" w:rsidRDefault="00A70728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A7072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70728" w:rsidRDefault="00A70728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A707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0728">
        <w:rPr>
          <w:rFonts w:ascii="Times New Roman" w:hAnsi="Times New Roman" w:cs="Times New Roman"/>
          <w:sz w:val="28"/>
          <w:szCs w:val="28"/>
        </w:rPr>
        <w:t xml:space="preserve">ротиводействие злоупотребления </w:t>
      </w:r>
    </w:p>
    <w:p w:rsidR="00A70728" w:rsidRDefault="00A70728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A70728">
        <w:rPr>
          <w:rFonts w:ascii="Times New Roman" w:hAnsi="Times New Roman" w:cs="Times New Roman"/>
          <w:sz w:val="28"/>
          <w:szCs w:val="28"/>
        </w:rPr>
        <w:t xml:space="preserve">наркотиками и их незаконному обороту </w:t>
      </w:r>
    </w:p>
    <w:p w:rsidR="00A70728" w:rsidRDefault="00A70728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A70728">
        <w:rPr>
          <w:rFonts w:ascii="Times New Roman" w:hAnsi="Times New Roman" w:cs="Times New Roman"/>
          <w:sz w:val="28"/>
          <w:szCs w:val="28"/>
        </w:rPr>
        <w:t>в Инсарском муниципальном районе</w:t>
      </w:r>
    </w:p>
    <w:p w:rsidR="00866E43" w:rsidRPr="00A70728" w:rsidRDefault="00866E43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A70728" w:rsidRDefault="00A70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E43" w:rsidRDefault="007678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r>
        <w:rPr>
          <w:rFonts w:ascii="Times New Roman" w:hAnsi="Times New Roman" w:cs="Times New Roman"/>
          <w:b/>
          <w:sz w:val="28"/>
          <w:szCs w:val="28"/>
        </w:rPr>
        <w:t>Инсарском муниципальном районе»</w:t>
      </w:r>
    </w:p>
    <w:p w:rsidR="00866E43" w:rsidRDefault="00866E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E43" w:rsidRDefault="00866E4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75" w:type="dxa"/>
        <w:tblInd w:w="-176" w:type="dxa"/>
        <w:tblLayout w:type="fixed"/>
        <w:tblLook w:val="04A0"/>
      </w:tblPr>
      <w:tblGrid>
        <w:gridCol w:w="560"/>
        <w:gridCol w:w="3664"/>
        <w:gridCol w:w="1276"/>
        <w:gridCol w:w="865"/>
        <w:gridCol w:w="850"/>
        <w:gridCol w:w="851"/>
        <w:gridCol w:w="850"/>
        <w:gridCol w:w="851"/>
        <w:gridCol w:w="708"/>
      </w:tblGrid>
      <w:tr w:rsidR="008844AF" w:rsidTr="00CE22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AF" w:rsidRDefault="008844AF" w:rsidP="008844AF">
            <w:pPr>
              <w:pStyle w:val="aff"/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индикаторов и показателей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  <w:r w:rsidR="00CE22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змере</w:t>
            </w:r>
            <w:r w:rsidR="00CE22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Pr="006B0B40" w:rsidRDefault="008844AF" w:rsidP="006B0B40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Pr="006B0B40" w:rsidRDefault="008844AF" w:rsidP="006B0B40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8844AF" w:rsidRPr="006B0B40" w:rsidRDefault="008844AF" w:rsidP="006B0B40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Pr="006B0B40" w:rsidRDefault="008844AF" w:rsidP="006B0B40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8844AF" w:rsidRPr="006B0B40" w:rsidRDefault="008844AF" w:rsidP="006B0B40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4AF" w:rsidRPr="006B0B40" w:rsidRDefault="008844AF" w:rsidP="006B0B40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44AF" w:rsidRPr="006B0B40" w:rsidRDefault="008844AF" w:rsidP="006B0B40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844AF" w:rsidRPr="006B0B40" w:rsidRDefault="008844AF" w:rsidP="006B0B40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4AF" w:rsidRPr="006B0B40" w:rsidRDefault="008844AF" w:rsidP="006B0B40">
            <w:pPr>
              <w:pStyle w:val="aff"/>
              <w:ind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844AF" w:rsidRPr="006B0B40" w:rsidRDefault="006B0B40" w:rsidP="006B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44AF" w:rsidRPr="006B0B4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8844AF" w:rsidRPr="006B0B40" w:rsidRDefault="008844AF" w:rsidP="006B0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4AF" w:rsidTr="00CE22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4AF" w:rsidRDefault="008844AF" w:rsidP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4AF" w:rsidTr="00CE22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впервые выявленныхнаркопотребителей.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4AF" w:rsidRDefault="008844AF" w:rsidP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4AF" w:rsidTr="00CE22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4AF" w:rsidRDefault="008844AF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 по организации досуга и реализации социальных инициатив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4AF" w:rsidRDefault="008844AF" w:rsidP="00CE225B">
            <w:pPr>
              <w:pStyle w:val="aff"/>
              <w:ind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4AF" w:rsidRDefault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4AF" w:rsidRDefault="008844AF">
            <w:pPr>
              <w:pStyle w:val="a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4AF" w:rsidRDefault="008844AF" w:rsidP="00CE225B">
            <w:pPr>
              <w:pStyle w:val="a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2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AF" w:rsidRDefault="00CE225B" w:rsidP="00CE225B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4AF" w:rsidRDefault="008844AF" w:rsidP="00CE225B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22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4AF" w:rsidRDefault="00CE225B" w:rsidP="008844A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866E43" w:rsidRDefault="00866E43">
      <w:pPr>
        <w:rPr>
          <w:rFonts w:ascii="Times New Roman" w:hAnsi="Times New Roman" w:cs="Times New Roman"/>
          <w:sz w:val="28"/>
          <w:szCs w:val="28"/>
        </w:rPr>
      </w:pPr>
    </w:p>
    <w:p w:rsidR="00866E43" w:rsidRDefault="00866E43">
      <w:pPr>
        <w:rPr>
          <w:rFonts w:ascii="Times New Roman" w:hAnsi="Times New Roman" w:cs="Times New Roman"/>
          <w:sz w:val="28"/>
          <w:szCs w:val="28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  <w:sectPr w:rsidR="00866E43">
          <w:pgSz w:w="11906" w:h="16838"/>
          <w:pgMar w:top="1134" w:right="567" w:bottom="1134" w:left="1134" w:header="0" w:footer="0" w:gutter="0"/>
          <w:cols w:space="1701"/>
          <w:docGrid w:linePitch="360"/>
        </w:sectPr>
      </w:pPr>
    </w:p>
    <w:p w:rsidR="009732D5" w:rsidRDefault="002B10C6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9732D5" w:rsidRPr="006965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32D5">
        <w:rPr>
          <w:rFonts w:ascii="Times New Roman" w:hAnsi="Times New Roman" w:cs="Times New Roman"/>
          <w:sz w:val="28"/>
          <w:szCs w:val="28"/>
        </w:rPr>
        <w:t>2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к  муниципальной программе 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«Противодействие злоупотреблению 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наркотиками и их незаконному обороту 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в Инсарском муниципальном районе</w:t>
      </w:r>
    </w:p>
    <w:p w:rsidR="009732D5" w:rsidRDefault="009732D5" w:rsidP="00CE2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5B" w:rsidRDefault="00CE225B" w:rsidP="00CE2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B0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D18B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мероприятий по реализации</w:t>
      </w:r>
      <w:r w:rsidRPr="004D18B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программы«</w:t>
      </w:r>
      <w:r w:rsidRPr="004D1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Противодействие злоупотреблению </w:t>
      </w:r>
      <w:r w:rsidRPr="004D1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4D1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наркотиками и их незаконному</w:t>
      </w:r>
      <w:r w:rsidRPr="004D1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обороту в </w:t>
      </w:r>
      <w:r w:rsidRPr="004D18B0">
        <w:rPr>
          <w:rFonts w:ascii="Times New Roman" w:hAnsi="Times New Roman" w:cs="Times New Roman"/>
          <w:b/>
          <w:sz w:val="28"/>
          <w:szCs w:val="28"/>
        </w:rPr>
        <w:t>Инсарском муниципальном районе»</w:t>
      </w:r>
    </w:p>
    <w:p w:rsidR="00CE225B" w:rsidRPr="00225CB4" w:rsidRDefault="00CE225B" w:rsidP="00CE22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"/>
        <w:tblW w:w="15451" w:type="dxa"/>
        <w:tblInd w:w="-176" w:type="dxa"/>
        <w:tblLayout w:type="fixed"/>
        <w:tblLook w:val="04A0"/>
      </w:tblPr>
      <w:tblGrid>
        <w:gridCol w:w="709"/>
        <w:gridCol w:w="4111"/>
        <w:gridCol w:w="3969"/>
        <w:gridCol w:w="1559"/>
        <w:gridCol w:w="851"/>
        <w:gridCol w:w="708"/>
        <w:gridCol w:w="709"/>
        <w:gridCol w:w="708"/>
        <w:gridCol w:w="709"/>
        <w:gridCol w:w="678"/>
        <w:gridCol w:w="740"/>
      </w:tblGrid>
      <w:tr w:rsidR="00CE225B" w:rsidTr="00B63FDC">
        <w:trPr>
          <w:trHeight w:val="391"/>
        </w:trPr>
        <w:tc>
          <w:tcPr>
            <w:tcW w:w="709" w:type="dxa"/>
            <w:vMerge w:val="restart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мероприятий</w:t>
            </w:r>
          </w:p>
        </w:tc>
        <w:tc>
          <w:tcPr>
            <w:tcW w:w="1559" w:type="dxa"/>
            <w:vMerge w:val="restart"/>
          </w:tcPr>
          <w:p w:rsidR="00CE225B" w:rsidRDefault="00CE225B" w:rsidP="00767872">
            <w:pPr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5103" w:type="dxa"/>
            <w:gridSpan w:val="7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 рублей</w:t>
            </w:r>
          </w:p>
        </w:tc>
      </w:tr>
      <w:tr w:rsidR="00CE225B" w:rsidTr="00B63FDC">
        <w:trPr>
          <w:trHeight w:val="311"/>
        </w:trPr>
        <w:tc>
          <w:tcPr>
            <w:tcW w:w="70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225B" w:rsidRPr="00213676" w:rsidRDefault="00CE225B" w:rsidP="007678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2" w:type="dxa"/>
            <w:gridSpan w:val="6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том числе по годам:</w:t>
            </w:r>
          </w:p>
        </w:tc>
      </w:tr>
      <w:tr w:rsidR="00CE225B" w:rsidTr="00B63FDC">
        <w:trPr>
          <w:trHeight w:val="260"/>
        </w:trPr>
        <w:tc>
          <w:tcPr>
            <w:tcW w:w="70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CE225B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тысяч руб.</w:t>
            </w:r>
          </w:p>
        </w:tc>
        <w:tc>
          <w:tcPr>
            <w:tcW w:w="708" w:type="dxa"/>
          </w:tcPr>
          <w:p w:rsidR="00CE225B" w:rsidRPr="008F5C38" w:rsidRDefault="00CE225B" w:rsidP="0076787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8F5C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E225B" w:rsidRPr="008F5C38" w:rsidRDefault="00CE225B" w:rsidP="00767872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F5C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CE225B" w:rsidRPr="008F5C38" w:rsidRDefault="00CE225B" w:rsidP="0076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E225B" w:rsidRPr="008F5C38" w:rsidRDefault="00CE225B" w:rsidP="0076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8" w:type="dxa"/>
          </w:tcPr>
          <w:p w:rsidR="00CE225B" w:rsidRPr="008F5C38" w:rsidRDefault="00CE225B" w:rsidP="007678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5C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0" w:type="dxa"/>
          </w:tcPr>
          <w:p w:rsidR="00CE225B" w:rsidRPr="008F5C38" w:rsidRDefault="00CE225B" w:rsidP="007678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25B" w:rsidTr="00B63FDC">
        <w:trPr>
          <w:trHeight w:val="272"/>
        </w:trPr>
        <w:tc>
          <w:tcPr>
            <w:tcW w:w="70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E225B" w:rsidRDefault="00CE225B" w:rsidP="0076787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  <w:p w:rsidR="00CE225B" w:rsidRPr="008F5C38" w:rsidRDefault="00CE225B" w:rsidP="0076787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25B" w:rsidRPr="008F5C38" w:rsidRDefault="00CE225B" w:rsidP="00767872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8" w:type="dxa"/>
          </w:tcPr>
          <w:p w:rsidR="00CE225B" w:rsidRPr="008F5C38" w:rsidRDefault="00CE225B" w:rsidP="0076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9" w:type="dxa"/>
          </w:tcPr>
          <w:p w:rsidR="00CE225B" w:rsidRPr="008F5C38" w:rsidRDefault="00CE225B" w:rsidP="0076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678" w:type="dxa"/>
          </w:tcPr>
          <w:p w:rsidR="00CE225B" w:rsidRPr="008F5C38" w:rsidRDefault="00CE225B" w:rsidP="0076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40" w:type="dxa"/>
          </w:tcPr>
          <w:p w:rsidR="00CE225B" w:rsidRPr="008F5C38" w:rsidRDefault="00CE225B" w:rsidP="0076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CE225B" w:rsidTr="00B63FDC">
        <w:tc>
          <w:tcPr>
            <w:tcW w:w="15451" w:type="dxa"/>
            <w:gridSpan w:val="11"/>
          </w:tcPr>
          <w:p w:rsidR="00CE225B" w:rsidRPr="00622444" w:rsidRDefault="00CE225B" w:rsidP="00767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55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Совершенствование  антинаркотической деятельности</w:t>
            </w:r>
          </w:p>
        </w:tc>
      </w:tr>
      <w:tr w:rsidR="00CE225B" w:rsidTr="00B63FDC">
        <w:tc>
          <w:tcPr>
            <w:tcW w:w="709" w:type="dxa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</w:tcPr>
          <w:p w:rsidR="00CE225B" w:rsidRPr="00731CB2" w:rsidRDefault="00CE225B" w:rsidP="00767872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5C0BE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овершенствование нормативно-правового регулирования в сфере противодействия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незаконному обороту</w:t>
            </w:r>
            <w:r w:rsidRPr="00B7746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нарк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оти</w:t>
            </w:r>
            <w:r w:rsidRPr="00B7746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ков</w:t>
            </w:r>
          </w:p>
        </w:tc>
        <w:tc>
          <w:tcPr>
            <w:tcW w:w="3969" w:type="dxa"/>
          </w:tcPr>
          <w:p w:rsidR="00CE225B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 Инсарского муниципального района</w:t>
            </w:r>
          </w:p>
        </w:tc>
        <w:tc>
          <w:tcPr>
            <w:tcW w:w="1559" w:type="dxa"/>
          </w:tcPr>
          <w:p w:rsidR="00CE225B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25B" w:rsidTr="00B63FDC">
        <w:tc>
          <w:tcPr>
            <w:tcW w:w="709" w:type="dxa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1" w:type="dxa"/>
          </w:tcPr>
          <w:p w:rsidR="00C2291F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Проведение анализа наркоситуации в Инсарском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униципальном районе, с дальнейшим рассмотрением на заседаниях Антинаркотической комиссии Инсарского муниципального района</w:t>
            </w:r>
          </w:p>
        </w:tc>
        <w:tc>
          <w:tcPr>
            <w:tcW w:w="3969" w:type="dxa"/>
          </w:tcPr>
          <w:p w:rsidR="00CE225B" w:rsidRDefault="00CE225B" w:rsidP="00C2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D14F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ая </w:t>
            </w:r>
            <w:r w:rsidR="00C229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комиссия </w:t>
            </w:r>
          </w:p>
        </w:tc>
        <w:tc>
          <w:tcPr>
            <w:tcW w:w="1559" w:type="dxa"/>
          </w:tcPr>
          <w:p w:rsidR="00CE225B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CE225B" w:rsidRPr="00222DF9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25B" w:rsidRPr="00B221F9" w:rsidTr="00B63FDC"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11" w:type="dxa"/>
          </w:tcPr>
          <w:p w:rsidR="00CE225B" w:rsidRPr="00B221F9" w:rsidRDefault="00CE225B" w:rsidP="00767872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внедрение 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передового опыта регионов Российской Федерации по противодействию злоупотреблению наркотическими средствами и их незаконному обороту в практическую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муниципальных 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3969" w:type="dxa"/>
          </w:tcPr>
          <w:p w:rsidR="00CE225B" w:rsidRPr="00697822" w:rsidRDefault="00CE225B" w:rsidP="00767872">
            <w:pPr>
              <w:pStyle w:val="aff1"/>
              <w:ind w:left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Первый заместитель Главы  </w:t>
            </w:r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нсарского муниципального района;</w:t>
            </w:r>
          </w:p>
          <w:p w:rsidR="00CE225B" w:rsidRDefault="00CE225B" w:rsidP="00767872">
            <w:pPr>
              <w:pStyle w:val="aff1"/>
              <w:ind w:left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по социальной работе администрации Инсарского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E225B" w:rsidRPr="00B221F9" w:rsidRDefault="00CE225B" w:rsidP="00C2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D14F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ая </w:t>
            </w:r>
            <w:r w:rsidR="00C229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комиссия </w:t>
            </w:r>
          </w:p>
        </w:tc>
        <w:tc>
          <w:tcPr>
            <w:tcW w:w="1559" w:type="dxa"/>
          </w:tcPr>
          <w:p w:rsidR="00CE225B" w:rsidRPr="00B221F9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5103" w:type="dxa"/>
            <w:gridSpan w:val="7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требует финансирования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Инсарского муниципального района</w:t>
            </w:r>
          </w:p>
        </w:tc>
      </w:tr>
      <w:tr w:rsidR="00CE225B" w:rsidRPr="00B221F9" w:rsidTr="00B63FDC"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111" w:type="dxa"/>
          </w:tcPr>
          <w:p w:rsidR="00CE225B" w:rsidRPr="00B221F9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семинара для  педагогов, заместителей директоров по воспитательной работеобщеобразовательных учреждений, сотрудников комиссии по делам несовершеннолетних и защите их прав Инсарского муниципального района по вопросам профилактики правонарушений,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антинаркотической направленности</w:t>
            </w:r>
          </w:p>
        </w:tc>
        <w:tc>
          <w:tcPr>
            <w:tcW w:w="3969" w:type="dxa"/>
          </w:tcPr>
          <w:p w:rsidR="00CE225B" w:rsidRPr="00222DF9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Инсарского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25B" w:rsidRPr="00B221F9" w:rsidTr="00B63FDC"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11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социально-психологического тестирования обучающихся в рамках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969" w:type="dxa"/>
          </w:tcPr>
          <w:p w:rsidR="00CE225B" w:rsidRPr="00222DF9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 муниципального района;</w:t>
            </w:r>
          </w:p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CE225B" w:rsidRPr="00B221F9" w:rsidTr="00B63FDC"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1" w:type="dxa"/>
          </w:tcPr>
          <w:p w:rsidR="00CE225B" w:rsidRPr="00B221F9" w:rsidRDefault="00CE225B" w:rsidP="00767872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Оформление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алкоголизма, наркомании и табакокурения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культуры Инсарского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3969" w:type="dxa"/>
          </w:tcPr>
          <w:p w:rsidR="00CE225B" w:rsidRPr="00222DF9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заместитель Главы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 муниципального района;</w:t>
            </w:r>
          </w:p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5103" w:type="dxa"/>
            <w:gridSpan w:val="7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текущих расходов</w:t>
            </w:r>
          </w:p>
        </w:tc>
      </w:tr>
      <w:tr w:rsidR="00CE225B" w:rsidRPr="00B221F9" w:rsidTr="00B63FDC"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111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Проведение расширенного заседания комиссии по делам несовершеннолетних и защите их прав Инсарского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по вопросам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алкоголизма и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наркомании среди детей и подростков</w:t>
            </w:r>
          </w:p>
        </w:tc>
        <w:tc>
          <w:tcPr>
            <w:tcW w:w="396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Инсарского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25B" w:rsidRPr="00B221F9" w:rsidTr="00B63FDC"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111" w:type="dxa"/>
          </w:tcPr>
          <w:p w:rsidR="00CE225B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профилактических антинаркотических мероприятиях представителей традиционных религиозных конфессий</w:t>
            </w:r>
          </w:p>
          <w:p w:rsidR="00CE225B" w:rsidRPr="00B221F9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225B" w:rsidRPr="00222DF9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 муниципального района;</w:t>
            </w:r>
          </w:p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25B" w:rsidRPr="00B221F9" w:rsidTr="00B63FDC"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111" w:type="dxa"/>
          </w:tcPr>
          <w:p w:rsidR="00CE225B" w:rsidRPr="00B221F9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рганизация противодействия незаконному обороту наркотиков с учетом изменения маршрутов наркотрафика</w:t>
            </w:r>
          </w:p>
        </w:tc>
        <w:tc>
          <w:tcPr>
            <w:tcW w:w="396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ММО МВД РФ «Ковылкинский» (по согласованию)</w:t>
            </w:r>
          </w:p>
        </w:tc>
        <w:tc>
          <w:tcPr>
            <w:tcW w:w="1559" w:type="dxa"/>
          </w:tcPr>
          <w:p w:rsidR="00CE225B" w:rsidRPr="00B221F9" w:rsidRDefault="006E5852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="00CE225B"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25B" w:rsidRPr="00B221F9" w:rsidTr="00B63FDC"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111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ыявления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и уничтожение 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незаконных посевов и очагов произрастания дикорас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тущих наркосодержащих растений</w:t>
            </w:r>
          </w:p>
        </w:tc>
        <w:tc>
          <w:tcPr>
            <w:tcW w:w="3969" w:type="dxa"/>
          </w:tcPr>
          <w:p w:rsidR="00CE225B" w:rsidRPr="00260566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ММО МВД РФ «Ковылкинский» (по согласованию);</w:t>
            </w:r>
          </w:p>
          <w:p w:rsidR="00CE225B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поселений района</w:t>
            </w:r>
          </w:p>
          <w:p w:rsidR="00A73D5E" w:rsidRPr="00B221F9" w:rsidRDefault="00A73D5E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25B" w:rsidRPr="00B221F9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бюджета Инсарского муниципального района</w:t>
            </w:r>
          </w:p>
        </w:tc>
      </w:tr>
      <w:tr w:rsidR="00CE225B" w:rsidRPr="00B221F9" w:rsidTr="00B63FDC"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4111" w:type="dxa"/>
          </w:tcPr>
          <w:p w:rsidR="00CE225B" w:rsidRPr="00B221F9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комплекса информационно-пропагандистских мер,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пропаганду здорового образа жизни,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 негативного отношения к употреблению наркотиков, алкоголя, табака</w:t>
            </w:r>
          </w:p>
        </w:tc>
        <w:tc>
          <w:tcPr>
            <w:tcW w:w="3969" w:type="dxa"/>
          </w:tcPr>
          <w:p w:rsidR="00CE225B" w:rsidRDefault="00CE225B" w:rsidP="00767872">
            <w:pPr>
              <w:pStyle w:val="aff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Инсарского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</w:t>
            </w:r>
            <w:r w:rsidRPr="00D14F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ая </w:t>
            </w:r>
            <w:r w:rsidR="00C229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комиссия</w:t>
            </w:r>
            <w:r w:rsidRPr="0026056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CE225B" w:rsidRPr="000277C8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бюджета Инсарского муниципального района</w:t>
            </w:r>
          </w:p>
        </w:tc>
      </w:tr>
      <w:tr w:rsidR="005B33AC" w:rsidRPr="00B221F9" w:rsidTr="00B63FDC">
        <w:tc>
          <w:tcPr>
            <w:tcW w:w="709" w:type="dxa"/>
          </w:tcPr>
          <w:p w:rsidR="005B33AC" w:rsidRDefault="005B33A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B33AC" w:rsidRPr="00B221F9" w:rsidRDefault="005B33AC" w:rsidP="005B33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яспортивных, культурно - массовых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п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ирующих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как основа формирования антинаркотического мировоззрения.</w:t>
            </w:r>
          </w:p>
        </w:tc>
        <w:tc>
          <w:tcPr>
            <w:tcW w:w="3969" w:type="dxa"/>
          </w:tcPr>
          <w:p w:rsidR="005B33AC" w:rsidRDefault="005B33AC" w:rsidP="00180455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Инсарского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3AC" w:rsidRDefault="005B33AC" w:rsidP="0018045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</w:t>
            </w:r>
            <w:r w:rsidR="00A73D5E">
              <w:rPr>
                <w:rFonts w:ascii="Times New Roman" w:hAnsi="Times New Roman" w:cs="Times New Roman"/>
                <w:sz w:val="28"/>
                <w:szCs w:val="28"/>
              </w:rPr>
              <w:t>нсарского муниципального района</w:t>
            </w:r>
          </w:p>
          <w:p w:rsidR="005B33AC" w:rsidRPr="00B221F9" w:rsidRDefault="005B33AC" w:rsidP="0018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33AC" w:rsidRPr="00B221F9" w:rsidRDefault="005B33A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5B33AC" w:rsidRPr="00B221F9" w:rsidRDefault="005B33AC" w:rsidP="0018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бюджета Инсарского муниципального района</w:t>
            </w:r>
          </w:p>
        </w:tc>
      </w:tr>
      <w:tr w:rsidR="005B33AC" w:rsidRPr="00B221F9" w:rsidTr="00B63FDC">
        <w:tc>
          <w:tcPr>
            <w:tcW w:w="15451" w:type="dxa"/>
            <w:gridSpan w:val="11"/>
          </w:tcPr>
          <w:p w:rsidR="005B33AC" w:rsidRPr="00622444" w:rsidRDefault="005B33AC" w:rsidP="00767872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</w:pPr>
            <w:r w:rsidRPr="00547F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47FDD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  <w:t xml:space="preserve"> Профилактика и раннее выявление незаконного потребления наркотиков</w:t>
            </w:r>
          </w:p>
        </w:tc>
      </w:tr>
      <w:tr w:rsidR="005B33AC" w:rsidRPr="00B221F9" w:rsidTr="00B63FDC">
        <w:tc>
          <w:tcPr>
            <w:tcW w:w="709" w:type="dxa"/>
          </w:tcPr>
          <w:p w:rsidR="005B33AC" w:rsidRPr="00B221F9" w:rsidRDefault="005B33A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1" w:type="dxa"/>
          </w:tcPr>
          <w:p w:rsidR="005B33AC" w:rsidRPr="00B53C7B" w:rsidRDefault="005B33AC" w:rsidP="00376AB0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ключение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во 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внеурочную и воспитательную работу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рофилактических мероприятий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 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гражданско-патриотическо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му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 духовно-нравственно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му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воспитани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ю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граждан, в особенности детей и молодежи</w:t>
            </w:r>
          </w:p>
        </w:tc>
        <w:tc>
          <w:tcPr>
            <w:tcW w:w="3969" w:type="dxa"/>
          </w:tcPr>
          <w:p w:rsidR="005B33AC" w:rsidRDefault="005B33AC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 муниципального района;</w:t>
            </w:r>
          </w:p>
          <w:p w:rsidR="005B33AC" w:rsidRPr="00B53C7B" w:rsidRDefault="005B33AC" w:rsidP="00767872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5B33AC" w:rsidRPr="00B221F9" w:rsidRDefault="005B33A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5B33AC" w:rsidRPr="00B221F9" w:rsidRDefault="005B33A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5B33AC" w:rsidRPr="00B221F9" w:rsidTr="00B63FDC">
        <w:tc>
          <w:tcPr>
            <w:tcW w:w="709" w:type="dxa"/>
          </w:tcPr>
          <w:p w:rsidR="005B33AC" w:rsidRPr="00B221F9" w:rsidRDefault="005B33A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</w:tcPr>
          <w:p w:rsidR="005B33AC" w:rsidRDefault="005B33AC" w:rsidP="003151B7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ктивное привлечение 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добровольцев (волонтеров) </w:t>
            </w:r>
          </w:p>
          <w:p w:rsidR="005B33AC" w:rsidRPr="00B221F9" w:rsidRDefault="005B33AC" w:rsidP="0031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 участию в реализации антинаркотической политики</w:t>
            </w:r>
          </w:p>
        </w:tc>
        <w:tc>
          <w:tcPr>
            <w:tcW w:w="3969" w:type="dxa"/>
          </w:tcPr>
          <w:p w:rsidR="005B33AC" w:rsidRDefault="005B33AC" w:rsidP="003151B7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М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ежведомственная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антинаркотическая 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комиссия;</w:t>
            </w:r>
          </w:p>
          <w:p w:rsidR="005B33AC" w:rsidRPr="00ED6DEA" w:rsidRDefault="005B33AC" w:rsidP="003151B7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DEA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района;</w:t>
            </w:r>
          </w:p>
          <w:p w:rsidR="005B33AC" w:rsidRPr="00B221F9" w:rsidRDefault="005B33AC" w:rsidP="0031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6DEA">
              <w:rPr>
                <w:rFonts w:ascii="Times New Roman" w:hAnsi="Times New Roman" w:cs="Times New Roman"/>
                <w:sz w:val="28"/>
                <w:szCs w:val="28"/>
              </w:rPr>
              <w:t>редства массовой информации Инсарского муниципального района (по согласованию)</w:t>
            </w:r>
          </w:p>
        </w:tc>
        <w:tc>
          <w:tcPr>
            <w:tcW w:w="1559" w:type="dxa"/>
          </w:tcPr>
          <w:p w:rsidR="005B33AC" w:rsidRPr="00B221F9" w:rsidRDefault="005B33A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5103" w:type="dxa"/>
            <w:gridSpan w:val="7"/>
          </w:tcPr>
          <w:p w:rsidR="005B33AC" w:rsidRPr="00B221F9" w:rsidRDefault="005B33AC" w:rsidP="0031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требует финансирования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Инсарского муниципального района</w:t>
            </w:r>
          </w:p>
        </w:tc>
      </w:tr>
      <w:tr w:rsidR="005B33AC" w:rsidRPr="00B221F9" w:rsidTr="00B63FDC">
        <w:tc>
          <w:tcPr>
            <w:tcW w:w="709" w:type="dxa"/>
          </w:tcPr>
          <w:p w:rsidR="005B33AC" w:rsidRPr="00B221F9" w:rsidRDefault="005B33A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111" w:type="dxa"/>
          </w:tcPr>
          <w:p w:rsidR="005B33AC" w:rsidRDefault="005B33AC" w:rsidP="00DE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FE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обеспечению занятости детей и подростков на базе центров детского творчества, детско-юношеских спортивных школ, спортивно-игровых площадок и т. д.</w:t>
            </w:r>
          </w:p>
          <w:p w:rsidR="005B33AC" w:rsidRPr="000D03FE" w:rsidRDefault="005B33AC" w:rsidP="00DE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B33AC" w:rsidRPr="00222DF9" w:rsidRDefault="005B33AC" w:rsidP="00DE627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 муниципального района;</w:t>
            </w:r>
          </w:p>
          <w:p w:rsidR="005B33AC" w:rsidRDefault="005B33AC" w:rsidP="00DE62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 муниципального района;</w:t>
            </w:r>
          </w:p>
          <w:p w:rsidR="005B33AC" w:rsidRPr="000D03FE" w:rsidRDefault="005B33AC" w:rsidP="00DE627C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5B33AC" w:rsidRPr="00B221F9" w:rsidRDefault="005B33A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5B33AC" w:rsidRPr="00B221F9" w:rsidRDefault="005B33AC" w:rsidP="00DE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5B33AC" w:rsidRPr="00B221F9" w:rsidTr="00B63FDC">
        <w:tc>
          <w:tcPr>
            <w:tcW w:w="709" w:type="dxa"/>
          </w:tcPr>
          <w:p w:rsidR="005B33AC" w:rsidRPr="00B221F9" w:rsidRDefault="005B33A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11" w:type="dxa"/>
          </w:tcPr>
          <w:p w:rsidR="005B33AC" w:rsidRDefault="005B33AC" w:rsidP="00E1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учреждениях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других общедоступных местах информационных стендов</w:t>
            </w:r>
          </w:p>
          <w:p w:rsidR="005B33AC" w:rsidRDefault="005B33AC" w:rsidP="00E1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профилактики </w:t>
            </w:r>
          </w:p>
          <w:p w:rsidR="005B33AC" w:rsidRPr="000D03FE" w:rsidRDefault="005B33AC" w:rsidP="00E1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алкоголя, наркомании и табакокурения.</w:t>
            </w:r>
          </w:p>
        </w:tc>
        <w:tc>
          <w:tcPr>
            <w:tcW w:w="3969" w:type="dxa"/>
          </w:tcPr>
          <w:p w:rsidR="005B33AC" w:rsidRPr="00222DF9" w:rsidRDefault="005B33AC" w:rsidP="00E1787D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 муниципального района;</w:t>
            </w:r>
          </w:p>
          <w:p w:rsidR="005B33AC" w:rsidRDefault="005B33AC" w:rsidP="00E1787D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3AC" w:rsidRPr="000D03FE" w:rsidRDefault="005B33AC" w:rsidP="00E1787D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5B33AC" w:rsidRPr="00B221F9" w:rsidRDefault="005B33A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  <w:gridSpan w:val="7"/>
          </w:tcPr>
          <w:p w:rsidR="005B33AC" w:rsidRPr="00B221F9" w:rsidRDefault="005B33AC" w:rsidP="00E1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5B33AC" w:rsidRPr="00B221F9" w:rsidTr="00B63FDC">
        <w:tc>
          <w:tcPr>
            <w:tcW w:w="709" w:type="dxa"/>
          </w:tcPr>
          <w:p w:rsidR="005B33AC" w:rsidRPr="00B221F9" w:rsidRDefault="005B33A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111" w:type="dxa"/>
          </w:tcPr>
          <w:p w:rsidR="005B33AC" w:rsidRPr="000D03FE" w:rsidRDefault="005B33AC" w:rsidP="0026491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просветительских мероприятий для учащихся и их родителей 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специалистов здравоохранения, образования,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 правоохранительных органов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иционных религиозных конфессий.</w:t>
            </w:r>
          </w:p>
        </w:tc>
        <w:tc>
          <w:tcPr>
            <w:tcW w:w="3969" w:type="dxa"/>
          </w:tcPr>
          <w:p w:rsidR="005B33AC" w:rsidRPr="00222DF9" w:rsidRDefault="005B33AC" w:rsidP="00264914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социальной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администрации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 муниципального района;</w:t>
            </w:r>
          </w:p>
          <w:p w:rsidR="005B33AC" w:rsidRPr="00102DDA" w:rsidRDefault="005B33AC" w:rsidP="00264914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Образовательные учреждения  Инсарского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B33AC" w:rsidRPr="000D03FE" w:rsidRDefault="005B33AC" w:rsidP="0026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омиссия по делам несовершеннолетних и защите их прав Инсарского муниципального района</w:t>
            </w:r>
          </w:p>
        </w:tc>
        <w:tc>
          <w:tcPr>
            <w:tcW w:w="1559" w:type="dxa"/>
          </w:tcPr>
          <w:p w:rsidR="005B33AC" w:rsidRPr="00B221F9" w:rsidRDefault="005B33A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5103" w:type="dxa"/>
            <w:gridSpan w:val="7"/>
          </w:tcPr>
          <w:p w:rsidR="005B33AC" w:rsidRPr="00B221F9" w:rsidRDefault="005B33AC" w:rsidP="0026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требует финансирования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Инсарского муниципального района</w:t>
            </w:r>
          </w:p>
        </w:tc>
      </w:tr>
      <w:tr w:rsidR="005B33AC" w:rsidRPr="00B221F9" w:rsidTr="00B63FDC">
        <w:tc>
          <w:tcPr>
            <w:tcW w:w="709" w:type="dxa"/>
          </w:tcPr>
          <w:p w:rsidR="005B33AC" w:rsidRPr="00B221F9" w:rsidRDefault="005B33A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111" w:type="dxa"/>
          </w:tcPr>
          <w:p w:rsidR="005B33AC" w:rsidRPr="000D03FE" w:rsidRDefault="005B33AC" w:rsidP="00CE2D5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3969" w:type="dxa"/>
          </w:tcPr>
          <w:p w:rsidR="005B33AC" w:rsidRDefault="005B33AC" w:rsidP="00201EE2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ежведомственная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антинаркотическая 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комиссия;</w:t>
            </w:r>
          </w:p>
          <w:p w:rsidR="005B33AC" w:rsidRDefault="005B33AC" w:rsidP="00201EE2">
            <w:pPr>
              <w:ind w:right="-109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ММО МВД РФ «Ковылкинский» (по согласованию);</w:t>
            </w:r>
          </w:p>
          <w:p w:rsidR="005B33AC" w:rsidRDefault="005B33AC" w:rsidP="00201EE2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ГБУЗ РМ «Инсарская РБ» (по согласованию);</w:t>
            </w:r>
          </w:p>
          <w:p w:rsidR="005B33AC" w:rsidRDefault="005B33AC" w:rsidP="00201EE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3AC" w:rsidRPr="000D03FE" w:rsidRDefault="005B33AC" w:rsidP="00201EE2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5B33AC" w:rsidRPr="00B221F9" w:rsidRDefault="005B33A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  <w:tc>
          <w:tcPr>
            <w:tcW w:w="5103" w:type="dxa"/>
            <w:gridSpan w:val="7"/>
          </w:tcPr>
          <w:p w:rsidR="005B33AC" w:rsidRPr="00B221F9" w:rsidRDefault="005B33AC" w:rsidP="0020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D5C" w:rsidRPr="00B221F9" w:rsidTr="00B63FDC">
        <w:tc>
          <w:tcPr>
            <w:tcW w:w="709" w:type="dxa"/>
          </w:tcPr>
          <w:p w:rsidR="00CE2D5C" w:rsidRPr="00B221F9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111" w:type="dxa"/>
          </w:tcPr>
          <w:p w:rsidR="00CE2D5C" w:rsidRPr="00C616C5" w:rsidRDefault="00CE2D5C" w:rsidP="0000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по антинаркотической тематике на сайте администрации</w:t>
            </w:r>
          </w:p>
        </w:tc>
        <w:tc>
          <w:tcPr>
            <w:tcW w:w="3969" w:type="dxa"/>
          </w:tcPr>
          <w:p w:rsidR="00CE2D5C" w:rsidRDefault="00CE2D5C" w:rsidP="0000474E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ежведомственная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комиссия;</w:t>
            </w:r>
          </w:p>
          <w:p w:rsidR="00CE2D5C" w:rsidRPr="00222DF9" w:rsidRDefault="00CE2D5C" w:rsidP="0000474E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5C" w:rsidRPr="00B221F9" w:rsidRDefault="00CE2D5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  <w:tc>
          <w:tcPr>
            <w:tcW w:w="5103" w:type="dxa"/>
            <w:gridSpan w:val="7"/>
          </w:tcPr>
          <w:p w:rsidR="00CE2D5C" w:rsidRPr="00B221F9" w:rsidRDefault="00CE2D5C" w:rsidP="0000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D5C" w:rsidRPr="00B221F9" w:rsidTr="00B63FDC">
        <w:tc>
          <w:tcPr>
            <w:tcW w:w="15451" w:type="dxa"/>
            <w:gridSpan w:val="11"/>
          </w:tcPr>
          <w:p w:rsidR="00CE2D5C" w:rsidRPr="000D03FE" w:rsidRDefault="00CE2D5C" w:rsidP="00767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3FE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Противодействие незаконному обороту наркотиков</w:t>
            </w:r>
          </w:p>
        </w:tc>
      </w:tr>
      <w:tr w:rsidR="00CE2D5C" w:rsidRPr="00B221F9" w:rsidTr="00B63FDC">
        <w:tc>
          <w:tcPr>
            <w:tcW w:w="709" w:type="dxa"/>
          </w:tcPr>
          <w:p w:rsidR="00CE2D5C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CE2D5C" w:rsidRPr="00222DF9" w:rsidRDefault="00CE2D5C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0E3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обеспечению </w:t>
            </w:r>
            <w:r w:rsidRPr="004B0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территорий образовательных учреждений, ограничению свободного входа и пребывания на территории образовательного учреждения посторонних лиц</w:t>
            </w:r>
          </w:p>
        </w:tc>
        <w:tc>
          <w:tcPr>
            <w:tcW w:w="3969" w:type="dxa"/>
          </w:tcPr>
          <w:p w:rsidR="00CE2D5C" w:rsidRPr="00222DF9" w:rsidRDefault="00CE2D5C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заместитель Главы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D5C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D5C" w:rsidRPr="00293926" w:rsidRDefault="00CE2D5C" w:rsidP="007678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CE2D5C" w:rsidRPr="00B221F9" w:rsidRDefault="00CE2D5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5103" w:type="dxa"/>
            <w:gridSpan w:val="7"/>
          </w:tcPr>
          <w:p w:rsidR="00CE2D5C" w:rsidRPr="00B221F9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текущих расходов</w:t>
            </w:r>
          </w:p>
        </w:tc>
      </w:tr>
      <w:tr w:rsidR="00CE2D5C" w:rsidRPr="00B221F9" w:rsidTr="00B63FDC">
        <w:tc>
          <w:tcPr>
            <w:tcW w:w="709" w:type="dxa"/>
          </w:tcPr>
          <w:p w:rsidR="00CE2D5C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111" w:type="dxa"/>
          </w:tcPr>
          <w:p w:rsidR="00CE2D5C" w:rsidRPr="00222DF9" w:rsidRDefault="00CE2D5C" w:rsidP="00B53C7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8728A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</w:t>
            </w:r>
          </w:p>
        </w:tc>
        <w:tc>
          <w:tcPr>
            <w:tcW w:w="3969" w:type="dxa"/>
          </w:tcPr>
          <w:p w:rsidR="00CE2D5C" w:rsidRDefault="00CE2D5C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5C1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75C1">
              <w:rPr>
                <w:rFonts w:ascii="Times New Roman" w:hAnsi="Times New Roman" w:cs="Times New Roman"/>
                <w:sz w:val="28"/>
                <w:szCs w:val="28"/>
              </w:rPr>
              <w:t>ИнсарскаяРБ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75C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D5C" w:rsidRDefault="00CE2D5C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2DDA">
              <w:rPr>
                <w:rFonts w:ascii="Times New Roman" w:hAnsi="Times New Roman" w:cs="Times New Roman"/>
                <w:sz w:val="28"/>
                <w:szCs w:val="28"/>
              </w:rPr>
              <w:t>ММО МВД РФ «Ковылкинский» (по согласованию)</w:t>
            </w:r>
          </w:p>
          <w:p w:rsidR="00CE2D5C" w:rsidRPr="00293926" w:rsidRDefault="00CE2D5C" w:rsidP="007678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E2D5C" w:rsidRPr="00B221F9" w:rsidRDefault="00CE2D5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  <w:tc>
          <w:tcPr>
            <w:tcW w:w="5103" w:type="dxa"/>
            <w:gridSpan w:val="7"/>
          </w:tcPr>
          <w:p w:rsidR="00CE2D5C" w:rsidRPr="00B221F9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D5C" w:rsidRPr="00B221F9" w:rsidTr="00B63FDC">
        <w:tc>
          <w:tcPr>
            <w:tcW w:w="709" w:type="dxa"/>
          </w:tcPr>
          <w:p w:rsidR="00CE2D5C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</w:tcPr>
          <w:p w:rsidR="00CE2D5C" w:rsidRDefault="00CE2D5C" w:rsidP="00767872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Обеспечение оперативного предоставления информации в органы наркоконтроля и органы внутренних дел Инсарского муниципального района о правонарушениях, связанных с незаконным оборотом наркотиков, совершенных обучающимися, либо иными лицами на территории образовательных учреждений</w:t>
            </w:r>
          </w:p>
        </w:tc>
        <w:tc>
          <w:tcPr>
            <w:tcW w:w="3969" w:type="dxa"/>
          </w:tcPr>
          <w:p w:rsidR="00CE2D5C" w:rsidRPr="00222DF9" w:rsidRDefault="00CE2D5C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 муниципального района;</w:t>
            </w:r>
          </w:p>
          <w:p w:rsidR="00CE2D5C" w:rsidRDefault="00CE2D5C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D5C" w:rsidRPr="00EA75C1" w:rsidRDefault="00CE2D5C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CE2D5C" w:rsidRPr="00B221F9" w:rsidRDefault="00CE2D5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  <w:tc>
          <w:tcPr>
            <w:tcW w:w="5103" w:type="dxa"/>
            <w:gridSpan w:val="7"/>
          </w:tcPr>
          <w:p w:rsidR="00CE2D5C" w:rsidRPr="00B221F9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D5C" w:rsidRPr="00B221F9" w:rsidTr="00B63FDC">
        <w:tc>
          <w:tcPr>
            <w:tcW w:w="709" w:type="dxa"/>
          </w:tcPr>
          <w:p w:rsidR="00CE2D5C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111" w:type="dxa"/>
          </w:tcPr>
          <w:p w:rsidR="00CE2D5C" w:rsidRPr="00222DF9" w:rsidRDefault="00CE2D5C" w:rsidP="00B5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оперативно-розыскных мероприятий, направленных на выявление, 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предупреждение, пресечение и раскрытие преступлений, связанных с незаконным</w:t>
            </w:r>
            <w:r w:rsidR="00B53C7B">
              <w:rPr>
                <w:rFonts w:ascii="Times New Roman" w:hAnsi="Times New Roman" w:cs="Times New Roman"/>
                <w:sz w:val="28"/>
                <w:szCs w:val="28"/>
              </w:rPr>
              <w:t>оборотом наркотических средств.</w:t>
            </w:r>
          </w:p>
        </w:tc>
        <w:tc>
          <w:tcPr>
            <w:tcW w:w="3969" w:type="dxa"/>
          </w:tcPr>
          <w:p w:rsidR="00CE2D5C" w:rsidRPr="00565981" w:rsidRDefault="00CE2D5C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ММО МВД РФ «Ковылкинский» (по согласованию);</w:t>
            </w:r>
          </w:p>
          <w:p w:rsidR="00CE2D5C" w:rsidRPr="00293926" w:rsidRDefault="00CE2D5C" w:rsidP="007678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E2D5C" w:rsidRPr="00B221F9" w:rsidRDefault="00CE2D5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  <w:tc>
          <w:tcPr>
            <w:tcW w:w="5103" w:type="dxa"/>
            <w:gridSpan w:val="7"/>
          </w:tcPr>
          <w:p w:rsidR="00CE2D5C" w:rsidRPr="00B221F9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D5C" w:rsidRPr="00B221F9" w:rsidTr="00B63FDC">
        <w:tc>
          <w:tcPr>
            <w:tcW w:w="15451" w:type="dxa"/>
            <w:gridSpan w:val="11"/>
          </w:tcPr>
          <w:p w:rsidR="00CE2D5C" w:rsidRPr="00F80624" w:rsidRDefault="00CE2D5C" w:rsidP="00767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6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</w:t>
            </w:r>
            <w:r w:rsidRPr="00F80624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  <w:t>Меры по сокращению количества преступлений и правонарушений, связанных с незаконным оборотом наркотиков</w:t>
            </w:r>
          </w:p>
        </w:tc>
      </w:tr>
      <w:tr w:rsidR="00CE2D5C" w:rsidRPr="00B221F9" w:rsidTr="00B63FDC">
        <w:tc>
          <w:tcPr>
            <w:tcW w:w="709" w:type="dxa"/>
          </w:tcPr>
          <w:p w:rsidR="00CE2D5C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:rsidR="00CE2D5C" w:rsidRPr="003F3FE8" w:rsidRDefault="00CE2D5C" w:rsidP="003F3FE8">
            <w:pPr>
              <w:ind w:left="-108" w:right="-108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</w:t>
            </w:r>
          </w:p>
        </w:tc>
        <w:tc>
          <w:tcPr>
            <w:tcW w:w="3969" w:type="dxa"/>
          </w:tcPr>
          <w:p w:rsidR="00CE2D5C" w:rsidRDefault="00CE2D5C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2DDA">
              <w:rPr>
                <w:rFonts w:ascii="Times New Roman" w:hAnsi="Times New Roman" w:cs="Times New Roman"/>
                <w:sz w:val="28"/>
                <w:szCs w:val="28"/>
              </w:rPr>
              <w:t>ММО МВД РФ «Ковылкинский»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D5C" w:rsidRPr="00293926" w:rsidRDefault="00CE2D5C" w:rsidP="00C2291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D14F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ая антинаркотическая комиссия </w:t>
            </w:r>
          </w:p>
        </w:tc>
        <w:tc>
          <w:tcPr>
            <w:tcW w:w="1559" w:type="dxa"/>
          </w:tcPr>
          <w:p w:rsidR="00CE2D5C" w:rsidRPr="00B221F9" w:rsidRDefault="00CE2D5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  <w:tc>
          <w:tcPr>
            <w:tcW w:w="5103" w:type="dxa"/>
            <w:gridSpan w:val="7"/>
          </w:tcPr>
          <w:p w:rsidR="00CE2D5C" w:rsidRPr="00B221F9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D5C" w:rsidRPr="00B221F9" w:rsidTr="00B63FDC">
        <w:tc>
          <w:tcPr>
            <w:tcW w:w="709" w:type="dxa"/>
          </w:tcPr>
          <w:p w:rsidR="00CE2D5C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11" w:type="dxa"/>
          </w:tcPr>
          <w:p w:rsidR="00CE2D5C" w:rsidRPr="00222DF9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</w:t>
            </w:r>
          </w:p>
        </w:tc>
        <w:tc>
          <w:tcPr>
            <w:tcW w:w="3969" w:type="dxa"/>
          </w:tcPr>
          <w:p w:rsidR="00CE2D5C" w:rsidRPr="00565981" w:rsidRDefault="00CE2D5C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ММО МВД РФ «Ковылкинский» (по согласованию);</w:t>
            </w:r>
          </w:p>
          <w:p w:rsidR="00CE2D5C" w:rsidRPr="00565981" w:rsidRDefault="00CE2D5C" w:rsidP="0076787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56598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ежведомственная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антинаркотическая </w:t>
            </w:r>
            <w:r w:rsidRPr="0056598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комиссия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CE2D5C" w:rsidRPr="00F80624" w:rsidRDefault="00CE2D5C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редства массовой информации Инсарского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района (по согласованию) </w:t>
            </w:r>
          </w:p>
        </w:tc>
        <w:tc>
          <w:tcPr>
            <w:tcW w:w="1559" w:type="dxa"/>
          </w:tcPr>
          <w:p w:rsidR="00CE2D5C" w:rsidRPr="00B221F9" w:rsidRDefault="00CE2D5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  <w:tc>
          <w:tcPr>
            <w:tcW w:w="5103" w:type="dxa"/>
            <w:gridSpan w:val="7"/>
          </w:tcPr>
          <w:p w:rsidR="00CE2D5C" w:rsidRPr="00B221F9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D5C" w:rsidRPr="00B221F9" w:rsidTr="00B63FDC">
        <w:tc>
          <w:tcPr>
            <w:tcW w:w="709" w:type="dxa"/>
          </w:tcPr>
          <w:p w:rsidR="00CE2D5C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11" w:type="dxa"/>
          </w:tcPr>
          <w:p w:rsidR="00CE2D5C" w:rsidRPr="002F49CA" w:rsidRDefault="00CE2D5C" w:rsidP="0076787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азвитие механизмов выявления и пресечения преступлений, связанных с незаконным оборотом наркотиков и совершаемых с 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использованием современных информационных технологий, в том числе организованными группами и преступными сообществами (преступными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рганизациями)</w:t>
            </w:r>
          </w:p>
        </w:tc>
        <w:tc>
          <w:tcPr>
            <w:tcW w:w="3969" w:type="dxa"/>
          </w:tcPr>
          <w:p w:rsidR="00CE2D5C" w:rsidRPr="00565981" w:rsidRDefault="00CE2D5C" w:rsidP="008E7C26">
            <w:pPr>
              <w:tabs>
                <w:tab w:val="left" w:pos="109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ММО МВД РФ «Ковылкинский» (по согласованию);</w:t>
            </w:r>
          </w:p>
          <w:p w:rsidR="00CE2D5C" w:rsidRPr="00565981" w:rsidRDefault="00CE2D5C" w:rsidP="00C229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56598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ежведомственная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 w:rsidRPr="0056598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комиссия </w:t>
            </w:r>
          </w:p>
        </w:tc>
        <w:tc>
          <w:tcPr>
            <w:tcW w:w="1559" w:type="dxa"/>
          </w:tcPr>
          <w:p w:rsidR="00CE2D5C" w:rsidRPr="00B221F9" w:rsidRDefault="00CE2D5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  <w:tc>
          <w:tcPr>
            <w:tcW w:w="5103" w:type="dxa"/>
            <w:gridSpan w:val="7"/>
          </w:tcPr>
          <w:p w:rsidR="00CE2D5C" w:rsidRPr="00B221F9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  <w:tr w:rsidR="00CE2D5C" w:rsidRPr="00B221F9" w:rsidTr="00B63FDC">
        <w:tc>
          <w:tcPr>
            <w:tcW w:w="709" w:type="dxa"/>
          </w:tcPr>
          <w:p w:rsidR="00CE2D5C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111" w:type="dxa"/>
          </w:tcPr>
          <w:p w:rsidR="00CE2D5C" w:rsidRPr="00C616C5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оперативно-розыскных мероприятий, направленных на выявление, предупреждение, пресечение и раскрытие преступлений, связанных с незаконным оборотом наркотических средств и психоактивных веществ.</w:t>
            </w:r>
          </w:p>
        </w:tc>
        <w:tc>
          <w:tcPr>
            <w:tcW w:w="3969" w:type="dxa"/>
          </w:tcPr>
          <w:p w:rsidR="00CE2D5C" w:rsidRPr="00565981" w:rsidRDefault="00CE2D5C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ММО МВД РФ «Ковылкинский» (по согласованию);</w:t>
            </w:r>
          </w:p>
          <w:p w:rsidR="00CE2D5C" w:rsidRPr="00565981" w:rsidRDefault="00CE2D5C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D5C" w:rsidRPr="00B221F9" w:rsidRDefault="00CE2D5C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3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  <w:tc>
          <w:tcPr>
            <w:tcW w:w="5103" w:type="dxa"/>
            <w:gridSpan w:val="7"/>
          </w:tcPr>
          <w:p w:rsidR="00CE2D5C" w:rsidRPr="00B221F9" w:rsidRDefault="00CE2D5C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 из бюджета Инсарского муниципального района</w:t>
            </w:r>
          </w:p>
        </w:tc>
      </w:tr>
    </w:tbl>
    <w:p w:rsidR="00CE225B" w:rsidRPr="00E723EB" w:rsidRDefault="00CE225B" w:rsidP="00CE225B">
      <w:pPr>
        <w:rPr>
          <w:rFonts w:ascii="Times New Roman" w:hAnsi="Times New Roman" w:cs="Times New Roman"/>
          <w:sz w:val="10"/>
          <w:szCs w:val="10"/>
        </w:rPr>
      </w:pPr>
    </w:p>
    <w:p w:rsidR="00866E43" w:rsidRDefault="00866E43" w:rsidP="00CE22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6E43" w:rsidSect="0076787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BE" w:rsidRDefault="003B0DBE">
      <w:r>
        <w:separator/>
      </w:r>
    </w:p>
  </w:endnote>
  <w:endnote w:type="continuationSeparator" w:id="1">
    <w:p w:rsidR="003B0DBE" w:rsidRDefault="003B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BE" w:rsidRDefault="003B0DBE">
      <w:r>
        <w:separator/>
      </w:r>
    </w:p>
  </w:footnote>
  <w:footnote w:type="continuationSeparator" w:id="1">
    <w:p w:rsidR="003B0DBE" w:rsidRDefault="003B0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1E6C"/>
    <w:multiLevelType w:val="hybridMultilevel"/>
    <w:tmpl w:val="A4DE4770"/>
    <w:lvl w:ilvl="0" w:tplc="EB467EE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3067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D80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B881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7CF3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4183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1623E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6222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03C6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E43"/>
    <w:rsid w:val="0010508C"/>
    <w:rsid w:val="00156F9E"/>
    <w:rsid w:val="002279D8"/>
    <w:rsid w:val="002A10AA"/>
    <w:rsid w:val="002B10C6"/>
    <w:rsid w:val="002B12FE"/>
    <w:rsid w:val="00353B94"/>
    <w:rsid w:val="00376AB0"/>
    <w:rsid w:val="003B0DBE"/>
    <w:rsid w:val="003E2A3E"/>
    <w:rsid w:val="003F3FE8"/>
    <w:rsid w:val="004102B9"/>
    <w:rsid w:val="00456B83"/>
    <w:rsid w:val="00500398"/>
    <w:rsid w:val="005B33AC"/>
    <w:rsid w:val="005F4EE3"/>
    <w:rsid w:val="00640D30"/>
    <w:rsid w:val="006B0B40"/>
    <w:rsid w:val="006E5852"/>
    <w:rsid w:val="00730980"/>
    <w:rsid w:val="00731CB2"/>
    <w:rsid w:val="00767872"/>
    <w:rsid w:val="00854065"/>
    <w:rsid w:val="00865714"/>
    <w:rsid w:val="00866E43"/>
    <w:rsid w:val="008844AF"/>
    <w:rsid w:val="008E7C26"/>
    <w:rsid w:val="009048B4"/>
    <w:rsid w:val="009732D5"/>
    <w:rsid w:val="009C2108"/>
    <w:rsid w:val="009C7E47"/>
    <w:rsid w:val="00A70728"/>
    <w:rsid w:val="00A73D5E"/>
    <w:rsid w:val="00B266CB"/>
    <w:rsid w:val="00B53C7B"/>
    <w:rsid w:val="00B63FDC"/>
    <w:rsid w:val="00B90F16"/>
    <w:rsid w:val="00C21E58"/>
    <w:rsid w:val="00C2291F"/>
    <w:rsid w:val="00C90F69"/>
    <w:rsid w:val="00CB38F4"/>
    <w:rsid w:val="00CE225B"/>
    <w:rsid w:val="00CE2D5C"/>
    <w:rsid w:val="00CE6F49"/>
    <w:rsid w:val="00D32F7B"/>
    <w:rsid w:val="00D44FC9"/>
    <w:rsid w:val="00DD662F"/>
    <w:rsid w:val="00E6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B9"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rsid w:val="004102B9"/>
    <w:pPr>
      <w:numPr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02B9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102B9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02B9"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102B9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02B9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102B9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102B9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102B9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02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102B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102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102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102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102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102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102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102B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102B9"/>
    <w:pPr>
      <w:ind w:left="720"/>
      <w:contextualSpacing/>
    </w:pPr>
  </w:style>
  <w:style w:type="paragraph" w:styleId="a4">
    <w:name w:val="No Spacing"/>
    <w:uiPriority w:val="1"/>
    <w:qFormat/>
    <w:rsid w:val="004102B9"/>
  </w:style>
  <w:style w:type="paragraph" w:styleId="a5">
    <w:name w:val="Title"/>
    <w:basedOn w:val="a"/>
    <w:next w:val="a"/>
    <w:link w:val="a6"/>
    <w:uiPriority w:val="10"/>
    <w:qFormat/>
    <w:rsid w:val="004102B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102B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102B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102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02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02B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102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102B9"/>
    <w:rPr>
      <w:i/>
    </w:rPr>
  </w:style>
  <w:style w:type="paragraph" w:styleId="ab">
    <w:name w:val="header"/>
    <w:basedOn w:val="a"/>
    <w:link w:val="ac"/>
    <w:uiPriority w:val="99"/>
    <w:unhideWhenUsed/>
    <w:rsid w:val="004102B9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4102B9"/>
  </w:style>
  <w:style w:type="paragraph" w:styleId="ad">
    <w:name w:val="footer"/>
    <w:basedOn w:val="a"/>
    <w:link w:val="ae"/>
    <w:uiPriority w:val="99"/>
    <w:unhideWhenUsed/>
    <w:rsid w:val="004102B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102B9"/>
  </w:style>
  <w:style w:type="character" w:customStyle="1" w:styleId="ae">
    <w:name w:val="Нижний колонтитул Знак"/>
    <w:link w:val="ad"/>
    <w:uiPriority w:val="99"/>
    <w:rsid w:val="004102B9"/>
  </w:style>
  <w:style w:type="table" w:styleId="af">
    <w:name w:val="Table Grid"/>
    <w:uiPriority w:val="59"/>
    <w:rsid w:val="00410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102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102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102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102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102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102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102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102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102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102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102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102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102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102B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102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102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102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102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102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102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102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102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102B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102B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102B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102B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102B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102B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102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102B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102B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102B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102B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102B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102B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102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102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4102B9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4102B9"/>
    <w:rPr>
      <w:sz w:val="18"/>
    </w:rPr>
  </w:style>
  <w:style w:type="character" w:styleId="af2">
    <w:name w:val="footnote reference"/>
    <w:uiPriority w:val="99"/>
    <w:unhideWhenUsed/>
    <w:rsid w:val="004102B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102B9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102B9"/>
    <w:rPr>
      <w:sz w:val="20"/>
    </w:rPr>
  </w:style>
  <w:style w:type="character" w:styleId="af5">
    <w:name w:val="endnote reference"/>
    <w:uiPriority w:val="99"/>
    <w:semiHidden/>
    <w:unhideWhenUsed/>
    <w:rsid w:val="004102B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102B9"/>
    <w:pPr>
      <w:spacing w:after="57"/>
    </w:pPr>
  </w:style>
  <w:style w:type="paragraph" w:styleId="23">
    <w:name w:val="toc 2"/>
    <w:basedOn w:val="a"/>
    <w:next w:val="a"/>
    <w:uiPriority w:val="39"/>
    <w:unhideWhenUsed/>
    <w:rsid w:val="004102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102B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102B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102B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102B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102B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102B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102B9"/>
    <w:pPr>
      <w:spacing w:after="57"/>
      <w:ind w:left="2268"/>
    </w:pPr>
  </w:style>
  <w:style w:type="paragraph" w:styleId="af6">
    <w:name w:val="TOC Heading"/>
    <w:uiPriority w:val="39"/>
    <w:unhideWhenUsed/>
    <w:rsid w:val="004102B9"/>
  </w:style>
  <w:style w:type="paragraph" w:styleId="af7">
    <w:name w:val="table of figures"/>
    <w:basedOn w:val="a"/>
    <w:next w:val="a"/>
    <w:uiPriority w:val="99"/>
    <w:unhideWhenUsed/>
    <w:rsid w:val="004102B9"/>
  </w:style>
  <w:style w:type="character" w:customStyle="1" w:styleId="af8">
    <w:name w:val="Гипертекстовая ссылка"/>
    <w:basedOn w:val="a0"/>
    <w:qFormat/>
    <w:rsid w:val="004102B9"/>
    <w:rPr>
      <w:color w:val="106BBE"/>
    </w:rPr>
  </w:style>
  <w:style w:type="character" w:customStyle="1" w:styleId="af9">
    <w:name w:val="Цветовое выделение"/>
    <w:uiPriority w:val="99"/>
    <w:qFormat/>
    <w:rsid w:val="004102B9"/>
    <w:rPr>
      <w:b/>
      <w:bCs/>
      <w:color w:val="26282F"/>
    </w:rPr>
  </w:style>
  <w:style w:type="character" w:styleId="afa">
    <w:name w:val="Hyperlink"/>
    <w:rsid w:val="004102B9"/>
    <w:rPr>
      <w:color w:val="000080"/>
      <w:u w:val="single"/>
    </w:rPr>
  </w:style>
  <w:style w:type="paragraph" w:customStyle="1" w:styleId="Heading">
    <w:name w:val="Heading"/>
    <w:basedOn w:val="a"/>
    <w:next w:val="afb"/>
    <w:qFormat/>
    <w:rsid w:val="004102B9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b">
    <w:name w:val="Body Text"/>
    <w:basedOn w:val="a"/>
    <w:rsid w:val="004102B9"/>
    <w:pPr>
      <w:spacing w:after="140" w:line="276" w:lineRule="auto"/>
    </w:pPr>
  </w:style>
  <w:style w:type="paragraph" w:styleId="afc">
    <w:name w:val="List"/>
    <w:basedOn w:val="afb"/>
    <w:rsid w:val="004102B9"/>
  </w:style>
  <w:style w:type="paragraph" w:styleId="afd">
    <w:name w:val="caption"/>
    <w:basedOn w:val="a"/>
    <w:qFormat/>
    <w:rsid w:val="004102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102B9"/>
    <w:pPr>
      <w:suppressLineNumbers/>
    </w:pPr>
  </w:style>
  <w:style w:type="paragraph" w:customStyle="1" w:styleId="afe">
    <w:name w:val="Знак"/>
    <w:basedOn w:val="a"/>
    <w:qFormat/>
    <w:rsid w:val="004102B9"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Нормальный (таблица)"/>
    <w:basedOn w:val="a"/>
    <w:next w:val="a"/>
    <w:uiPriority w:val="99"/>
    <w:qFormat/>
    <w:rsid w:val="004102B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qFormat/>
    <w:rsid w:val="004102B9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f0">
    <w:name w:val="Прижатый влево"/>
    <w:basedOn w:val="a"/>
    <w:next w:val="a"/>
    <w:qFormat/>
    <w:rsid w:val="004102B9"/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qFormat/>
    <w:rsid w:val="004102B9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ff2">
    <w:name w:val="Balloon Text"/>
    <w:basedOn w:val="a"/>
    <w:qFormat/>
    <w:rsid w:val="004102B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4102B9"/>
    <w:pPr>
      <w:suppressLineNumbers/>
    </w:pPr>
  </w:style>
  <w:style w:type="paragraph" w:customStyle="1" w:styleId="TableHeading">
    <w:name w:val="Table Heading"/>
    <w:basedOn w:val="TableContents"/>
    <w:qFormat/>
    <w:rsid w:val="004102B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Гипертекстовая ссылка"/>
    <w:basedOn w:val="a0"/>
    <w:qFormat/>
    <w:rPr>
      <w:color w:val="106BBE"/>
    </w:rPr>
  </w:style>
  <w:style w:type="character" w:customStyle="1" w:styleId="af9">
    <w:name w:val="Цветовое выделение"/>
    <w:uiPriority w:val="99"/>
    <w:qFormat/>
    <w:rPr>
      <w:b/>
      <w:bCs/>
      <w:color w:val="26282F"/>
    </w:rPr>
  </w:style>
  <w:style w:type="character" w:styleId="afa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Нормальный (таблица)"/>
    <w:basedOn w:val="a"/>
    <w:next w:val="a"/>
    <w:uiPriority w:val="99"/>
    <w:qFormat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f0">
    <w:name w:val="Прижатый влево"/>
    <w:basedOn w:val="a"/>
    <w:next w:val="a"/>
    <w:qFormat/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qFormat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4907170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50B9-86E2-4898-9804-623E12AD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Olga</cp:lastModifiedBy>
  <cp:revision>7</cp:revision>
  <cp:lastPrinted>2022-12-12T11:51:00Z</cp:lastPrinted>
  <dcterms:created xsi:type="dcterms:W3CDTF">2022-12-16T12:42:00Z</dcterms:created>
  <dcterms:modified xsi:type="dcterms:W3CDTF">2023-02-13T13:54:00Z</dcterms:modified>
  <dc:language>en-US</dc:language>
</cp:coreProperties>
</file>