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2E6" w:rsidRDefault="004D62E6">
      <w:pPr>
        <w:spacing w:line="1" w:lineRule="exact"/>
      </w:pPr>
    </w:p>
    <w:p w:rsidR="004D62E6" w:rsidRDefault="005A47DD" w:rsidP="00293FCA">
      <w:pPr>
        <w:pStyle w:val="1"/>
        <w:spacing w:line="233" w:lineRule="auto"/>
        <w:ind w:firstLine="0"/>
        <w:jc w:val="center"/>
      </w:pPr>
      <w:r>
        <w:rPr>
          <w:b/>
          <w:bCs/>
        </w:rPr>
        <w:t>АДМИНИСТРАЦИЯ</w:t>
      </w:r>
    </w:p>
    <w:p w:rsidR="00293FCA" w:rsidRDefault="005A47DD" w:rsidP="00293FCA">
      <w:pPr>
        <w:pStyle w:val="1"/>
        <w:spacing w:line="233" w:lineRule="auto"/>
        <w:ind w:firstLine="0"/>
        <w:jc w:val="center"/>
        <w:rPr>
          <w:b/>
          <w:bCs/>
        </w:rPr>
      </w:pPr>
      <w:r>
        <w:rPr>
          <w:b/>
          <w:bCs/>
        </w:rPr>
        <w:t>ИНСАРСКОГО МУНИЦИПАЛЬНОГО РАЙОНА</w:t>
      </w:r>
    </w:p>
    <w:p w:rsidR="004D62E6" w:rsidRDefault="005A47DD" w:rsidP="00293FCA">
      <w:pPr>
        <w:pStyle w:val="1"/>
        <w:spacing w:line="233" w:lineRule="auto"/>
        <w:ind w:firstLine="0"/>
        <w:jc w:val="center"/>
      </w:pPr>
      <w:r>
        <w:rPr>
          <w:b/>
          <w:bCs/>
        </w:rPr>
        <w:t>РЕСПУБЛИКИ МОРДОВИЯ</w:t>
      </w:r>
    </w:p>
    <w:p w:rsidR="00293FCA" w:rsidRDefault="00293FCA" w:rsidP="00293FCA">
      <w:pPr>
        <w:pStyle w:val="11"/>
        <w:spacing w:after="0"/>
      </w:pPr>
      <w:bookmarkStart w:id="0" w:name="bookmark0"/>
    </w:p>
    <w:p w:rsidR="004D62E6" w:rsidRDefault="005A47DD" w:rsidP="00293FCA">
      <w:pPr>
        <w:pStyle w:val="11"/>
        <w:spacing w:after="0"/>
      </w:pPr>
      <w:proofErr w:type="gramStart"/>
      <w:r>
        <w:t>П</w:t>
      </w:r>
      <w:proofErr w:type="gramEnd"/>
      <w:r w:rsidR="00DC1A9D">
        <w:t xml:space="preserve"> </w:t>
      </w:r>
      <w:r>
        <w:t>О</w:t>
      </w:r>
      <w:r w:rsidR="00DC1A9D">
        <w:t xml:space="preserve"> </w:t>
      </w:r>
      <w:r>
        <w:t>С</w:t>
      </w:r>
      <w:r w:rsidR="00DC1A9D">
        <w:t xml:space="preserve"> </w:t>
      </w:r>
      <w:r>
        <w:t>Т</w:t>
      </w:r>
      <w:r w:rsidR="00DC1A9D">
        <w:t xml:space="preserve"> </w:t>
      </w:r>
      <w:r>
        <w:t>А</w:t>
      </w:r>
      <w:r w:rsidR="00DC1A9D">
        <w:t xml:space="preserve"> </w:t>
      </w:r>
      <w:r>
        <w:t>Н</w:t>
      </w:r>
      <w:r w:rsidR="00DC1A9D">
        <w:t xml:space="preserve"> </w:t>
      </w:r>
      <w:r>
        <w:t>О</w:t>
      </w:r>
      <w:r w:rsidR="00DC1A9D">
        <w:t xml:space="preserve"> </w:t>
      </w:r>
      <w:r>
        <w:t>В</w:t>
      </w:r>
      <w:r w:rsidR="00DC1A9D">
        <w:t xml:space="preserve"> </w:t>
      </w:r>
      <w:r>
        <w:t>Л</w:t>
      </w:r>
      <w:r w:rsidR="00DC1A9D">
        <w:t xml:space="preserve"> </w:t>
      </w:r>
      <w:r>
        <w:t>Е</w:t>
      </w:r>
      <w:r w:rsidR="00DC1A9D">
        <w:t xml:space="preserve"> </w:t>
      </w:r>
      <w:r>
        <w:t>Н</w:t>
      </w:r>
      <w:r w:rsidR="00DC1A9D">
        <w:t xml:space="preserve"> </w:t>
      </w:r>
      <w:r>
        <w:t>ИЕ</w:t>
      </w:r>
      <w:bookmarkEnd w:id="0"/>
    </w:p>
    <w:p w:rsidR="00293FCA" w:rsidRDefault="00293FCA" w:rsidP="00293FCA">
      <w:pPr>
        <w:pStyle w:val="1"/>
        <w:ind w:firstLine="0"/>
        <w:jc w:val="center"/>
      </w:pPr>
    </w:p>
    <w:p w:rsidR="004D62E6" w:rsidRDefault="005A47DD" w:rsidP="00293FCA">
      <w:pPr>
        <w:pStyle w:val="1"/>
        <w:ind w:firstLine="0"/>
        <w:jc w:val="center"/>
      </w:pPr>
      <w:r>
        <w:t>г. Инсар</w:t>
      </w:r>
    </w:p>
    <w:p w:rsidR="00293FCA" w:rsidRDefault="00293FCA" w:rsidP="00293FCA">
      <w:pPr>
        <w:pStyle w:val="1"/>
        <w:ind w:left="10" w:right="7204" w:firstLine="0"/>
        <w:jc w:val="both"/>
        <w:rPr>
          <w:b/>
          <w:bCs/>
          <w:color w:val="FFFFFF" w:themeColor="background1"/>
        </w:rPr>
      </w:pPr>
    </w:p>
    <w:p w:rsidR="00293FCA" w:rsidRPr="00610599" w:rsidRDefault="00610599" w:rsidP="00610599">
      <w:pPr>
        <w:pStyle w:val="1"/>
        <w:ind w:left="10" w:right="-7" w:firstLine="0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от </w:t>
      </w:r>
      <w:r w:rsidRPr="00610599">
        <w:rPr>
          <w:b/>
          <w:bCs/>
          <w:color w:val="auto"/>
        </w:rPr>
        <w:t xml:space="preserve">28 мая 2026 года                                               </w:t>
      </w:r>
      <w:r>
        <w:rPr>
          <w:b/>
          <w:bCs/>
          <w:color w:val="auto"/>
        </w:rPr>
        <w:t xml:space="preserve">                                                           </w:t>
      </w:r>
      <w:r w:rsidRPr="00610599">
        <w:rPr>
          <w:b/>
          <w:bCs/>
          <w:color w:val="auto"/>
        </w:rPr>
        <w:t>№ 19</w:t>
      </w:r>
      <w:r>
        <w:rPr>
          <w:b/>
          <w:bCs/>
          <w:color w:val="auto"/>
        </w:rPr>
        <w:t>5</w:t>
      </w:r>
    </w:p>
    <w:p w:rsidR="004D62E6" w:rsidRPr="00610599" w:rsidRDefault="004D62E6" w:rsidP="00610599">
      <w:pPr>
        <w:pStyle w:val="1"/>
        <w:ind w:right="7204" w:firstLine="0"/>
        <w:jc w:val="both"/>
        <w:rPr>
          <w:color w:val="auto"/>
        </w:rPr>
      </w:pPr>
    </w:p>
    <w:p w:rsidR="00CE0053" w:rsidRPr="00E22C81" w:rsidRDefault="00E22C81" w:rsidP="00E22C81">
      <w:pPr>
        <w:pStyle w:val="1"/>
        <w:tabs>
          <w:tab w:val="left" w:pos="5670"/>
        </w:tabs>
        <w:ind w:right="5237" w:firstLine="0"/>
        <w:jc w:val="both"/>
      </w:pPr>
      <w:r w:rsidRPr="00E22C81">
        <w:rPr>
          <w:color w:val="22272F"/>
          <w:shd w:val="clear" w:color="auto" w:fill="FFFFFF"/>
        </w:rPr>
        <w:t>Об</w:t>
      </w:r>
      <w:r w:rsidRPr="00E22C81">
        <w:rPr>
          <w:color w:val="22272F"/>
          <w:shd w:val="clear" w:color="auto" w:fill="FFFFFF"/>
        </w:rPr>
        <w:t xml:space="preserve"> </w:t>
      </w:r>
      <w:r w:rsidRPr="00E22C81">
        <w:rPr>
          <w:rStyle w:val="s13"/>
          <w:color w:val="22272F"/>
          <w:shd w:val="clear" w:color="auto" w:fill="FFFFFF"/>
        </w:rPr>
        <w:t>утверждении</w:t>
      </w:r>
      <w:r w:rsidRPr="00E22C81">
        <w:rPr>
          <w:color w:val="22272F"/>
          <w:shd w:val="clear" w:color="auto" w:fill="FFFFFF"/>
        </w:rPr>
        <w:t xml:space="preserve"> </w:t>
      </w:r>
      <w:r w:rsidRPr="00E22C81">
        <w:rPr>
          <w:rStyle w:val="s13"/>
          <w:color w:val="22272F"/>
          <w:shd w:val="clear" w:color="auto" w:fill="FFFFFF"/>
        </w:rPr>
        <w:t>средней</w:t>
      </w:r>
      <w:r w:rsidRPr="00E22C81">
        <w:rPr>
          <w:color w:val="22272F"/>
          <w:shd w:val="clear" w:color="auto" w:fill="FFFFFF"/>
        </w:rPr>
        <w:t xml:space="preserve"> </w:t>
      </w:r>
      <w:r w:rsidRPr="00E22C81">
        <w:rPr>
          <w:color w:val="22272F"/>
          <w:shd w:val="clear" w:color="auto" w:fill="FFFFFF"/>
        </w:rPr>
        <w:t>рыночной</w:t>
      </w:r>
      <w:r w:rsidRPr="00E22C81">
        <w:rPr>
          <w:color w:val="22272F"/>
          <w:shd w:val="clear" w:color="auto" w:fill="FFFFFF"/>
        </w:rPr>
        <w:t xml:space="preserve"> </w:t>
      </w:r>
      <w:r w:rsidRPr="00E22C81">
        <w:rPr>
          <w:rStyle w:val="s13"/>
          <w:color w:val="22272F"/>
          <w:shd w:val="clear" w:color="auto" w:fill="FFFFFF"/>
        </w:rPr>
        <w:t>стоимости</w:t>
      </w:r>
      <w:r w:rsidRPr="00E22C81">
        <w:rPr>
          <w:color w:val="22272F"/>
          <w:shd w:val="clear" w:color="auto" w:fill="FFFFFF"/>
        </w:rPr>
        <w:t xml:space="preserve"> </w:t>
      </w:r>
      <w:r w:rsidRPr="00E22C81">
        <w:rPr>
          <w:rStyle w:val="s13"/>
          <w:color w:val="22272F"/>
          <w:shd w:val="clear" w:color="auto" w:fill="FFFFFF"/>
        </w:rPr>
        <w:t>1</w:t>
      </w:r>
      <w:r w:rsidRPr="00E22C81">
        <w:rPr>
          <w:color w:val="22272F"/>
          <w:shd w:val="clear" w:color="auto" w:fill="FFFFFF"/>
        </w:rPr>
        <w:t xml:space="preserve"> </w:t>
      </w:r>
      <w:r w:rsidRPr="00E22C81">
        <w:rPr>
          <w:rStyle w:val="s13"/>
          <w:color w:val="22272F"/>
          <w:shd w:val="clear" w:color="auto" w:fill="FFFFFF"/>
        </w:rPr>
        <w:t>квадратного</w:t>
      </w:r>
      <w:r w:rsidRPr="00E22C81">
        <w:rPr>
          <w:color w:val="22272F"/>
          <w:shd w:val="clear" w:color="auto" w:fill="FFFFFF"/>
        </w:rPr>
        <w:t xml:space="preserve"> </w:t>
      </w:r>
      <w:r w:rsidRPr="00E22C81">
        <w:rPr>
          <w:rStyle w:val="s13"/>
          <w:color w:val="22272F"/>
          <w:shd w:val="clear" w:color="auto" w:fill="FFFFFF"/>
        </w:rPr>
        <w:t>метра</w:t>
      </w:r>
      <w:r w:rsidRPr="00E22C81">
        <w:rPr>
          <w:color w:val="22272F"/>
          <w:shd w:val="clear" w:color="auto" w:fill="FFFFFF"/>
        </w:rPr>
        <w:t xml:space="preserve"> </w:t>
      </w:r>
      <w:r w:rsidRPr="00E22C81">
        <w:rPr>
          <w:color w:val="22272F"/>
          <w:shd w:val="clear" w:color="auto" w:fill="FFFFFF"/>
        </w:rPr>
        <w:t>общей площади</w:t>
      </w:r>
      <w:r w:rsidRPr="00E22C81">
        <w:rPr>
          <w:color w:val="22272F"/>
          <w:shd w:val="clear" w:color="auto" w:fill="FFFFFF"/>
        </w:rPr>
        <w:t xml:space="preserve"> </w:t>
      </w:r>
      <w:r w:rsidRPr="00E22C81">
        <w:rPr>
          <w:rStyle w:val="s13"/>
          <w:color w:val="22272F"/>
          <w:shd w:val="clear" w:color="auto" w:fill="FFFFFF"/>
        </w:rPr>
        <w:t>жилья</w:t>
      </w:r>
      <w:r w:rsidRPr="00E22C81">
        <w:rPr>
          <w:color w:val="22272F"/>
          <w:shd w:val="clear" w:color="auto" w:fill="FFFFFF"/>
        </w:rPr>
        <w:t xml:space="preserve"> </w:t>
      </w:r>
      <w:r w:rsidRPr="00E22C81">
        <w:rPr>
          <w:color w:val="22272F"/>
          <w:shd w:val="clear" w:color="auto" w:fill="FFFFFF"/>
        </w:rPr>
        <w:t>по</w:t>
      </w:r>
      <w:r w:rsidR="00CE0053" w:rsidRPr="00E22C81">
        <w:t xml:space="preserve"> </w:t>
      </w:r>
      <w:proofErr w:type="spellStart"/>
      <w:r w:rsidR="00CE0053" w:rsidRPr="00E22C81">
        <w:t>Инсарскому</w:t>
      </w:r>
      <w:proofErr w:type="spellEnd"/>
      <w:r w:rsidR="00CE0053" w:rsidRPr="00E22C81">
        <w:t xml:space="preserve"> муниципальному району</w:t>
      </w:r>
      <w:r w:rsidR="000A1F3B" w:rsidRPr="00E22C81">
        <w:t xml:space="preserve"> </w:t>
      </w:r>
      <w:r w:rsidR="00CE0053" w:rsidRPr="00E22C81">
        <w:t>на</w:t>
      </w:r>
      <w:r w:rsidR="0015415A" w:rsidRPr="00E22C81">
        <w:t xml:space="preserve"> </w:t>
      </w:r>
      <w:r w:rsidR="0015415A" w:rsidRPr="00E22C81">
        <w:rPr>
          <w:lang w:val="en-US"/>
        </w:rPr>
        <w:t>II</w:t>
      </w:r>
      <w:r w:rsidR="0015415A" w:rsidRPr="00E22C81">
        <w:t xml:space="preserve"> квартал</w:t>
      </w:r>
      <w:r w:rsidR="00CE0053" w:rsidRPr="00E22C81">
        <w:t xml:space="preserve"> 2026 год</w:t>
      </w:r>
      <w:r w:rsidR="0015415A" w:rsidRPr="00E22C81">
        <w:t>а</w:t>
      </w:r>
    </w:p>
    <w:p w:rsidR="0015017D" w:rsidRPr="00293FCA" w:rsidRDefault="0015017D" w:rsidP="00293FCA">
      <w:pPr>
        <w:spacing w:line="1" w:lineRule="exact"/>
        <w:ind w:firstLine="567"/>
        <w:rPr>
          <w:sz w:val="28"/>
          <w:szCs w:val="28"/>
        </w:rPr>
      </w:pPr>
    </w:p>
    <w:p w:rsidR="00293FCA" w:rsidRDefault="00293FCA" w:rsidP="00293FCA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540D1" w:rsidRDefault="009540D1" w:rsidP="00E6585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40D1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9540D1">
        <w:rPr>
          <w:rFonts w:ascii="Times New Roman" w:hAnsi="Times New Roman" w:cs="Times New Roman"/>
          <w:sz w:val="28"/>
          <w:szCs w:val="28"/>
        </w:rPr>
        <w:t xml:space="preserve"> исполнении пункта 13 Правил предоставления молодым семьям социальных выплат на приобретение (строительство) жилья и их использования, утвержденных постановлением Правительства Республики Мордовия от 17 декабря 2010 года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</w:p>
    <w:p w:rsidR="00293FCA" w:rsidRPr="00293FCA" w:rsidRDefault="00293FCA" w:rsidP="00293FC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93FC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75E37">
        <w:rPr>
          <w:rFonts w:ascii="Times New Roman" w:hAnsi="Times New Roman" w:cs="Times New Roman"/>
          <w:sz w:val="28"/>
          <w:szCs w:val="28"/>
        </w:rPr>
        <w:t xml:space="preserve"> </w:t>
      </w:r>
      <w:r w:rsidRPr="00293FCA">
        <w:rPr>
          <w:rFonts w:ascii="Times New Roman" w:hAnsi="Times New Roman" w:cs="Times New Roman"/>
          <w:sz w:val="28"/>
          <w:szCs w:val="28"/>
        </w:rPr>
        <w:t>О</w:t>
      </w:r>
      <w:r w:rsidR="00B75E37">
        <w:rPr>
          <w:rFonts w:ascii="Times New Roman" w:hAnsi="Times New Roman" w:cs="Times New Roman"/>
          <w:sz w:val="28"/>
          <w:szCs w:val="28"/>
        </w:rPr>
        <w:t xml:space="preserve"> </w:t>
      </w:r>
      <w:r w:rsidRPr="00293FCA">
        <w:rPr>
          <w:rFonts w:ascii="Times New Roman" w:hAnsi="Times New Roman" w:cs="Times New Roman"/>
          <w:sz w:val="28"/>
          <w:szCs w:val="28"/>
        </w:rPr>
        <w:t>С</w:t>
      </w:r>
      <w:r w:rsidR="00B75E37">
        <w:rPr>
          <w:rFonts w:ascii="Times New Roman" w:hAnsi="Times New Roman" w:cs="Times New Roman"/>
          <w:sz w:val="28"/>
          <w:szCs w:val="28"/>
        </w:rPr>
        <w:t xml:space="preserve"> </w:t>
      </w:r>
      <w:r w:rsidRPr="00293FCA">
        <w:rPr>
          <w:rFonts w:ascii="Times New Roman" w:hAnsi="Times New Roman" w:cs="Times New Roman"/>
          <w:sz w:val="28"/>
          <w:szCs w:val="28"/>
        </w:rPr>
        <w:t>Т</w:t>
      </w:r>
      <w:r w:rsidR="00B75E37">
        <w:rPr>
          <w:rFonts w:ascii="Times New Roman" w:hAnsi="Times New Roman" w:cs="Times New Roman"/>
          <w:sz w:val="28"/>
          <w:szCs w:val="28"/>
        </w:rPr>
        <w:t xml:space="preserve"> </w:t>
      </w:r>
      <w:r w:rsidRPr="00293FCA">
        <w:rPr>
          <w:rFonts w:ascii="Times New Roman" w:hAnsi="Times New Roman" w:cs="Times New Roman"/>
          <w:sz w:val="28"/>
          <w:szCs w:val="28"/>
        </w:rPr>
        <w:t>А</w:t>
      </w:r>
      <w:r w:rsidR="00B75E37">
        <w:rPr>
          <w:rFonts w:ascii="Times New Roman" w:hAnsi="Times New Roman" w:cs="Times New Roman"/>
          <w:sz w:val="28"/>
          <w:szCs w:val="28"/>
        </w:rPr>
        <w:t xml:space="preserve"> </w:t>
      </w:r>
      <w:r w:rsidRPr="00293FCA">
        <w:rPr>
          <w:rFonts w:ascii="Times New Roman" w:hAnsi="Times New Roman" w:cs="Times New Roman"/>
          <w:sz w:val="28"/>
          <w:szCs w:val="28"/>
        </w:rPr>
        <w:t>Н</w:t>
      </w:r>
      <w:r w:rsidR="00B75E37">
        <w:rPr>
          <w:rFonts w:ascii="Times New Roman" w:hAnsi="Times New Roman" w:cs="Times New Roman"/>
          <w:sz w:val="28"/>
          <w:szCs w:val="28"/>
        </w:rPr>
        <w:t xml:space="preserve"> </w:t>
      </w:r>
      <w:r w:rsidRPr="00293FCA">
        <w:rPr>
          <w:rFonts w:ascii="Times New Roman" w:hAnsi="Times New Roman" w:cs="Times New Roman"/>
          <w:sz w:val="28"/>
          <w:szCs w:val="28"/>
        </w:rPr>
        <w:t>О</w:t>
      </w:r>
      <w:r w:rsidR="00B75E37">
        <w:rPr>
          <w:rFonts w:ascii="Times New Roman" w:hAnsi="Times New Roman" w:cs="Times New Roman"/>
          <w:sz w:val="28"/>
          <w:szCs w:val="28"/>
        </w:rPr>
        <w:t xml:space="preserve"> </w:t>
      </w:r>
      <w:r w:rsidRPr="00293FCA">
        <w:rPr>
          <w:rFonts w:ascii="Times New Roman" w:hAnsi="Times New Roman" w:cs="Times New Roman"/>
          <w:sz w:val="28"/>
          <w:szCs w:val="28"/>
        </w:rPr>
        <w:t>В</w:t>
      </w:r>
      <w:r w:rsidR="00B75E37">
        <w:rPr>
          <w:rFonts w:ascii="Times New Roman" w:hAnsi="Times New Roman" w:cs="Times New Roman"/>
          <w:sz w:val="28"/>
          <w:szCs w:val="28"/>
        </w:rPr>
        <w:t xml:space="preserve"> </w:t>
      </w:r>
      <w:r w:rsidRPr="00293FCA">
        <w:rPr>
          <w:rFonts w:ascii="Times New Roman" w:hAnsi="Times New Roman" w:cs="Times New Roman"/>
          <w:sz w:val="28"/>
          <w:szCs w:val="28"/>
        </w:rPr>
        <w:t>Л</w:t>
      </w:r>
      <w:r w:rsidR="00B75E37">
        <w:rPr>
          <w:rFonts w:ascii="Times New Roman" w:hAnsi="Times New Roman" w:cs="Times New Roman"/>
          <w:sz w:val="28"/>
          <w:szCs w:val="28"/>
        </w:rPr>
        <w:t xml:space="preserve"> </w:t>
      </w:r>
      <w:r w:rsidRPr="00293FCA">
        <w:rPr>
          <w:rFonts w:ascii="Times New Roman" w:hAnsi="Times New Roman" w:cs="Times New Roman"/>
          <w:sz w:val="28"/>
          <w:szCs w:val="28"/>
        </w:rPr>
        <w:t>Я</w:t>
      </w:r>
      <w:r w:rsidR="00B75E37">
        <w:rPr>
          <w:rFonts w:ascii="Times New Roman" w:hAnsi="Times New Roman" w:cs="Times New Roman"/>
          <w:sz w:val="28"/>
          <w:szCs w:val="28"/>
        </w:rPr>
        <w:t xml:space="preserve"> </w:t>
      </w:r>
      <w:r w:rsidRPr="00293FCA">
        <w:rPr>
          <w:rFonts w:ascii="Times New Roman" w:hAnsi="Times New Roman" w:cs="Times New Roman"/>
          <w:sz w:val="28"/>
          <w:szCs w:val="28"/>
        </w:rPr>
        <w:t>Е</w:t>
      </w:r>
      <w:r w:rsidR="00B75E37">
        <w:rPr>
          <w:rFonts w:ascii="Times New Roman" w:hAnsi="Times New Roman" w:cs="Times New Roman"/>
          <w:sz w:val="28"/>
          <w:szCs w:val="28"/>
        </w:rPr>
        <w:t xml:space="preserve"> </w:t>
      </w:r>
      <w:r w:rsidRPr="00293FCA">
        <w:rPr>
          <w:rFonts w:ascii="Times New Roman" w:hAnsi="Times New Roman" w:cs="Times New Roman"/>
          <w:sz w:val="28"/>
          <w:szCs w:val="28"/>
        </w:rPr>
        <w:t>Т:</w:t>
      </w:r>
    </w:p>
    <w:p w:rsidR="009540D1" w:rsidRPr="009540D1" w:rsidRDefault="009540D1" w:rsidP="009704E9">
      <w:pPr>
        <w:pStyle w:val="1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proofErr w:type="gramStart"/>
      <w:r w:rsidRPr="009540D1">
        <w:t xml:space="preserve">Утвердить </w:t>
      </w:r>
      <w:r w:rsidR="000A1F3B">
        <w:t xml:space="preserve">среднюю рыночную стоимость </w:t>
      </w:r>
      <w:r w:rsidRPr="009540D1">
        <w:t xml:space="preserve">1 квадратного метра общей площади жилья по </w:t>
      </w:r>
      <w:proofErr w:type="spellStart"/>
      <w:r w:rsidRPr="009540D1">
        <w:t>Инсарскому</w:t>
      </w:r>
      <w:proofErr w:type="spellEnd"/>
      <w:r w:rsidRPr="009540D1">
        <w:t xml:space="preserve"> муниципальному району </w:t>
      </w:r>
      <w:r w:rsidR="0015415A">
        <w:t xml:space="preserve">на </w:t>
      </w:r>
      <w:r w:rsidR="0015415A">
        <w:rPr>
          <w:lang w:val="en-US"/>
        </w:rPr>
        <w:t>II</w:t>
      </w:r>
      <w:r w:rsidR="0015415A" w:rsidRPr="0015415A">
        <w:t xml:space="preserve"> </w:t>
      </w:r>
      <w:r w:rsidR="0015415A">
        <w:t>квартал 2026 года</w:t>
      </w:r>
      <w:r w:rsidRPr="009540D1">
        <w:t xml:space="preserve">, подлежащий применению для расчета размера социальной выплаты на приобретение (строительство) жилья в рамках мероприятия по обеспечению жильем молодых семей государственной программы Российской Федерации «Обеспечение доступным и комфортным жильем и коммунальными услугами граждан Российской Федерации», </w:t>
      </w:r>
      <w:r w:rsidR="000A1F3B">
        <w:t>утвержденную п</w:t>
      </w:r>
      <w:r w:rsidR="000A1F3B">
        <w:t>риказ</w:t>
      </w:r>
      <w:r w:rsidR="000A1F3B">
        <w:t>ом</w:t>
      </w:r>
      <w:r w:rsidR="000A1F3B">
        <w:t xml:space="preserve"> Министерства строительства и </w:t>
      </w:r>
      <w:proofErr w:type="spellStart"/>
      <w:r w:rsidR="000A1F3B">
        <w:t>жилищно</w:t>
      </w:r>
      <w:proofErr w:type="spellEnd"/>
      <w:r w:rsidR="000A1F3B">
        <w:t xml:space="preserve"> </w:t>
      </w:r>
      <w:r w:rsidR="000A1F3B">
        <w:t>-</w:t>
      </w:r>
      <w:r w:rsidR="000A1F3B">
        <w:t xml:space="preserve"> </w:t>
      </w:r>
      <w:r w:rsidR="000A1F3B">
        <w:t>коммунального</w:t>
      </w:r>
      <w:proofErr w:type="gramEnd"/>
      <w:r w:rsidR="000A1F3B">
        <w:t xml:space="preserve"> хозяйства Российской Федера</w:t>
      </w:r>
      <w:r w:rsidR="000A1F3B">
        <w:t xml:space="preserve">ции от 24 марта </w:t>
      </w:r>
      <w:r w:rsidR="000A1F3B">
        <w:t>2026</w:t>
      </w:r>
      <w:r w:rsidR="000A1F3B">
        <w:t xml:space="preserve"> года</w:t>
      </w:r>
      <w:r w:rsidR="000A1F3B">
        <w:t xml:space="preserve"> № 177/</w:t>
      </w:r>
      <w:proofErr w:type="spellStart"/>
      <w:proofErr w:type="gramStart"/>
      <w:r w:rsidR="000A1F3B">
        <w:t>пр</w:t>
      </w:r>
      <w:proofErr w:type="spellEnd"/>
      <w:proofErr w:type="gramEnd"/>
      <w:r w:rsidR="000A1F3B">
        <w:t xml:space="preserve"> «</w:t>
      </w:r>
      <w:r w:rsidR="000A1F3B">
        <w:t>О средней рыночной стоимости одного квадратного метра общей площади жилого помещения по субъектам Российской Фе</w:t>
      </w:r>
      <w:r w:rsidR="000A1F3B">
        <w:t xml:space="preserve">дерации на II квартал 2026 года» </w:t>
      </w:r>
      <w:r w:rsidRPr="009540D1">
        <w:t>в размере 8</w:t>
      </w:r>
      <w:r w:rsidR="000A1F3B">
        <w:t xml:space="preserve">9 635 </w:t>
      </w:r>
      <w:r w:rsidRPr="009540D1">
        <w:t>(</w:t>
      </w:r>
      <w:r w:rsidR="000A1F3B">
        <w:t>в</w:t>
      </w:r>
      <w:r w:rsidR="000A1F3B" w:rsidRPr="000A1F3B">
        <w:t>осемьдесят девять тысяч шестьсот тридцать пять</w:t>
      </w:r>
      <w:r w:rsidRPr="009540D1">
        <w:t>) рубля.</w:t>
      </w:r>
    </w:p>
    <w:p w:rsidR="009540D1" w:rsidRPr="009704E9" w:rsidRDefault="00E22C81" w:rsidP="009704E9">
      <w:pPr>
        <w:pStyle w:val="a6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4E9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подписания и распространяет свое действие на правоотношения, возникшие с 01 апреля 2026 года.</w:t>
      </w:r>
    </w:p>
    <w:p w:rsidR="009540D1" w:rsidRDefault="009540D1" w:rsidP="00293FCA">
      <w:pPr>
        <w:rPr>
          <w:rFonts w:ascii="Times New Roman" w:hAnsi="Times New Roman" w:cs="Times New Roman"/>
          <w:sz w:val="28"/>
          <w:szCs w:val="28"/>
        </w:rPr>
      </w:pPr>
    </w:p>
    <w:p w:rsidR="00293FCA" w:rsidRPr="00293FCA" w:rsidRDefault="00E22C81" w:rsidP="00293FC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293FCA" w:rsidRPr="00293FCA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93FCA" w:rsidRPr="00293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FCA" w:rsidRPr="00293FCA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</w:p>
    <w:p w:rsidR="00293FCA" w:rsidRPr="00293FCA" w:rsidRDefault="00293FCA" w:rsidP="00293FCA">
      <w:pPr>
        <w:rPr>
          <w:rFonts w:ascii="Times New Roman" w:hAnsi="Times New Roman" w:cs="Times New Roman"/>
          <w:sz w:val="28"/>
          <w:szCs w:val="28"/>
        </w:rPr>
      </w:pPr>
      <w:r w:rsidRPr="00293FCA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22C81">
        <w:rPr>
          <w:rFonts w:ascii="Times New Roman" w:hAnsi="Times New Roman" w:cs="Times New Roman"/>
          <w:sz w:val="28"/>
          <w:szCs w:val="28"/>
        </w:rPr>
        <w:t xml:space="preserve">   А.Б. Пронин</w:t>
      </w:r>
    </w:p>
    <w:p w:rsidR="00293FCA" w:rsidRDefault="00293FCA" w:rsidP="00293FCA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93FCA" w:rsidRPr="0056267F" w:rsidRDefault="00293FCA" w:rsidP="00293FCA">
      <w:pPr>
        <w:rPr>
          <w:rFonts w:ascii="Times New Roman" w:hAnsi="Times New Roman" w:cs="Times New Roman"/>
          <w:color w:val="FFFFFF" w:themeColor="background1"/>
        </w:rPr>
      </w:pPr>
      <w:bookmarkStart w:id="1" w:name="_GoBack"/>
      <w:r w:rsidRPr="0056267F">
        <w:rPr>
          <w:rFonts w:ascii="Times New Roman" w:hAnsi="Times New Roman" w:cs="Times New Roman"/>
          <w:color w:val="FFFFFF" w:themeColor="background1"/>
        </w:rPr>
        <w:t xml:space="preserve">Исполнитель </w:t>
      </w:r>
      <w:r w:rsidRPr="0056267F">
        <w:rPr>
          <w:rFonts w:ascii="Times New Roman" w:hAnsi="Times New Roman" w:cs="Times New Roman"/>
          <w:color w:val="FFFFFF" w:themeColor="background1"/>
        </w:rPr>
        <w:tab/>
      </w:r>
    </w:p>
    <w:p w:rsidR="00293FCA" w:rsidRPr="0056267F" w:rsidRDefault="00293FCA" w:rsidP="00293FCA">
      <w:pPr>
        <w:rPr>
          <w:rFonts w:ascii="Times New Roman" w:hAnsi="Times New Roman" w:cs="Times New Roman"/>
          <w:color w:val="FFFFFF" w:themeColor="background1"/>
        </w:rPr>
      </w:pPr>
      <w:r w:rsidRPr="0056267F">
        <w:rPr>
          <w:rFonts w:ascii="Times New Roman" w:hAnsi="Times New Roman" w:cs="Times New Roman"/>
          <w:color w:val="FFFFFF" w:themeColor="background1"/>
        </w:rPr>
        <w:t xml:space="preserve">Н.В. Лоскутов </w:t>
      </w:r>
    </w:p>
    <w:p w:rsidR="00293FCA" w:rsidRPr="0056267F" w:rsidRDefault="00293FCA" w:rsidP="00293FCA">
      <w:pPr>
        <w:rPr>
          <w:rFonts w:ascii="Times New Roman" w:hAnsi="Times New Roman" w:cs="Times New Roman"/>
          <w:color w:val="FFFFFF" w:themeColor="background1"/>
        </w:rPr>
      </w:pPr>
      <w:r w:rsidRPr="0056267F">
        <w:rPr>
          <w:rFonts w:ascii="Times New Roman" w:hAnsi="Times New Roman" w:cs="Times New Roman"/>
          <w:color w:val="FFFFFF" w:themeColor="background1"/>
        </w:rPr>
        <w:t>Проверил</w:t>
      </w:r>
    </w:p>
    <w:p w:rsidR="00293FCA" w:rsidRPr="0056267F" w:rsidRDefault="00E22C81" w:rsidP="004B77D6">
      <w:pPr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56267F">
        <w:rPr>
          <w:rFonts w:ascii="Times New Roman" w:hAnsi="Times New Roman" w:cs="Times New Roman"/>
          <w:color w:val="FFFFFF" w:themeColor="background1"/>
        </w:rPr>
        <w:t>Е.А. Фокина</w:t>
      </w:r>
      <w:bookmarkEnd w:id="1"/>
    </w:p>
    <w:sectPr w:rsidR="00293FCA" w:rsidRPr="0056267F" w:rsidSect="00E22C81">
      <w:pgSz w:w="11900" w:h="16840"/>
      <w:pgMar w:top="1134" w:right="567" w:bottom="85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F0A" w:rsidRDefault="00EB5F0A">
      <w:r>
        <w:separator/>
      </w:r>
    </w:p>
  </w:endnote>
  <w:endnote w:type="continuationSeparator" w:id="0">
    <w:p w:rsidR="00EB5F0A" w:rsidRDefault="00EB5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F0A" w:rsidRDefault="00EB5F0A"/>
  </w:footnote>
  <w:footnote w:type="continuationSeparator" w:id="0">
    <w:p w:rsidR="00EB5F0A" w:rsidRDefault="00EB5F0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73EEE"/>
    <w:multiLevelType w:val="hybridMultilevel"/>
    <w:tmpl w:val="FE280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E7B91"/>
    <w:multiLevelType w:val="hybridMultilevel"/>
    <w:tmpl w:val="87FC6BE4"/>
    <w:lvl w:ilvl="0" w:tplc="4E4E7CBA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">
    <w:nsid w:val="62454D64"/>
    <w:multiLevelType w:val="multilevel"/>
    <w:tmpl w:val="91AE64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4D62E6"/>
    <w:rsid w:val="000058D8"/>
    <w:rsid w:val="000A1F3B"/>
    <w:rsid w:val="0015017D"/>
    <w:rsid w:val="0015415A"/>
    <w:rsid w:val="00160972"/>
    <w:rsid w:val="00293FCA"/>
    <w:rsid w:val="00362642"/>
    <w:rsid w:val="00402931"/>
    <w:rsid w:val="004B77D6"/>
    <w:rsid w:val="004D62E6"/>
    <w:rsid w:val="0050032F"/>
    <w:rsid w:val="0050162D"/>
    <w:rsid w:val="00510015"/>
    <w:rsid w:val="00531AD8"/>
    <w:rsid w:val="0056267F"/>
    <w:rsid w:val="00567D82"/>
    <w:rsid w:val="0058102F"/>
    <w:rsid w:val="005A47DD"/>
    <w:rsid w:val="00610599"/>
    <w:rsid w:val="0084670E"/>
    <w:rsid w:val="008F18B8"/>
    <w:rsid w:val="009540D1"/>
    <w:rsid w:val="009704E9"/>
    <w:rsid w:val="00AD6523"/>
    <w:rsid w:val="00B75E37"/>
    <w:rsid w:val="00BC7DB4"/>
    <w:rsid w:val="00CE0053"/>
    <w:rsid w:val="00DC1A9D"/>
    <w:rsid w:val="00E22C81"/>
    <w:rsid w:val="00E6585D"/>
    <w:rsid w:val="00EA225D"/>
    <w:rsid w:val="00EB5F0A"/>
    <w:rsid w:val="00F94528"/>
    <w:rsid w:val="00FD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2096E8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pacing w:after="50" w:line="197" w:lineRule="auto"/>
      <w:ind w:left="7600"/>
    </w:pPr>
    <w:rPr>
      <w:rFonts w:ascii="Arial" w:eastAsia="Arial" w:hAnsi="Arial" w:cs="Arial"/>
      <w:color w:val="2096E8"/>
      <w:sz w:val="30"/>
      <w:szCs w:val="30"/>
    </w:rPr>
  </w:style>
  <w:style w:type="paragraph" w:customStyle="1" w:styleId="20">
    <w:name w:val="Основной текст (2)"/>
    <w:basedOn w:val="a"/>
    <w:link w:val="2"/>
    <w:pPr>
      <w:ind w:left="280" w:firstLine="20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945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528"/>
    <w:rPr>
      <w:rFonts w:ascii="Tahoma" w:hAnsi="Tahoma" w:cs="Tahoma"/>
      <w:color w:val="000000"/>
      <w:sz w:val="16"/>
      <w:szCs w:val="16"/>
    </w:rPr>
  </w:style>
  <w:style w:type="character" w:customStyle="1" w:styleId="s13">
    <w:name w:val="s_13"/>
    <w:basedOn w:val="a0"/>
    <w:rsid w:val="00E22C81"/>
  </w:style>
  <w:style w:type="paragraph" w:styleId="a6">
    <w:name w:val="List Paragraph"/>
    <w:basedOn w:val="a"/>
    <w:uiPriority w:val="34"/>
    <w:qFormat/>
    <w:rsid w:val="009704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2096E8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pacing w:after="50" w:line="197" w:lineRule="auto"/>
      <w:ind w:left="7600"/>
    </w:pPr>
    <w:rPr>
      <w:rFonts w:ascii="Arial" w:eastAsia="Arial" w:hAnsi="Arial" w:cs="Arial"/>
      <w:color w:val="2096E8"/>
      <w:sz w:val="30"/>
      <w:szCs w:val="30"/>
    </w:rPr>
  </w:style>
  <w:style w:type="paragraph" w:customStyle="1" w:styleId="20">
    <w:name w:val="Основной текст (2)"/>
    <w:basedOn w:val="a"/>
    <w:link w:val="2"/>
    <w:pPr>
      <w:ind w:left="280" w:firstLine="20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945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528"/>
    <w:rPr>
      <w:rFonts w:ascii="Tahoma" w:hAnsi="Tahoma" w:cs="Tahoma"/>
      <w:color w:val="000000"/>
      <w:sz w:val="16"/>
      <w:szCs w:val="16"/>
    </w:rPr>
  </w:style>
  <w:style w:type="character" w:customStyle="1" w:styleId="s13">
    <w:name w:val="s_13"/>
    <w:basedOn w:val="a0"/>
    <w:rsid w:val="00E22C81"/>
  </w:style>
  <w:style w:type="paragraph" w:styleId="a6">
    <w:name w:val="List Paragraph"/>
    <w:basedOn w:val="a"/>
    <w:uiPriority w:val="34"/>
    <w:qFormat/>
    <w:rsid w:val="00970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8</cp:revision>
  <cp:lastPrinted>2026-05-28T08:12:00Z</cp:lastPrinted>
  <dcterms:created xsi:type="dcterms:W3CDTF">2026-05-28T07:21:00Z</dcterms:created>
  <dcterms:modified xsi:type="dcterms:W3CDTF">2026-05-28T08:15:00Z</dcterms:modified>
</cp:coreProperties>
</file>