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47" w:rsidRDefault="00022F47" w:rsidP="00653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52E" w:rsidRPr="00D02EA6" w:rsidRDefault="003B152E" w:rsidP="0079465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:rsidR="003B152E" w:rsidRPr="00D02EA6" w:rsidRDefault="003B152E" w:rsidP="0079465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02EA6" w:rsidRDefault="003B152E" w:rsidP="0079465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 культуры, спорта </w:t>
      </w:r>
    </w:p>
    <w:p w:rsidR="003B152E" w:rsidRPr="00D02EA6" w:rsidRDefault="003B152E" w:rsidP="0079465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и молодежной политики в </w:t>
      </w:r>
      <w:proofErr w:type="spellStart"/>
      <w:r w:rsidRPr="00D02EA6">
        <w:rPr>
          <w:rFonts w:ascii="Times New Roman" w:eastAsia="Times New Roman" w:hAnsi="Times New Roman" w:cs="Times New Roman"/>
          <w:sz w:val="28"/>
          <w:szCs w:val="28"/>
        </w:rPr>
        <w:t>Инсарском</w:t>
      </w:r>
      <w:proofErr w:type="spellEnd"/>
    </w:p>
    <w:p w:rsidR="00D02EA6" w:rsidRDefault="003B152E" w:rsidP="0079465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D02EA6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749" w:rsidRPr="00D02EA6">
        <w:rPr>
          <w:rFonts w:ascii="Times New Roman" w:eastAsia="Times New Roman" w:hAnsi="Times New Roman" w:cs="Times New Roman"/>
          <w:sz w:val="28"/>
          <w:szCs w:val="28"/>
        </w:rPr>
        <w:t xml:space="preserve">Республики Мордовия </w:t>
      </w:r>
    </w:p>
    <w:p w:rsidR="003B152E" w:rsidRPr="00D02EA6" w:rsidRDefault="00DA7749" w:rsidP="0079465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>на 2016-20</w:t>
      </w:r>
      <w:r w:rsidR="00993B05" w:rsidRPr="00D02E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369B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152E" w:rsidRPr="00D02EA6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3B152E" w:rsidRPr="003B152E" w:rsidRDefault="003B152E" w:rsidP="0079465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152E" w:rsidRPr="003B152E" w:rsidRDefault="003B152E" w:rsidP="0079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2E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3B152E" w:rsidRPr="003B152E" w:rsidRDefault="003B152E" w:rsidP="007946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52E">
        <w:rPr>
          <w:rFonts w:ascii="Times New Roman" w:eastAsia="Times New Roman" w:hAnsi="Times New Roman" w:cs="Times New Roman"/>
          <w:sz w:val="24"/>
          <w:szCs w:val="24"/>
        </w:rPr>
        <w:t>основных программных мероприятий муниципальной программы   «Развитие физической культуры, спорта и молодежной политики</w:t>
      </w:r>
    </w:p>
    <w:p w:rsidR="003B152E" w:rsidRPr="003B152E" w:rsidRDefault="003B152E" w:rsidP="007946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52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3B152E">
        <w:rPr>
          <w:rFonts w:ascii="Times New Roman" w:eastAsia="Times New Roman" w:hAnsi="Times New Roman" w:cs="Times New Roman"/>
          <w:sz w:val="24"/>
          <w:szCs w:val="24"/>
        </w:rPr>
        <w:t>Инсарском</w:t>
      </w:r>
      <w:proofErr w:type="spellEnd"/>
      <w:r w:rsidRPr="003B152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 </w:t>
      </w:r>
      <w:r w:rsidR="00DA7749">
        <w:rPr>
          <w:rFonts w:ascii="Times New Roman" w:eastAsia="Times New Roman" w:hAnsi="Times New Roman" w:cs="Times New Roman"/>
          <w:sz w:val="24"/>
          <w:szCs w:val="24"/>
        </w:rPr>
        <w:t>Республики Мордовия на 2016-202</w:t>
      </w:r>
      <w:r w:rsidR="0091369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152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24"/>
        <w:gridCol w:w="7"/>
        <w:gridCol w:w="2834"/>
        <w:gridCol w:w="851"/>
        <w:gridCol w:w="1559"/>
        <w:gridCol w:w="999"/>
        <w:gridCol w:w="135"/>
        <w:gridCol w:w="567"/>
        <w:gridCol w:w="142"/>
        <w:gridCol w:w="578"/>
        <w:gridCol w:w="131"/>
        <w:gridCol w:w="142"/>
        <w:gridCol w:w="567"/>
        <w:gridCol w:w="10"/>
        <w:gridCol w:w="132"/>
        <w:gridCol w:w="567"/>
        <w:gridCol w:w="141"/>
        <w:gridCol w:w="149"/>
        <w:gridCol w:w="419"/>
        <w:gridCol w:w="284"/>
        <w:gridCol w:w="425"/>
        <w:gridCol w:w="10"/>
        <w:gridCol w:w="274"/>
        <w:gridCol w:w="143"/>
        <w:gridCol w:w="281"/>
        <w:gridCol w:w="285"/>
        <w:gridCol w:w="151"/>
        <w:gridCol w:w="273"/>
        <w:gridCol w:w="6"/>
        <w:gridCol w:w="279"/>
        <w:gridCol w:w="150"/>
        <w:gridCol w:w="280"/>
        <w:gridCol w:w="146"/>
        <w:gridCol w:w="132"/>
        <w:gridCol w:w="151"/>
        <w:gridCol w:w="284"/>
        <w:gridCol w:w="274"/>
        <w:gridCol w:w="9"/>
        <w:gridCol w:w="142"/>
        <w:gridCol w:w="709"/>
      </w:tblGrid>
      <w:tr w:rsidR="0091369B" w:rsidRPr="003B152E" w:rsidTr="008809EC">
        <w:trPr>
          <w:trHeight w:val="275"/>
        </w:trPr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объем финансирования, тыс. рублей</w:t>
            </w:r>
          </w:p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69B" w:rsidRPr="003B152E" w:rsidTr="008809EC">
        <w:trPr>
          <w:trHeight w:val="240"/>
        </w:trPr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23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1369B" w:rsidRPr="003B152E" w:rsidTr="00FA665D">
        <w:trPr>
          <w:trHeight w:val="210"/>
        </w:trPr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369B" w:rsidRPr="003B152E" w:rsidTr="00FA665D">
        <w:trPr>
          <w:trHeight w:val="210"/>
        </w:trPr>
        <w:tc>
          <w:tcPr>
            <w:tcW w:w="1342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 «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Внутрирайонные спортивные соревнования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69B" w:rsidRPr="003B152E" w:rsidTr="00FA665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волейболу среди мужчин и женщин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C12D85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A3265D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369B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91369B" w:rsidRPr="003B152E" w:rsidTr="00FA665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Открытое первенство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лыжным гонкам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C12D85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A3265D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369B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3C7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91369B" w:rsidRPr="003B152E" w:rsidTr="00FA665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Массовый легкоатлетический пробег памяти ЗРФК РМ, ОФК России, ЗТ России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Парваткина</w:t>
            </w:r>
            <w:proofErr w:type="spell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C12D85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9136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A3265D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369B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91369B" w:rsidRPr="003B152E" w:rsidTr="00FA665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волейболу, посвященный  памяти Председателя Госсобрания РМ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В.А.Кечкина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C12D85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9136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A3265D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369B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BB73C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1369B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91369B" w:rsidRPr="003B152E" w:rsidTr="00FA665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по дзюдо, памяти воинам ВОВ, Афганской и Чеченской воинах.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C12D85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A3265D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1369B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BB73C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</w:tr>
      <w:tr w:rsidR="0091369B" w:rsidRPr="003B152E" w:rsidTr="00FA665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481CE2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E2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Рождественский турнир по мини-футболу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C12D85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91369B"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A3265D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1369B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91369B" w:rsidRPr="003B152E" w:rsidTr="00FA665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C12D85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A3265D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369B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91369B" w:rsidRPr="003B152E" w:rsidTr="00FA665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C12D85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A3265D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369B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91369B" w:rsidRPr="003B152E" w:rsidTr="00FA665D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Республиканские соревнования по бегу и спортивной ходьбе на призы Главы </w:t>
            </w:r>
            <w:proofErr w:type="spellStart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Инсарского</w:t>
            </w:r>
            <w:proofErr w:type="spellEnd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2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326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A3265D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1369B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91369B" w:rsidRPr="003B152E" w:rsidTr="00101674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69B" w:rsidRPr="00481CE2" w:rsidRDefault="0091369B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481CE2">
              <w:rPr>
                <w:rFonts w:ascii="Times New Roman" w:hAnsi="Times New Roman"/>
                <w:b w:val="0"/>
                <w:bCs w:val="0"/>
                <w:sz w:val="24"/>
              </w:rPr>
              <w:t>Легкоатлетическая эстафета в честь годовщины Великой Победы.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253D02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D02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91369B" w:rsidRPr="003B152E" w:rsidTr="00101674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69B" w:rsidRPr="00481CE2" w:rsidRDefault="0091369B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481CE2">
              <w:rPr>
                <w:rFonts w:ascii="Times New Roman" w:hAnsi="Times New Roman"/>
                <w:b w:val="0"/>
                <w:bCs w:val="0"/>
                <w:sz w:val="24"/>
              </w:rPr>
              <w:t xml:space="preserve">Физкультурно-спортивный праздник, посвященный «Дню физкультурника»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C12D85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91369B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91369B" w:rsidRPr="003B152E" w:rsidTr="00101674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C12D85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917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Fonts w:ascii="Times New Roman" w:eastAsia="Times New Roman" w:hAnsi="Times New Roman" w:cs="Times New Roman"/>
                <w:sz w:val="20"/>
                <w:szCs w:val="20"/>
              </w:rPr>
              <w:t>57.8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Fonts w:ascii="Times New Roman" w:eastAsia="Times New Roman" w:hAnsi="Times New Roman" w:cs="Times New Roman"/>
                <w:sz w:val="20"/>
                <w:szCs w:val="20"/>
              </w:rPr>
              <w:t>87.5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100.1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102.5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69.9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104.6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9935A1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88.7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111800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98.2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17B9"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17B9"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101674" w:rsidRDefault="00C12D85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17B9"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B345EA" w:rsidRPr="003B152E" w:rsidTr="00AB6DF2">
        <w:tc>
          <w:tcPr>
            <w:tcW w:w="1527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2.Основные мероприятия «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сборных команд района в республиканских соревнованиях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45EA" w:rsidRPr="003B152E" w:rsidTr="00AB6DF2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РМ по футболу среди команд 2 дивизиона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Летние спортивные сельские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Зимние спортивные сельские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Чемпионат РМ по волейболу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361"/>
        </w:trPr>
        <w:tc>
          <w:tcPr>
            <w:tcW w:w="15276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 «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Внутрирайонные физку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льтурно-массовые мероприятия МБУДО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«Инсарская </w:t>
            </w:r>
            <w:proofErr w:type="gramStart"/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районная</w:t>
            </w:r>
            <w:proofErr w:type="gramEnd"/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Республиканский финал Олимпиады по предмету физическая культура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Республиканский финал на призы клуба «Белая ладья», «Чудо шашки»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 Легкоатлетический кросс среди школ города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Районный фестиваль по нормам комплекса ГТО (1-5 ступени)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Президентские состязания, </w:t>
            </w: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lastRenderedPageBreak/>
              <w:t>Президентские спортивные игры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Республиканский финал «Движение юных патриотов»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Районная олимпиада по физической культуре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Республиканские соревнования по легкой атлетике «Шиповка </w:t>
            </w:r>
            <w:proofErr w:type="gram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Зимний чемпионат по мини-футболу в зачет спартакиады  школьников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Первенство РМ по футболу среди детских и юношеских команд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Кубок РМ по футболу среди детских и юношеских команд.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Первенство Министерства образования РМ зональные соревнования. Финальные соревнования «Кожаный мяч»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Чемпионат РМ по мини-футболу по программе «Мини-футбол в школу» </w:t>
            </w: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lastRenderedPageBreak/>
              <w:t xml:space="preserve">(мальчики, девочки)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«</w:t>
            </w:r>
            <w:proofErr w:type="spellStart"/>
            <w:proofErr w:type="gramStart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Чудо-шашки</w:t>
            </w:r>
            <w:proofErr w:type="spellEnd"/>
            <w:proofErr w:type="gramEnd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», «Белая ладья»  в зачет Спартакиады школьников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Первенство района по лыжным гонкам   в зачет Спартакиады школьников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Лыжная эстафета в зачет Спартакиады школьников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Республиканский финал на призы Клуба «Быстрая лыжня»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Первенство района в зачет Спартакиады школьников по программе школьной баскетбольной лиги КЭС-БАСКЕТ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Первенство РМ (юноши и девушки) зональные, финальные соревнования школьная баскетбольная лига (КЭС-БАСКЕТ)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Первенство района по волейболу в зачет Спартакиады школьников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Рождественский турнир среди педагогических коллективов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Первенство района по настольному теннису в зачет Спартакиады школьников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Первенство района по легкой атлетике в зачет Спартакиады школьников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Легкоатлетический международный </w:t>
            </w:r>
            <w:proofErr w:type="spellStart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полумарафон</w:t>
            </w:r>
            <w:proofErr w:type="spellEnd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 на призы Олимпийского чемпиона П.Г. </w:t>
            </w:r>
            <w:proofErr w:type="spellStart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Болотникова</w:t>
            </w:r>
            <w:proofErr w:type="spellEnd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345EA" w:rsidRPr="003B152E" w:rsidTr="00AB6DF2">
        <w:trPr>
          <w:trHeight w:val="542"/>
        </w:trPr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Всероссийский «День бега» «КРОСС НАЦИЙ»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EA" w:rsidRPr="003B152E" w:rsidRDefault="00B345E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D17C64" w:rsidRPr="003B152E" w:rsidTr="00AB6DF2">
        <w:trPr>
          <w:trHeight w:val="391"/>
        </w:trPr>
        <w:tc>
          <w:tcPr>
            <w:tcW w:w="15276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D17C64" w:rsidRDefault="00D17C64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 «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Молодежная политика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1369B" w:rsidRPr="003B152E" w:rsidTr="008809EC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влюбленных,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23февраля, 8 марта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0957C5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0957C5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851A88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A88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91369B" w:rsidRPr="003B152E" w:rsidTr="008809EC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 территории района «Дня молодежи»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0957C5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0957C5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851A88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A88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91369B" w:rsidRPr="003B152E" w:rsidTr="008809EC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республиканских мероприятиях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</w:t>
            </w: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851A88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A88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текущего финанс</w:t>
            </w:r>
            <w:r w:rsidRPr="00851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91369B" w:rsidRPr="003B152E" w:rsidTr="008809EC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маршей памяти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91369B" w:rsidRPr="003B152E" w:rsidTr="008809EC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соревнований по военно-прикладным видам спорта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851A88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A88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1369B" w:rsidRPr="003B152E" w:rsidTr="008809EC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ветеранов и молодежи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851A88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A88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D17C64" w:rsidRPr="003B152E" w:rsidTr="00AB6DF2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D17C64" w:rsidRPr="003B152E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64" w:rsidRPr="003B152E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Инсарского района среди школьников по интеллектуальным играм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7C64" w:rsidRPr="003B152E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7C64" w:rsidRPr="003B152E" w:rsidRDefault="00D17C64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64" w:rsidRPr="003B152E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1369B" w:rsidRPr="003B152E" w:rsidTr="008809EC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посвященных ВОВ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</w:pPr>
            <w:r w:rsidRPr="001E7C0A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91369B" w:rsidRPr="003B152E" w:rsidTr="008809EC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районного конкурса «Лучшее молодежное подворье»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</w:pPr>
            <w:r w:rsidRPr="001E7C0A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91369B" w:rsidRPr="003B152E" w:rsidTr="008809EC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связанных с народными праздниками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CC4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D17C64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</w:t>
            </w: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сирования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</w:pPr>
            <w:r w:rsidRPr="001E7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рамках текущего </w:t>
            </w:r>
            <w:r w:rsidRPr="001E7C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91369B" w:rsidRPr="003B152E" w:rsidTr="008809EC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369B" w:rsidRPr="003B152E" w:rsidRDefault="0091369B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D17C64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622F8F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Pr="00622F8F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F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D17C64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49.7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9B" w:rsidRDefault="0091369B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49.7</w:t>
            </w:r>
          </w:p>
        </w:tc>
      </w:tr>
      <w:tr w:rsidR="00B405E3" w:rsidRPr="003B152E" w:rsidTr="00AB6DF2">
        <w:trPr>
          <w:trHeight w:val="292"/>
        </w:trPr>
        <w:tc>
          <w:tcPr>
            <w:tcW w:w="15276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B405E3" w:rsidRDefault="00B405E3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Укрепление  материально-технической базы объектов физической культуры и спорта</w:t>
            </w:r>
          </w:p>
        </w:tc>
      </w:tr>
      <w:tr w:rsidR="00B405E3" w:rsidRPr="003B152E" w:rsidTr="00AB6DF2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Ремонт баскетбольной, волейбольной и спортивных площадок в ИСОШ №2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405E3" w:rsidRPr="003B152E" w:rsidTr="00AB6DF2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Ремонт баскетбольной, волейбольной и спортивных площадок в ИСОШ №1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405E3" w:rsidRPr="003B152E" w:rsidTr="00AB6DF2">
        <w:trPr>
          <w:trHeight w:val="1208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Ремонт спортивного зала Сиалеевско-Пятинской СОШ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405E3" w:rsidRPr="003B152E" w:rsidTr="00AB6DF2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Ремонт спортивной площадки Русско-Паевской  СОШ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405E3" w:rsidRPr="003B152E" w:rsidTr="00AB6DF2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спортивной площадки с.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Сиалеевская-Пятина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93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B405E3" w:rsidRPr="003B152E" w:rsidTr="00B405E3">
        <w:trPr>
          <w:trHeight w:val="542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3B152E" w:rsidRDefault="00B405E3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1410.8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B405E3" w:rsidRDefault="00B405E3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B405E3" w:rsidRDefault="00B405E3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102.0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B405E3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143.7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B405E3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147.1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B405E3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74.9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B405E3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150.0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B405E3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134.7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B405E3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146.0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Pr="00B405E3" w:rsidRDefault="00B405E3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149.7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Default="00B405E3" w:rsidP="00AB6DF2">
            <w:pPr>
              <w:spacing w:after="0" w:line="240" w:lineRule="auto"/>
            </w:pPr>
            <w:r w:rsidRPr="00AB3003">
              <w:rPr>
                <w:rFonts w:ascii="Times New Roman" w:eastAsia="Times New Roman" w:hAnsi="Times New Roman" w:cs="Times New Roman"/>
                <w:sz w:val="20"/>
                <w:szCs w:val="20"/>
              </w:rPr>
              <w:t>149.7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E3" w:rsidRDefault="00B405E3" w:rsidP="00AB6DF2">
            <w:pPr>
              <w:spacing w:after="0" w:line="240" w:lineRule="auto"/>
            </w:pPr>
            <w:r w:rsidRPr="00AB3003">
              <w:rPr>
                <w:rFonts w:ascii="Times New Roman" w:eastAsia="Times New Roman" w:hAnsi="Times New Roman" w:cs="Times New Roman"/>
                <w:sz w:val="20"/>
                <w:szCs w:val="20"/>
              </w:rPr>
              <w:t>149.7</w:t>
            </w:r>
          </w:p>
        </w:tc>
      </w:tr>
    </w:tbl>
    <w:p w:rsidR="003B152E" w:rsidRPr="003B152E" w:rsidRDefault="003B152E" w:rsidP="003B15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B152E" w:rsidRPr="003B152E" w:rsidSect="00022F47">
      <w:pgSz w:w="16838" w:h="11906" w:orient="landscape" w:code="9"/>
      <w:pgMar w:top="70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F2" w:rsidRDefault="00AB6DF2" w:rsidP="00D316AB">
      <w:pPr>
        <w:spacing w:after="0" w:line="240" w:lineRule="auto"/>
      </w:pPr>
      <w:r>
        <w:separator/>
      </w:r>
    </w:p>
  </w:endnote>
  <w:endnote w:type="continuationSeparator" w:id="0">
    <w:p w:rsidR="00AB6DF2" w:rsidRDefault="00AB6DF2" w:rsidP="00D3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F2" w:rsidRDefault="00AB6DF2" w:rsidP="00D316AB">
      <w:pPr>
        <w:spacing w:after="0" w:line="240" w:lineRule="auto"/>
      </w:pPr>
      <w:r>
        <w:separator/>
      </w:r>
    </w:p>
  </w:footnote>
  <w:footnote w:type="continuationSeparator" w:id="0">
    <w:p w:rsidR="00AB6DF2" w:rsidRDefault="00AB6DF2" w:rsidP="00D31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152E"/>
    <w:rsid w:val="00013FAF"/>
    <w:rsid w:val="00014A76"/>
    <w:rsid w:val="00022F47"/>
    <w:rsid w:val="000636A9"/>
    <w:rsid w:val="000868C8"/>
    <w:rsid w:val="00090EA2"/>
    <w:rsid w:val="000957C5"/>
    <w:rsid w:val="000C7D37"/>
    <w:rsid w:val="000D5DE8"/>
    <w:rsid w:val="000E22E6"/>
    <w:rsid w:val="000F74A5"/>
    <w:rsid w:val="00101674"/>
    <w:rsid w:val="00107174"/>
    <w:rsid w:val="00111800"/>
    <w:rsid w:val="0011511C"/>
    <w:rsid w:val="00157467"/>
    <w:rsid w:val="001A4E33"/>
    <w:rsid w:val="001D728F"/>
    <w:rsid w:val="00207E6D"/>
    <w:rsid w:val="00210796"/>
    <w:rsid w:val="00227D24"/>
    <w:rsid w:val="00230783"/>
    <w:rsid w:val="00245015"/>
    <w:rsid w:val="00253D02"/>
    <w:rsid w:val="00273960"/>
    <w:rsid w:val="002A4A0F"/>
    <w:rsid w:val="002B101E"/>
    <w:rsid w:val="002B1B33"/>
    <w:rsid w:val="002C61C9"/>
    <w:rsid w:val="003226D5"/>
    <w:rsid w:val="00380D84"/>
    <w:rsid w:val="00396EAC"/>
    <w:rsid w:val="003A2FF4"/>
    <w:rsid w:val="003B152E"/>
    <w:rsid w:val="003B2332"/>
    <w:rsid w:val="004309A9"/>
    <w:rsid w:val="004472A1"/>
    <w:rsid w:val="00467392"/>
    <w:rsid w:val="00471F66"/>
    <w:rsid w:val="00481CE2"/>
    <w:rsid w:val="0049781D"/>
    <w:rsid w:val="004C4F0E"/>
    <w:rsid w:val="004D7B60"/>
    <w:rsid w:val="00504D5C"/>
    <w:rsid w:val="005159AD"/>
    <w:rsid w:val="0053102A"/>
    <w:rsid w:val="0056580C"/>
    <w:rsid w:val="00574556"/>
    <w:rsid w:val="005917B9"/>
    <w:rsid w:val="005B697C"/>
    <w:rsid w:val="005C0C09"/>
    <w:rsid w:val="005D3C1A"/>
    <w:rsid w:val="005F317E"/>
    <w:rsid w:val="006200AE"/>
    <w:rsid w:val="00622F8F"/>
    <w:rsid w:val="00627E7C"/>
    <w:rsid w:val="00631B9D"/>
    <w:rsid w:val="00640C54"/>
    <w:rsid w:val="006470C4"/>
    <w:rsid w:val="00653C20"/>
    <w:rsid w:val="00672427"/>
    <w:rsid w:val="00696836"/>
    <w:rsid w:val="006A3F54"/>
    <w:rsid w:val="006B563E"/>
    <w:rsid w:val="006C509B"/>
    <w:rsid w:val="006D2B9D"/>
    <w:rsid w:val="006D2EFA"/>
    <w:rsid w:val="00726ECB"/>
    <w:rsid w:val="007458E6"/>
    <w:rsid w:val="00750B0C"/>
    <w:rsid w:val="00763B2F"/>
    <w:rsid w:val="00766B25"/>
    <w:rsid w:val="00767E89"/>
    <w:rsid w:val="00771C19"/>
    <w:rsid w:val="00794655"/>
    <w:rsid w:val="007B1B46"/>
    <w:rsid w:val="007F368F"/>
    <w:rsid w:val="008327E9"/>
    <w:rsid w:val="00851A88"/>
    <w:rsid w:val="008601EC"/>
    <w:rsid w:val="008620D3"/>
    <w:rsid w:val="008803E9"/>
    <w:rsid w:val="008809EC"/>
    <w:rsid w:val="00894526"/>
    <w:rsid w:val="008A15EB"/>
    <w:rsid w:val="008D4810"/>
    <w:rsid w:val="008E3264"/>
    <w:rsid w:val="0091369B"/>
    <w:rsid w:val="00943730"/>
    <w:rsid w:val="009477AA"/>
    <w:rsid w:val="009935A1"/>
    <w:rsid w:val="00993B05"/>
    <w:rsid w:val="009B4FC3"/>
    <w:rsid w:val="009B5756"/>
    <w:rsid w:val="009B7EAA"/>
    <w:rsid w:val="009E3221"/>
    <w:rsid w:val="00A01D85"/>
    <w:rsid w:val="00A12137"/>
    <w:rsid w:val="00A12CDD"/>
    <w:rsid w:val="00A220F7"/>
    <w:rsid w:val="00A3265D"/>
    <w:rsid w:val="00A3417C"/>
    <w:rsid w:val="00A62F4B"/>
    <w:rsid w:val="00A9413E"/>
    <w:rsid w:val="00AA1716"/>
    <w:rsid w:val="00AA2476"/>
    <w:rsid w:val="00AB6DF2"/>
    <w:rsid w:val="00AE1073"/>
    <w:rsid w:val="00B129CB"/>
    <w:rsid w:val="00B345EA"/>
    <w:rsid w:val="00B405E3"/>
    <w:rsid w:val="00B41D7E"/>
    <w:rsid w:val="00BB4EA2"/>
    <w:rsid w:val="00BB73C7"/>
    <w:rsid w:val="00C12D85"/>
    <w:rsid w:val="00C632A4"/>
    <w:rsid w:val="00C81566"/>
    <w:rsid w:val="00C84461"/>
    <w:rsid w:val="00CC4554"/>
    <w:rsid w:val="00D02EA6"/>
    <w:rsid w:val="00D0641C"/>
    <w:rsid w:val="00D17C64"/>
    <w:rsid w:val="00D226FF"/>
    <w:rsid w:val="00D316AB"/>
    <w:rsid w:val="00D463E4"/>
    <w:rsid w:val="00DA3A3D"/>
    <w:rsid w:val="00DA7749"/>
    <w:rsid w:val="00DB5FB8"/>
    <w:rsid w:val="00DB629C"/>
    <w:rsid w:val="00DF2F2E"/>
    <w:rsid w:val="00E00629"/>
    <w:rsid w:val="00E26953"/>
    <w:rsid w:val="00E3415F"/>
    <w:rsid w:val="00E41166"/>
    <w:rsid w:val="00E46F7F"/>
    <w:rsid w:val="00E94A0D"/>
    <w:rsid w:val="00EA02EE"/>
    <w:rsid w:val="00EA09A7"/>
    <w:rsid w:val="00ED104D"/>
    <w:rsid w:val="00F075FA"/>
    <w:rsid w:val="00F2444D"/>
    <w:rsid w:val="00F40F18"/>
    <w:rsid w:val="00F421D5"/>
    <w:rsid w:val="00F44B8C"/>
    <w:rsid w:val="00F56B37"/>
    <w:rsid w:val="00F87CA3"/>
    <w:rsid w:val="00FA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52E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36"/>
      <w:szCs w:val="24"/>
    </w:rPr>
  </w:style>
  <w:style w:type="character" w:customStyle="1" w:styleId="a4">
    <w:name w:val="Основной текст Знак"/>
    <w:basedOn w:val="a0"/>
    <w:link w:val="a3"/>
    <w:rsid w:val="003B152E"/>
    <w:rPr>
      <w:rFonts w:ascii="Book Antiqua" w:eastAsia="Times New Roman" w:hAnsi="Book Antiqua" w:cs="Times New Roman"/>
      <w:b/>
      <w:bCs/>
      <w:sz w:val="36"/>
      <w:szCs w:val="24"/>
    </w:rPr>
  </w:style>
  <w:style w:type="character" w:customStyle="1" w:styleId="14">
    <w:name w:val="Стиль 14 пт"/>
    <w:basedOn w:val="a0"/>
    <w:rsid w:val="003B152E"/>
    <w:rPr>
      <w:sz w:val="28"/>
    </w:rPr>
  </w:style>
  <w:style w:type="paragraph" w:styleId="a5">
    <w:name w:val="List Paragraph"/>
    <w:basedOn w:val="a"/>
    <w:uiPriority w:val="34"/>
    <w:qFormat/>
    <w:rsid w:val="00993B0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3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16AB"/>
  </w:style>
  <w:style w:type="paragraph" w:styleId="a8">
    <w:name w:val="footer"/>
    <w:basedOn w:val="a"/>
    <w:link w:val="a9"/>
    <w:uiPriority w:val="99"/>
    <w:semiHidden/>
    <w:unhideWhenUsed/>
    <w:rsid w:val="00D3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1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2627-1E41-406C-BAC8-9A0B55E8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</dc:creator>
  <cp:lastModifiedBy>Admin</cp:lastModifiedBy>
  <cp:revision>123</cp:revision>
  <cp:lastPrinted>2023-09-21T05:46:00Z</cp:lastPrinted>
  <dcterms:created xsi:type="dcterms:W3CDTF">2019-10-31T08:10:00Z</dcterms:created>
  <dcterms:modified xsi:type="dcterms:W3CDTF">2023-09-22T06:11:00Z</dcterms:modified>
</cp:coreProperties>
</file>